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F4A" w:rsidRDefault="00921395" w:rsidP="00921395">
      <w:pPr>
        <w:pStyle w:val="78"/>
        <w:shd w:val="clear" w:color="auto" w:fill="auto"/>
        <w:ind w:left="-142" w:firstLine="482"/>
      </w:pPr>
      <w:r>
        <w:t>СП 31-113-2004</w:t>
      </w:r>
    </w:p>
    <w:p w:rsidR="00FA7F4A" w:rsidRDefault="00921395" w:rsidP="00921395">
      <w:pPr>
        <w:pStyle w:val="78"/>
        <w:shd w:val="clear" w:color="auto" w:fill="auto"/>
        <w:spacing w:after="715"/>
        <w:ind w:left="-142" w:right="1660" w:firstLine="482"/>
        <w:jc w:val="left"/>
      </w:pPr>
      <w:r>
        <w:t xml:space="preserve">СВОД ПРАВИЛ ПО ПРОЕКТИРОВАНИЮ И СТРОИТЕЛЬСТВУ БАССЕЙНЫ ДЛЯ ПЛАВАНИЯ </w:t>
      </w:r>
      <w:r>
        <w:rPr>
          <w:lang w:val="en-US"/>
        </w:rPr>
        <w:t>Swimming</w:t>
      </w:r>
      <w:r w:rsidRPr="00921395">
        <w:rPr>
          <w:lang w:val="ru-RU"/>
        </w:rPr>
        <w:t xml:space="preserve"> </w:t>
      </w:r>
      <w:r>
        <w:rPr>
          <w:lang w:val="en-US"/>
        </w:rPr>
        <w:t>pools</w:t>
      </w:r>
    </w:p>
    <w:p w:rsidR="00FA7F4A" w:rsidRDefault="00921395" w:rsidP="00921395">
      <w:pPr>
        <w:pStyle w:val="78"/>
        <w:shd w:val="clear" w:color="auto" w:fill="auto"/>
        <w:spacing w:after="387" w:line="210" w:lineRule="exact"/>
        <w:ind w:left="-142" w:firstLine="482"/>
        <w:jc w:val="left"/>
      </w:pPr>
      <w:r>
        <w:t>Предисловие</w:t>
      </w:r>
    </w:p>
    <w:p w:rsidR="00FA7F4A" w:rsidRDefault="00921395" w:rsidP="00921395">
      <w:pPr>
        <w:pStyle w:val="78"/>
        <w:numPr>
          <w:ilvl w:val="0"/>
          <w:numId w:val="3"/>
        </w:numPr>
        <w:shd w:val="clear" w:color="auto" w:fill="auto"/>
        <w:tabs>
          <w:tab w:val="left" w:pos="783"/>
        </w:tabs>
        <w:spacing w:after="180" w:line="274" w:lineRule="exact"/>
        <w:ind w:left="-142" w:right="20" w:firstLine="482"/>
      </w:pPr>
      <w:r>
        <w:t>РАЗРАБОТАН Санкт-Петербургской государственной академией физической культуры им.П.Ф.Лесгафта (СПб ГАФК) Росспорта и ФГУП "</w:t>
      </w:r>
      <w:r>
        <w:t xml:space="preserve">Научно-проектный институт учебно-воспитательных, торгово-бытовых и досуговых зданий" (Институт общественных зданий) в рамках выполнения п.17 мероприятий </w:t>
      </w:r>
      <w:r>
        <w:rPr>
          <w:rStyle w:val="1"/>
        </w:rPr>
        <w:t xml:space="preserve">подпрограммы "Физическое воспитание и оздоровление детей, подростков и молодежи в Российской Федерации </w:t>
      </w:r>
      <w:r>
        <w:rPr>
          <w:rStyle w:val="1"/>
        </w:rPr>
        <w:t>(2002-2005 годы)" федеральной целевой программы "Молодежь России (2001-2005 годы)"</w:t>
      </w:r>
    </w:p>
    <w:p w:rsidR="00FA7F4A" w:rsidRDefault="00921395" w:rsidP="00921395">
      <w:pPr>
        <w:pStyle w:val="78"/>
        <w:numPr>
          <w:ilvl w:val="0"/>
          <w:numId w:val="3"/>
        </w:numPr>
        <w:shd w:val="clear" w:color="auto" w:fill="auto"/>
        <w:tabs>
          <w:tab w:val="left" w:pos="558"/>
        </w:tabs>
        <w:spacing w:after="176" w:line="274" w:lineRule="exact"/>
        <w:ind w:left="-142" w:right="20" w:firstLine="482"/>
      </w:pPr>
      <w:r>
        <w:t>ВНЕСЕН Санкт-Петербургской государственной академией физической культуры им.П.Ф.Лесгафта</w:t>
      </w:r>
    </w:p>
    <w:p w:rsidR="00FA7F4A" w:rsidRDefault="00921395" w:rsidP="00921395">
      <w:pPr>
        <w:pStyle w:val="78"/>
        <w:numPr>
          <w:ilvl w:val="0"/>
          <w:numId w:val="3"/>
        </w:numPr>
        <w:shd w:val="clear" w:color="auto" w:fill="auto"/>
        <w:tabs>
          <w:tab w:val="left" w:pos="855"/>
        </w:tabs>
        <w:spacing w:after="184" w:line="278" w:lineRule="exact"/>
        <w:ind w:left="-142" w:right="20" w:firstLine="482"/>
      </w:pPr>
      <w:r>
        <w:t>ПРЕДСТАВЛЕН Управлением архитектуры и Управлением стандартизации, технического норми</w:t>
      </w:r>
      <w:r>
        <w:t>рования и сертификации Госстроя России</w:t>
      </w:r>
    </w:p>
    <w:p w:rsidR="00FA7F4A" w:rsidRDefault="00921395" w:rsidP="00921395">
      <w:pPr>
        <w:pStyle w:val="78"/>
        <w:numPr>
          <w:ilvl w:val="0"/>
          <w:numId w:val="3"/>
        </w:numPr>
        <w:shd w:val="clear" w:color="auto" w:fill="auto"/>
        <w:tabs>
          <w:tab w:val="left" w:pos="558"/>
        </w:tabs>
        <w:spacing w:after="180" w:line="274" w:lineRule="exact"/>
        <w:ind w:left="-142" w:right="20" w:firstLine="482"/>
      </w:pPr>
      <w:r>
        <w:t xml:space="preserve">УТВЕРЖДЕН приказами ректора Санкт-Петербургской государственной академии физической культуры им.П.Ф.Лесгафта </w:t>
      </w:r>
      <w:r>
        <w:rPr>
          <w:rStyle w:val="1"/>
        </w:rPr>
        <w:t>от 9 февраля 2005 г. N 25</w:t>
      </w:r>
      <w:r>
        <w:rPr>
          <w:rStyle w:val="22"/>
        </w:rPr>
        <w:t xml:space="preserve"> </w:t>
      </w:r>
      <w:r>
        <w:t>и директора ФГУП "Институт общественных зданий" от 23 апреля 2004 г. N 11</w:t>
      </w:r>
    </w:p>
    <w:p w:rsidR="00FA7F4A" w:rsidRDefault="00921395" w:rsidP="00921395">
      <w:pPr>
        <w:pStyle w:val="78"/>
        <w:numPr>
          <w:ilvl w:val="0"/>
          <w:numId w:val="3"/>
        </w:numPr>
        <w:shd w:val="clear" w:color="auto" w:fill="auto"/>
        <w:tabs>
          <w:tab w:val="left" w:pos="558"/>
        </w:tabs>
        <w:spacing w:after="180" w:line="274" w:lineRule="exact"/>
        <w:ind w:left="-142" w:right="20" w:firstLine="482"/>
      </w:pPr>
      <w:r>
        <w:t xml:space="preserve">ОДОБРЕН И РЕКОМЕНДОВАН к применению в качестве нормативного документа в строительстве </w:t>
      </w:r>
      <w:r>
        <w:rPr>
          <w:rStyle w:val="1"/>
        </w:rPr>
        <w:t>письмом Госстроя России 30 апреля 2004 г. N ЛБ- 322/9</w:t>
      </w:r>
      <w:r>
        <w:rPr>
          <w:rStyle w:val="22"/>
        </w:rPr>
        <w:t xml:space="preserve"> </w:t>
      </w:r>
      <w:r>
        <w:t>и Федеральным агентством по физической культуре, спорту и туризму приказом N 24 от 26 февраля 2005 г.</w:t>
      </w:r>
    </w:p>
    <w:p w:rsidR="00FA7F4A" w:rsidRDefault="00921395" w:rsidP="00921395">
      <w:pPr>
        <w:pStyle w:val="78"/>
        <w:numPr>
          <w:ilvl w:val="0"/>
          <w:numId w:val="3"/>
        </w:numPr>
        <w:shd w:val="clear" w:color="auto" w:fill="auto"/>
        <w:tabs>
          <w:tab w:val="left" w:pos="527"/>
        </w:tabs>
        <w:spacing w:line="274" w:lineRule="exact"/>
        <w:ind w:left="-142" w:firstLine="482"/>
      </w:pPr>
      <w:r>
        <w:t>ВВЕДЕН ВПЕРВЫЕ</w:t>
      </w:r>
    </w:p>
    <w:p w:rsidR="00FA7F4A" w:rsidRDefault="00921395" w:rsidP="00921395">
      <w:pPr>
        <w:pStyle w:val="78"/>
        <w:shd w:val="clear" w:color="auto" w:fill="auto"/>
        <w:spacing w:line="274" w:lineRule="exact"/>
        <w:ind w:left="-142" w:right="20" w:firstLine="482"/>
      </w:pPr>
      <w:r>
        <w:t xml:space="preserve">ВНЕСЕНЫ поправки, опубликованные в Информационном Бюллетене о нормативной, методической и типовой проектной документации N 10, 2006 г., поправки, опубликованные в Информационном Бюллетене о нормативной, методической и типовой проектной документации </w:t>
      </w:r>
      <w:r>
        <w:rPr>
          <w:lang w:val="en-US"/>
        </w:rPr>
        <w:t>N</w:t>
      </w:r>
      <w:r w:rsidRPr="00921395">
        <w:rPr>
          <w:lang w:val="ru-RU"/>
        </w:rPr>
        <w:t xml:space="preserve"> </w:t>
      </w:r>
      <w:r>
        <w:t>2, 2</w:t>
      </w:r>
      <w:r>
        <w:t xml:space="preserve">007 г., опечатка, опубликованная вИнформационном Бюллетене о нормативной, методической и типовой проектной документации </w:t>
      </w:r>
      <w:r>
        <w:rPr>
          <w:lang w:val="en-US"/>
        </w:rPr>
        <w:t>N</w:t>
      </w:r>
      <w:r w:rsidRPr="00921395">
        <w:rPr>
          <w:lang w:val="ru-RU"/>
        </w:rPr>
        <w:t xml:space="preserve"> </w:t>
      </w:r>
      <w:r>
        <w:t>11, 2009 г.</w:t>
      </w:r>
    </w:p>
    <w:p w:rsidR="00FA7F4A" w:rsidRDefault="00921395" w:rsidP="00921395">
      <w:pPr>
        <w:pStyle w:val="78"/>
        <w:shd w:val="clear" w:color="auto" w:fill="auto"/>
        <w:spacing w:after="471" w:line="274" w:lineRule="exact"/>
        <w:ind w:left="-142" w:firstLine="482"/>
      </w:pPr>
      <w:r>
        <w:t>Поправки внесены изготовителем базы данных.</w:t>
      </w:r>
    </w:p>
    <w:p w:rsidR="00FA7F4A" w:rsidRDefault="00921395" w:rsidP="00921395">
      <w:pPr>
        <w:pStyle w:val="78"/>
        <w:shd w:val="clear" w:color="auto" w:fill="auto"/>
        <w:spacing w:line="210" w:lineRule="exact"/>
        <w:ind w:left="-142" w:firstLine="482"/>
        <w:jc w:val="left"/>
      </w:pPr>
      <w:r>
        <w:t>Введение</w:t>
      </w:r>
    </w:p>
    <w:p w:rsidR="00FA7F4A" w:rsidRDefault="00921395" w:rsidP="00921395">
      <w:pPr>
        <w:pStyle w:val="78"/>
        <w:shd w:val="clear" w:color="auto" w:fill="auto"/>
        <w:spacing w:line="274" w:lineRule="exact"/>
        <w:ind w:left="-142" w:right="20" w:firstLine="482"/>
      </w:pPr>
      <w:r>
        <w:t>Развитие системы физкультурно-оздоровительных сооружений в нашей стра</w:t>
      </w:r>
      <w:r>
        <w:t>не приобретает все большее значение. При этом возникает необходимость обеспечить доступность оздоровительных и спортивных занятий для всех возрастных групп населения, как здоровых людей, так и инвалидов.</w:t>
      </w:r>
    </w:p>
    <w:p w:rsidR="00FA7F4A" w:rsidRDefault="00921395" w:rsidP="00921395">
      <w:pPr>
        <w:pStyle w:val="78"/>
        <w:shd w:val="clear" w:color="auto" w:fill="auto"/>
        <w:spacing w:line="274" w:lineRule="exact"/>
        <w:ind w:left="-142" w:right="20" w:firstLine="482"/>
      </w:pPr>
      <w:r>
        <w:t>Нормативный документ разработан в соответствии с Гос</w:t>
      </w:r>
      <w:r>
        <w:t xml:space="preserve">ударственным контрактом с Росспортом </w:t>
      </w:r>
      <w:r>
        <w:rPr>
          <w:lang w:val="en-US"/>
        </w:rPr>
        <w:t>N</w:t>
      </w:r>
      <w:r w:rsidRPr="00921395">
        <w:rPr>
          <w:lang w:val="ru-RU"/>
        </w:rPr>
        <w:t xml:space="preserve"> </w:t>
      </w:r>
      <w:r>
        <w:t xml:space="preserve">209 от 10 декабря 2002 г. в рамках подпрограммы "Физическое воспитание и оздоровление детей, подростков и молодежи в Российской Федерации (2002-2005 годы)", п.17 "Разработка архитектурно- планировочных стандартов для </w:t>
      </w:r>
      <w:r>
        <w:t>их применения при строительстве физкультурно-оздоровительных и спортивных сооружений с учетом обеспечения возможности их пользования детьми-инвалидами".</w:t>
      </w:r>
    </w:p>
    <w:p w:rsidR="00FA7F4A" w:rsidRDefault="00921395" w:rsidP="00921395">
      <w:pPr>
        <w:pStyle w:val="78"/>
        <w:shd w:val="clear" w:color="auto" w:fill="auto"/>
        <w:spacing w:line="274" w:lineRule="exact"/>
        <w:ind w:left="-142" w:right="20" w:firstLine="482"/>
      </w:pPr>
      <w:r>
        <w:t xml:space="preserve">Свод правил выполнен в развитие </w:t>
      </w:r>
      <w:r>
        <w:rPr>
          <w:rStyle w:val="31"/>
        </w:rPr>
        <w:t>СНиП 2.08.02-89*</w:t>
      </w:r>
      <w:r>
        <w:rPr>
          <w:rStyle w:val="41"/>
        </w:rPr>
        <w:t xml:space="preserve"> </w:t>
      </w:r>
      <w:r>
        <w:t>"Общественные здания и сооружения" и является документ</w:t>
      </w:r>
      <w:r>
        <w:t>ом федерального уровня. В нем рассматриваются функциональные и технологические требования к проектированию ванн бассейнов для спортивных и досугово-развлекательных занятий, доступных для спортивных и оздоровительных занятий. Документ разработан с учетом тр</w:t>
      </w:r>
      <w:r>
        <w:t>ебований к ваннам и помещениям бассейнов, отраженных в правилах соревнований, на основе опыта проектирования и практики эксплуатации бассейнов различного назначения.</w:t>
      </w:r>
    </w:p>
    <w:p w:rsidR="00FA7F4A" w:rsidRDefault="00921395" w:rsidP="00921395">
      <w:pPr>
        <w:pStyle w:val="78"/>
        <w:shd w:val="clear" w:color="auto" w:fill="auto"/>
        <w:spacing w:line="274" w:lineRule="exact"/>
        <w:ind w:left="-142" w:right="20" w:firstLine="482"/>
      </w:pPr>
      <w:r>
        <w:t>При разработке настоящего Свода правил учтены следующие условия организации пространственн</w:t>
      </w:r>
      <w:r>
        <w:t>ой среды в зданиях и помещениях:</w:t>
      </w:r>
    </w:p>
    <w:p w:rsidR="00FA7F4A" w:rsidRDefault="00921395" w:rsidP="00921395">
      <w:pPr>
        <w:pStyle w:val="78"/>
        <w:shd w:val="clear" w:color="auto" w:fill="auto"/>
        <w:spacing w:line="274" w:lineRule="exact"/>
        <w:ind w:left="-142" w:right="20" w:firstLine="482"/>
      </w:pPr>
      <w:r>
        <w:t>габариты человека и групп людей в различных положениях с учетом особенностей различных возрастных групп здоровых людей и инвалидов;</w:t>
      </w:r>
    </w:p>
    <w:p w:rsidR="00FA7F4A" w:rsidRDefault="00921395" w:rsidP="00921395">
      <w:pPr>
        <w:pStyle w:val="78"/>
        <w:shd w:val="clear" w:color="auto" w:fill="auto"/>
        <w:spacing w:line="274" w:lineRule="exact"/>
        <w:ind w:left="-142" w:right="20" w:firstLine="482"/>
        <w:jc w:val="left"/>
      </w:pPr>
      <w:r>
        <w:t>функциональные и технологические (спортивные) процессы, связанные с индивидуальными физиологическими и социальными функциями человека, а также с работой тренажеров, оборудования и использованием инвентаря; требования акустики, звукоизоляции залов;</w:t>
      </w:r>
    </w:p>
    <w:p w:rsidR="00FA7F4A" w:rsidRDefault="00921395" w:rsidP="00921395">
      <w:pPr>
        <w:pStyle w:val="78"/>
        <w:shd w:val="clear" w:color="auto" w:fill="auto"/>
        <w:spacing w:line="274" w:lineRule="exact"/>
        <w:ind w:left="-142" w:right="20" w:firstLine="482"/>
      </w:pPr>
      <w:r>
        <w:t>нормы ес</w:t>
      </w:r>
      <w:r>
        <w:t>тественной и искусственной освещенности помещений, кратности обмена воздуха и т.п.;</w:t>
      </w:r>
    </w:p>
    <w:p w:rsidR="00FA7F4A" w:rsidRDefault="00921395" w:rsidP="00921395">
      <w:pPr>
        <w:pStyle w:val="78"/>
        <w:shd w:val="clear" w:color="auto" w:fill="auto"/>
        <w:spacing w:line="274" w:lineRule="exact"/>
        <w:ind w:left="-142" w:right="20" w:firstLine="482"/>
        <w:jc w:val="left"/>
      </w:pPr>
      <w:r>
        <w:t>качества и кратности обмена воды в ваннах бассейна; рекомендации и перечни (каталоги) по типам и габаритам спортивного оборудования и инвентаря, санитарно-технического и эл</w:t>
      </w:r>
      <w:r>
        <w:t>ектротехнического оборудования.</w:t>
      </w:r>
    </w:p>
    <w:p w:rsidR="00FA7F4A" w:rsidRDefault="00921395" w:rsidP="00921395">
      <w:pPr>
        <w:pStyle w:val="78"/>
        <w:shd w:val="clear" w:color="auto" w:fill="auto"/>
        <w:spacing w:after="64" w:line="274" w:lineRule="exact"/>
        <w:ind w:left="-142" w:right="20" w:firstLine="482"/>
      </w:pPr>
      <w:r>
        <w:t>В тексте и графической части Свода правил частично использованы следующие материалы:</w:t>
      </w:r>
    </w:p>
    <w:p w:rsidR="00FA7F4A" w:rsidRDefault="00921395" w:rsidP="00921395">
      <w:pPr>
        <w:pStyle w:val="78"/>
        <w:shd w:val="clear" w:color="auto" w:fill="auto"/>
        <w:spacing w:after="296" w:line="269" w:lineRule="exact"/>
        <w:ind w:left="-142" w:right="20" w:firstLine="482"/>
      </w:pPr>
      <w:r>
        <w:rPr>
          <w:rStyle w:val="31"/>
        </w:rPr>
        <w:t>Проектирование бассейнов (Справочное пособие к СНиП 2.08.02-89)</w:t>
      </w:r>
      <w:r>
        <w:rPr>
          <w:rStyle w:val="41"/>
        </w:rPr>
        <w:t xml:space="preserve">^. </w:t>
      </w:r>
      <w:r>
        <w:t>- М.: Стройиздат, 1991.</w:t>
      </w:r>
    </w:p>
    <w:p w:rsidR="00FA7F4A" w:rsidRDefault="00921395" w:rsidP="00921395">
      <w:pPr>
        <w:pStyle w:val="78"/>
        <w:shd w:val="clear" w:color="auto" w:fill="auto"/>
        <w:spacing w:line="274" w:lineRule="exact"/>
        <w:ind w:left="-142" w:right="20" w:firstLine="482"/>
        <w:sectPr w:rsidR="00FA7F4A" w:rsidSect="00921395">
          <w:footnotePr>
            <w:numFmt w:val="chicago"/>
            <w:numRestart w:val="eachPage"/>
          </w:footnotePr>
          <w:type w:val="continuous"/>
          <w:pgSz w:w="16837" w:h="23810"/>
          <w:pgMar w:top="709" w:right="1244" w:bottom="2410" w:left="1701" w:header="0" w:footer="3" w:gutter="0"/>
          <w:cols w:space="720"/>
          <w:noEndnote/>
          <w:docGrid w:linePitch="360"/>
        </w:sectPr>
      </w:pPr>
      <w:r>
        <w:t>Й Отменено в связи с вв</w:t>
      </w:r>
      <w:r>
        <w:t xml:space="preserve">едением в действие </w:t>
      </w:r>
      <w:r>
        <w:rPr>
          <w:rStyle w:val="31"/>
        </w:rPr>
        <w:t>СНиП 31-06-2009.</w:t>
      </w:r>
      <w:r>
        <w:rPr>
          <w:rStyle w:val="41"/>
        </w:rPr>
        <w:t xml:space="preserve"> </w:t>
      </w:r>
      <w:r>
        <w:t>здесь и далее по тексту. - Примечание изготовителя базы данных.</w:t>
      </w:r>
    </w:p>
    <w:p w:rsidR="00FA7F4A" w:rsidRDefault="00921395" w:rsidP="00921395">
      <w:pPr>
        <w:pStyle w:val="78"/>
        <w:shd w:val="clear" w:color="auto" w:fill="auto"/>
        <w:spacing w:after="116" w:line="210" w:lineRule="exact"/>
        <w:ind w:left="-142" w:firstLine="482"/>
      </w:pPr>
      <w:r>
        <w:lastRenderedPageBreak/>
        <w:t>- Нормали планировочных элементов жилых и общественных зданий:</w:t>
      </w:r>
    </w:p>
    <w:p w:rsidR="00FA7F4A" w:rsidRDefault="00921395" w:rsidP="00921395">
      <w:pPr>
        <w:pStyle w:val="78"/>
        <w:shd w:val="clear" w:color="auto" w:fill="auto"/>
        <w:spacing w:after="360" w:line="274" w:lineRule="exact"/>
        <w:ind w:left="-142" w:right="20" w:firstLine="482"/>
      </w:pPr>
      <w:r>
        <w:t>Выпуск НП 5.3.2-76^ Вспомогательные помещения спортивных сооружений. - М.: Стройиздат, 1976.</w:t>
      </w:r>
    </w:p>
    <w:p w:rsidR="00FA7F4A" w:rsidRDefault="00921395" w:rsidP="00921395">
      <w:pPr>
        <w:pStyle w:val="78"/>
        <w:shd w:val="clear" w:color="auto" w:fill="auto"/>
        <w:spacing w:line="274" w:lineRule="exact"/>
        <w:ind w:left="-142" w:right="20" w:firstLine="482"/>
      </w:pPr>
      <w:r>
        <w:t xml:space="preserve">^ Документ не приводится. За дополнительной информацией обратитесь по </w:t>
      </w:r>
      <w:r>
        <w:rPr>
          <w:rStyle w:val="51"/>
        </w:rPr>
        <w:t>ссылке</w:t>
      </w:r>
      <w:r>
        <w:rPr>
          <w:rStyle w:val="66"/>
        </w:rPr>
        <w:t xml:space="preserve">. </w:t>
      </w:r>
      <w:r>
        <w:t>- Примечание изготовителя базы данных.</w:t>
      </w:r>
    </w:p>
    <w:p w:rsidR="00FA7F4A" w:rsidRDefault="00921395" w:rsidP="00921395">
      <w:pPr>
        <w:pStyle w:val="78"/>
        <w:numPr>
          <w:ilvl w:val="0"/>
          <w:numId w:val="4"/>
        </w:numPr>
        <w:shd w:val="clear" w:color="auto" w:fill="auto"/>
        <w:tabs>
          <w:tab w:val="left" w:pos="697"/>
        </w:tabs>
        <w:spacing w:line="274" w:lineRule="exact"/>
        <w:ind w:left="-142" w:right="20" w:firstLine="482"/>
      </w:pPr>
      <w:r>
        <w:t>Рекомендации по проектированию окружающей среды, зданий и сооружений с учетом потребностей инвалидов и других маломобильных групп населения:</w:t>
      </w:r>
    </w:p>
    <w:p w:rsidR="00FA7F4A" w:rsidRDefault="00921395" w:rsidP="00921395">
      <w:pPr>
        <w:pStyle w:val="78"/>
        <w:shd w:val="clear" w:color="auto" w:fill="auto"/>
        <w:spacing w:line="274" w:lineRule="exact"/>
        <w:ind w:left="-142" w:right="20" w:firstLine="482"/>
      </w:pPr>
      <w:r>
        <w:rPr>
          <w:rStyle w:val="51"/>
        </w:rPr>
        <w:t>Выпуск 12. Общественные здания и сооружения. Спортивные сооружения</w:t>
      </w:r>
      <w:r>
        <w:t>. - М.: ГУП ЦПП, 1999.</w:t>
      </w:r>
    </w:p>
    <w:p w:rsidR="00FA7F4A" w:rsidRDefault="00921395" w:rsidP="00921395">
      <w:pPr>
        <w:pStyle w:val="78"/>
        <w:numPr>
          <w:ilvl w:val="0"/>
          <w:numId w:val="4"/>
        </w:numPr>
        <w:shd w:val="clear" w:color="auto" w:fill="auto"/>
        <w:tabs>
          <w:tab w:val="left" w:pos="644"/>
        </w:tabs>
        <w:spacing w:line="274" w:lineRule="exact"/>
        <w:ind w:left="-142" w:right="20" w:firstLine="482"/>
      </w:pPr>
      <w:r>
        <w:t>Физкультурно-спортивные со</w:t>
      </w:r>
      <w:r>
        <w:t>оружения/Под ред. Л.В.Аристовой. - М.: Спорт Академ Пресс, 1999.</w:t>
      </w:r>
    </w:p>
    <w:p w:rsidR="00FA7F4A" w:rsidRDefault="00921395" w:rsidP="00921395">
      <w:pPr>
        <w:pStyle w:val="78"/>
        <w:numPr>
          <w:ilvl w:val="0"/>
          <w:numId w:val="4"/>
        </w:numPr>
        <w:shd w:val="clear" w:color="auto" w:fill="auto"/>
        <w:tabs>
          <w:tab w:val="left" w:pos="625"/>
        </w:tabs>
        <w:spacing w:line="274" w:lineRule="exact"/>
        <w:ind w:left="-142" w:right="20" w:firstLine="482"/>
      </w:pPr>
      <w:r>
        <w:t>Аристова Л.В. Физкультурно-спортивные сооружения для инвалидов: Учебное пособие. - М.: Советский спорт, 2002.</w:t>
      </w:r>
    </w:p>
    <w:p w:rsidR="00FA7F4A" w:rsidRDefault="00921395" w:rsidP="00921395">
      <w:pPr>
        <w:pStyle w:val="78"/>
        <w:numPr>
          <w:ilvl w:val="0"/>
          <w:numId w:val="4"/>
        </w:numPr>
        <w:shd w:val="clear" w:color="auto" w:fill="auto"/>
        <w:tabs>
          <w:tab w:val="left" w:pos="534"/>
        </w:tabs>
        <w:spacing w:line="274" w:lineRule="exact"/>
        <w:ind w:left="-142" w:firstLine="482"/>
      </w:pPr>
      <w:r>
        <w:t>Ясный Г.В. Спортивные бассейны. - М.: Стройиздат, 1988.</w:t>
      </w:r>
    </w:p>
    <w:p w:rsidR="00FA7F4A" w:rsidRDefault="00921395" w:rsidP="00921395">
      <w:pPr>
        <w:pStyle w:val="78"/>
        <w:shd w:val="clear" w:color="auto" w:fill="auto"/>
        <w:spacing w:line="274" w:lineRule="exact"/>
        <w:ind w:left="-142" w:right="20" w:firstLine="482"/>
      </w:pPr>
      <w:r>
        <w:t>Свод правил "Бассейны для</w:t>
      </w:r>
      <w:r>
        <w:t xml:space="preserve"> плавания" разработан научно-творческим коллективом под руководством Л.В.Аристовой, профессора СПб. ГАФК им.П.Ф.Лесгафта.</w:t>
      </w:r>
    </w:p>
    <w:p w:rsidR="00FA7F4A" w:rsidRDefault="00921395" w:rsidP="00921395">
      <w:pPr>
        <w:pStyle w:val="78"/>
        <w:shd w:val="clear" w:color="auto" w:fill="auto"/>
        <w:spacing w:line="274" w:lineRule="exact"/>
        <w:ind w:left="-142" w:right="20" w:firstLine="482"/>
      </w:pPr>
      <w:r>
        <w:t>Авторы СП 31-113: ответственные исполнители - канд. экон. наук Л.В.Аристова, канд. архит. A.M.Гарнец (Институт общественных зданий), архит. Ю.Г.Жура (ВНИИФК), канд. архит. Б.П.Анисимов (Институт общественных зданий) при участии инж. Б.А.Арутюнова (Российск</w:t>
      </w:r>
      <w:r>
        <w:t>ая ассоциация спортивных сооружений).</w:t>
      </w:r>
    </w:p>
    <w:p w:rsidR="00FA7F4A" w:rsidRDefault="00921395" w:rsidP="00921395">
      <w:pPr>
        <w:pStyle w:val="78"/>
        <w:shd w:val="clear" w:color="auto" w:fill="auto"/>
        <w:spacing w:line="274" w:lineRule="exact"/>
        <w:ind w:left="-142" w:firstLine="482"/>
      </w:pPr>
      <w:r>
        <w:t>Научный редактор - канд. архит. A.M.Гарнец.</w:t>
      </w:r>
    </w:p>
    <w:p w:rsidR="00FA7F4A" w:rsidRDefault="00921395" w:rsidP="00921395">
      <w:pPr>
        <w:pStyle w:val="78"/>
        <w:shd w:val="clear" w:color="auto" w:fill="auto"/>
        <w:spacing w:after="291" w:line="274" w:lineRule="exact"/>
        <w:ind w:left="-142" w:right="20" w:firstLine="482"/>
      </w:pPr>
      <w:r>
        <w:t>Компьютерная графика - архит. К.В.Карпач (ЦНИИЭП жилища), канд. техн. наук В.Ф.Кротюк (Институт общественных зданий).</w:t>
      </w:r>
    </w:p>
    <w:p w:rsidR="00FA7F4A" w:rsidRDefault="00921395" w:rsidP="00921395">
      <w:pPr>
        <w:pStyle w:val="43"/>
        <w:keepNext/>
        <w:keepLines/>
        <w:shd w:val="clear" w:color="auto" w:fill="auto"/>
        <w:spacing w:before="0" w:after="477" w:line="360" w:lineRule="exact"/>
        <w:ind w:left="-142" w:firstLine="482"/>
      </w:pPr>
      <w:bookmarkStart w:id="0" w:name="bookmark0"/>
      <w:r>
        <w:lastRenderedPageBreak/>
        <w:t>1 Область применения</w:t>
      </w:r>
      <w:bookmarkEnd w:id="0"/>
    </w:p>
    <w:p w:rsidR="00FA7F4A" w:rsidRDefault="00921395" w:rsidP="00921395">
      <w:pPr>
        <w:pStyle w:val="78"/>
        <w:numPr>
          <w:ilvl w:val="0"/>
          <w:numId w:val="5"/>
        </w:numPr>
        <w:shd w:val="clear" w:color="auto" w:fill="auto"/>
        <w:tabs>
          <w:tab w:val="left" w:pos="788"/>
        </w:tabs>
        <w:spacing w:after="180" w:line="274" w:lineRule="exact"/>
        <w:ind w:left="-142" w:right="20" w:firstLine="482"/>
      </w:pPr>
      <w:r>
        <w:t xml:space="preserve">Настоящий СП предназначен для технологического проектирования ванн бассейнов различного назначения: для спортивных занятий и тренировок по плаванию, прыжкам в воду, водному поло, синхронному плаванию и другим видам спорта, для физкультурно-оздоровительных </w:t>
      </w:r>
      <w:r>
        <w:t>занятий населения, для обучения плаванию детей и взрослых, а также для физкультурно- оздоровительных и реабилитационно-восстановительных занятий инвалидов (включая детей-инвалидов).</w:t>
      </w:r>
    </w:p>
    <w:p w:rsidR="00FA7F4A" w:rsidRDefault="00921395" w:rsidP="00921395">
      <w:pPr>
        <w:pStyle w:val="78"/>
        <w:numPr>
          <w:ilvl w:val="0"/>
          <w:numId w:val="5"/>
        </w:numPr>
        <w:shd w:val="clear" w:color="auto" w:fill="auto"/>
        <w:tabs>
          <w:tab w:val="left" w:pos="1042"/>
        </w:tabs>
        <w:spacing w:after="180" w:line="274" w:lineRule="exact"/>
        <w:ind w:left="-142" w:right="20" w:firstLine="482"/>
      </w:pPr>
      <w:r>
        <w:t>Положения настоящего документа распространяются на проектирование вновь ст</w:t>
      </w:r>
      <w:r>
        <w:t>роящихся и реконструируемых зданий и помещений, предназначенных для водных видов спорта и оздоровительных занятий.</w:t>
      </w:r>
    </w:p>
    <w:p w:rsidR="00FA7F4A" w:rsidRDefault="00921395" w:rsidP="00921395">
      <w:pPr>
        <w:pStyle w:val="78"/>
        <w:numPr>
          <w:ilvl w:val="0"/>
          <w:numId w:val="5"/>
        </w:numPr>
        <w:shd w:val="clear" w:color="auto" w:fill="auto"/>
        <w:tabs>
          <w:tab w:val="left" w:pos="879"/>
        </w:tabs>
        <w:spacing w:line="274" w:lineRule="exact"/>
        <w:ind w:left="-142" w:right="20" w:firstLine="482"/>
      </w:pPr>
      <w:r>
        <w:t>Габариты и разметка игровых площадок и мест проведения соревнований (занятий), параметры зон безопасности (в том числе над игровым полем), ус</w:t>
      </w:r>
      <w:r>
        <w:t>тановленные правилами проведения соответствующих видов соревнований, следует принимать как обязательные технологические требования.</w:t>
      </w:r>
    </w:p>
    <w:p w:rsidR="00FA7F4A" w:rsidRDefault="00921395" w:rsidP="00921395">
      <w:pPr>
        <w:pStyle w:val="78"/>
        <w:shd w:val="clear" w:color="auto" w:fill="auto"/>
        <w:spacing w:line="274" w:lineRule="exact"/>
        <w:ind w:left="-142" w:right="20" w:firstLine="482"/>
      </w:pPr>
      <w:r>
        <w:t>Параметры физкультурно-спортивных залов с сопутствующими группами необходимых помещений, приведенные в настоящем Своде прави</w:t>
      </w:r>
      <w:r>
        <w:t>л, являются функционально-технологической основой составления программы проектирования спортивных зданий и комплексов, которые следует проектировать по соответствующим строительным нормативным документам.</w:t>
      </w:r>
    </w:p>
    <w:p w:rsidR="00FA7F4A" w:rsidRDefault="00921395" w:rsidP="00921395">
      <w:pPr>
        <w:pStyle w:val="78"/>
        <w:numPr>
          <w:ilvl w:val="0"/>
          <w:numId w:val="5"/>
        </w:numPr>
        <w:shd w:val="clear" w:color="auto" w:fill="auto"/>
        <w:tabs>
          <w:tab w:val="left" w:pos="922"/>
        </w:tabs>
        <w:spacing w:after="180" w:line="274" w:lineRule="exact"/>
        <w:ind w:left="-142" w:right="20" w:firstLine="482"/>
      </w:pPr>
      <w:r>
        <w:t>Положения документа используются также при определении единовременной наполняемости залов и проектировании вспомогательных помещений: для переодевания, хранения одежды и личной гигиены занимающихся; инвентарные при залах и т.п., дающих возможность полноцен</w:t>
      </w:r>
      <w:r>
        <w:t>ного функционирования физкультурно-спортивных залов.</w:t>
      </w:r>
    </w:p>
    <w:p w:rsidR="00FA7F4A" w:rsidRDefault="00921395" w:rsidP="00921395">
      <w:pPr>
        <w:pStyle w:val="78"/>
        <w:numPr>
          <w:ilvl w:val="0"/>
          <w:numId w:val="5"/>
        </w:numPr>
        <w:shd w:val="clear" w:color="auto" w:fill="auto"/>
        <w:tabs>
          <w:tab w:val="left" w:pos="716"/>
        </w:tabs>
        <w:spacing w:after="180" w:line="274" w:lineRule="exact"/>
        <w:ind w:left="-142" w:right="20" w:firstLine="482"/>
      </w:pPr>
      <w:r>
        <w:t>Настоящий СП не включает: специальные залы для занятий инвалидов, в том числе детей; физкультурные залы образовательных учреждений (детских дошкольных учреждений и общеобразовательных учреждений); специа</w:t>
      </w:r>
      <w:r>
        <w:t>лизированные залы для занятий детских спортивных секций; а также зоны залов, где размещаются места для зрителей.</w:t>
      </w:r>
    </w:p>
    <w:p w:rsidR="00FA7F4A" w:rsidRDefault="00921395" w:rsidP="00921395">
      <w:pPr>
        <w:pStyle w:val="78"/>
        <w:numPr>
          <w:ilvl w:val="0"/>
          <w:numId w:val="5"/>
        </w:numPr>
        <w:shd w:val="clear" w:color="auto" w:fill="auto"/>
        <w:tabs>
          <w:tab w:val="left" w:pos="740"/>
        </w:tabs>
        <w:spacing w:after="180" w:line="274" w:lineRule="exact"/>
        <w:ind w:left="-142" w:right="20" w:firstLine="482"/>
      </w:pPr>
      <w:r>
        <w:t>Положения Свода правил распространяются на проектирование залов со специально предусмотренными для размещения в них различными ваннами бассейно</w:t>
      </w:r>
      <w:r>
        <w:t>в, которые могут размещаться как в отдельно стоящих зданиях и в спортивных комплексах, так и при встраивании их в другие сооружения.</w:t>
      </w:r>
    </w:p>
    <w:p w:rsidR="00FA7F4A" w:rsidRDefault="00921395" w:rsidP="00921395">
      <w:pPr>
        <w:pStyle w:val="78"/>
        <w:numPr>
          <w:ilvl w:val="0"/>
          <w:numId w:val="5"/>
        </w:numPr>
        <w:shd w:val="clear" w:color="auto" w:fill="auto"/>
        <w:tabs>
          <w:tab w:val="left" w:pos="702"/>
        </w:tabs>
        <w:spacing w:after="291" w:line="274" w:lineRule="exact"/>
        <w:ind w:left="-142" w:right="20" w:firstLine="482"/>
      </w:pPr>
      <w:r>
        <w:t xml:space="preserve">Свод правил содержит рекомендательные положения, нормы и правила. Положения данного документа становятся обязательными для </w:t>
      </w:r>
      <w:r>
        <w:t>всех участников проектно-строительного процесса при включении их в утверждаемое задание на проектирование.</w:t>
      </w:r>
    </w:p>
    <w:p w:rsidR="00FA7F4A" w:rsidRDefault="00921395" w:rsidP="00921395">
      <w:pPr>
        <w:pStyle w:val="43"/>
        <w:keepNext/>
        <w:keepLines/>
        <w:shd w:val="clear" w:color="auto" w:fill="auto"/>
        <w:spacing w:before="0" w:after="0" w:line="360" w:lineRule="exact"/>
        <w:ind w:left="-142" w:firstLine="482"/>
        <w:sectPr w:rsidR="00FA7F4A" w:rsidSect="00921395">
          <w:type w:val="continuous"/>
          <w:pgSz w:w="16837" w:h="23810"/>
          <w:pgMar w:top="709" w:right="1244" w:bottom="2410" w:left="1701" w:header="0" w:footer="3" w:gutter="0"/>
          <w:cols w:space="720"/>
          <w:noEndnote/>
          <w:docGrid w:linePitch="360"/>
        </w:sectPr>
      </w:pPr>
      <w:bookmarkStart w:id="1" w:name="bookmark1"/>
      <w:r>
        <w:t>2 Нормативные ссылки</w:t>
      </w:r>
      <w:bookmarkEnd w:id="1"/>
    </w:p>
    <w:p w:rsidR="00FA7F4A" w:rsidRDefault="00921395" w:rsidP="00921395">
      <w:pPr>
        <w:pStyle w:val="78"/>
        <w:shd w:val="clear" w:color="auto" w:fill="auto"/>
        <w:spacing w:line="274" w:lineRule="exact"/>
        <w:ind w:left="-142" w:right="20" w:firstLine="482"/>
      </w:pPr>
      <w:r>
        <w:t>В тексте Свода правил даны ссылки на следующие действующие нормативные документы:</w:t>
      </w:r>
    </w:p>
    <w:p w:rsidR="00FA7F4A" w:rsidRDefault="00921395" w:rsidP="00921395">
      <w:pPr>
        <w:pStyle w:val="78"/>
        <w:shd w:val="clear" w:color="auto" w:fill="auto"/>
        <w:spacing w:line="274" w:lineRule="exact"/>
        <w:ind w:left="-142" w:firstLine="482"/>
      </w:pPr>
      <w:r>
        <w:rPr>
          <w:rStyle w:val="7"/>
        </w:rPr>
        <w:t>СНиП 23-03-2003</w:t>
      </w:r>
      <w:r>
        <w:rPr>
          <w:rStyle w:val="8"/>
        </w:rPr>
        <w:t xml:space="preserve"> </w:t>
      </w:r>
      <w:r>
        <w:t>Защита от шума</w:t>
      </w:r>
    </w:p>
    <w:p w:rsidR="00FA7F4A" w:rsidRDefault="00921395" w:rsidP="00921395">
      <w:pPr>
        <w:pStyle w:val="78"/>
        <w:shd w:val="clear" w:color="auto" w:fill="auto"/>
        <w:spacing w:line="274" w:lineRule="exact"/>
        <w:ind w:left="-142" w:right="20" w:firstLine="482"/>
        <w:jc w:val="left"/>
      </w:pPr>
      <w:r>
        <w:rPr>
          <w:rStyle w:val="7"/>
        </w:rPr>
        <w:t>СНиП 23-05-95*</w:t>
      </w:r>
      <w:r>
        <w:rPr>
          <w:rStyle w:val="8"/>
        </w:rPr>
        <w:t xml:space="preserve"> </w:t>
      </w:r>
      <w:r>
        <w:t xml:space="preserve">Естественное и искусственное освещение </w:t>
      </w:r>
      <w:r>
        <w:rPr>
          <w:rStyle w:val="7"/>
        </w:rPr>
        <w:t>СНиП 35-01-2001</w:t>
      </w:r>
      <w:r>
        <w:rPr>
          <w:rStyle w:val="8"/>
        </w:rPr>
        <w:t xml:space="preserve"> </w:t>
      </w:r>
      <w:r>
        <w:t>Доступность зданий и сооружений для маломобильных груп</w:t>
      </w:r>
      <w:hyperlink r:id="rId7" w:history="1">
        <w:r>
          <w:rPr>
            <w:rStyle w:val="a3"/>
          </w:rPr>
          <w:t>п населения</w:t>
        </w:r>
      </w:hyperlink>
    </w:p>
    <w:p w:rsidR="00FA7F4A" w:rsidRDefault="00921395" w:rsidP="00921395">
      <w:pPr>
        <w:pStyle w:val="78"/>
        <w:shd w:val="clear" w:color="auto" w:fill="auto"/>
        <w:spacing w:line="274" w:lineRule="exact"/>
        <w:ind w:left="-142" w:right="1180" w:firstLine="482"/>
      </w:pPr>
      <w:r>
        <w:rPr>
          <w:rStyle w:val="7"/>
        </w:rPr>
        <w:t>СНиП 41.01-2003</w:t>
      </w:r>
      <w:r>
        <w:rPr>
          <w:rStyle w:val="8"/>
        </w:rPr>
        <w:t xml:space="preserve"> </w:t>
      </w:r>
      <w:r>
        <w:t>Отопление, вентиляция и кондиционир</w:t>
      </w:r>
      <w:r>
        <w:t xml:space="preserve">ование </w:t>
      </w:r>
      <w:r>
        <w:rPr>
          <w:rStyle w:val="7"/>
        </w:rPr>
        <w:t>СНиП 2.03.11-85</w:t>
      </w:r>
      <w:r>
        <w:rPr>
          <w:rStyle w:val="8"/>
        </w:rPr>
        <w:t xml:space="preserve"> </w:t>
      </w:r>
      <w:r>
        <w:t xml:space="preserve">Защита строительных конструкций от коррозии </w:t>
      </w:r>
      <w:r>
        <w:rPr>
          <w:rStyle w:val="7"/>
        </w:rPr>
        <w:t>СНиП 2.04.01-85*</w:t>
      </w:r>
      <w:r>
        <w:rPr>
          <w:rStyle w:val="8"/>
        </w:rPr>
        <w:t xml:space="preserve"> </w:t>
      </w:r>
      <w:r>
        <w:t xml:space="preserve">Внутренний водопровод и канализация зданий </w:t>
      </w:r>
      <w:r>
        <w:rPr>
          <w:rStyle w:val="7"/>
        </w:rPr>
        <w:t>СНиП 2.04.02-84*</w:t>
      </w:r>
      <w:r>
        <w:rPr>
          <w:rStyle w:val="8"/>
        </w:rPr>
        <w:t xml:space="preserve"> </w:t>
      </w:r>
      <w:r>
        <w:t xml:space="preserve">Водоснабжение. Наружные сети и сооружения </w:t>
      </w:r>
      <w:r>
        <w:rPr>
          <w:rStyle w:val="7"/>
        </w:rPr>
        <w:t>СНиП 2.08.02-89*</w:t>
      </w:r>
      <w:r>
        <w:rPr>
          <w:rStyle w:val="8"/>
        </w:rPr>
        <w:t xml:space="preserve"> </w:t>
      </w:r>
      <w:r>
        <w:t>Общественные здания и сооружения (с изменениями N 1</w:t>
      </w:r>
      <w:r>
        <w:softHyphen/>
        <w:t>5</w:t>
      </w:r>
      <w:r>
        <w:t>)</w:t>
      </w:r>
    </w:p>
    <w:p w:rsidR="00FA7F4A" w:rsidRDefault="00921395" w:rsidP="00921395">
      <w:pPr>
        <w:pStyle w:val="78"/>
        <w:shd w:val="clear" w:color="auto" w:fill="auto"/>
        <w:spacing w:line="274" w:lineRule="exact"/>
        <w:ind w:left="-142" w:firstLine="482"/>
      </w:pPr>
      <w:r>
        <w:rPr>
          <w:rStyle w:val="7"/>
        </w:rPr>
        <w:t xml:space="preserve">СНиП </w:t>
      </w:r>
      <w:r>
        <w:rPr>
          <w:rStyle w:val="7"/>
          <w:lang w:val="en-US"/>
        </w:rPr>
        <w:t>II</w:t>
      </w:r>
      <w:r w:rsidRPr="00921395">
        <w:rPr>
          <w:rStyle w:val="7"/>
          <w:lang w:val="ru-RU"/>
        </w:rPr>
        <w:t>-25-80</w:t>
      </w:r>
      <w:r w:rsidRPr="00921395">
        <w:rPr>
          <w:rStyle w:val="8"/>
          <w:lang w:val="ru-RU"/>
        </w:rPr>
        <w:t xml:space="preserve"> </w:t>
      </w:r>
      <w:r>
        <w:t>Деревянные конструкции</w:t>
      </w:r>
    </w:p>
    <w:p w:rsidR="00FA7F4A" w:rsidRDefault="00921395" w:rsidP="00921395">
      <w:pPr>
        <w:pStyle w:val="78"/>
        <w:shd w:val="clear" w:color="auto" w:fill="auto"/>
        <w:spacing w:line="274" w:lineRule="exact"/>
        <w:ind w:left="-142" w:right="20" w:firstLine="482"/>
      </w:pPr>
      <w:r>
        <w:rPr>
          <w:rStyle w:val="7"/>
        </w:rPr>
        <w:t>СП 35-101-2001</w:t>
      </w:r>
      <w:r>
        <w:rPr>
          <w:rStyle w:val="8"/>
        </w:rPr>
        <w:t xml:space="preserve"> </w:t>
      </w:r>
      <w:r>
        <w:t>Проектирование зданий и сооружений с учетом доступности для маломобильных групп населения. Общие положения</w:t>
      </w:r>
    </w:p>
    <w:p w:rsidR="00FA7F4A" w:rsidRDefault="00921395" w:rsidP="00921395">
      <w:pPr>
        <w:pStyle w:val="78"/>
        <w:shd w:val="clear" w:color="auto" w:fill="auto"/>
        <w:spacing w:line="274" w:lineRule="exact"/>
        <w:ind w:left="-142" w:right="20" w:firstLine="482"/>
      </w:pPr>
      <w:r>
        <w:rPr>
          <w:rStyle w:val="7"/>
        </w:rPr>
        <w:t>СП 35-103-2001</w:t>
      </w:r>
      <w:r>
        <w:rPr>
          <w:rStyle w:val="8"/>
        </w:rPr>
        <w:t xml:space="preserve"> </w:t>
      </w:r>
      <w:r>
        <w:t>Общественные здания и сооружения, доступные маломобильным посетителям</w:t>
      </w:r>
    </w:p>
    <w:p w:rsidR="00FA7F4A" w:rsidRDefault="00921395" w:rsidP="00921395">
      <w:pPr>
        <w:pStyle w:val="78"/>
        <w:shd w:val="clear" w:color="auto" w:fill="auto"/>
        <w:spacing w:line="274" w:lineRule="exact"/>
        <w:ind w:left="-142" w:right="20" w:firstLine="482"/>
      </w:pPr>
      <w:r>
        <w:rPr>
          <w:rStyle w:val="7"/>
        </w:rPr>
        <w:t>СанПиН 2.1</w:t>
      </w:r>
      <w:r>
        <w:rPr>
          <w:rStyle w:val="7"/>
        </w:rPr>
        <w:t>.2.1188-03</w:t>
      </w:r>
      <w:r>
        <w:rPr>
          <w:rStyle w:val="8"/>
        </w:rPr>
        <w:t xml:space="preserve"> </w:t>
      </w:r>
      <w:r>
        <w:t>Плавательные бассейны. Гигиенические требования к устройству, эксплуатации и качеству воды. Контроль качества</w:t>
      </w:r>
    </w:p>
    <w:p w:rsidR="00FA7F4A" w:rsidRDefault="00921395" w:rsidP="00921395">
      <w:pPr>
        <w:pStyle w:val="78"/>
        <w:shd w:val="clear" w:color="auto" w:fill="auto"/>
        <w:spacing w:line="274" w:lineRule="exact"/>
        <w:ind w:left="-142" w:right="20" w:firstLine="482"/>
      </w:pPr>
      <w:r>
        <w:rPr>
          <w:rStyle w:val="7"/>
        </w:rPr>
        <w:t>СанПиН 2.1.2.1331-03</w:t>
      </w:r>
      <w:r>
        <w:rPr>
          <w:rStyle w:val="8"/>
        </w:rPr>
        <w:t xml:space="preserve"> </w:t>
      </w:r>
      <w:r>
        <w:t>Гигиенические требования к устройству, эксплуатации и качеству воды аквапарков</w:t>
      </w:r>
    </w:p>
    <w:p w:rsidR="00FA7F4A" w:rsidRDefault="00921395" w:rsidP="00921395">
      <w:pPr>
        <w:pStyle w:val="78"/>
        <w:shd w:val="clear" w:color="auto" w:fill="auto"/>
        <w:spacing w:line="274" w:lineRule="exact"/>
        <w:ind w:left="-142" w:right="20" w:firstLine="482"/>
      </w:pPr>
      <w:r>
        <w:rPr>
          <w:rStyle w:val="7"/>
        </w:rPr>
        <w:t>СанПиН 2.1.4.1074-01</w:t>
      </w:r>
      <w:r>
        <w:rPr>
          <w:rStyle w:val="8"/>
        </w:rPr>
        <w:t xml:space="preserve"> </w:t>
      </w:r>
      <w:r>
        <w:t>Питьевая вода. Гигиенические требования к качеству воды централизованных систем питьевого водоснабжения. Контроль качества</w:t>
      </w:r>
    </w:p>
    <w:p w:rsidR="00FA7F4A" w:rsidRDefault="00921395" w:rsidP="00921395">
      <w:pPr>
        <w:pStyle w:val="78"/>
        <w:shd w:val="clear" w:color="auto" w:fill="auto"/>
        <w:spacing w:line="274" w:lineRule="exact"/>
        <w:ind w:left="-142" w:firstLine="482"/>
      </w:pPr>
      <w:r>
        <w:rPr>
          <w:rStyle w:val="7"/>
        </w:rPr>
        <w:t>СанПиН 2.1.5.980-00</w:t>
      </w:r>
      <w:r>
        <w:rPr>
          <w:rStyle w:val="8"/>
        </w:rPr>
        <w:t xml:space="preserve"> </w:t>
      </w:r>
      <w:r>
        <w:t>Гигиенические требования к охране поверхностных</w:t>
      </w:r>
    </w:p>
    <w:p w:rsidR="00FA7F4A" w:rsidRDefault="00921395" w:rsidP="00921395">
      <w:pPr>
        <w:pStyle w:val="78"/>
        <w:shd w:val="clear" w:color="auto" w:fill="auto"/>
        <w:spacing w:line="274" w:lineRule="exact"/>
        <w:ind w:left="-142" w:firstLine="482"/>
        <w:jc w:val="left"/>
      </w:pPr>
      <w:r>
        <w:t>вод</w:t>
      </w:r>
    </w:p>
    <w:p w:rsidR="00FA7F4A" w:rsidRDefault="00921395" w:rsidP="00921395">
      <w:pPr>
        <w:pStyle w:val="78"/>
        <w:shd w:val="clear" w:color="auto" w:fill="auto"/>
        <w:spacing w:after="56" w:line="274" w:lineRule="exact"/>
        <w:ind w:left="-142" w:right="20" w:firstLine="482"/>
      </w:pPr>
      <w:r>
        <w:rPr>
          <w:rStyle w:val="7"/>
        </w:rPr>
        <w:t>СП 2.1.5.1059-01</w:t>
      </w:r>
      <w:r>
        <w:rPr>
          <w:rStyle w:val="8"/>
        </w:rPr>
        <w:t xml:space="preserve"> </w:t>
      </w:r>
      <w:r>
        <w:t xml:space="preserve">Гигиенические требования к охране подземных </w:t>
      </w:r>
      <w:r>
        <w:t>вод от загрязнения</w:t>
      </w:r>
    </w:p>
    <w:p w:rsidR="00FA7F4A" w:rsidRDefault="00921395" w:rsidP="00921395">
      <w:pPr>
        <w:pStyle w:val="78"/>
        <w:shd w:val="clear" w:color="auto" w:fill="auto"/>
        <w:spacing w:after="364" w:line="278" w:lineRule="exact"/>
        <w:ind w:left="-142" w:right="20" w:firstLine="482"/>
      </w:pPr>
      <w:r>
        <w:rPr>
          <w:rStyle w:val="7"/>
        </w:rPr>
        <w:t>СП 4723-88</w:t>
      </w:r>
      <w:r>
        <w:rPr>
          <w:rStyle w:val="8"/>
        </w:rPr>
        <w:t xml:space="preserve">^ </w:t>
      </w:r>
      <w:r>
        <w:t>Санитарные правила устройства и эксплуатации систем централизованного горячего водоснабжения</w:t>
      </w:r>
    </w:p>
    <w:p w:rsidR="00FA7F4A" w:rsidRDefault="00921395" w:rsidP="00921395">
      <w:pPr>
        <w:pStyle w:val="78"/>
        <w:shd w:val="clear" w:color="auto" w:fill="auto"/>
        <w:spacing w:line="274" w:lineRule="exact"/>
        <w:ind w:left="-142" w:right="20" w:firstLine="482"/>
      </w:pPr>
      <w:r>
        <w:rPr>
          <w:lang w:val="en-US"/>
        </w:rPr>
        <w:t>ti</w:t>
      </w:r>
      <w:r w:rsidRPr="00921395">
        <w:rPr>
          <w:lang w:val="ru-RU"/>
        </w:rPr>
        <w:t xml:space="preserve"> </w:t>
      </w:r>
      <w:r>
        <w:t xml:space="preserve">На территории Российской Федерации документ не действует. Действуют </w:t>
      </w:r>
      <w:r>
        <w:rPr>
          <w:rStyle w:val="7"/>
        </w:rPr>
        <w:t>СанПиН 2.1.4.2496-09.</w:t>
      </w:r>
      <w:r>
        <w:rPr>
          <w:rStyle w:val="8"/>
        </w:rPr>
        <w:t xml:space="preserve"> </w:t>
      </w:r>
      <w:r>
        <w:t>здесь и далее по тексту. - Примечание изготовителя базы данных.</w:t>
      </w:r>
    </w:p>
    <w:p w:rsidR="00FA7F4A" w:rsidRDefault="00921395" w:rsidP="00921395">
      <w:pPr>
        <w:pStyle w:val="78"/>
        <w:shd w:val="clear" w:color="auto" w:fill="auto"/>
        <w:spacing w:line="274" w:lineRule="exact"/>
        <w:ind w:left="-142" w:right="20" w:firstLine="482"/>
      </w:pPr>
      <w:r>
        <w:rPr>
          <w:rStyle w:val="7"/>
        </w:rPr>
        <w:t>ГОСТ 464-79</w:t>
      </w:r>
      <w:r>
        <w:rPr>
          <w:rStyle w:val="8"/>
        </w:rPr>
        <w:t xml:space="preserve"> </w:t>
      </w:r>
      <w:r>
        <w:t xml:space="preserve">Заземления для стационарных установок проводной связи, радиорелейных станций, радиотрансляционных узлов проводного вещания и антенн, систем коллективного приема телевидения. Нормы </w:t>
      </w:r>
      <w:r>
        <w:t>сопротивления</w:t>
      </w:r>
    </w:p>
    <w:p w:rsidR="00FA7F4A" w:rsidRDefault="00921395" w:rsidP="00921395">
      <w:pPr>
        <w:pStyle w:val="78"/>
        <w:shd w:val="clear" w:color="auto" w:fill="auto"/>
        <w:spacing w:line="274" w:lineRule="exact"/>
        <w:ind w:left="-142" w:firstLine="482"/>
      </w:pPr>
      <w:r>
        <w:rPr>
          <w:rStyle w:val="7"/>
        </w:rPr>
        <w:t>ПУЭ Правила устройства электроустановок</w:t>
      </w:r>
    </w:p>
    <w:p w:rsidR="00FA7F4A" w:rsidRDefault="00921395" w:rsidP="00921395">
      <w:pPr>
        <w:pStyle w:val="78"/>
        <w:shd w:val="clear" w:color="auto" w:fill="auto"/>
        <w:spacing w:line="274" w:lineRule="exact"/>
        <w:ind w:left="-142" w:right="20" w:firstLine="482"/>
      </w:pPr>
      <w:r>
        <w:rPr>
          <w:rStyle w:val="7"/>
        </w:rPr>
        <w:t>НПБ 88-2001*</w:t>
      </w:r>
      <w:r>
        <w:rPr>
          <w:rStyle w:val="8"/>
        </w:rPr>
        <w:t xml:space="preserve"> </w:t>
      </w:r>
      <w:r>
        <w:t>Установки пожаротушения и сигнализации. Нормы и правила проектирования</w:t>
      </w:r>
    </w:p>
    <w:p w:rsidR="00FA7F4A" w:rsidRDefault="00921395" w:rsidP="00921395">
      <w:pPr>
        <w:pStyle w:val="78"/>
        <w:shd w:val="clear" w:color="auto" w:fill="auto"/>
        <w:spacing w:after="291" w:line="274" w:lineRule="exact"/>
        <w:ind w:left="-142" w:right="20" w:firstLine="482"/>
      </w:pPr>
      <w:r>
        <w:rPr>
          <w:rStyle w:val="7"/>
        </w:rPr>
        <w:t>НПБ 104-03</w:t>
      </w:r>
      <w:r>
        <w:rPr>
          <w:rStyle w:val="8"/>
        </w:rPr>
        <w:t xml:space="preserve"> </w:t>
      </w:r>
      <w:r>
        <w:t>Системы оповещения и управления эвакуацией людей при пожарах в зданиях и сооружениях</w:t>
      </w:r>
    </w:p>
    <w:p w:rsidR="00FA7F4A" w:rsidRDefault="00921395" w:rsidP="00921395">
      <w:pPr>
        <w:pStyle w:val="43"/>
        <w:keepNext/>
        <w:keepLines/>
        <w:shd w:val="clear" w:color="auto" w:fill="auto"/>
        <w:spacing w:before="0" w:after="0" w:line="360" w:lineRule="exact"/>
        <w:ind w:left="-142" w:firstLine="482"/>
      </w:pPr>
      <w:bookmarkStart w:id="2" w:name="bookmark2"/>
      <w:r>
        <w:t>3 Общие положения</w:t>
      </w:r>
      <w:bookmarkEnd w:id="2"/>
    </w:p>
    <w:p w:rsidR="00FA7F4A" w:rsidRDefault="00921395" w:rsidP="00921395">
      <w:pPr>
        <w:pStyle w:val="78"/>
        <w:numPr>
          <w:ilvl w:val="0"/>
          <w:numId w:val="6"/>
        </w:numPr>
        <w:shd w:val="clear" w:color="auto" w:fill="auto"/>
        <w:tabs>
          <w:tab w:val="left" w:pos="754"/>
        </w:tabs>
        <w:spacing w:line="274" w:lineRule="exact"/>
        <w:ind w:left="-142" w:right="20" w:firstLine="482"/>
        <w:jc w:val="left"/>
      </w:pPr>
      <w:r>
        <w:t>По с</w:t>
      </w:r>
      <w:r>
        <w:t>воему назначению бассейны подразделяются на следующие виды: плескательные - для приобщения к воде детей дошкольного возраста; детские - для обучения плаванию детей младшего и среднего возраста; учебные - для обучения плаванию детей старшего возраста и взро</w:t>
      </w:r>
      <w:r>
        <w:t>слых,</w:t>
      </w:r>
    </w:p>
    <w:p w:rsidR="00FA7F4A" w:rsidRDefault="00921395" w:rsidP="00921395">
      <w:pPr>
        <w:pStyle w:val="78"/>
        <w:shd w:val="clear" w:color="auto" w:fill="auto"/>
        <w:spacing w:line="274" w:lineRule="exact"/>
        <w:ind w:left="-142" w:right="20" w:firstLine="482"/>
      </w:pPr>
      <w:r>
        <w:t>для занятий детей младшего и среднего возраста при переходе из детской в основную ванну, а также для оздоровительного плавания людей старшего возраста;</w:t>
      </w:r>
    </w:p>
    <w:p w:rsidR="00FA7F4A" w:rsidRDefault="00921395" w:rsidP="00921395">
      <w:pPr>
        <w:pStyle w:val="78"/>
        <w:shd w:val="clear" w:color="auto" w:fill="auto"/>
        <w:spacing w:line="274" w:lineRule="exact"/>
        <w:ind w:left="-142" w:right="20" w:firstLine="482"/>
      </w:pPr>
      <w:r>
        <w:t>бассейны для плавания, предназначенные для тренировок спортсменов и занятий обучающихся;</w:t>
      </w:r>
    </w:p>
    <w:p w:rsidR="00FA7F4A" w:rsidRDefault="00921395" w:rsidP="00921395">
      <w:pPr>
        <w:pStyle w:val="78"/>
        <w:shd w:val="clear" w:color="auto" w:fill="auto"/>
        <w:spacing w:line="274" w:lineRule="exact"/>
        <w:ind w:left="-142" w:firstLine="482"/>
        <w:jc w:val="left"/>
      </w:pPr>
      <w:r>
        <w:t>бассейны для прыжков в воду;</w:t>
      </w:r>
    </w:p>
    <w:p w:rsidR="00FA7F4A" w:rsidRDefault="00921395" w:rsidP="00921395">
      <w:pPr>
        <w:pStyle w:val="78"/>
        <w:shd w:val="clear" w:color="auto" w:fill="auto"/>
        <w:spacing w:line="274" w:lineRule="exact"/>
        <w:ind w:left="-142" w:right="20" w:firstLine="482"/>
      </w:pPr>
      <w:r>
        <w:t>универсальные учебно-тренировочные бассейны, оборудованные для плавания, водного поло, прыжков в воду и предназначенные для обучения плаванию, оздоровительных занятий, тренировок, а также для проведения соревнований местного зн</w:t>
      </w:r>
      <w:r>
        <w:t>ачения без зрителей или в присутствии ограниченного числа зрителей (до 600 мест в крытых и до 1200 мест в открытых сооружениях);</w:t>
      </w:r>
    </w:p>
    <w:p w:rsidR="00FA7F4A" w:rsidRDefault="00921395" w:rsidP="00921395">
      <w:pPr>
        <w:pStyle w:val="78"/>
        <w:shd w:val="clear" w:color="auto" w:fill="auto"/>
        <w:spacing w:after="180" w:line="274" w:lineRule="exact"/>
        <w:ind w:left="-142" w:right="20" w:firstLine="482"/>
      </w:pPr>
      <w:r>
        <w:t>универсальные демонстрационные бассейны, рассчитанные на проведение крупных соревнований с числом мест более 600 в крытых и 120</w:t>
      </w:r>
      <w:r>
        <w:t>0 мест в открытых бассейнах.</w:t>
      </w:r>
    </w:p>
    <w:p w:rsidR="00FA7F4A" w:rsidRDefault="00921395" w:rsidP="00921395">
      <w:pPr>
        <w:pStyle w:val="78"/>
        <w:numPr>
          <w:ilvl w:val="0"/>
          <w:numId w:val="6"/>
        </w:numPr>
        <w:shd w:val="clear" w:color="auto" w:fill="auto"/>
        <w:tabs>
          <w:tab w:val="left" w:pos="735"/>
        </w:tabs>
        <w:spacing w:line="274" w:lineRule="exact"/>
        <w:ind w:left="-142" w:right="20" w:firstLine="482"/>
      </w:pPr>
      <w:r>
        <w:t>Функционально сооружение бассейна объединяет одну или несколько ванн, помещения и устройства для обслуживания занимающихся, зрителей (преимущественно в универсальных и демонстрационных бассейнах), а также помещения с устройства</w:t>
      </w:r>
      <w:r>
        <w:t>ми, обеспечивающими его техническую эксплуатацию.</w:t>
      </w:r>
    </w:p>
    <w:p w:rsidR="00FA7F4A" w:rsidRDefault="00921395" w:rsidP="00921395">
      <w:pPr>
        <w:pStyle w:val="78"/>
        <w:shd w:val="clear" w:color="auto" w:fill="auto"/>
        <w:spacing w:line="274" w:lineRule="exact"/>
        <w:ind w:left="-142" w:right="20" w:firstLine="482"/>
      </w:pPr>
      <w:r>
        <w:t xml:space="preserve">Внутренняя планировка основных помещений бассейна должна соответствовать гигиеническому принципу поточности: продвижение посетителей осуществляется по функциональной схеме - гардероб, раздевальня, душевая, </w:t>
      </w:r>
      <w:r>
        <w:t>ножная ванна, ванна бассейна. Рекомендуется устраивать в раздевальной проходные кабины для переодевания с двумя входами (выходами), также должно быть предусмотрено, чтобы посетитель не мог пройти к ванне, минуя душевую.</w:t>
      </w:r>
    </w:p>
    <w:p w:rsidR="00FA7F4A" w:rsidRDefault="00921395" w:rsidP="00921395">
      <w:pPr>
        <w:pStyle w:val="78"/>
        <w:shd w:val="clear" w:color="auto" w:fill="auto"/>
        <w:spacing w:line="274" w:lineRule="exact"/>
        <w:ind w:left="-142" w:firstLine="482"/>
        <w:jc w:val="left"/>
      </w:pPr>
      <w:r>
        <w:t>Функциональная схема комплексного ба</w:t>
      </w:r>
      <w:r>
        <w:t>ссейна приведена на рисунке 3.1</w:t>
      </w:r>
      <w:r>
        <w:footnoteReference w:id="1"/>
      </w:r>
      <w:r>
        <w:t>.</w:t>
      </w:r>
    </w:p>
    <w:p w:rsidR="00FA7F4A" w:rsidRDefault="00921395" w:rsidP="00921395">
      <w:pPr>
        <w:pStyle w:val="78"/>
        <w:numPr>
          <w:ilvl w:val="0"/>
          <w:numId w:val="7"/>
        </w:numPr>
        <w:shd w:val="clear" w:color="auto" w:fill="auto"/>
        <w:tabs>
          <w:tab w:val="left" w:pos="793"/>
        </w:tabs>
        <w:spacing w:line="274" w:lineRule="exact"/>
        <w:ind w:left="-142" w:right="20" w:firstLine="482"/>
      </w:pPr>
      <w:r>
        <w:t>При устройстве открытых бассейнов площади отведенного участка озеленяют не менее чем на 35% кустарником или низкорослыми деревьями. По периметру участка предусматривают ветро- и пылезащитные полосы древесных и кустарниковы</w:t>
      </w:r>
      <w:r>
        <w:t>х насаждений и не менее 20 м - со стороны магистральных дорог с интенсивным движением.</w:t>
      </w:r>
    </w:p>
    <w:p w:rsidR="00FA7F4A" w:rsidRDefault="00921395" w:rsidP="00921395">
      <w:pPr>
        <w:pStyle w:val="78"/>
        <w:shd w:val="clear" w:color="auto" w:fill="auto"/>
        <w:spacing w:after="184" w:line="278" w:lineRule="exact"/>
        <w:ind w:left="-142" w:right="20" w:firstLine="482"/>
      </w:pPr>
      <w:r>
        <w:t>Удаление ванн открытого бассейна от красной линии должно быть не менее 15 м; от территории больниц, детских школьных и дошкольных учреждений, а также жилых домов и автостоянок - не менее 100 м.</w:t>
      </w:r>
    </w:p>
    <w:p w:rsidR="00FA7F4A" w:rsidRDefault="00921395" w:rsidP="00921395">
      <w:pPr>
        <w:pStyle w:val="78"/>
        <w:numPr>
          <w:ilvl w:val="0"/>
          <w:numId w:val="7"/>
        </w:numPr>
        <w:shd w:val="clear" w:color="auto" w:fill="auto"/>
        <w:tabs>
          <w:tab w:val="left" w:pos="788"/>
        </w:tabs>
        <w:spacing w:after="180" w:line="274" w:lineRule="exact"/>
        <w:ind w:left="-142" w:right="20" w:firstLine="482"/>
      </w:pPr>
      <w:r>
        <w:t>Аквапарки (бассейны или комплекс бассейнов, имеющий в своем со</w:t>
      </w:r>
      <w:r>
        <w:t>ставе водные аттракционы: горки, искусственные волны, течения, водопады, фонтаны, гидро- и аэромассажные устройства и т.п., зоны отдыха и другие функциональные объекты) должны размещаться на обособленной территории в жилой, парковой или рекреационной зоне.</w:t>
      </w:r>
    </w:p>
    <w:p w:rsidR="00FA7F4A" w:rsidRDefault="00921395" w:rsidP="00921395">
      <w:pPr>
        <w:pStyle w:val="78"/>
        <w:numPr>
          <w:ilvl w:val="0"/>
          <w:numId w:val="7"/>
        </w:numPr>
        <w:shd w:val="clear" w:color="auto" w:fill="auto"/>
        <w:tabs>
          <w:tab w:val="left" w:pos="975"/>
        </w:tabs>
        <w:spacing w:after="180" w:line="274" w:lineRule="exact"/>
        <w:ind w:left="-142" w:right="20" w:firstLine="482"/>
      </w:pPr>
      <w:r>
        <w:t>Размещение автостоянок при аквапарке для посетителей регламентируется требованиями санитарных правил по санитарно-защитным зонам и санитарной классификацией предприятий, сооружений и иных объектов.</w:t>
      </w:r>
    </w:p>
    <w:p w:rsidR="00FA7F4A" w:rsidRDefault="00921395" w:rsidP="00921395">
      <w:pPr>
        <w:pStyle w:val="78"/>
        <w:numPr>
          <w:ilvl w:val="0"/>
          <w:numId w:val="7"/>
        </w:numPr>
        <w:shd w:val="clear" w:color="auto" w:fill="auto"/>
        <w:tabs>
          <w:tab w:val="left" w:pos="783"/>
        </w:tabs>
        <w:spacing w:after="233" w:line="274" w:lineRule="exact"/>
        <w:ind w:left="-142" w:right="20" w:firstLine="482"/>
      </w:pPr>
      <w:r>
        <w:t>Ванны для оздоровительного плавания, купания, общеразвива</w:t>
      </w:r>
      <w:r>
        <w:t>ющих упражнений и игр в воде, а также для обучения не умеющих плавать, со вспомогательными помещениями для их обслуживания, могут проектироваться в отдельно стоящих зданиях, входить в состав зданий спортивных бассейнов, а также быть пристроенными или встро</w:t>
      </w:r>
      <w:r>
        <w:t>енными в общественные здания в соответствии с действующими строительными нормами и правилами.</w:t>
      </w:r>
    </w:p>
    <w:p w:rsidR="00FA7F4A" w:rsidRDefault="00921395" w:rsidP="00921395">
      <w:pPr>
        <w:pStyle w:val="43"/>
        <w:keepNext/>
        <w:keepLines/>
        <w:shd w:val="clear" w:color="auto" w:fill="auto"/>
        <w:spacing w:before="0" w:after="302" w:line="432" w:lineRule="exact"/>
        <w:ind w:left="-142" w:right="1860" w:firstLine="482"/>
      </w:pPr>
      <w:bookmarkStart w:id="3" w:name="bookmark3"/>
      <w:r>
        <w:t>4 Параметры и оборудование ванн бассейнов</w:t>
      </w:r>
      <w:bookmarkEnd w:id="3"/>
    </w:p>
    <w:p w:rsidR="00FA7F4A" w:rsidRDefault="00921395" w:rsidP="00921395">
      <w:pPr>
        <w:pStyle w:val="24"/>
        <w:shd w:val="clear" w:color="auto" w:fill="auto"/>
        <w:spacing w:before="0" w:after="301" w:line="280" w:lineRule="exact"/>
        <w:ind w:left="-142" w:firstLine="482"/>
      </w:pPr>
      <w:bookmarkStart w:id="4" w:name="bookmark4"/>
      <w:r>
        <w:t>4.1 Ванны спортивные</w:t>
      </w:r>
      <w:bookmarkEnd w:id="4"/>
    </w:p>
    <w:p w:rsidR="00FA7F4A" w:rsidRDefault="00921395" w:rsidP="00921395">
      <w:pPr>
        <w:pStyle w:val="53"/>
        <w:keepNext/>
        <w:keepLines/>
        <w:shd w:val="clear" w:color="auto" w:fill="auto"/>
        <w:spacing w:before="0" w:after="260" w:line="220" w:lineRule="exact"/>
        <w:ind w:left="-142" w:firstLine="482"/>
      </w:pPr>
      <w:bookmarkStart w:id="5" w:name="bookmark5"/>
      <w:r>
        <w:t>Ванны для плавания</w:t>
      </w:r>
      <w:bookmarkEnd w:id="5"/>
    </w:p>
    <w:p w:rsidR="00FA7F4A" w:rsidRDefault="00921395" w:rsidP="00921395">
      <w:pPr>
        <w:pStyle w:val="78"/>
        <w:shd w:val="clear" w:color="auto" w:fill="auto"/>
        <w:spacing w:after="531" w:line="274" w:lineRule="exact"/>
        <w:ind w:left="-142" w:right="20" w:firstLine="482"/>
      </w:pPr>
      <w:r>
        <w:t>4.1.1 Для спортивного плавания, а также для попеременного использования по различным видам спорта следует применять специализированные и универсальные ванны следующих размеров и пропускной способности, указанных в таблице 4.1.</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w:t>
      </w:r>
      <w:r>
        <w:t xml:space="preserve"> 4.1</w:t>
      </w:r>
    </w:p>
    <w:tbl>
      <w:tblPr>
        <w:tblW w:w="0" w:type="auto"/>
        <w:jc w:val="center"/>
        <w:tblLayout w:type="fixed"/>
        <w:tblCellMar>
          <w:left w:w="10" w:type="dxa"/>
          <w:right w:w="10" w:type="dxa"/>
        </w:tblCellMar>
        <w:tblLook w:val="04A0"/>
      </w:tblPr>
      <w:tblGrid>
        <w:gridCol w:w="1757"/>
        <w:gridCol w:w="965"/>
        <w:gridCol w:w="1128"/>
        <w:gridCol w:w="2554"/>
        <w:gridCol w:w="1853"/>
      </w:tblGrid>
      <w:tr w:rsidR="00FA7F4A">
        <w:tblPrEx>
          <w:tblCellMar>
            <w:top w:w="0" w:type="dxa"/>
            <w:bottom w:w="0" w:type="dxa"/>
          </w:tblCellMar>
        </w:tblPrEx>
        <w:trPr>
          <w:trHeight w:val="1680"/>
          <w:jc w:val="center"/>
        </w:trPr>
        <w:tc>
          <w:tcPr>
            <w:tcW w:w="175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Назначение ванны</w:t>
            </w:r>
          </w:p>
        </w:tc>
        <w:tc>
          <w:tcPr>
            <w:tcW w:w="2093"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Размер ванны, м</w:t>
            </w:r>
          </w:p>
        </w:tc>
        <w:tc>
          <w:tcPr>
            <w:tcW w:w="255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Глубина воды в глубокой части ванны, м</w:t>
            </w:r>
          </w:p>
        </w:tc>
        <w:tc>
          <w:tcPr>
            <w:tcW w:w="185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Пропускная способность ванны, чел. в смену</w:t>
            </w:r>
          </w:p>
        </w:tc>
      </w:tr>
      <w:tr w:rsidR="00FA7F4A">
        <w:tblPrEx>
          <w:tblCellMar>
            <w:top w:w="0" w:type="dxa"/>
            <w:bottom w:w="0" w:type="dxa"/>
          </w:tblCellMar>
        </w:tblPrEx>
        <w:trPr>
          <w:trHeight w:val="883"/>
          <w:jc w:val="center"/>
        </w:trPr>
        <w:tc>
          <w:tcPr>
            <w:tcW w:w="1757"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длина*</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ширина</w:t>
            </w:r>
          </w:p>
        </w:tc>
        <w:tc>
          <w:tcPr>
            <w:tcW w:w="255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5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818"/>
          <w:jc w:val="center"/>
        </w:trPr>
        <w:tc>
          <w:tcPr>
            <w:tcW w:w="175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Спортивное плавание</w:t>
            </w:r>
          </w:p>
        </w:tc>
        <w:tc>
          <w:tcPr>
            <w:tcW w:w="96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12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255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Исходя из уклона дна, принимаемого не менее 0,01, но не более 0,045, для олимпийских игр и чемпионатов мира глубина 2,0 м (минимум)</w:t>
            </w:r>
          </w:p>
        </w:tc>
        <w:tc>
          <w:tcPr>
            <w:tcW w:w="185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120</w:t>
            </w:r>
          </w:p>
        </w:tc>
      </w:tr>
      <w:tr w:rsidR="00FA7F4A">
        <w:tblPrEx>
          <w:tblCellMar>
            <w:top w:w="0" w:type="dxa"/>
            <w:bottom w:w="0" w:type="dxa"/>
          </w:tblCellMar>
        </w:tblPrEx>
        <w:trPr>
          <w:trHeight w:val="835"/>
          <w:jc w:val="center"/>
        </w:trPr>
        <w:tc>
          <w:tcPr>
            <w:tcW w:w="1757"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6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12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21</w:t>
            </w:r>
          </w:p>
        </w:tc>
        <w:tc>
          <w:tcPr>
            <w:tcW w:w="255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96</w:t>
            </w:r>
          </w:p>
        </w:tc>
      </w:tr>
      <w:tr w:rsidR="00FA7F4A">
        <w:tblPrEx>
          <w:tblCellMar>
            <w:top w:w="0" w:type="dxa"/>
            <w:bottom w:w="0" w:type="dxa"/>
          </w:tblCellMar>
        </w:tblPrEx>
        <w:trPr>
          <w:trHeight w:val="854"/>
          <w:jc w:val="center"/>
        </w:trPr>
        <w:tc>
          <w:tcPr>
            <w:tcW w:w="1757"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6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12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255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48</w:t>
            </w:r>
          </w:p>
        </w:tc>
      </w:tr>
      <w:tr w:rsidR="00FA7F4A">
        <w:tblPrEx>
          <w:tblCellMar>
            <w:top w:w="0" w:type="dxa"/>
            <w:bottom w:w="0" w:type="dxa"/>
          </w:tblCellMar>
        </w:tblPrEx>
        <w:trPr>
          <w:trHeight w:val="854"/>
          <w:jc w:val="center"/>
        </w:trPr>
        <w:tc>
          <w:tcPr>
            <w:tcW w:w="1757"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6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12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11</w:t>
            </w:r>
          </w:p>
        </w:tc>
        <w:tc>
          <w:tcPr>
            <w:tcW w:w="255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32</w:t>
            </w:r>
          </w:p>
        </w:tc>
      </w:tr>
      <w:tr w:rsidR="00FA7F4A">
        <w:tblPrEx>
          <w:tblCellMar>
            <w:top w:w="0" w:type="dxa"/>
            <w:bottom w:w="0" w:type="dxa"/>
          </w:tblCellMar>
        </w:tblPrEx>
        <w:trPr>
          <w:trHeight w:val="869"/>
          <w:jc w:val="center"/>
        </w:trPr>
        <w:tc>
          <w:tcPr>
            <w:tcW w:w="1757"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6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12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8,5</w:t>
            </w:r>
          </w:p>
        </w:tc>
        <w:tc>
          <w:tcPr>
            <w:tcW w:w="255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5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24</w:t>
            </w:r>
          </w:p>
        </w:tc>
      </w:tr>
      <w:tr w:rsidR="00FA7F4A">
        <w:tblPrEx>
          <w:tblCellMar>
            <w:top w:w="0" w:type="dxa"/>
            <w:bottom w:w="0" w:type="dxa"/>
          </w:tblCellMar>
        </w:tblPrEx>
        <w:trPr>
          <w:trHeight w:val="1411"/>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Водное поло</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33,33</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21</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&gt;1,8</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25</w:t>
            </w:r>
          </w:p>
          <w:p w:rsidR="00FA7F4A" w:rsidRDefault="00921395" w:rsidP="00921395">
            <w:pPr>
              <w:pStyle w:val="78"/>
              <w:framePr w:wrap="notBeside" w:vAnchor="text" w:hAnchor="text" w:xAlign="center" w:y="1"/>
              <w:shd w:val="clear" w:color="auto" w:fill="auto"/>
              <w:spacing w:line="274" w:lineRule="exact"/>
              <w:ind w:left="-142" w:firstLine="482"/>
              <w:jc w:val="left"/>
            </w:pPr>
            <w:r>
              <w:t>(80 для других целей)</w:t>
            </w:r>
          </w:p>
        </w:tc>
      </w:tr>
      <w:tr w:rsidR="00FA7F4A">
        <w:tblPrEx>
          <w:tblCellMar>
            <w:top w:w="0" w:type="dxa"/>
            <w:bottom w:w="0" w:type="dxa"/>
          </w:tblCellMar>
        </w:tblPrEx>
        <w:trPr>
          <w:trHeight w:val="1738"/>
          <w:jc w:val="center"/>
        </w:trPr>
        <w:tc>
          <w:tcPr>
            <w:tcW w:w="175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Прыжки в воду</w:t>
            </w:r>
          </w:p>
        </w:tc>
        <w:tc>
          <w:tcPr>
            <w:tcW w:w="96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859" w:lineRule="exact"/>
              <w:ind w:left="-142" w:firstLine="482"/>
              <w:jc w:val="left"/>
            </w:pPr>
            <w:r>
              <w:t>22,4 15</w:t>
            </w:r>
          </w:p>
        </w:tc>
        <w:tc>
          <w:tcPr>
            <w:tcW w:w="112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850" w:lineRule="exact"/>
              <w:ind w:left="-142" w:firstLine="482"/>
              <w:jc w:val="left"/>
            </w:pPr>
            <w:r>
              <w:t>10,6 12,5</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3,8-4,5</w:t>
            </w:r>
          </w:p>
        </w:tc>
        <w:tc>
          <w:tcPr>
            <w:tcW w:w="185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r>
      <w:tr w:rsidR="00FA7F4A">
        <w:tblPrEx>
          <w:tblCellMar>
            <w:top w:w="0" w:type="dxa"/>
            <w:bottom w:w="0" w:type="dxa"/>
          </w:tblCellMar>
        </w:tblPrEx>
        <w:trPr>
          <w:trHeight w:val="2237"/>
          <w:jc w:val="center"/>
        </w:trPr>
        <w:tc>
          <w:tcPr>
            <w:tcW w:w="8257" w:type="dxa"/>
            <w:gridSpan w:val="5"/>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Отклонение в длине ванн (в том числе универсальных) допускается только в сторону увеличения в пределах до 0,03 м в ванных длиной 50 м, 0,02 м - в ванных длиной 33,33 м, 0,015 м - в ванных длиной 25 м.</w:t>
            </w:r>
          </w:p>
          <w:p w:rsidR="00FA7F4A" w:rsidRDefault="00921395" w:rsidP="00921395">
            <w:pPr>
              <w:pStyle w:val="78"/>
              <w:framePr w:wrap="notBeside" w:vAnchor="text" w:hAnchor="text" w:xAlign="center" w:y="1"/>
              <w:shd w:val="clear" w:color="auto" w:fill="auto"/>
              <w:spacing w:line="274" w:lineRule="exact"/>
              <w:ind w:left="-142" w:firstLine="482"/>
            </w:pPr>
            <w:r>
              <w:t>** Принимается в демонстрационных бассейнах или при достаточных обоснованиях для удовлетворения потребности в массовом оздоровительном плавании.</w:t>
            </w:r>
          </w:p>
        </w:tc>
      </w:tr>
    </w:tbl>
    <w:p w:rsidR="00FA7F4A" w:rsidRDefault="00FA7F4A" w:rsidP="00921395">
      <w:pPr>
        <w:ind w:left="-142" w:firstLine="482"/>
        <w:rPr>
          <w:sz w:val="2"/>
          <w:szCs w:val="2"/>
        </w:rPr>
      </w:pPr>
    </w:p>
    <w:p w:rsidR="00FA7F4A" w:rsidRDefault="00921395" w:rsidP="00921395">
      <w:pPr>
        <w:pStyle w:val="78"/>
        <w:shd w:val="clear" w:color="auto" w:fill="auto"/>
        <w:spacing w:before="185" w:line="278"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Схемы продольных профилей ванн (для спортивного плавания и универсальных) показаны на рисунке 4.1.</w:t>
      </w:r>
    </w:p>
    <w:p w:rsidR="00FA7F4A" w:rsidRDefault="00921395" w:rsidP="00921395">
      <w:pPr>
        <w:pStyle w:val="78"/>
        <w:numPr>
          <w:ilvl w:val="0"/>
          <w:numId w:val="8"/>
        </w:numPr>
        <w:shd w:val="clear" w:color="auto" w:fill="auto"/>
        <w:tabs>
          <w:tab w:val="left" w:pos="994"/>
        </w:tabs>
        <w:spacing w:after="180" w:line="274" w:lineRule="exact"/>
        <w:ind w:left="-142" w:right="20" w:firstLine="482"/>
      </w:pPr>
      <w:r>
        <w:t>Высоту залов ванн для спортивного плавания (от поверхности обходной дорожки до низа выступающих конструкций) без устройств для прыжков и мест для зрителей пр</w:t>
      </w:r>
      <w:r>
        <w:t>инимают при длине ванны 50 и 33,33 м не менее 6 м; при длине ванны 25 м - 5,4 м.</w:t>
      </w:r>
    </w:p>
    <w:p w:rsidR="00FA7F4A" w:rsidRDefault="00921395" w:rsidP="00921395">
      <w:pPr>
        <w:pStyle w:val="78"/>
        <w:numPr>
          <w:ilvl w:val="0"/>
          <w:numId w:val="8"/>
        </w:numPr>
        <w:shd w:val="clear" w:color="auto" w:fill="auto"/>
        <w:tabs>
          <w:tab w:val="left" w:pos="889"/>
        </w:tabs>
        <w:spacing w:line="274" w:lineRule="exact"/>
        <w:ind w:left="-142" w:right="20" w:firstLine="482"/>
      </w:pPr>
      <w:r>
        <w:t xml:space="preserve">Ширина дорожки для спортивного плавания принимается равной 2,5 м. За крайними дорожками до стенок ванны предусматриваются свободные полосы воды шириной по 0,5 м, или по 2,5 м </w:t>
      </w:r>
      <w:r>
        <w:t>в случаях проведения олимпийских игр или чемпионатов мира.</w:t>
      </w:r>
    </w:p>
    <w:p w:rsidR="00FA7F4A" w:rsidRDefault="00921395" w:rsidP="00921395">
      <w:pPr>
        <w:pStyle w:val="78"/>
        <w:shd w:val="clear" w:color="auto" w:fill="auto"/>
        <w:spacing w:after="180" w:line="274" w:lineRule="exact"/>
        <w:ind w:left="-142" w:right="20" w:firstLine="482"/>
      </w:pPr>
      <w:r>
        <w:t>Для проведения олимпийских игр предусматривается 8 дорожек, а также ванны длиной 50 м, а для проведения чемпионатов мира по плаванию - длиной 25 м. Ванны обеспечиваются сенсорными панелями автомати</w:t>
      </w:r>
      <w:r>
        <w:t>чески действующего оборудования на стартовой торцевой стенке и на поворотном торце. Расстояние между осями соседних дорожек должно быть не менее 2,5 м. Если ванны для спортивного плавания и для прыжков находятся в одном помещении, то минимальное расстояние</w:t>
      </w:r>
      <w:r>
        <w:t xml:space="preserve"> между ними должно быть 5,0 м.</w:t>
      </w:r>
    </w:p>
    <w:p w:rsidR="00FA7F4A" w:rsidRDefault="00921395" w:rsidP="00921395">
      <w:pPr>
        <w:pStyle w:val="78"/>
        <w:numPr>
          <w:ilvl w:val="0"/>
          <w:numId w:val="8"/>
        </w:numPr>
        <w:shd w:val="clear" w:color="auto" w:fill="auto"/>
        <w:tabs>
          <w:tab w:val="left" w:pos="1009"/>
        </w:tabs>
        <w:spacing w:line="274" w:lineRule="exact"/>
        <w:ind w:left="-142" w:right="20" w:firstLine="482"/>
      </w:pPr>
      <w:r>
        <w:t>В основу расчета пропускной способности бассейна положена пропускная способность одной дорожки. Поэтому для дорожек длиной 25 м она принимается 8 человек, а для 50-метровых 12 человек. При организации занятий поперек ванны ил</w:t>
      </w:r>
      <w:r>
        <w:t>и на дорожках уменьшенной ширины для ванны 50х25 м расчет следует вести на 20 поперечных дорожек с общей пропускной способностью 160 человек, а для ванны 50х21 м - на 10 продольных дорожек шириною по 2 м, т.е. на 120 пловцов.</w:t>
      </w:r>
    </w:p>
    <w:p w:rsidR="00FA7F4A" w:rsidRDefault="00921395" w:rsidP="00921395">
      <w:pPr>
        <w:pStyle w:val="78"/>
        <w:shd w:val="clear" w:color="auto" w:fill="auto"/>
        <w:spacing w:line="274" w:lineRule="exact"/>
        <w:ind w:left="-142" w:right="20" w:firstLine="482"/>
      </w:pPr>
      <w:r>
        <w:t>Ванна 25х16 м может быть разде</w:t>
      </w:r>
      <w:r>
        <w:t>лена на восемь дорожек шириною по 2 м с общей пропускной способностью 64 человека; в ванне 25х11 м может быть 6 дорожек по 1,8 м (пропускная способность 48 человек), а ванна 25х8,5 м может принять на 5 дорожках 40 пловцов.</w:t>
      </w:r>
    </w:p>
    <w:p w:rsidR="00FA7F4A" w:rsidRDefault="00921395" w:rsidP="00921395">
      <w:pPr>
        <w:pStyle w:val="78"/>
        <w:shd w:val="clear" w:color="auto" w:fill="auto"/>
        <w:spacing w:line="274" w:lineRule="exact"/>
        <w:ind w:left="-142" w:right="20" w:firstLine="482"/>
      </w:pPr>
      <w:r>
        <w:t>Пропускная способность учебных де</w:t>
      </w:r>
      <w:r>
        <w:t>тских ванн, не разделяемых на дорожки, исчисляется исходя из методики занятий, предусматривающей группу в 20 человек.</w:t>
      </w:r>
    </w:p>
    <w:p w:rsidR="00FA7F4A" w:rsidRDefault="00921395" w:rsidP="00921395">
      <w:pPr>
        <w:pStyle w:val="78"/>
        <w:shd w:val="clear" w:color="auto" w:fill="auto"/>
        <w:spacing w:line="274" w:lineRule="exact"/>
        <w:ind w:left="-142" w:right="20" w:firstLine="482"/>
      </w:pPr>
      <w:r>
        <w:t>Пропускная способность при игре в водное поло на "полномерной" площадке 30х20 м - 25, а в 25-метровых ваннах - 15 человек.</w:t>
      </w:r>
    </w:p>
    <w:p w:rsidR="00FA7F4A" w:rsidRDefault="00921395" w:rsidP="00921395">
      <w:pPr>
        <w:pStyle w:val="78"/>
        <w:shd w:val="clear" w:color="auto" w:fill="auto"/>
        <w:spacing w:after="180" w:line="274" w:lineRule="exact"/>
        <w:ind w:left="-142" w:right="20" w:firstLine="482"/>
      </w:pPr>
      <w:r>
        <w:t>На каждой платформе вышки и на каждом трамплине могут одновременно заниматься 6 прыгунов, но пропускная способность полного комплекта прыжковых устройств (вышки с платформами 10; 7,5; 5; 3 м, по два трамплина высотою 3 и 1 м) с учетом разновременности прыж</w:t>
      </w:r>
      <w:r>
        <w:t>ков принимается в 30 человек.</w:t>
      </w:r>
    </w:p>
    <w:p w:rsidR="00FA7F4A" w:rsidRDefault="00921395" w:rsidP="00921395">
      <w:pPr>
        <w:pStyle w:val="78"/>
        <w:numPr>
          <w:ilvl w:val="0"/>
          <w:numId w:val="8"/>
        </w:numPr>
        <w:shd w:val="clear" w:color="auto" w:fill="auto"/>
        <w:tabs>
          <w:tab w:val="left" w:pos="961"/>
        </w:tabs>
        <w:spacing w:after="180" w:line="274" w:lineRule="exact"/>
        <w:ind w:left="-142" w:right="20" w:firstLine="482"/>
      </w:pPr>
      <w:r>
        <w:t xml:space="preserve">Указатели поворота должны быть установлены на закрепленных стойках, расположенных в 5 м от каждой торцевой стенки. Поперек бассейна на высоте от 1,8 до 2,5 м от поверхности воды подвешиваются веревки с флажками. На расстоянии </w:t>
      </w:r>
      <w:r>
        <w:t>15 м от каждой торцевой стенки делаются четкие отметки на обеих боковых стенках бассейна и, по возможности, на каждом разделителе дорожек (рисунок 4.2).</w:t>
      </w:r>
    </w:p>
    <w:p w:rsidR="00FA7F4A" w:rsidRDefault="00921395" w:rsidP="00921395">
      <w:pPr>
        <w:pStyle w:val="78"/>
        <w:numPr>
          <w:ilvl w:val="0"/>
          <w:numId w:val="8"/>
        </w:numPr>
        <w:shd w:val="clear" w:color="auto" w:fill="auto"/>
        <w:tabs>
          <w:tab w:val="left" w:pos="942"/>
        </w:tabs>
        <w:spacing w:line="274" w:lineRule="exact"/>
        <w:ind w:left="-142" w:right="20" w:firstLine="482"/>
      </w:pPr>
      <w:r>
        <w:t xml:space="preserve">Веревка фальстарта должна быть подвешена поперек бассейна на высоте не менее 1,2 м над уровнем воды на </w:t>
      </w:r>
      <w:r>
        <w:t>стойках, закрепленных в 15 м от старта. Веревка должна прикрепляться к стойкам с помощью механизма быстрого высвобождения. При сбрасывании веревка должна перекрывать все дорожки.</w:t>
      </w:r>
    </w:p>
    <w:p w:rsidR="00FA7F4A" w:rsidRDefault="00921395" w:rsidP="00921395">
      <w:pPr>
        <w:pStyle w:val="78"/>
        <w:numPr>
          <w:ilvl w:val="0"/>
          <w:numId w:val="8"/>
        </w:numPr>
        <w:shd w:val="clear" w:color="auto" w:fill="auto"/>
        <w:tabs>
          <w:tab w:val="left" w:pos="937"/>
        </w:tabs>
        <w:spacing w:line="274" w:lineRule="exact"/>
        <w:ind w:left="-142" w:right="20" w:firstLine="482"/>
      </w:pPr>
      <w:r>
        <w:t xml:space="preserve">Разметка осей дорожек должна быть темного контрастного цвета и наноситься на </w:t>
      </w:r>
      <w:r>
        <w:t>дно бассейна по центру каждой дорожки: ширина 0,2-0,3 м, длина 46,0 м при 50-метровых бассейнах; 21,0 м в 25-метровых бассейнах.</w:t>
      </w:r>
    </w:p>
    <w:p w:rsidR="00FA7F4A" w:rsidRDefault="00921395" w:rsidP="00921395">
      <w:pPr>
        <w:pStyle w:val="78"/>
        <w:shd w:val="clear" w:color="auto" w:fill="auto"/>
        <w:spacing w:after="180" w:line="274" w:lineRule="exact"/>
        <w:ind w:left="-142" w:right="20" w:firstLine="482"/>
      </w:pPr>
      <w:r>
        <w:t>Каждая линия разметки должна оканчиваться за 2 м до торцевой стенки четкой поперечной линией длиной 1 м и той же шириной, что и</w:t>
      </w:r>
      <w:r>
        <w:t xml:space="preserve"> продольная линия. На торцевые стенки также наносятся линии разметки осей, мишени той же ширины, что и вдоль дорожек. Они должны идти от бордюра до дна бассейна. Поперечная линия длиной 0,5 м наносится на глубине 0,3 м от поверхности воды, считая от центра</w:t>
      </w:r>
      <w:r>
        <w:t xml:space="preserve"> поперечной линии.</w:t>
      </w:r>
    </w:p>
    <w:p w:rsidR="00FA7F4A" w:rsidRDefault="00921395" w:rsidP="00921395">
      <w:pPr>
        <w:pStyle w:val="78"/>
        <w:numPr>
          <w:ilvl w:val="0"/>
          <w:numId w:val="8"/>
        </w:numPr>
        <w:shd w:val="clear" w:color="auto" w:fill="auto"/>
        <w:tabs>
          <w:tab w:val="left" w:pos="913"/>
        </w:tabs>
        <w:spacing w:line="274" w:lineRule="exact"/>
        <w:ind w:left="-142" w:right="20" w:firstLine="482"/>
      </w:pPr>
      <w:r>
        <w:t>Когда в качестве торцевой стенки используется плавучая переборка, она должна простираться на всю ширину ванны и представлять собой твердую, гладкую, нескользкую, устойчивую вертикальную поверхность. Сенсорные панели могут устанавливаться</w:t>
      </w:r>
      <w:r>
        <w:t xml:space="preserve"> на нее не глубже чем 0,8 м ниже уровня воды и не выше 0,3 м над уровнем воды. Ни выше, ни ниже уровня воды не должно быть никаких непредвиденных отверстий, в которые могли бы попасть руки, ноги или пальцы рук и ног пловца. Конструкция переборки должна обе</w:t>
      </w:r>
      <w:r>
        <w:t>спечивать возможность ее свободного передвижения, не приводящего к каким-либо течениям или турбуленции воды.</w:t>
      </w:r>
    </w:p>
    <w:p w:rsidR="00FA7F4A" w:rsidRDefault="00921395" w:rsidP="00921395">
      <w:pPr>
        <w:pStyle w:val="53"/>
        <w:keepNext/>
        <w:keepLines/>
        <w:shd w:val="clear" w:color="auto" w:fill="auto"/>
        <w:spacing w:before="0" w:after="180" w:line="274" w:lineRule="exact"/>
        <w:ind w:left="-142" w:firstLine="482"/>
      </w:pPr>
      <w:bookmarkStart w:id="6" w:name="bookmark6"/>
      <w:r>
        <w:t>Оборудование ванн для плавания</w:t>
      </w:r>
      <w:bookmarkEnd w:id="6"/>
    </w:p>
    <w:p w:rsidR="00FA7F4A" w:rsidRDefault="00921395" w:rsidP="00921395">
      <w:pPr>
        <w:pStyle w:val="78"/>
        <w:numPr>
          <w:ilvl w:val="0"/>
          <w:numId w:val="8"/>
        </w:numPr>
        <w:shd w:val="clear" w:color="auto" w:fill="auto"/>
        <w:tabs>
          <w:tab w:val="left" w:pos="990"/>
        </w:tabs>
        <w:spacing w:line="274" w:lineRule="exact"/>
        <w:ind w:left="-142" w:right="20" w:firstLine="482"/>
      </w:pPr>
      <w:r>
        <w:t>Переливные желоба (пенные корытца) служат для поддержания постоянного уровня воды, удаления загрязненного верхнего слоя, а также для гашения волн, возникающих при плавании. Схемы профилей продольных стенок ванн приведены на рисунке 4.3.</w:t>
      </w:r>
    </w:p>
    <w:p w:rsidR="00FA7F4A" w:rsidRDefault="00921395" w:rsidP="00921395">
      <w:pPr>
        <w:pStyle w:val="78"/>
        <w:shd w:val="clear" w:color="auto" w:fill="auto"/>
        <w:spacing w:line="274" w:lineRule="exact"/>
        <w:ind w:left="-142" w:right="20" w:firstLine="482"/>
      </w:pPr>
      <w:r>
        <w:t>Существуют два типа</w:t>
      </w:r>
      <w:r>
        <w:t xml:space="preserve"> переливных желобов: с бортом в плоскости воды и обходной дорожки и с бортами, поднимающимися над водой. В первом типе вода, переливаясь через валик - поручень высотой 5-6 см, попадает на обходную дорожку, где сбрасывается в решетчатый трап, установленный </w:t>
      </w:r>
      <w:r>
        <w:t>на расстоянии 30-35 см от края ванны. Во втором варианте сток воды обеспечивается в продольный профиль дна желоба, имеющего уклон 0,01-0,2 к трапам, которые устанавливаются через каждые 3-5 м.</w:t>
      </w:r>
    </w:p>
    <w:p w:rsidR="00FA7F4A" w:rsidRDefault="00921395" w:rsidP="00921395">
      <w:pPr>
        <w:pStyle w:val="78"/>
        <w:shd w:val="clear" w:color="auto" w:fill="auto"/>
        <w:spacing w:line="274" w:lineRule="exact"/>
        <w:ind w:left="-142" w:right="20" w:firstLine="482"/>
      </w:pPr>
      <w:r>
        <w:t>Желоба первого типа делаются по всему периметру ванны, при этом</w:t>
      </w:r>
      <w:r>
        <w:t xml:space="preserve"> по торцам устанавливают стационарные или съемные экраны для отталкивания при поворотах и регистрации финиша. Первый тип лучше гасит волны, более прост и экономичен, так как уменьшает высоту стенок ванны на 30-35 см и, совмещая конструкции борта и обходной</w:t>
      </w:r>
      <w:r>
        <w:t xml:space="preserve"> дорожки, позволяет сократить общий пролет зала на толщину бортов (примерно на 1 м), что весьма существенно в небольших массовых бассейнах.</w:t>
      </w:r>
    </w:p>
    <w:p w:rsidR="00FA7F4A" w:rsidRDefault="00921395" w:rsidP="00921395">
      <w:pPr>
        <w:pStyle w:val="78"/>
        <w:shd w:val="clear" w:color="auto" w:fill="auto"/>
        <w:spacing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 xml:space="preserve">Переливные желоба второго типа гигиеничнее, так как загрязненная вода не попадает на обходную </w:t>
      </w:r>
      <w:r>
        <w:t>дорожку. Однако они исключают возможность установки крючьев для поплавков и стандартного поручня и устанавливаются поэтому только по продольным бортам ванны.</w:t>
      </w:r>
    </w:p>
    <w:p w:rsidR="00FA7F4A" w:rsidRDefault="00921395" w:rsidP="00921395">
      <w:pPr>
        <w:pStyle w:val="78"/>
        <w:numPr>
          <w:ilvl w:val="0"/>
          <w:numId w:val="8"/>
        </w:numPr>
        <w:shd w:val="clear" w:color="auto" w:fill="auto"/>
        <w:tabs>
          <w:tab w:val="left" w:pos="1014"/>
        </w:tabs>
        <w:spacing w:line="274" w:lineRule="exact"/>
        <w:ind w:left="-142" w:right="20" w:firstLine="482"/>
      </w:pPr>
      <w:r>
        <w:t xml:space="preserve">В крытых ваннах длиною 50 и 25 м, предназначенных в основном для спортивного плавания, продольные </w:t>
      </w:r>
      <w:r>
        <w:t>стенки ванны рекомендуется проектировать по варианту "а" рисунка 4.3. В открытых ваннах круглогодичного действия профиль стенок ванн по варианту "а", как правило, не принимается.</w:t>
      </w:r>
    </w:p>
    <w:p w:rsidR="00FA7F4A" w:rsidRDefault="00921395" w:rsidP="00921395">
      <w:pPr>
        <w:pStyle w:val="78"/>
        <w:shd w:val="clear" w:color="auto" w:fill="auto"/>
        <w:spacing w:line="274" w:lineRule="exact"/>
        <w:ind w:left="-142" w:right="20" w:firstLine="482"/>
      </w:pPr>
      <w:r>
        <w:t>Решетка переливного желоба при вариантах "а" и "б" устраивается заподлицо с п</w:t>
      </w:r>
      <w:r>
        <w:t>оверхностью обходной дорожки.</w:t>
      </w:r>
    </w:p>
    <w:p w:rsidR="00FA7F4A" w:rsidRDefault="00921395" w:rsidP="00921395">
      <w:pPr>
        <w:pStyle w:val="78"/>
        <w:shd w:val="clear" w:color="auto" w:fill="auto"/>
        <w:spacing w:line="274" w:lineRule="exact"/>
        <w:ind w:left="-142" w:right="20" w:firstLine="482"/>
      </w:pPr>
      <w:r>
        <w:t>Верхняя плоскость стенки при варианте "г" и проступи ступеней для выхода из воды при варианте "б" выполняются нескользкими.</w:t>
      </w:r>
    </w:p>
    <w:p w:rsidR="00FA7F4A" w:rsidRDefault="00921395" w:rsidP="00921395">
      <w:pPr>
        <w:pStyle w:val="78"/>
        <w:shd w:val="clear" w:color="auto" w:fill="auto"/>
        <w:spacing w:line="274" w:lineRule="exact"/>
        <w:ind w:left="-142" w:right="20" w:firstLine="482"/>
      </w:pPr>
      <w:r>
        <w:t>Кромка борта стенки при варианте "а", кромка переливного желоба при вариантах "г" и "д", а также ребра</w:t>
      </w:r>
      <w:r>
        <w:t xml:space="preserve"> ступеней для выхода из воды при варианте "б" выполняются закругленными.</w:t>
      </w:r>
    </w:p>
    <w:p w:rsidR="00FA7F4A" w:rsidRDefault="00921395" w:rsidP="00921395">
      <w:pPr>
        <w:pStyle w:val="78"/>
        <w:shd w:val="clear" w:color="auto" w:fill="auto"/>
        <w:spacing w:after="180" w:line="274" w:lineRule="exact"/>
        <w:ind w:left="-142" w:right="20" w:firstLine="482"/>
      </w:pPr>
      <w:r>
        <w:t>В ваннах для обучения не умеющих плавать стенку рекомендуется проектировать по варианту "д", но можно применять и вариант "г", в этом случае толщину стенки поверху допускается уменьша</w:t>
      </w:r>
      <w:r>
        <w:t>ть с 0,5 до 0,25 м.</w:t>
      </w:r>
    </w:p>
    <w:p w:rsidR="00FA7F4A" w:rsidRDefault="00921395" w:rsidP="00921395">
      <w:pPr>
        <w:pStyle w:val="78"/>
        <w:numPr>
          <w:ilvl w:val="0"/>
          <w:numId w:val="8"/>
        </w:numPr>
        <w:shd w:val="clear" w:color="auto" w:fill="auto"/>
        <w:tabs>
          <w:tab w:val="left" w:pos="1047"/>
        </w:tabs>
        <w:spacing w:line="274" w:lineRule="exact"/>
        <w:ind w:left="-142" w:right="20" w:firstLine="482"/>
      </w:pPr>
      <w:r>
        <w:t>По обеим продольным стенкам ванн для спортивного плавания, а также универсальных ванн следует предусматривать уступ для отдыха 0,1</w:t>
      </w:r>
      <w:r>
        <w:softHyphen/>
        <w:t>0,15 м. Уступ для отдыха устраивается в местах, где глубина воды более 1,2 м.</w:t>
      </w:r>
    </w:p>
    <w:p w:rsidR="00FA7F4A" w:rsidRDefault="00921395" w:rsidP="00921395">
      <w:pPr>
        <w:pStyle w:val="78"/>
        <w:shd w:val="clear" w:color="auto" w:fill="auto"/>
        <w:spacing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В специализированных ваннах для прыжков в воду вдоль стенки, по которой расположены прыжковые устройства, устраиваются пологие ступени для выхода из воды, а уступ для отдыха под ними не предусматривается (рисунок 4.3, б).</w:t>
      </w:r>
    </w:p>
    <w:p w:rsidR="00FA7F4A" w:rsidRDefault="00921395" w:rsidP="00921395">
      <w:pPr>
        <w:pStyle w:val="78"/>
        <w:shd w:val="clear" w:color="auto" w:fill="auto"/>
        <w:spacing w:line="274" w:lineRule="exact"/>
        <w:ind w:left="-142" w:right="20" w:firstLine="482"/>
      </w:pPr>
      <w:r>
        <w:t>4.1.12 В ваннах для спортивного пл</w:t>
      </w:r>
      <w:r>
        <w:t>авания по одной или обеим торцевым стенкам (при глубине воды у стенки не менее 1,8 м) следует предусматривать стартовые тумбочки высотой 0,50-0,75 м над уровнем воды.</w:t>
      </w:r>
    </w:p>
    <w:p w:rsidR="00FA7F4A" w:rsidRDefault="00921395" w:rsidP="00921395">
      <w:pPr>
        <w:pStyle w:val="78"/>
        <w:shd w:val="clear" w:color="auto" w:fill="auto"/>
        <w:spacing w:line="274" w:lineRule="exact"/>
        <w:ind w:left="-142" w:right="20" w:firstLine="482"/>
      </w:pPr>
      <w:r>
        <w:t>Каждая стартовая тумбочка нумеруется с четырех сторон арабскими цифрами, которые должны б</w:t>
      </w:r>
      <w:r>
        <w:t>ыть хорошо видны. Дорожка N 1 располагается с правой стороны, если стоять на старте лицом к ванне бассейна, за исключением 50-метровых заплывов, в которых могут стартовать с противоположного конца. Сенсорные панели могут нумероваться сверху.</w:t>
      </w:r>
    </w:p>
    <w:p w:rsidR="00FA7F4A" w:rsidRDefault="00921395" w:rsidP="00921395">
      <w:pPr>
        <w:pStyle w:val="78"/>
        <w:shd w:val="clear" w:color="auto" w:fill="auto"/>
        <w:spacing w:line="274" w:lineRule="exact"/>
        <w:ind w:left="-142" w:right="20" w:firstLine="482"/>
      </w:pPr>
      <w:r>
        <w:t>Стартовые тумб</w:t>
      </w:r>
      <w:r>
        <w:t>очки располагаются по оси каждой дорожки для спортивного плавания. Бетонные тумбочки облицовываются глазурованными плитками. В демонстрационных бассейнах применяются инвентарные цельнометаллические тумбочки с электронным устройством для фиксации старта и в</w:t>
      </w:r>
      <w:r>
        <w:t>ремени прохождения дистанции. Схемы стартовых тумбочек с поручнями и торцевых стенок ванн приведены на рисунке 4.4.</w:t>
      </w:r>
    </w:p>
    <w:p w:rsidR="00FA7F4A" w:rsidRDefault="00921395" w:rsidP="00921395">
      <w:pPr>
        <w:pStyle w:val="78"/>
        <w:shd w:val="clear" w:color="auto" w:fill="auto"/>
        <w:spacing w:line="274" w:lineRule="exact"/>
        <w:ind w:left="-142" w:right="20" w:firstLine="482"/>
      </w:pPr>
      <w:r>
        <w:t>В ваннах для учебно-тренировочных занятий вместо стартовых тумбочек допускается по всей длине торцевой стенки предусматривать стартовый мост</w:t>
      </w:r>
      <w:r>
        <w:t>ик. Рабочая поверхность тумбочки (мостика) выполняется нескользкой. У тумбочек высотою 0,55 м и более от поверхности обходной дорожки предусматривается ступенька.</w:t>
      </w:r>
    </w:p>
    <w:p w:rsidR="00FA7F4A" w:rsidRDefault="00921395" w:rsidP="00921395">
      <w:pPr>
        <w:pStyle w:val="78"/>
        <w:shd w:val="clear" w:color="auto" w:fill="auto"/>
        <w:spacing w:line="274" w:lineRule="exact"/>
        <w:ind w:left="-142" w:right="20" w:firstLine="482"/>
      </w:pPr>
      <w:r>
        <w:t>Для старта в плавании на спине под тумбочкой в плоскости стенки ванны устанавливаются металли</w:t>
      </w:r>
      <w:r>
        <w:t>ческие ручки - поручни. Поручни бывают горизонтальными, вертикальными, комбинированными и устанавливаются на 0,4-0,6 м над водой. Диаметр сечения поручней для старта в плавании на спине - 0,03-0,04 м.</w:t>
      </w:r>
    </w:p>
    <w:p w:rsidR="00FA7F4A" w:rsidRDefault="00921395" w:rsidP="00921395">
      <w:pPr>
        <w:pStyle w:val="78"/>
        <w:shd w:val="clear" w:color="auto" w:fill="auto"/>
        <w:spacing w:line="274" w:lineRule="exact"/>
        <w:ind w:left="-142" w:right="20" w:firstLine="482"/>
      </w:pPr>
      <w:r>
        <w:t>В случаях когда продольные стенки выполняются по вариан</w:t>
      </w:r>
      <w:r>
        <w:t xml:space="preserve">ту "а", профиль торцевой стенки предусматривается по варианту </w:t>
      </w:r>
      <w:r>
        <w:rPr>
          <w:lang w:val="en-US"/>
        </w:rPr>
        <w:t>I</w:t>
      </w:r>
      <w:r w:rsidRPr="00921395">
        <w:rPr>
          <w:lang w:val="ru-RU"/>
        </w:rPr>
        <w:t xml:space="preserve"> </w:t>
      </w:r>
      <w:r>
        <w:t xml:space="preserve">(см. рисунок 4.4). В случаях когда продольные стенки выполняются по варианту "г" (см. рисунок 4.3), торцевая стенка предусматривается по варианту </w:t>
      </w:r>
      <w:r>
        <w:rPr>
          <w:lang w:val="en-US"/>
        </w:rPr>
        <w:t>II</w:t>
      </w:r>
      <w:r w:rsidRPr="00921395">
        <w:rPr>
          <w:lang w:val="ru-RU"/>
        </w:rPr>
        <w:t xml:space="preserve"> </w:t>
      </w:r>
      <w:r>
        <w:t xml:space="preserve">или </w:t>
      </w:r>
      <w:r>
        <w:rPr>
          <w:lang w:val="en-US"/>
        </w:rPr>
        <w:t>III</w:t>
      </w:r>
      <w:r w:rsidRPr="00921395">
        <w:rPr>
          <w:lang w:val="ru-RU"/>
        </w:rPr>
        <w:t xml:space="preserve"> </w:t>
      </w:r>
      <w:r>
        <w:t>(см. рисунок 4.4). Уступ для отдыха</w:t>
      </w:r>
      <w:r>
        <w:t xml:space="preserve"> по торцевым стенкам ванн не предусматривается. Торцевые стенки ванн для спортивного плавания в надводной части на высоту не менее 0,3 м и в подводной части на глубину не менее 0,8 м выполняются нескользкими.</w:t>
      </w:r>
    </w:p>
    <w:p w:rsidR="00FA7F4A" w:rsidRDefault="00921395" w:rsidP="00921395">
      <w:pPr>
        <w:pStyle w:val="78"/>
        <w:shd w:val="clear" w:color="auto" w:fill="auto"/>
        <w:spacing w:line="274" w:lineRule="exact"/>
        <w:ind w:left="-142" w:right="20" w:firstLine="482"/>
      </w:pPr>
      <w:r>
        <w:t>Прочный и жесткий экран (стационарный или съемн</w:t>
      </w:r>
      <w:r>
        <w:t xml:space="preserve">ый), предусматриваемый при варианте </w:t>
      </w:r>
      <w:r>
        <w:rPr>
          <w:lang w:val="en-US"/>
        </w:rPr>
        <w:t>I</w:t>
      </w:r>
      <w:r w:rsidRPr="00921395">
        <w:rPr>
          <w:lang w:val="ru-RU"/>
        </w:rPr>
        <w:t xml:space="preserve">, </w:t>
      </w:r>
      <w:r>
        <w:t>устанавливается по всей длине стенки, заподлицо с нею и имеет нескользкую поверхность (обращенную к ванне).</w:t>
      </w:r>
    </w:p>
    <w:p w:rsidR="00FA7F4A" w:rsidRDefault="00921395" w:rsidP="00921395">
      <w:pPr>
        <w:pStyle w:val="78"/>
        <w:numPr>
          <w:ilvl w:val="0"/>
          <w:numId w:val="9"/>
        </w:numPr>
        <w:shd w:val="clear" w:color="auto" w:fill="auto"/>
        <w:tabs>
          <w:tab w:val="left" w:pos="1014"/>
        </w:tabs>
        <w:spacing w:line="274" w:lineRule="exact"/>
        <w:ind w:left="-142" w:right="20" w:firstLine="482"/>
      </w:pPr>
      <w:r>
        <w:t>Размещение закладных устройств и разметка ванны для спортивного плавания приведены на рисунке 4.2. Для провед</w:t>
      </w:r>
      <w:r>
        <w:t>ения оздоровительного плавания можно предусматривать дополнительные ниши с крюками для крепления поплавков разметки дорожек в ванне:</w:t>
      </w:r>
    </w:p>
    <w:p w:rsidR="00FA7F4A" w:rsidRDefault="00921395" w:rsidP="00921395">
      <w:pPr>
        <w:pStyle w:val="78"/>
        <w:shd w:val="clear" w:color="auto" w:fill="auto"/>
        <w:spacing w:line="274" w:lineRule="exact"/>
        <w:ind w:left="-142" w:right="20" w:firstLine="482"/>
      </w:pPr>
      <w:r>
        <w:t>50х25 м - для дорожек шириной 2,5 м, расположенных по поперечной оси ванны;</w:t>
      </w:r>
    </w:p>
    <w:p w:rsidR="00FA7F4A" w:rsidRDefault="00921395" w:rsidP="00921395">
      <w:pPr>
        <w:pStyle w:val="78"/>
        <w:shd w:val="clear" w:color="auto" w:fill="auto"/>
        <w:spacing w:line="274" w:lineRule="exact"/>
        <w:ind w:left="-142" w:firstLine="482"/>
      </w:pPr>
      <w:r>
        <w:t>50х21 м - для 10 дорожек шириной 2 м;</w:t>
      </w:r>
    </w:p>
    <w:p w:rsidR="00FA7F4A" w:rsidRDefault="00921395" w:rsidP="00921395">
      <w:pPr>
        <w:pStyle w:val="78"/>
        <w:shd w:val="clear" w:color="auto" w:fill="auto"/>
        <w:spacing w:line="274" w:lineRule="exact"/>
        <w:ind w:left="-142" w:firstLine="482"/>
      </w:pPr>
      <w:r>
        <w:t>25х16 м -</w:t>
      </w:r>
      <w:r>
        <w:t xml:space="preserve"> для 8 дорожек шириной 1,9 м;</w:t>
      </w:r>
    </w:p>
    <w:p w:rsidR="00FA7F4A" w:rsidRDefault="00921395" w:rsidP="00921395">
      <w:pPr>
        <w:pStyle w:val="78"/>
        <w:shd w:val="clear" w:color="auto" w:fill="auto"/>
        <w:spacing w:line="274" w:lineRule="exact"/>
        <w:ind w:left="-142" w:firstLine="482"/>
      </w:pPr>
      <w:r>
        <w:t>25х11 м - для 6 дорожек шириной 1,75 м;</w:t>
      </w:r>
    </w:p>
    <w:p w:rsidR="00FA7F4A" w:rsidRDefault="00921395" w:rsidP="00921395">
      <w:pPr>
        <w:pStyle w:val="78"/>
        <w:shd w:val="clear" w:color="auto" w:fill="auto"/>
        <w:spacing w:line="274" w:lineRule="exact"/>
        <w:ind w:left="-142" w:firstLine="482"/>
      </w:pPr>
      <w:r>
        <w:t>25х8,5 м - для 5 дорожек шириной 1,6 м каждая.</w:t>
      </w:r>
    </w:p>
    <w:p w:rsidR="00FA7F4A" w:rsidRDefault="00921395" w:rsidP="00921395">
      <w:pPr>
        <w:pStyle w:val="78"/>
        <w:shd w:val="clear" w:color="auto" w:fill="auto"/>
        <w:spacing w:line="274" w:lineRule="exact"/>
        <w:ind w:left="-142" w:right="20" w:firstLine="482"/>
      </w:pPr>
      <w:r>
        <w:t>Закладные устройства должны быть не выступающими из плоскости стенок ванны и обходной дорожки. Полосы разметки осей дорожек контрастно выделяются на фоне стенок и дна; отклонение от приведенных на рисунке размеров может быть в пределах не более ±0,05 м.</w:t>
      </w:r>
    </w:p>
    <w:p w:rsidR="00FA7F4A" w:rsidRDefault="00921395" w:rsidP="00921395">
      <w:pPr>
        <w:pStyle w:val="78"/>
        <w:shd w:val="clear" w:color="auto" w:fill="auto"/>
        <w:spacing w:line="274" w:lineRule="exact"/>
        <w:ind w:left="-142" w:right="20" w:firstLine="482"/>
      </w:pPr>
      <w:r>
        <w:t>Пр</w:t>
      </w:r>
      <w:r>
        <w:t>и продольных стенках, не выступающих над уровнем воды (рисунок 4.3, вариант "а"), гнезда под стойкой для шнуров повторного старта и с сигнальными флажками устанавливаются на обходной дорожке за переливным желобом.</w:t>
      </w:r>
    </w:p>
    <w:p w:rsidR="00FA7F4A" w:rsidRDefault="00921395" w:rsidP="00921395">
      <w:pPr>
        <w:pStyle w:val="78"/>
        <w:shd w:val="clear" w:color="auto" w:fill="auto"/>
        <w:spacing w:after="180" w:line="274" w:lineRule="exact"/>
        <w:ind w:left="-142" w:right="20" w:firstLine="482"/>
      </w:pPr>
      <w:r>
        <w:t>Для навески поплавков, разделяющих поверхн</w:t>
      </w:r>
      <w:r>
        <w:t>ость воды в стенках ванны, устанавливаются ниши размером 15х15 см с крючьями или кольцами. Если занятия проводятся поперек ванн (например, в ванне 50х25 м) или же на дорожках уменьшенной ширины, следует предусматривать дополнительные ниши и закладные устро</w:t>
      </w:r>
      <w:r>
        <w:t>йства для навески поплавков.</w:t>
      </w:r>
    </w:p>
    <w:p w:rsidR="00FA7F4A" w:rsidRDefault="00921395" w:rsidP="00921395">
      <w:pPr>
        <w:pStyle w:val="78"/>
        <w:numPr>
          <w:ilvl w:val="0"/>
          <w:numId w:val="9"/>
        </w:numPr>
        <w:shd w:val="clear" w:color="auto" w:fill="auto"/>
        <w:tabs>
          <w:tab w:val="left" w:pos="1004"/>
        </w:tabs>
        <w:spacing w:line="274" w:lineRule="exact"/>
        <w:ind w:left="-142" w:right="20" w:firstLine="482"/>
      </w:pPr>
      <w:r>
        <w:t>Во всех ваннах следует предусматривать лестницы для входа в воду и выхода из воды. В ваннах для спортивного плавания длиной 50 м следует предусматривать по три, длиной 25 и 33,33 м по две лестницы с каждой продольной стороны, р</w:t>
      </w:r>
      <w:r>
        <w:t>асполагая их в нишах, не выступающих из плоскости стенок ванн.</w:t>
      </w:r>
    </w:p>
    <w:p w:rsidR="00FA7F4A" w:rsidRDefault="00921395" w:rsidP="00921395">
      <w:pPr>
        <w:pStyle w:val="78"/>
        <w:shd w:val="clear" w:color="auto" w:fill="auto"/>
        <w:spacing w:line="274" w:lineRule="exact"/>
        <w:ind w:left="-142" w:right="20" w:firstLine="482"/>
      </w:pPr>
      <w:r>
        <w:t>В ваннах для прыжков в воду допускается устройство одной лестницы или ступени по всей ширине (п.4.1.31).</w:t>
      </w:r>
    </w:p>
    <w:p w:rsidR="00FA7F4A" w:rsidRDefault="00921395" w:rsidP="00921395">
      <w:pPr>
        <w:pStyle w:val="78"/>
        <w:shd w:val="clear" w:color="auto" w:fill="auto"/>
        <w:spacing w:after="180" w:line="274" w:lineRule="exact"/>
        <w:ind w:left="-142" w:right="20" w:firstLine="482"/>
      </w:pPr>
      <w:r>
        <w:t>Схема лестницы для выхода из воды в ваннах для спортивного плавания и водного поло приве</w:t>
      </w:r>
      <w:r>
        <w:t>дена на рисунке 4.4. Ниши для лестниц размером в плане 0,8-1х0,2-0,25 м должны доходить только до уступа для отдыха, а при глубине воды более 70 см - ниже уступа, доходить до дна для использования при чистке и ремонте ванны. Нижняя часть лестницы от уступа</w:t>
      </w:r>
      <w:r>
        <w:t xml:space="preserve"> до дна может не утапливаться в нишу или быть съемной. Поручни лестницы делаются разновысокими для удобного пользования посетителей разных возрастов. Лестницы-стремянки должны быть надежно защищены от коррозии и делаются обычно из нержавеющих труб диаметро</w:t>
      </w:r>
      <w:r>
        <w:t>м 40 мм. Ширина лестницы - 0,6 м, расстояние между ступенями - 0,3 м.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w:t>
      </w:r>
      <w:r>
        <w:t>ыв.</w:t>
      </w:r>
    </w:p>
    <w:p w:rsidR="00FA7F4A" w:rsidRDefault="00921395" w:rsidP="00921395">
      <w:pPr>
        <w:pStyle w:val="78"/>
        <w:numPr>
          <w:ilvl w:val="0"/>
          <w:numId w:val="9"/>
        </w:numPr>
        <w:shd w:val="clear" w:color="auto" w:fill="auto"/>
        <w:tabs>
          <w:tab w:val="left" w:pos="1081"/>
        </w:tabs>
        <w:spacing w:line="274" w:lineRule="exact"/>
        <w:ind w:left="-142" w:right="20" w:firstLine="482"/>
      </w:pPr>
      <w:r>
        <w:t>Высоту залов с ваннами для прыжков в воду, а также залов с универсальными ваннами (в пределах прыжковой части) следует принимать по рисунку 4.5. Высота залов демонстрационных бассейнов определяется, кроме того, высотой трибуны.</w:t>
      </w:r>
    </w:p>
    <w:p w:rsidR="00FA7F4A" w:rsidRDefault="00921395" w:rsidP="00921395">
      <w:pPr>
        <w:pStyle w:val="53"/>
        <w:keepNext/>
        <w:keepLines/>
        <w:shd w:val="clear" w:color="auto" w:fill="auto"/>
        <w:spacing w:before="0" w:after="0" w:line="274" w:lineRule="exact"/>
        <w:ind w:left="-142" w:firstLine="482"/>
      </w:pPr>
      <w:bookmarkStart w:id="7" w:name="bookmark7"/>
      <w:r>
        <w:t>Прыжки в воду</w:t>
      </w:r>
      <w:bookmarkEnd w:id="7"/>
    </w:p>
    <w:p w:rsidR="00FA7F4A" w:rsidRDefault="00921395" w:rsidP="00921395">
      <w:pPr>
        <w:pStyle w:val="78"/>
        <w:shd w:val="clear" w:color="auto" w:fill="auto"/>
        <w:spacing w:after="236" w:line="274" w:lineRule="exact"/>
        <w:ind w:left="-142" w:right="20" w:firstLine="482"/>
      </w:pPr>
      <w:r>
        <w:t>4.1.16 Размеры ванн для прыжков в воду и расстановки устройств для прыжков следует принимать в соответствии с заданным составом устройств, руководствуясь параметрами и габаритами, приведенными на рисунках 4.5, 4.6 и в таблице 4.2.</w:t>
      </w:r>
    </w:p>
    <w:p w:rsidR="00FA7F4A" w:rsidRDefault="00921395" w:rsidP="00921395">
      <w:pPr>
        <w:pStyle w:val="78"/>
        <w:shd w:val="clear" w:color="auto" w:fill="auto"/>
        <w:spacing w:line="278"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Таб</w:t>
      </w:r>
      <w:r>
        <w:t>лица 4.2 - Нормируемые расстояния между устройствами для прыжков в воду</w:t>
      </w:r>
    </w:p>
    <w:tbl>
      <w:tblPr>
        <w:tblW w:w="0" w:type="auto"/>
        <w:jc w:val="center"/>
        <w:tblLayout w:type="fixed"/>
        <w:tblCellMar>
          <w:left w:w="10" w:type="dxa"/>
          <w:right w:w="10" w:type="dxa"/>
        </w:tblCellMar>
        <w:tblLook w:val="04A0"/>
      </w:tblPr>
      <w:tblGrid>
        <w:gridCol w:w="1666"/>
        <w:gridCol w:w="931"/>
        <w:gridCol w:w="1056"/>
        <w:gridCol w:w="979"/>
        <w:gridCol w:w="1051"/>
        <w:gridCol w:w="1056"/>
        <w:gridCol w:w="1085"/>
        <w:gridCol w:w="1162"/>
      </w:tblGrid>
      <w:tr w:rsidR="00FA7F4A">
        <w:tblPrEx>
          <w:tblCellMar>
            <w:top w:w="0" w:type="dxa"/>
            <w:bottom w:w="0" w:type="dxa"/>
          </w:tblCellMar>
        </w:tblPrEx>
        <w:trPr>
          <w:trHeight w:val="1027"/>
          <w:jc w:val="center"/>
        </w:trPr>
        <w:tc>
          <w:tcPr>
            <w:tcW w:w="1666"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Буквенные</w:t>
            </w:r>
          </w:p>
          <w:p w:rsidR="00FA7F4A" w:rsidRDefault="00921395" w:rsidP="00921395">
            <w:pPr>
              <w:pStyle w:val="78"/>
              <w:framePr w:wrap="notBeside" w:vAnchor="text" w:hAnchor="text" w:xAlign="center" w:y="1"/>
              <w:shd w:val="clear" w:color="auto" w:fill="auto"/>
              <w:spacing w:line="274" w:lineRule="exact"/>
              <w:ind w:left="-142" w:firstLine="482"/>
            </w:pPr>
            <w:r>
              <w:t>обозначения</w:t>
            </w:r>
          </w:p>
          <w:p w:rsidR="00FA7F4A" w:rsidRDefault="00921395" w:rsidP="00921395">
            <w:pPr>
              <w:pStyle w:val="78"/>
              <w:framePr w:wrap="notBeside" w:vAnchor="text" w:hAnchor="text" w:xAlign="center" w:y="1"/>
              <w:shd w:val="clear" w:color="auto" w:fill="auto"/>
              <w:spacing w:line="274" w:lineRule="exact"/>
              <w:ind w:left="-142" w:firstLine="482"/>
            </w:pPr>
            <w:r>
              <w:t>и</w:t>
            </w:r>
          </w:p>
          <w:p w:rsidR="00FA7F4A" w:rsidRDefault="00921395" w:rsidP="00921395">
            <w:pPr>
              <w:pStyle w:val="78"/>
              <w:framePr w:wrap="notBeside" w:vAnchor="text" w:hAnchor="text" w:xAlign="center" w:y="1"/>
              <w:shd w:val="clear" w:color="auto" w:fill="auto"/>
              <w:spacing w:line="274" w:lineRule="exact"/>
              <w:ind w:left="-142" w:firstLine="482"/>
              <w:jc w:val="left"/>
            </w:pPr>
            <w:r>
              <w:t>наименование размеров, приведенных на рисунке 4.5</w:t>
            </w:r>
          </w:p>
        </w:tc>
        <w:tc>
          <w:tcPr>
            <w:tcW w:w="1987" w:type="dxa"/>
            <w:gridSpan w:val="2"/>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Доски трамплинов</w:t>
            </w:r>
          </w:p>
        </w:tc>
        <w:tc>
          <w:tcPr>
            <w:tcW w:w="3086" w:type="dxa"/>
            <w:gridSpan w:val="3"/>
            <w:tcBorders>
              <w:top w:val="single" w:sz="4" w:space="0" w:color="auto"/>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Платформы вышек</w:t>
            </w:r>
          </w:p>
        </w:tc>
        <w:tc>
          <w:tcPr>
            <w:tcW w:w="1085"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62"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78"/>
          <w:jc w:val="center"/>
        </w:trPr>
        <w:tc>
          <w:tcPr>
            <w:tcW w:w="1666" w:type="dxa"/>
            <w:vMerge/>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931" w:type="dxa"/>
            <w:tcBorders>
              <w:left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62"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8"/>
          <w:jc w:val="center"/>
        </w:trPr>
        <w:tc>
          <w:tcPr>
            <w:tcW w:w="166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966" w:type="dxa"/>
            <w:gridSpan w:val="3"/>
            <w:tcBorders>
              <w:top w:val="single" w:sz="4" w:space="0" w:color="auto"/>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высота**; длина; ширина***</w:t>
            </w:r>
          </w:p>
        </w:tc>
        <w:tc>
          <w:tcPr>
            <w:tcW w:w="1051" w:type="dxa"/>
            <w:tcBorders>
              <w:top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 м</w:t>
            </w:r>
          </w:p>
        </w:tc>
        <w:tc>
          <w:tcPr>
            <w:tcW w:w="1056"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62" w:type="dxa"/>
            <w:tcBorders>
              <w:top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1666"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3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 5; 0,5</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 5; 0,5</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1; 4,5; 0,6</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 5; 0,8</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 6; 1,5</w:t>
            </w:r>
          </w:p>
        </w:tc>
        <w:tc>
          <w:tcPr>
            <w:tcW w:w="10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7,5; 6; 1,5</w:t>
            </w:r>
          </w:p>
        </w:tc>
        <w:tc>
          <w:tcPr>
            <w:tcW w:w="11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 6; 2</w:t>
            </w:r>
          </w:p>
        </w:tc>
      </w:tr>
      <w:tr w:rsidR="00FA7F4A">
        <w:tblPrEx>
          <w:tblCellMar>
            <w:top w:w="0" w:type="dxa"/>
            <w:bottom w:w="0" w:type="dxa"/>
          </w:tblCellMar>
        </w:tblPrEx>
        <w:trPr>
          <w:trHeight w:val="1435"/>
          <w:jc w:val="center"/>
        </w:trPr>
        <w:tc>
          <w:tcPr>
            <w:tcW w:w="166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А - от оси* назад до стенки ванны</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pPr>
            <w:r>
              <w:rPr>
                <w:lang w:val="en-US"/>
              </w:rPr>
              <w:t>A-1</w:t>
            </w:r>
          </w:p>
          <w:p w:rsidR="00FA7F4A" w:rsidRDefault="00921395" w:rsidP="00921395">
            <w:pPr>
              <w:pStyle w:val="78"/>
              <w:framePr w:wrap="notBeside" w:vAnchor="text" w:hAnchor="text" w:xAlign="center" w:y="1"/>
              <w:shd w:val="clear" w:color="auto" w:fill="auto"/>
              <w:spacing w:before="60" w:line="240" w:lineRule="auto"/>
              <w:ind w:left="-142" w:firstLine="482"/>
            </w:pPr>
            <w:r>
              <w:t>1,5-1,8</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А-3 1,5-1,8</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jc w:val="left"/>
            </w:pPr>
            <w:r>
              <w:t>А-1пл 0,75</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А-3пл 1,25</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А-5 1,25-1,5</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jc w:val="left"/>
            </w:pPr>
            <w:r>
              <w:t>А-7,5 1,5</w:t>
            </w:r>
          </w:p>
        </w:tc>
        <w:tc>
          <w:tcPr>
            <w:tcW w:w="116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jc w:val="left"/>
            </w:pPr>
            <w:r>
              <w:t>А-10 1,5</w:t>
            </w:r>
          </w:p>
        </w:tc>
      </w:tr>
      <w:tr w:rsidR="00FA7F4A">
        <w:tblPrEx>
          <w:tblCellMar>
            <w:top w:w="0" w:type="dxa"/>
            <w:bottom w:w="0" w:type="dxa"/>
          </w:tblCellMar>
        </w:tblPrEx>
        <w:trPr>
          <w:trHeight w:val="169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А-А - от оси назад до края нижележащей платформы</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97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05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А-А5/1 0,75</w:t>
            </w:r>
          </w:p>
        </w:tc>
        <w:tc>
          <w:tcPr>
            <w:tcW w:w="10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А-</w:t>
            </w:r>
          </w:p>
          <w:p w:rsidR="00FA7F4A" w:rsidRDefault="00921395" w:rsidP="00921395">
            <w:pPr>
              <w:pStyle w:val="78"/>
              <w:framePr w:wrap="notBeside" w:vAnchor="text" w:hAnchor="text" w:xAlign="center" w:y="1"/>
              <w:shd w:val="clear" w:color="auto" w:fill="auto"/>
              <w:spacing w:before="60" w:line="278" w:lineRule="exact"/>
              <w:ind w:left="-142" w:firstLine="482"/>
              <w:jc w:val="left"/>
            </w:pPr>
            <w:r>
              <w:t>А7,5/3(1) 0,75-1,5</w:t>
            </w:r>
          </w:p>
        </w:tc>
        <w:tc>
          <w:tcPr>
            <w:tcW w:w="116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А-</w:t>
            </w:r>
          </w:p>
          <w:p w:rsidR="00FA7F4A" w:rsidRDefault="00921395" w:rsidP="00921395">
            <w:pPr>
              <w:pStyle w:val="78"/>
              <w:framePr w:wrap="notBeside" w:vAnchor="text" w:hAnchor="text" w:xAlign="center" w:y="1"/>
              <w:shd w:val="clear" w:color="auto" w:fill="auto"/>
              <w:spacing w:before="60" w:line="298" w:lineRule="exact"/>
              <w:ind w:left="-142" w:firstLine="482"/>
              <w:jc w:val="left"/>
            </w:pPr>
            <w:r>
              <w:t>А10/5(3; 1)</w:t>
            </w:r>
          </w:p>
          <w:p w:rsidR="00FA7F4A" w:rsidRDefault="00921395" w:rsidP="00921395">
            <w:pPr>
              <w:pStyle w:val="78"/>
              <w:framePr w:wrap="notBeside" w:vAnchor="text" w:hAnchor="text" w:xAlign="center" w:y="1"/>
              <w:shd w:val="clear" w:color="auto" w:fill="auto"/>
              <w:spacing w:line="240" w:lineRule="auto"/>
              <w:ind w:left="-142" w:firstLine="482"/>
              <w:jc w:val="left"/>
            </w:pPr>
            <w:r>
              <w:t>0,75-1,5</w:t>
            </w:r>
          </w:p>
        </w:tc>
      </w:tr>
      <w:tr w:rsidR="00FA7F4A">
        <w:tblPrEx>
          <w:tblCellMar>
            <w:top w:w="0" w:type="dxa"/>
            <w:bottom w:w="0" w:type="dxa"/>
          </w:tblCellMar>
        </w:tblPrEx>
        <w:trPr>
          <w:trHeight w:val="139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Б - от оси до боковой стенки ванны</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pPr>
            <w:r>
              <w:t>Б-1</w:t>
            </w:r>
          </w:p>
          <w:p w:rsidR="00FA7F4A" w:rsidRDefault="00921395" w:rsidP="00921395">
            <w:pPr>
              <w:pStyle w:val="78"/>
              <w:framePr w:wrap="notBeside" w:vAnchor="text" w:hAnchor="text" w:xAlign="center" w:y="1"/>
              <w:shd w:val="clear" w:color="auto" w:fill="auto"/>
              <w:spacing w:before="60" w:line="240" w:lineRule="auto"/>
              <w:ind w:left="-142" w:firstLine="482"/>
            </w:pPr>
            <w:r>
              <w:t>2,5-3,0</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Б-3</w:t>
            </w:r>
          </w:p>
          <w:p w:rsidR="00FA7F4A" w:rsidRDefault="00921395" w:rsidP="00921395">
            <w:pPr>
              <w:pStyle w:val="78"/>
              <w:framePr w:wrap="notBeside" w:vAnchor="text" w:hAnchor="text" w:xAlign="center" w:y="1"/>
              <w:shd w:val="clear" w:color="auto" w:fill="auto"/>
              <w:spacing w:before="60" w:line="240" w:lineRule="auto"/>
              <w:ind w:left="-142" w:firstLine="482"/>
              <w:jc w:val="left"/>
            </w:pPr>
            <w:r>
              <w:t>3,5</w:t>
            </w:r>
          </w:p>
        </w:tc>
        <w:tc>
          <w:tcPr>
            <w:tcW w:w="97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Б-1пл</w:t>
            </w:r>
          </w:p>
          <w:p w:rsidR="00FA7F4A" w:rsidRDefault="00921395" w:rsidP="00921395">
            <w:pPr>
              <w:pStyle w:val="78"/>
              <w:framePr w:wrap="notBeside" w:vAnchor="text" w:hAnchor="text" w:xAlign="center" w:y="1"/>
              <w:shd w:val="clear" w:color="auto" w:fill="auto"/>
              <w:spacing w:before="60" w:line="240" w:lineRule="auto"/>
              <w:ind w:left="-142" w:firstLine="482"/>
              <w:jc w:val="left"/>
            </w:pPr>
            <w:r>
              <w:t>2,3</w:t>
            </w:r>
          </w:p>
        </w:tc>
        <w:tc>
          <w:tcPr>
            <w:tcW w:w="105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Б-3пл 2,9</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Б-5 4,25</w:t>
            </w:r>
          </w:p>
        </w:tc>
        <w:tc>
          <w:tcPr>
            <w:tcW w:w="10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Б-7,5 4,5</w:t>
            </w:r>
          </w:p>
        </w:tc>
        <w:tc>
          <w:tcPr>
            <w:tcW w:w="116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Б-10 5,25</w:t>
            </w:r>
          </w:p>
        </w:tc>
      </w:tr>
      <w:tr w:rsidR="00FA7F4A">
        <w:tblPrEx>
          <w:tblCellMar>
            <w:top w:w="0" w:type="dxa"/>
            <w:bottom w:w="0" w:type="dxa"/>
          </w:tblCellMar>
        </w:tblPrEx>
        <w:trPr>
          <w:trHeight w:val="2040"/>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В - между осями соседних устройств</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pPr>
            <w:r>
              <w:rPr>
                <w:lang w:val="en-US"/>
              </w:rPr>
              <w:t>B-1</w:t>
            </w:r>
          </w:p>
          <w:p w:rsidR="00FA7F4A" w:rsidRDefault="00921395" w:rsidP="00921395">
            <w:pPr>
              <w:pStyle w:val="78"/>
              <w:framePr w:wrap="notBeside" w:vAnchor="text" w:hAnchor="text" w:xAlign="center" w:y="1"/>
              <w:shd w:val="clear" w:color="auto" w:fill="auto"/>
              <w:spacing w:before="60" w:line="240" w:lineRule="auto"/>
              <w:ind w:left="-142" w:firstLine="482"/>
            </w:pPr>
            <w:r>
              <w:t>1,9-2,4</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В-3; В-</w:t>
            </w:r>
          </w:p>
          <w:p w:rsidR="00FA7F4A" w:rsidRDefault="00921395" w:rsidP="00921395">
            <w:pPr>
              <w:pStyle w:val="78"/>
              <w:framePr w:wrap="notBeside" w:vAnchor="text" w:hAnchor="text" w:xAlign="center" w:y="1"/>
              <w:shd w:val="clear" w:color="auto" w:fill="auto"/>
              <w:spacing w:before="60" w:after="60" w:line="240" w:lineRule="auto"/>
              <w:ind w:left="-142" w:firstLine="482"/>
              <w:jc w:val="left"/>
            </w:pPr>
            <w:r>
              <w:t>м</w:t>
            </w:r>
          </w:p>
          <w:p w:rsidR="00FA7F4A" w:rsidRDefault="00921395" w:rsidP="00921395">
            <w:pPr>
              <w:pStyle w:val="78"/>
              <w:framePr w:wrap="notBeside" w:vAnchor="text" w:hAnchor="text" w:xAlign="center" w:y="1"/>
              <w:shd w:val="clear" w:color="auto" w:fill="auto"/>
              <w:spacing w:before="60" w:line="240" w:lineRule="auto"/>
              <w:ind w:left="-142" w:firstLine="482"/>
              <w:jc w:val="left"/>
            </w:pPr>
            <w:r>
              <w:t>1,9-2,4</w:t>
            </w: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В-5/3(1) 2,1</w:t>
            </w:r>
          </w:p>
        </w:tc>
        <w:tc>
          <w:tcPr>
            <w:tcW w:w="10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rPr>
                <w:lang w:val="en-US"/>
              </w:rPr>
              <w:t>B-</w:t>
            </w:r>
          </w:p>
          <w:p w:rsidR="00FA7F4A" w:rsidRDefault="00921395" w:rsidP="00921395">
            <w:pPr>
              <w:pStyle w:val="78"/>
              <w:framePr w:wrap="notBeside" w:vAnchor="text" w:hAnchor="text" w:xAlign="center" w:y="1"/>
              <w:shd w:val="clear" w:color="auto" w:fill="auto"/>
              <w:spacing w:line="274" w:lineRule="exact"/>
              <w:ind w:left="-142" w:firstLine="482"/>
              <w:jc w:val="left"/>
            </w:pPr>
            <w:r>
              <w:t>7,5/5(3; 1) 2,5</w:t>
            </w:r>
          </w:p>
        </w:tc>
        <w:tc>
          <w:tcPr>
            <w:tcW w:w="116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20" w:line="240" w:lineRule="auto"/>
              <w:ind w:left="-142" w:firstLine="482"/>
              <w:jc w:val="left"/>
            </w:pPr>
            <w:r>
              <w:t>В -</w:t>
            </w:r>
          </w:p>
          <w:p w:rsidR="00FA7F4A" w:rsidRDefault="00921395" w:rsidP="00921395">
            <w:pPr>
              <w:pStyle w:val="78"/>
              <w:framePr w:wrap="notBeside" w:vAnchor="text" w:hAnchor="text" w:xAlign="center" w:y="1"/>
              <w:shd w:val="clear" w:color="auto" w:fill="auto"/>
              <w:spacing w:before="120" w:after="120" w:line="240" w:lineRule="auto"/>
              <w:ind w:left="-142" w:firstLine="482"/>
              <w:jc w:val="left"/>
            </w:pPr>
            <w:r>
              <w:t>0</w:t>
            </w:r>
          </w:p>
          <w:p w:rsidR="00FA7F4A" w:rsidRDefault="00921395" w:rsidP="00921395">
            <w:pPr>
              <w:pStyle w:val="78"/>
              <w:framePr w:wrap="notBeside" w:vAnchor="text" w:hAnchor="text" w:xAlign="center" w:y="1"/>
              <w:shd w:val="clear" w:color="auto" w:fill="auto"/>
              <w:spacing w:before="120" w:line="274" w:lineRule="exact"/>
              <w:ind w:left="-142" w:firstLine="482"/>
              <w:jc w:val="left"/>
            </w:pPr>
            <w:r>
              <w:t>10/7,5(5; 3; 1) 2,75</w:t>
            </w:r>
          </w:p>
        </w:tc>
      </w:tr>
      <w:tr w:rsidR="00FA7F4A">
        <w:tblPrEx>
          <w:tblCellMar>
            <w:top w:w="0" w:type="dxa"/>
            <w:bottom w:w="0" w:type="dxa"/>
          </w:tblCellMar>
        </w:tblPrEx>
        <w:trPr>
          <w:trHeight w:val="169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 - от оси вперед до стенки ванны</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pPr>
            <w:r>
              <w:t>Г-1</w:t>
            </w:r>
          </w:p>
          <w:p w:rsidR="00FA7F4A" w:rsidRDefault="00921395" w:rsidP="00921395">
            <w:pPr>
              <w:pStyle w:val="78"/>
              <w:framePr w:wrap="notBeside" w:vAnchor="text" w:hAnchor="text" w:xAlign="center" w:y="1"/>
              <w:shd w:val="clear" w:color="auto" w:fill="auto"/>
              <w:spacing w:before="60" w:line="240" w:lineRule="auto"/>
              <w:ind w:left="-142" w:firstLine="482"/>
            </w:pPr>
            <w:r>
              <w:t>9,0</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Г-3 10,25</w:t>
            </w:r>
          </w:p>
        </w:tc>
        <w:tc>
          <w:tcPr>
            <w:tcW w:w="97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Г-1пл 8,0</w:t>
            </w:r>
          </w:p>
        </w:tc>
        <w:tc>
          <w:tcPr>
            <w:tcW w:w="105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Г-3пл 9,5</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Г-5 10,25</w:t>
            </w:r>
          </w:p>
        </w:tc>
        <w:tc>
          <w:tcPr>
            <w:tcW w:w="10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Г-7,5 11,0</w:t>
            </w:r>
          </w:p>
        </w:tc>
        <w:tc>
          <w:tcPr>
            <w:tcW w:w="116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Г-10 13,5</w:t>
            </w: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tbl>
      <w:tblPr>
        <w:tblW w:w="0" w:type="auto"/>
        <w:jc w:val="center"/>
        <w:tblLayout w:type="fixed"/>
        <w:tblCellMar>
          <w:left w:w="10" w:type="dxa"/>
          <w:right w:w="10" w:type="dxa"/>
        </w:tblCellMar>
        <w:tblLook w:val="04A0"/>
      </w:tblPr>
      <w:tblGrid>
        <w:gridCol w:w="1666"/>
        <w:gridCol w:w="931"/>
        <w:gridCol w:w="1056"/>
        <w:gridCol w:w="979"/>
        <w:gridCol w:w="1051"/>
        <w:gridCol w:w="1056"/>
        <w:gridCol w:w="1085"/>
        <w:gridCol w:w="1142"/>
      </w:tblGrid>
      <w:tr w:rsidR="00FA7F4A">
        <w:tblPrEx>
          <w:tblCellMar>
            <w:top w:w="0" w:type="dxa"/>
            <w:bottom w:w="0" w:type="dxa"/>
          </w:tblCellMar>
        </w:tblPrEx>
        <w:trPr>
          <w:trHeight w:val="30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 - высота от</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Д-1пл</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Д-3пл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Д-10</w:t>
            </w: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поверхности</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3,0</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3,0</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3,0-3,4</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3,2-3,4</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3,4</w:t>
            </w: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платформы</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(доски</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трамплина)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до</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выступающих</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конструкций</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5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потолка или</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69"/>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вышележащей</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0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платформы,</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размещенной</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69"/>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на одной с</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6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нею</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вертикальной</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2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оси</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6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 - от оси</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E-1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Е-1пл</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Е-3пл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Е-10</w:t>
            </w:r>
          </w:p>
        </w:tc>
      </w:tr>
      <w:tr w:rsidR="00FA7F4A">
        <w:tblPrEx>
          <w:tblCellMar>
            <w:top w:w="0" w:type="dxa"/>
            <w:bottom w:w="0" w:type="dxa"/>
          </w:tblCellMar>
        </w:tblPrEx>
        <w:trPr>
          <w:trHeight w:val="29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назад и в</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2,75</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2,75л</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2,75</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2,75</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2,75</w:t>
            </w: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стороны, на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5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которых</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8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должна быть</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выдержана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3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высота Д</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6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 - от оси</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Ж-1пл</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Ж-3пл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Ж-10</w:t>
            </w:r>
          </w:p>
        </w:tc>
      </w:tr>
      <w:tr w:rsidR="00FA7F4A">
        <w:tblPrEx>
          <w:tblCellMar>
            <w:top w:w="0" w:type="dxa"/>
            <w:bottom w:w="0" w:type="dxa"/>
          </w:tblCellMar>
        </w:tblPrEx>
        <w:trPr>
          <w:trHeight w:val="307"/>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вперед, на</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r>
      <w:tr w:rsidR="00FA7F4A">
        <w:tblPrEx>
          <w:tblCellMar>
            <w:top w:w="0" w:type="dxa"/>
            <w:bottom w:w="0" w:type="dxa"/>
          </w:tblCellMar>
        </w:tblPrEx>
        <w:trPr>
          <w:trHeight w:val="26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котором</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8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должна быть</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выдержана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3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высота Д</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71"/>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 - глубина</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И-1пл</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И-3пл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И-10</w:t>
            </w: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воды по оси</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3,4-3,8</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3,8-4,0</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3,4</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3,8</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3,8-4,2</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4,2-5,0</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4,5-5,5</w:t>
            </w: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устройства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3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для прыжков</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47"/>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 -</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К/Л-1пл</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К/Л-10</w:t>
            </w:r>
          </w:p>
        </w:tc>
      </w:tr>
      <w:tr w:rsidR="00FA7F4A">
        <w:tblPrEx>
          <w:tblCellMar>
            <w:top w:w="0" w:type="dxa"/>
            <w:bottom w:w="0" w:type="dxa"/>
          </w:tblCellMar>
        </w:tblPrEx>
        <w:trPr>
          <w:trHeight w:val="28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расстояние</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6/3,3-</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6/3,7-3,9</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6/3,3</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3пл</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6/3,7-3,9</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8/4,0-4,4</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12/4,25-</w:t>
            </w: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вперед от оси</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3,7</w:t>
            </w: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6,3,3-3,7</w:t>
            </w: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4,75</w:t>
            </w:r>
          </w:p>
        </w:tc>
      </w:tr>
      <w:tr w:rsidR="00FA7F4A">
        <w:tblPrEx>
          <w:tblCellMar>
            <w:top w:w="0" w:type="dxa"/>
            <w:bottom w:w="0" w:type="dxa"/>
          </w:tblCellMar>
        </w:tblPrEx>
        <w:trPr>
          <w:trHeight w:val="29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 глубина</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84"/>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воды</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79"/>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на этом</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6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расстоянии</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47"/>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 -</w:t>
            </w:r>
          </w:p>
        </w:tc>
        <w:tc>
          <w:tcPr>
            <w:tcW w:w="93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М/Н-1</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М/Н-3</w:t>
            </w: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M/H-</w:t>
            </w:r>
          </w:p>
        </w:tc>
        <w:tc>
          <w:tcPr>
            <w:tcW w:w="105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М/Н-3пл</w:t>
            </w:r>
          </w:p>
        </w:tc>
        <w:tc>
          <w:tcPr>
            <w:tcW w:w="1056"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М/Н-5</w:t>
            </w:r>
          </w:p>
        </w:tc>
        <w:tc>
          <w:tcPr>
            <w:tcW w:w="10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М/Н-7,5</w:t>
            </w:r>
          </w:p>
        </w:tc>
        <w:tc>
          <w:tcPr>
            <w:tcW w:w="11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М/Н-</w:t>
            </w:r>
          </w:p>
        </w:tc>
      </w:tr>
      <w:tr w:rsidR="00FA7F4A">
        <w:tblPrEx>
          <w:tblCellMar>
            <w:top w:w="0" w:type="dxa"/>
            <w:bottom w:w="0" w:type="dxa"/>
          </w:tblCellMar>
        </w:tblPrEx>
        <w:trPr>
          <w:trHeight w:val="278"/>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расстояние от</w:t>
            </w:r>
          </w:p>
        </w:tc>
        <w:tc>
          <w:tcPr>
            <w:tcW w:w="9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2,5/3,3-</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3,25/3,7-</w:t>
            </w:r>
          </w:p>
        </w:tc>
        <w:tc>
          <w:tcPr>
            <w:tcW w:w="97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1пл</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2,65/3,3-</w:t>
            </w:r>
          </w:p>
        </w:tc>
        <w:tc>
          <w:tcPr>
            <w:tcW w:w="105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4,25/3,7-</w:t>
            </w:r>
          </w:p>
        </w:tc>
        <w:tc>
          <w:tcPr>
            <w:tcW w:w="10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4,5/4,0-</w:t>
            </w:r>
          </w:p>
        </w:tc>
        <w:tc>
          <w:tcPr>
            <w:tcW w:w="11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10_</w:t>
            </w:r>
          </w:p>
        </w:tc>
      </w:tr>
      <w:tr w:rsidR="00FA7F4A">
        <w:tblPrEx>
          <w:tblCellMar>
            <w:top w:w="0" w:type="dxa"/>
            <w:bottom w:w="0" w:type="dxa"/>
          </w:tblCellMar>
        </w:tblPrEx>
        <w:trPr>
          <w:trHeight w:val="29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оси и глубина</w:t>
            </w:r>
          </w:p>
        </w:tc>
        <w:tc>
          <w:tcPr>
            <w:tcW w:w="93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3,7</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3,9</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2,05/3,3</w:t>
            </w:r>
          </w:p>
        </w:tc>
        <w:tc>
          <w:tcPr>
            <w:tcW w:w="105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3,7</w:t>
            </w:r>
          </w:p>
        </w:tc>
        <w:tc>
          <w:tcPr>
            <w:tcW w:w="105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3,9</w:t>
            </w:r>
          </w:p>
        </w:tc>
        <w:tc>
          <w:tcPr>
            <w:tcW w:w="10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4,4</w:t>
            </w:r>
          </w:p>
        </w:tc>
        <w:tc>
          <w:tcPr>
            <w:tcW w:w="114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5,25/4,25-</w:t>
            </w:r>
          </w:p>
        </w:tc>
      </w:tr>
      <w:tr w:rsidR="00FA7F4A">
        <w:tblPrEx>
          <w:tblCellMar>
            <w:top w:w="0" w:type="dxa"/>
            <w:bottom w:w="0" w:type="dxa"/>
          </w:tblCellMar>
        </w:tblPrEx>
        <w:trPr>
          <w:trHeight w:val="283"/>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воды на этом</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4,75</w:t>
            </w:r>
          </w:p>
        </w:tc>
      </w:tr>
      <w:tr w:rsidR="00FA7F4A">
        <w:tblPrEx>
          <w:tblCellMar>
            <w:top w:w="0" w:type="dxa"/>
            <w:bottom w:w="0" w:type="dxa"/>
          </w:tblCellMar>
        </w:tblPrEx>
        <w:trPr>
          <w:trHeight w:val="442"/>
          <w:jc w:val="center"/>
        </w:trPr>
        <w:tc>
          <w:tcPr>
            <w:tcW w:w="1666"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расстоянии</w:t>
            </w:r>
          </w:p>
        </w:tc>
        <w:tc>
          <w:tcPr>
            <w:tcW w:w="93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8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4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p w:rsidR="00FA7F4A" w:rsidRDefault="00921395" w:rsidP="00921395">
      <w:pPr>
        <w:pStyle w:val="78"/>
        <w:shd w:val="clear" w:color="auto" w:fill="auto"/>
        <w:tabs>
          <w:tab w:val="left" w:pos="1619"/>
          <w:tab w:val="left" w:pos="4634"/>
          <w:tab w:val="left" w:pos="5690"/>
          <w:tab w:val="left" w:pos="6741"/>
          <w:tab w:val="left" w:pos="7826"/>
          <w:tab w:val="left" w:pos="9002"/>
        </w:tabs>
        <w:spacing w:after="207" w:line="210" w:lineRule="exact"/>
        <w:ind w:left="-142" w:firstLine="482"/>
        <w:jc w:val="left"/>
      </w:pPr>
      <w:r>
        <w:t>■</w:t>
      </w:r>
      <w:r>
        <w:tab/>
      </w:r>
      <w:r>
        <w:rPr>
          <w:lang w:val="en-US"/>
        </w:rPr>
        <w:t>J'</w:t>
      </w:r>
      <w:r>
        <w:rPr>
          <w:lang w:val="en-US"/>
        </w:rPr>
        <w:tab/>
      </w:r>
      <w:r>
        <w:t>"</w:t>
      </w:r>
      <w:r>
        <w:tab/>
        <w:t>"</w:t>
      </w:r>
      <w:r>
        <w:tab/>
        <w:t>"</w:t>
      </w:r>
      <w:r>
        <w:tab/>
        <w:t>"</w:t>
      </w:r>
      <w:r>
        <w:tab/>
      </w:r>
      <w:r>
        <w:rPr>
          <w:lang w:val="en-US"/>
        </w:rPr>
        <w:t>I</w:t>
      </w:r>
    </w:p>
    <w:p w:rsidR="00FA7F4A" w:rsidRDefault="00921395" w:rsidP="00921395">
      <w:pPr>
        <w:pStyle w:val="78"/>
        <w:shd w:val="clear" w:color="auto" w:fill="auto"/>
        <w:spacing w:line="274" w:lineRule="exact"/>
        <w:ind w:left="-142" w:right="180" w:firstLine="482"/>
      </w:pPr>
      <w:r>
        <w:t>* За ось, от которой ведется отсчет, принимается вертикаль, проходящая через передний край данного устройства для прыжков, по его продольной оси.</w:t>
      </w:r>
    </w:p>
    <w:p w:rsidR="00FA7F4A" w:rsidRDefault="00921395" w:rsidP="00921395">
      <w:pPr>
        <w:pStyle w:val="78"/>
        <w:shd w:val="clear" w:color="auto" w:fill="auto"/>
        <w:spacing w:line="274" w:lineRule="exact"/>
        <w:ind w:left="-142" w:right="180" w:firstLine="482"/>
      </w:pPr>
      <w:r>
        <w:t>** Допустимые отклонения высоты устройств для прыжков по поверхности воды ±0,1 м для трамплинов и ±0,1 м для п</w:t>
      </w:r>
      <w:r>
        <w:t>латформы вышки.</w:t>
      </w:r>
    </w:p>
    <w:p w:rsidR="00FA7F4A" w:rsidRDefault="00921395" w:rsidP="00921395">
      <w:pPr>
        <w:pStyle w:val="78"/>
        <w:shd w:val="clear" w:color="auto" w:fill="auto"/>
        <w:spacing w:after="111" w:line="274" w:lineRule="exact"/>
        <w:ind w:left="-142" w:right="180" w:firstLine="482"/>
      </w:pPr>
      <w:r>
        <w:t>*** При ширине платформ вышек, превышающей минимальную (указанную в настоящей таблице), требуемые расстояния "В" следует увеличивать на половину дополнительной ширины платформы (платформ).</w:t>
      </w:r>
    </w:p>
    <w:p w:rsidR="00FA7F4A" w:rsidRDefault="00921395" w:rsidP="00921395">
      <w:pPr>
        <w:pStyle w:val="78"/>
        <w:shd w:val="clear" w:color="auto" w:fill="auto"/>
        <w:spacing w:after="212" w:line="210" w:lineRule="exact"/>
        <w:ind w:left="-142" w:firstLine="482"/>
      </w:pPr>
      <w:r>
        <w:rPr>
          <w:lang w:val="en-US"/>
        </w:rPr>
        <w:t>ti</w:t>
      </w:r>
      <w:r w:rsidRPr="00921395">
        <w:rPr>
          <w:lang w:val="ru-RU"/>
        </w:rPr>
        <w:t xml:space="preserve"> </w:t>
      </w:r>
      <w:r>
        <w:t>Соответствует оригиналу. - Примечание изготовите</w:t>
      </w:r>
      <w:r>
        <w:t>ля базы данных.</w:t>
      </w:r>
    </w:p>
    <w:p w:rsidR="00FA7F4A" w:rsidRDefault="00921395" w:rsidP="00921395">
      <w:pPr>
        <w:pStyle w:val="78"/>
        <w:shd w:val="clear" w:color="auto" w:fill="auto"/>
        <w:spacing w:after="480" w:line="274" w:lineRule="exact"/>
        <w:ind w:left="-142" w:right="180" w:firstLine="482"/>
      </w:pPr>
      <w:r>
        <w:t>Примечание - Над чертой - условные обозначения; под чертой - размер. В ваннах, специализированных для прыжков в воду и в универсальных ваннах длиной 50 м, предназначенных для соревнований российского и более высокого уровня по прыжкам в воду, следует прини</w:t>
      </w:r>
      <w:r>
        <w:t>мать наибольшие размеры из приведенных в настоящей таблице.</w:t>
      </w:r>
    </w:p>
    <w:p w:rsidR="00FA7F4A" w:rsidRDefault="00921395" w:rsidP="00921395">
      <w:pPr>
        <w:pStyle w:val="78"/>
        <w:shd w:val="clear" w:color="auto" w:fill="auto"/>
        <w:spacing w:after="180" w:line="274" w:lineRule="exact"/>
        <w:ind w:left="-142" w:right="820" w:firstLine="482"/>
      </w:pPr>
      <w:r>
        <w:t>Размер стороны специализированных ванн для прыжков (для использования их для занятий пловцов), где установлены прыжковые устройства, рекомендуется принимать равным 25 м.</w:t>
      </w:r>
    </w:p>
    <w:p w:rsidR="00FA7F4A" w:rsidRDefault="00921395" w:rsidP="00921395">
      <w:pPr>
        <w:pStyle w:val="78"/>
        <w:numPr>
          <w:ilvl w:val="0"/>
          <w:numId w:val="10"/>
        </w:numPr>
        <w:shd w:val="clear" w:color="auto" w:fill="auto"/>
        <w:tabs>
          <w:tab w:val="left" w:pos="1038"/>
        </w:tabs>
        <w:spacing w:after="180" w:line="274" w:lineRule="exact"/>
        <w:ind w:left="-142" w:right="820" w:firstLine="482"/>
      </w:pPr>
      <w:r>
        <w:t>В универсальных ваннах длиной 25 м вышки высотой 10 м и 7,5 м не устраиваются. Комплект устройств для прыжков в этих ваннах определяется в зависимости от ширины ванны, в соответствии с нормативными расстояниями между устройствами. Схемы расстановки устройс</w:t>
      </w:r>
      <w:r>
        <w:t>тв для прыжков в воду и стартовых тумбочек в универсальных ваннах показаны на рисунке 4.6.</w:t>
      </w:r>
    </w:p>
    <w:p w:rsidR="00FA7F4A" w:rsidRDefault="00921395" w:rsidP="00921395">
      <w:pPr>
        <w:pStyle w:val="78"/>
        <w:numPr>
          <w:ilvl w:val="0"/>
          <w:numId w:val="10"/>
        </w:numPr>
        <w:shd w:val="clear" w:color="auto" w:fill="auto"/>
        <w:tabs>
          <w:tab w:val="left" w:pos="1226"/>
        </w:tabs>
        <w:spacing w:after="180" w:line="274" w:lineRule="exact"/>
        <w:ind w:left="-142" w:right="820" w:firstLine="482"/>
      </w:pPr>
      <w:r>
        <w:t xml:space="preserve">Пропускную способность каждого устройства для прыжков принимают равной 6 человек в смену, при этом платформы вышки, расположенные друг над другом, следует принимать </w:t>
      </w:r>
      <w:r>
        <w:t>при расчете за одно устройство.</w:t>
      </w:r>
    </w:p>
    <w:p w:rsidR="00FA7F4A" w:rsidRDefault="00921395" w:rsidP="00921395">
      <w:pPr>
        <w:pStyle w:val="78"/>
        <w:numPr>
          <w:ilvl w:val="0"/>
          <w:numId w:val="10"/>
        </w:numPr>
        <w:shd w:val="clear" w:color="auto" w:fill="auto"/>
        <w:tabs>
          <w:tab w:val="left" w:pos="1058"/>
        </w:tabs>
        <w:spacing w:after="180" w:line="274" w:lineRule="exact"/>
        <w:ind w:left="-142" w:right="820" w:firstLine="482"/>
      </w:pPr>
      <w:r>
        <w:t xml:space="preserve">Устройства для прыжков должны иметь стационарные лестницы с поручнями, а у задней и боковой стороны платформы вышки должны быть перила высотой 1,2 м с отступом от переднего края на 0,8 м. Люки - выходы лестниц, также должны </w:t>
      </w:r>
      <w:r>
        <w:t>быть огорожены. Допускается, кроме лестниц, предусматривать лифты.</w:t>
      </w:r>
    </w:p>
    <w:p w:rsidR="00FA7F4A" w:rsidRDefault="00921395" w:rsidP="00921395">
      <w:pPr>
        <w:pStyle w:val="78"/>
        <w:numPr>
          <w:ilvl w:val="0"/>
          <w:numId w:val="10"/>
        </w:numPr>
        <w:shd w:val="clear" w:color="auto" w:fill="auto"/>
        <w:tabs>
          <w:tab w:val="left" w:pos="1067"/>
        </w:tabs>
        <w:spacing w:line="274" w:lineRule="exact"/>
        <w:ind w:left="-142" w:right="820" w:firstLine="482"/>
      </w:pPr>
      <w:r>
        <w:t>Рабочие поверхности платформ вышек должны иметь нескользкое покрытие из древесины твердых лиственных пород, а передние кромки платформ не должны быть закругленными.</w:t>
      </w:r>
    </w:p>
    <w:p w:rsidR="00FA7F4A" w:rsidRDefault="00921395" w:rsidP="00921395">
      <w:pPr>
        <w:pStyle w:val="78"/>
        <w:shd w:val="clear" w:color="auto" w:fill="auto"/>
        <w:spacing w:after="180" w:line="274" w:lineRule="exact"/>
        <w:ind w:left="-142" w:right="820" w:firstLine="482"/>
      </w:pPr>
      <w:r>
        <w:t>В местах установки трамп</w:t>
      </w:r>
      <w:r>
        <w:t>линов следует предусматривать закладные детали для их крепления.</w:t>
      </w:r>
    </w:p>
    <w:p w:rsidR="00FA7F4A" w:rsidRDefault="00921395" w:rsidP="00921395">
      <w:pPr>
        <w:pStyle w:val="78"/>
        <w:numPr>
          <w:ilvl w:val="0"/>
          <w:numId w:val="10"/>
        </w:numPr>
        <w:shd w:val="clear" w:color="auto" w:fill="auto"/>
        <w:tabs>
          <w:tab w:val="left" w:pos="1014"/>
        </w:tabs>
        <w:spacing w:line="274" w:lineRule="exact"/>
        <w:ind w:left="-142" w:right="820" w:firstLine="482"/>
      </w:pPr>
      <w:r>
        <w:t>Трамплин для прыжков должен быть не менее 4,8 м в длину и 0,5 м в ширину и иметь нескользкую поверхность.</w:t>
      </w:r>
    </w:p>
    <w:p w:rsidR="00FA7F4A" w:rsidRDefault="00921395" w:rsidP="00921395">
      <w:pPr>
        <w:pStyle w:val="78"/>
        <w:shd w:val="clear" w:color="auto" w:fill="auto"/>
        <w:spacing w:line="274" w:lineRule="exact"/>
        <w:ind w:left="-142" w:right="820" w:firstLine="482"/>
      </w:pPr>
      <w:r>
        <w:t>Трамплины должны быть снабжены легко регулируемыми опорными устройствами для изменения амплитуды колебания доски для прыжков.</w:t>
      </w:r>
    </w:p>
    <w:p w:rsidR="00FA7F4A" w:rsidRDefault="00921395" w:rsidP="00921395">
      <w:pPr>
        <w:pStyle w:val="78"/>
        <w:shd w:val="clear" w:color="auto" w:fill="auto"/>
        <w:spacing w:line="274" w:lineRule="exact"/>
        <w:ind w:left="-142" w:right="820" w:firstLine="482"/>
      </w:pPr>
      <w:r>
        <w:t>Вертикальное расстояние от платформы, на которой расположены опорные устройства, до верха доски для прыжков должно составлять 0,36</w:t>
      </w:r>
      <w:r>
        <w:t>5 м. Расстояние от переднего края опорного устройства (длина которого равна 0,676 м) до переднего края поддерживающей платформы должно быть не более 0,68 м. Если передний край платформы выступает за эту точку, то выступающую часть поверхности следует загну</w:t>
      </w:r>
      <w:r>
        <w:t>ть вниз в пропорции: 1 часть вертикальная к 3 частям горизонтальным.</w:t>
      </w:r>
    </w:p>
    <w:p w:rsidR="00FA7F4A" w:rsidRDefault="00921395" w:rsidP="00921395">
      <w:pPr>
        <w:pStyle w:val="78"/>
        <w:numPr>
          <w:ilvl w:val="0"/>
          <w:numId w:val="10"/>
        </w:numPr>
        <w:shd w:val="clear" w:color="auto" w:fill="auto"/>
        <w:tabs>
          <w:tab w:val="left" w:pos="1009"/>
        </w:tabs>
        <w:spacing w:after="180" w:line="274" w:lineRule="exact"/>
        <w:ind w:left="-142" w:right="20" w:firstLine="482"/>
      </w:pPr>
      <w:r>
        <w:t>Трамплины размещаются с одной или с обеих сторон от платформы. При синхронных прыжках предпочтительно, чтобы не менее двух трамплинов одинаковой высоты располагались бок о бок и чтобы ник</w:t>
      </w:r>
      <w:r>
        <w:t>акие препятствия не загораживали вид между прыгунами во все время прыжка.</w:t>
      </w:r>
    </w:p>
    <w:p w:rsidR="00FA7F4A" w:rsidRDefault="00921395" w:rsidP="00921395">
      <w:pPr>
        <w:pStyle w:val="78"/>
        <w:numPr>
          <w:ilvl w:val="0"/>
          <w:numId w:val="10"/>
        </w:numPr>
        <w:shd w:val="clear" w:color="auto" w:fill="auto"/>
        <w:tabs>
          <w:tab w:val="left" w:pos="1046"/>
        </w:tabs>
        <w:spacing w:line="274" w:lineRule="exact"/>
        <w:ind w:left="-142" w:right="20" w:firstLine="482"/>
        <w:jc w:val="left"/>
      </w:pPr>
      <w:r>
        <w:t>Платформа для прыжков должна быть жесткой и горизонтальной. Минимальные ширина и длина платформ при высоте от уровня воды</w:t>
      </w:r>
    </w:p>
    <w:p w:rsidR="00FA7F4A" w:rsidRDefault="00921395" w:rsidP="00921395">
      <w:pPr>
        <w:pStyle w:val="78"/>
        <w:shd w:val="clear" w:color="auto" w:fill="auto"/>
        <w:spacing w:after="163" w:line="210" w:lineRule="exact"/>
        <w:ind w:left="-142" w:firstLine="482"/>
      </w:pPr>
      <w:r>
        <w:t>должны быть:</w:t>
      </w:r>
    </w:p>
    <w:p w:rsidR="00FA7F4A" w:rsidRDefault="00921395" w:rsidP="00921395">
      <w:pPr>
        <w:pStyle w:val="78"/>
        <w:shd w:val="clear" w:color="auto" w:fill="auto"/>
        <w:tabs>
          <w:tab w:val="right" w:pos="7181"/>
        </w:tabs>
        <w:spacing w:line="854" w:lineRule="exact"/>
        <w:ind w:left="-142" w:firstLine="482"/>
      </w:pPr>
      <w:r>
        <w:t>Платформа 0,6-1 м: ширина 0,6 м</w:t>
      </w:r>
      <w:r>
        <w:tab/>
        <w:t>длина 5 м</w:t>
      </w:r>
    </w:p>
    <w:p w:rsidR="00FA7F4A" w:rsidRDefault="00FA7F4A" w:rsidP="00921395">
      <w:pPr>
        <w:pStyle w:val="ad"/>
        <w:shd w:val="clear" w:color="auto" w:fill="auto"/>
        <w:tabs>
          <w:tab w:val="right" w:pos="7146"/>
        </w:tabs>
        <w:ind w:left="-142" w:firstLine="482"/>
      </w:pPr>
      <w:r>
        <w:fldChar w:fldCharType="begin"/>
      </w:r>
      <w:r w:rsidR="00921395">
        <w:instrText xml:space="preserve"> TOC </w:instrText>
      </w:r>
      <w:r w:rsidR="00921395">
        <w:instrText xml:space="preserve">\o "1-3" \h \z </w:instrText>
      </w:r>
      <w:r>
        <w:fldChar w:fldCharType="separate"/>
      </w:r>
      <w:r w:rsidR="00921395">
        <w:t>" 2,6-3 м: " 0,6 м</w:t>
      </w:r>
      <w:r w:rsidR="00921395">
        <w:tab/>
        <w:t>"5 м</w:t>
      </w:r>
    </w:p>
    <w:p w:rsidR="00FA7F4A" w:rsidRDefault="00921395" w:rsidP="00921395">
      <w:pPr>
        <w:pStyle w:val="ad"/>
        <w:shd w:val="clear" w:color="auto" w:fill="auto"/>
        <w:ind w:left="-142" w:firstLine="482"/>
      </w:pPr>
      <w:r>
        <w:t>(предпочтительно 1,5 м)</w:t>
      </w:r>
    </w:p>
    <w:p w:rsidR="00FA7F4A" w:rsidRDefault="00921395" w:rsidP="00921395">
      <w:pPr>
        <w:pStyle w:val="ad"/>
        <w:shd w:val="clear" w:color="auto" w:fill="auto"/>
        <w:tabs>
          <w:tab w:val="right" w:pos="7146"/>
        </w:tabs>
        <w:ind w:left="-142" w:firstLine="482"/>
      </w:pPr>
      <w:r>
        <w:t xml:space="preserve">" 5,0 </w:t>
      </w:r>
      <w:r>
        <w:rPr>
          <w:rStyle w:val="8pt"/>
        </w:rPr>
        <w:t>м: "1,5 м</w:t>
      </w:r>
      <w:r>
        <w:rPr>
          <w:rStyle w:val="8pt"/>
        </w:rPr>
        <w:tab/>
        <w:t>"6 м</w:t>
      </w:r>
    </w:p>
    <w:p w:rsidR="00FA7F4A" w:rsidRDefault="00921395" w:rsidP="00921395">
      <w:pPr>
        <w:pStyle w:val="ad"/>
        <w:shd w:val="clear" w:color="auto" w:fill="auto"/>
        <w:tabs>
          <w:tab w:val="right" w:pos="7146"/>
        </w:tabs>
        <w:ind w:left="-142" w:firstLine="482"/>
      </w:pPr>
      <w:r>
        <w:t xml:space="preserve">" 7,5 </w:t>
      </w:r>
      <w:r>
        <w:rPr>
          <w:rStyle w:val="8pt"/>
        </w:rPr>
        <w:t>м: "1,5 м</w:t>
      </w:r>
      <w:r>
        <w:rPr>
          <w:rStyle w:val="8pt"/>
        </w:rPr>
        <w:tab/>
        <w:t>"6 м</w:t>
      </w:r>
    </w:p>
    <w:p w:rsidR="00FA7F4A" w:rsidRDefault="00921395" w:rsidP="00921395">
      <w:pPr>
        <w:pStyle w:val="ad"/>
        <w:shd w:val="clear" w:color="auto" w:fill="auto"/>
        <w:tabs>
          <w:tab w:val="right" w:pos="7146"/>
        </w:tabs>
        <w:ind w:left="-142" w:firstLine="482"/>
      </w:pPr>
      <w:r>
        <w:t>" 10 м: " 3 м</w:t>
      </w:r>
      <w:r>
        <w:tab/>
        <w:t>"6 м</w:t>
      </w:r>
      <w:r w:rsidR="00FA7F4A">
        <w:fldChar w:fldCharType="end"/>
      </w:r>
    </w:p>
    <w:p w:rsidR="00FA7F4A" w:rsidRDefault="00921395" w:rsidP="00921395">
      <w:pPr>
        <w:pStyle w:val="78"/>
        <w:shd w:val="clear" w:color="auto" w:fill="auto"/>
        <w:spacing w:after="180" w:line="274" w:lineRule="exact"/>
        <w:ind w:left="-142" w:right="20" w:firstLine="482"/>
      </w:pPr>
      <w:r>
        <w:t>На платформе 10-метровой вышки шириной менее 3 м обязательна установка перил с каждой стороны, на расстоянии не менее 3 м от переднего края платформы. Рекомендуется для обычного использования включать съемную секцию перил, которую можно удалять при синхрон</w:t>
      </w:r>
      <w:r>
        <w:t>ных прыжках.</w:t>
      </w:r>
    </w:p>
    <w:p w:rsidR="00FA7F4A" w:rsidRDefault="00921395" w:rsidP="00921395">
      <w:pPr>
        <w:pStyle w:val="78"/>
        <w:numPr>
          <w:ilvl w:val="0"/>
          <w:numId w:val="10"/>
        </w:numPr>
        <w:shd w:val="clear" w:color="auto" w:fill="auto"/>
        <w:tabs>
          <w:tab w:val="left" w:pos="1023"/>
        </w:tabs>
        <w:spacing w:line="274" w:lineRule="exact"/>
        <w:ind w:left="-142" w:right="20" w:firstLine="482"/>
      </w:pPr>
      <w:r>
        <w:t>Предпочтительная толщина переднего края платформы должна быть 0,2 м, но не более 0,3 м, и он может быть вертикальным или наклонным под углом не более 10° от вертикали внутрь.</w:t>
      </w:r>
    </w:p>
    <w:p w:rsidR="00FA7F4A" w:rsidRDefault="00921395" w:rsidP="00921395">
      <w:pPr>
        <w:pStyle w:val="78"/>
        <w:shd w:val="clear" w:color="auto" w:fill="auto"/>
        <w:spacing w:after="180" w:line="274" w:lineRule="exact"/>
        <w:ind w:left="-142" w:right="20" w:firstLine="482"/>
      </w:pPr>
      <w:r>
        <w:t xml:space="preserve">Поверхность и передний край платформы должны быть полностью покрыты </w:t>
      </w:r>
      <w:r>
        <w:t>упругим нескользким материалом. Каждую из поверхностей надо покрывать отдельно, чтобы образовался четкий угол 90°.</w:t>
      </w:r>
    </w:p>
    <w:p w:rsidR="00FA7F4A" w:rsidRDefault="00921395" w:rsidP="00921395">
      <w:pPr>
        <w:pStyle w:val="78"/>
        <w:numPr>
          <w:ilvl w:val="0"/>
          <w:numId w:val="10"/>
        </w:numPr>
        <w:shd w:val="clear" w:color="auto" w:fill="auto"/>
        <w:tabs>
          <w:tab w:val="left" w:pos="1076"/>
        </w:tabs>
        <w:spacing w:line="274" w:lineRule="exact"/>
        <w:ind w:left="-142" w:right="20" w:firstLine="482"/>
      </w:pPr>
      <w:r>
        <w:t xml:space="preserve">Проекция переднего края платформы 10-метровой и 7,5-метровой вышки должна выступать не менее чем на 1,5 м вглубь бассейна. Для вышек 2,6-3,0 </w:t>
      </w:r>
      <w:r>
        <w:t>м и 5-метровых допустима величина 1,25 м, а для вышек 0,6-1,0 м допустима величина 0,75 м.</w:t>
      </w:r>
    </w:p>
    <w:p w:rsidR="00FA7F4A" w:rsidRDefault="00921395" w:rsidP="00921395">
      <w:pPr>
        <w:pStyle w:val="78"/>
        <w:shd w:val="clear" w:color="auto" w:fill="auto"/>
        <w:spacing w:after="180" w:line="274" w:lineRule="exact"/>
        <w:ind w:left="-142" w:right="20" w:firstLine="482"/>
      </w:pPr>
      <w:r>
        <w:t>Там, где платформа располагается непосредственно под другой платформой, проекция верхней платформы должна выступать над нижней минимум на 0,75 м (предпочтительно 1,2</w:t>
      </w:r>
      <w:r>
        <w:t>5 м).</w:t>
      </w:r>
    </w:p>
    <w:p w:rsidR="00FA7F4A" w:rsidRDefault="00921395" w:rsidP="00921395">
      <w:pPr>
        <w:pStyle w:val="78"/>
        <w:numPr>
          <w:ilvl w:val="0"/>
          <w:numId w:val="10"/>
        </w:numPr>
        <w:shd w:val="clear" w:color="auto" w:fill="auto"/>
        <w:tabs>
          <w:tab w:val="left" w:pos="1009"/>
        </w:tabs>
        <w:spacing w:line="274" w:lineRule="exact"/>
        <w:ind w:left="-142" w:right="20" w:firstLine="482"/>
      </w:pPr>
      <w:r>
        <w:t>Задняя и боковые стороны платформы (кроме платформы метровой вышки) должны быть огорожены перилами с минимальным просветом 1,8 м между парами. Минимальная высота перил должна быть 1 м, и они должны иметь по крайней мере две перемычки, расположенные з</w:t>
      </w:r>
      <w:r>
        <w:t>а пределами платформы, начиная с 0,8 м от переднего края платформы.</w:t>
      </w:r>
    </w:p>
    <w:p w:rsidR="00FA7F4A" w:rsidRDefault="00921395" w:rsidP="00921395">
      <w:pPr>
        <w:pStyle w:val="78"/>
        <w:shd w:val="clear" w:color="auto" w:fill="auto"/>
        <w:spacing w:line="274" w:lineRule="exact"/>
        <w:ind w:left="-142" w:right="20" w:firstLine="482"/>
      </w:pPr>
      <w:r>
        <w:t>К каждой платформе должна вести соответствующая лестница (не из перекладин). Желательно не располагать платформы непосредственно одну над другой.</w:t>
      </w:r>
    </w:p>
    <w:p w:rsidR="00FA7F4A" w:rsidRDefault="00921395" w:rsidP="00921395">
      <w:pPr>
        <w:pStyle w:val="78"/>
        <w:numPr>
          <w:ilvl w:val="0"/>
          <w:numId w:val="10"/>
        </w:numPr>
        <w:shd w:val="clear" w:color="auto" w:fill="auto"/>
        <w:tabs>
          <w:tab w:val="left" w:pos="1014"/>
        </w:tabs>
        <w:spacing w:line="307" w:lineRule="exact"/>
        <w:ind w:left="-142" w:right="20" w:firstLine="482"/>
      </w:pPr>
      <w:r>
        <w:t>Проектная нагрузка от платформ и опорных устройств трамплинов на опорную часть вышки</w:t>
      </w:r>
      <w:r>
        <w:rPr>
          <w:rStyle w:val="1pt0"/>
        </w:rPr>
        <w:t xml:space="preserve"> Р=350</w:t>
      </w:r>
      <w:r>
        <w:t xml:space="preserve"> кгс/м.</w:t>
      </w:r>
    </w:p>
    <w:p w:rsidR="00FA7F4A" w:rsidRDefault="00921395" w:rsidP="00921395">
      <w:pPr>
        <w:pStyle w:val="78"/>
        <w:shd w:val="clear" w:color="auto" w:fill="auto"/>
        <w:spacing w:line="274" w:lineRule="exact"/>
        <w:ind w:left="-142" w:right="20" w:firstLine="482"/>
      </w:pPr>
      <w:r>
        <w:t>Помимо требований статики, а также требований удобства и безопасности пользователя, следует соблюдать следующие ограничения относительно платформ и опорных ус</w:t>
      </w:r>
      <w:r>
        <w:t>тройств трамплинов:</w:t>
      </w:r>
    </w:p>
    <w:p w:rsidR="00FA7F4A" w:rsidRDefault="00921395" w:rsidP="00921395">
      <w:pPr>
        <w:pStyle w:val="78"/>
        <w:shd w:val="clear" w:color="auto" w:fill="auto"/>
        <w:spacing w:line="274" w:lineRule="exact"/>
        <w:ind w:left="-142" w:firstLine="482"/>
      </w:pPr>
      <w:r>
        <w:t>собственная частота колебаний платформ - 10,0 Гц;</w:t>
      </w:r>
    </w:p>
    <w:p w:rsidR="00FA7F4A" w:rsidRDefault="00921395" w:rsidP="00921395">
      <w:pPr>
        <w:pStyle w:val="78"/>
        <w:shd w:val="clear" w:color="auto" w:fill="auto"/>
        <w:spacing w:line="274" w:lineRule="exact"/>
        <w:ind w:left="-142" w:firstLine="482"/>
      </w:pPr>
      <w:r>
        <w:t>собственная частота колебаний вышки - 3,5 Гц;</w:t>
      </w:r>
    </w:p>
    <w:p w:rsidR="00FA7F4A" w:rsidRDefault="00921395" w:rsidP="00921395">
      <w:pPr>
        <w:pStyle w:val="78"/>
        <w:shd w:val="clear" w:color="auto" w:fill="auto"/>
        <w:spacing w:after="231" w:line="274" w:lineRule="exact"/>
        <w:ind w:left="-142" w:firstLine="482"/>
      </w:pPr>
      <w:r>
        <w:t>колебание всей конструкции - 3,5 Гц.</w:t>
      </w:r>
    </w:p>
    <w:p w:rsidR="00FA7F4A" w:rsidRDefault="00921395" w:rsidP="00921395">
      <w:pPr>
        <w:pStyle w:val="78"/>
        <w:numPr>
          <w:ilvl w:val="0"/>
          <w:numId w:val="10"/>
        </w:numPr>
        <w:shd w:val="clear" w:color="auto" w:fill="auto"/>
        <w:tabs>
          <w:tab w:val="left" w:pos="1157"/>
        </w:tabs>
        <w:spacing w:after="116" w:line="210" w:lineRule="exact"/>
        <w:ind w:left="-142" w:firstLine="482"/>
      </w:pPr>
      <w:r>
        <w:t>Пространственная деформация переднего края платформы как</w:t>
      </w:r>
    </w:p>
    <w:p w:rsidR="00FA7F4A" w:rsidRDefault="00921395" w:rsidP="00921395">
      <w:pPr>
        <w:pStyle w:val="78"/>
        <w:shd w:val="clear" w:color="auto" w:fill="auto"/>
        <w:spacing w:after="180" w:line="274" w:lineRule="exact"/>
        <w:ind w:left="-142" w:right="20" w:firstLine="482"/>
      </w:pPr>
      <w:r>
        <w:t xml:space="preserve">результат </w:t>
      </w:r>
      <w:r>
        <w:rPr>
          <w:vertAlign w:val="superscript"/>
        </w:rPr>
        <w:t>=</w:t>
      </w:r>
      <w:r>
        <w:t xml:space="preserve"> Р</w:t>
      </w:r>
      <w:r>
        <w:rPr>
          <w:vertAlign w:val="subscript"/>
        </w:rPr>
        <w:t>у</w:t>
      </w:r>
      <w:r>
        <w:t xml:space="preserve"> </w:t>
      </w:r>
      <w:r>
        <w:rPr>
          <w:vertAlign w:val="superscript"/>
        </w:rPr>
        <w:t>+</w:t>
      </w:r>
      <w:r>
        <w:t xml:space="preserve"> </w:t>
      </w:r>
      <w:r>
        <w:rPr>
          <w:lang w:val="en-US"/>
        </w:rPr>
        <w:t>P</w:t>
      </w:r>
      <w:r>
        <w:rPr>
          <w:vertAlign w:val="subscript"/>
          <w:lang w:val="en-US"/>
        </w:rPr>
        <w:t>s</w:t>
      </w:r>
      <w:r w:rsidRPr="00921395">
        <w:rPr>
          <w:lang w:val="ru-RU"/>
        </w:rPr>
        <w:t xml:space="preserve"> </w:t>
      </w:r>
      <w:r>
        <w:t>=100 кгс должна составлять</w:t>
      </w:r>
      <w:r>
        <w:t xml:space="preserve"> максимум 1 мм. Этим требованиям в наибольшей степени отвечает армированная железобетонная конструкция. Одновременно со статическими расчетами для всей конструкции должна быть обеспечена надежность ее динамического поведения.</w:t>
      </w:r>
    </w:p>
    <w:p w:rsidR="00FA7F4A" w:rsidRDefault="00921395" w:rsidP="00921395">
      <w:pPr>
        <w:pStyle w:val="78"/>
        <w:numPr>
          <w:ilvl w:val="0"/>
          <w:numId w:val="10"/>
        </w:numPr>
        <w:shd w:val="clear" w:color="auto" w:fill="auto"/>
        <w:tabs>
          <w:tab w:val="left" w:pos="1052"/>
        </w:tabs>
        <w:spacing w:after="180" w:line="274" w:lineRule="exact"/>
        <w:ind w:left="-142" w:right="20" w:firstLine="482"/>
      </w:pPr>
      <w:r>
        <w:t>В ваннах для прыжков в воду и в глубокой части универсальных ванн, предназначаемой для прыжков, уклон дна следует принимать согласно рисунку 4.5. В остальных ваннах уклон дна к местам выпуска воды следует принимать не менее 0,01, но не более 0,045; допуска</w:t>
      </w:r>
      <w:r>
        <w:t>ются уклоны в поперечном направлении.</w:t>
      </w:r>
    </w:p>
    <w:p w:rsidR="00FA7F4A" w:rsidRDefault="00921395" w:rsidP="00921395">
      <w:pPr>
        <w:pStyle w:val="78"/>
        <w:numPr>
          <w:ilvl w:val="0"/>
          <w:numId w:val="10"/>
        </w:numPr>
        <w:shd w:val="clear" w:color="auto" w:fill="auto"/>
        <w:tabs>
          <w:tab w:val="left" w:pos="1119"/>
        </w:tabs>
        <w:spacing w:after="180" w:line="274" w:lineRule="exact"/>
        <w:ind w:left="-142" w:right="20" w:firstLine="482"/>
      </w:pPr>
      <w:r>
        <w:t>В комплекте устройств для прыжков могут предусматриваться дополнительно по одному трамплину на высоте 1 и 3 м. Платформа на высоте 7,5 м предусматривается только в составе 10-метровой вышки.</w:t>
      </w:r>
    </w:p>
    <w:p w:rsidR="00FA7F4A" w:rsidRDefault="00921395" w:rsidP="00921395">
      <w:pPr>
        <w:pStyle w:val="78"/>
        <w:numPr>
          <w:ilvl w:val="0"/>
          <w:numId w:val="10"/>
        </w:numPr>
        <w:shd w:val="clear" w:color="auto" w:fill="auto"/>
        <w:tabs>
          <w:tab w:val="left" w:pos="1071"/>
        </w:tabs>
        <w:spacing w:line="274" w:lineRule="exact"/>
        <w:ind w:left="-142" w:right="20" w:firstLine="482"/>
      </w:pPr>
      <w:r>
        <w:t>В специализированных ваннах</w:t>
      </w:r>
      <w:r>
        <w:t xml:space="preserve"> для прыжков для выхода из воды допускается устройство одной лестницы или 3-4 ступеней шириной 30 см и высотой 16 см, расположенных под прыжковыми устройствами на всей ширине ванны. Схема лестницы для выхода из воды в ваннах для спортивного плавания и водн</w:t>
      </w:r>
      <w:r>
        <w:t>ого поло приведена на схеме "б" рисунка 4.3.</w:t>
      </w:r>
    </w:p>
    <w:p w:rsidR="00FA7F4A" w:rsidRDefault="00921395" w:rsidP="00921395">
      <w:pPr>
        <w:pStyle w:val="53"/>
        <w:keepNext/>
        <w:keepLines/>
        <w:shd w:val="clear" w:color="auto" w:fill="auto"/>
        <w:spacing w:before="0" w:after="200" w:line="220" w:lineRule="exact"/>
        <w:ind w:left="-142" w:firstLine="482"/>
      </w:pPr>
      <w:bookmarkStart w:id="8" w:name="bookmark8"/>
      <w:r>
        <w:t>Водное поло</w:t>
      </w:r>
      <w:bookmarkEnd w:id="8"/>
    </w:p>
    <w:p w:rsidR="00FA7F4A" w:rsidRDefault="00921395" w:rsidP="00921395">
      <w:pPr>
        <w:pStyle w:val="78"/>
        <w:numPr>
          <w:ilvl w:val="0"/>
          <w:numId w:val="10"/>
        </w:numPr>
        <w:shd w:val="clear" w:color="auto" w:fill="auto"/>
        <w:tabs>
          <w:tab w:val="left" w:pos="1033"/>
        </w:tabs>
        <w:spacing w:line="274" w:lineRule="exact"/>
        <w:ind w:left="-142" w:right="20" w:firstLine="482"/>
      </w:pPr>
      <w:r>
        <w:t xml:space="preserve">Размеры игрового поля для водного поло должны равняться 30х20 м для мужчин и 25х17 м для женщин. Глубина воды в границах игрового поля должна быть не менее 1,8 м. Пропускная способность - 25 человек </w:t>
      </w:r>
      <w:r>
        <w:t>в смену.</w:t>
      </w:r>
    </w:p>
    <w:p w:rsidR="00FA7F4A" w:rsidRDefault="00921395" w:rsidP="00921395">
      <w:pPr>
        <w:pStyle w:val="78"/>
        <w:shd w:val="clear" w:color="auto" w:fill="auto"/>
        <w:spacing w:after="180" w:line="274" w:lineRule="exact"/>
        <w:ind w:left="-142" w:right="20" w:firstLine="482"/>
      </w:pPr>
      <w:r>
        <w:t>Допускается уменьшение размеров поля до 20х8 м и глубины - до 1 м. Пропускная способность такого поля - 15 человек в смену. Разметка поля для водного поло показана на рисунке 4.7.</w:t>
      </w:r>
    </w:p>
    <w:p w:rsidR="00FA7F4A" w:rsidRDefault="00921395" w:rsidP="00921395">
      <w:pPr>
        <w:pStyle w:val="78"/>
        <w:numPr>
          <w:ilvl w:val="0"/>
          <w:numId w:val="10"/>
        </w:numPr>
        <w:shd w:val="clear" w:color="auto" w:fill="auto"/>
        <w:tabs>
          <w:tab w:val="left" w:pos="1028"/>
        </w:tabs>
        <w:spacing w:line="274" w:lineRule="exact"/>
        <w:ind w:left="-142" w:right="20" w:firstLine="482"/>
      </w:pPr>
      <w:r>
        <w:t>По обе стороны игрового поля для водного поло следует обеспечить четкую разметку для обозначения линий ворот, 2-, 4- и 7-метровых линий от линии ворот и линии середины расстояния между линиями ворот. Эта разметка должна быть ясно видна в течение всей игры.</w:t>
      </w:r>
      <w:r>
        <w:t xml:space="preserve"> Она может быть постоянной и съемной. Обычно рекомендуются следующие цвета для этой разметки: линия ворот и линия середины поля - белые; 2-метровая линия - красная; 4-метровая линия - желтая; 7-метровая линия - зеленая. На конце игрового поля, в 2 м от угл</w:t>
      </w:r>
      <w:r>
        <w:t>а игрового поля (напротив официального табло), должен быть нанесен красный или иной яркого цвета знак.</w:t>
      </w:r>
    </w:p>
    <w:p w:rsidR="00FA7F4A" w:rsidRDefault="00921395" w:rsidP="00921395">
      <w:pPr>
        <w:pStyle w:val="78"/>
        <w:shd w:val="clear" w:color="auto" w:fill="auto"/>
        <w:spacing w:line="274" w:lineRule="exact"/>
        <w:ind w:left="-142" w:right="20" w:firstLine="482"/>
      </w:pPr>
      <w:r>
        <w:t>Граница игрового поля по обоим концам находится на расстоянии 0,3 м за линией ворот. Минимальное расстояние от линии ворот до стенки бассейна должно быть</w:t>
      </w:r>
      <w:r>
        <w:t xml:space="preserve"> 1 м, а для международных соревнований - не менее 1,5 м.</w:t>
      </w:r>
    </w:p>
    <w:p w:rsidR="00FA7F4A" w:rsidRDefault="00921395" w:rsidP="00921395">
      <w:pPr>
        <w:pStyle w:val="78"/>
        <w:shd w:val="clear" w:color="auto" w:fill="auto"/>
        <w:spacing w:line="274" w:lineRule="exact"/>
        <w:ind w:left="-142" w:right="20" w:firstLine="482"/>
      </w:pPr>
      <w:r>
        <w:t>В центре поля на дне ванны устанавливается блок опускания поплавка под мяч.</w:t>
      </w:r>
    </w:p>
    <w:p w:rsidR="00FA7F4A" w:rsidRDefault="00921395" w:rsidP="00921395">
      <w:pPr>
        <w:pStyle w:val="78"/>
        <w:shd w:val="clear" w:color="auto" w:fill="auto"/>
        <w:spacing w:line="274" w:lineRule="exact"/>
        <w:ind w:left="-142" w:right="20" w:firstLine="482"/>
      </w:pPr>
      <w:r>
        <w:t>Закладные устройства должны предусматриваться не выступающими из плоскости стенок и дна ванны.</w:t>
      </w:r>
    </w:p>
    <w:p w:rsidR="00FA7F4A" w:rsidRDefault="00921395" w:rsidP="00921395">
      <w:pPr>
        <w:pStyle w:val="78"/>
        <w:numPr>
          <w:ilvl w:val="0"/>
          <w:numId w:val="10"/>
        </w:numPr>
        <w:shd w:val="clear" w:color="auto" w:fill="auto"/>
        <w:tabs>
          <w:tab w:val="left" w:pos="1042"/>
        </w:tabs>
        <w:spacing w:line="274" w:lineRule="exact"/>
        <w:ind w:left="-142" w:right="20" w:firstLine="482"/>
      </w:pPr>
      <w:r>
        <w:t>Стойки ворот и перекладина с</w:t>
      </w:r>
      <w:r>
        <w:t xml:space="preserve"> прямоугольными сечениями 0,075 м должны быть изготовлены из дерева, металла или синтетического материала (пластика), совпадать с линией ворот и быть окрашенными в белый цвет. По обеим сторонам игрового пространства стойки ворот должны быть жестко и перпен</w:t>
      </w:r>
      <w:r>
        <w:t>дикулярно закреплены и должны располагаться на равных расстояниях от боковых сторон и на расстоянии не менее 0,3 м впереди от края игрового поля или от какого-либо иного заграждения. Ворота крепятся к поплавкам, ограничивающим игровое поле, подвешиваются к</w:t>
      </w:r>
      <w:r>
        <w:t xml:space="preserve"> тросу с лебедкой, а в небольших ваннах крепятся к стенкам.</w:t>
      </w:r>
    </w:p>
    <w:p w:rsidR="00FA7F4A" w:rsidRDefault="00921395" w:rsidP="00921395">
      <w:pPr>
        <w:pStyle w:val="78"/>
        <w:shd w:val="clear" w:color="auto" w:fill="auto"/>
        <w:spacing w:after="184" w:line="278" w:lineRule="exact"/>
        <w:ind w:left="-142" w:right="20" w:firstLine="482"/>
      </w:pPr>
      <w:r>
        <w:t>Не допускается создание какого-либо места для стояния или отдыха вратаря, кроме дна бассейна.</w:t>
      </w:r>
    </w:p>
    <w:p w:rsidR="00FA7F4A" w:rsidRDefault="00921395" w:rsidP="00921395">
      <w:pPr>
        <w:pStyle w:val="78"/>
        <w:numPr>
          <w:ilvl w:val="0"/>
          <w:numId w:val="10"/>
        </w:numPr>
        <w:shd w:val="clear" w:color="auto" w:fill="auto"/>
        <w:tabs>
          <w:tab w:val="left" w:pos="1042"/>
        </w:tabs>
        <w:spacing w:line="274" w:lineRule="exact"/>
        <w:ind w:left="-142" w:right="20" w:firstLine="482"/>
      </w:pPr>
      <w:r>
        <w:t>Расстояние между внутренними поверхностями стоек ворот должно быть 3,0 м. Нижняя сторона перекладины д</w:t>
      </w:r>
      <w:r>
        <w:t>олжна находиться на высоте 0,9 м над уровнем воды при глубине бассейна 1,5 м и более, и на высоте 2,4 м над уровнем дна бассейна, если глубина воды меньше 1,5 м.</w:t>
      </w:r>
    </w:p>
    <w:p w:rsidR="00FA7F4A" w:rsidRDefault="00921395" w:rsidP="00921395">
      <w:pPr>
        <w:pStyle w:val="78"/>
        <w:shd w:val="clear" w:color="auto" w:fill="auto"/>
        <w:spacing w:after="180" w:line="274" w:lineRule="exact"/>
        <w:ind w:left="-142" w:right="20" w:firstLine="482"/>
      </w:pPr>
      <w:r>
        <w:t>К рамам ворот крепятся нежесткие сетки, закрывающие все пространство ворот и оставляющие не бо</w:t>
      </w:r>
      <w:r>
        <w:t>лее 0,3 м свободного пространства за линией ворот.</w:t>
      </w:r>
    </w:p>
    <w:p w:rsidR="00FA7F4A" w:rsidRDefault="00921395" w:rsidP="00921395">
      <w:pPr>
        <w:pStyle w:val="78"/>
        <w:numPr>
          <w:ilvl w:val="0"/>
          <w:numId w:val="10"/>
        </w:numPr>
        <w:shd w:val="clear" w:color="auto" w:fill="auto"/>
        <w:tabs>
          <w:tab w:val="left" w:pos="1071"/>
        </w:tabs>
        <w:spacing w:line="274" w:lineRule="exact"/>
        <w:ind w:left="-142" w:right="20" w:firstLine="482"/>
      </w:pPr>
      <w:r>
        <w:t>Следует предусмотреть достаточное пространство, чтобы судьи имели свободный проход от края до края игрового поля. Следует также предусмотреть пространство у линий ворот для судей "на воротах".</w:t>
      </w:r>
    </w:p>
    <w:p w:rsidR="00FA7F4A" w:rsidRDefault="00921395" w:rsidP="00921395">
      <w:pPr>
        <w:pStyle w:val="53"/>
        <w:keepNext/>
        <w:keepLines/>
        <w:shd w:val="clear" w:color="auto" w:fill="auto"/>
        <w:spacing w:before="0" w:after="205" w:line="220" w:lineRule="exact"/>
        <w:ind w:left="-142" w:firstLine="482"/>
      </w:pPr>
      <w:bookmarkStart w:id="9" w:name="bookmark9"/>
      <w:r>
        <w:t>Синхронное плавание</w:t>
      </w:r>
      <w:bookmarkEnd w:id="9"/>
    </w:p>
    <w:p w:rsidR="00FA7F4A" w:rsidRDefault="00921395" w:rsidP="00921395">
      <w:pPr>
        <w:pStyle w:val="78"/>
        <w:numPr>
          <w:ilvl w:val="0"/>
          <w:numId w:val="10"/>
        </w:numPr>
        <w:shd w:val="clear" w:color="auto" w:fill="auto"/>
        <w:tabs>
          <w:tab w:val="left" w:pos="1033"/>
        </w:tabs>
        <w:spacing w:after="180" w:line="274" w:lineRule="exact"/>
        <w:ind w:left="-142" w:right="20" w:firstLine="482"/>
      </w:pPr>
      <w:r>
        <w:t>Для соревнований по синхронному плаванию требуются две зоны, каждая длиной 10 м и шириной 3 м. Каждая зона должна располагаться близко к стенке бассейна, причем 10-метровая сторона должна идти параллельно стенке на расстоянии не более 1</w:t>
      </w:r>
      <w:r>
        <w:t>,5 м от нее. Одна из этих зон должна иметь глубину не менее 3,0 м, а другая - не менее 2,5 м.</w:t>
      </w:r>
    </w:p>
    <w:p w:rsidR="00FA7F4A" w:rsidRDefault="00921395" w:rsidP="00921395">
      <w:pPr>
        <w:pStyle w:val="78"/>
        <w:numPr>
          <w:ilvl w:val="0"/>
          <w:numId w:val="10"/>
        </w:numPr>
        <w:shd w:val="clear" w:color="auto" w:fill="auto"/>
        <w:tabs>
          <w:tab w:val="left" w:pos="990"/>
        </w:tabs>
        <w:spacing w:after="180" w:line="274" w:lineRule="exact"/>
        <w:ind w:left="-142" w:right="20" w:firstLine="482"/>
      </w:pPr>
      <w:r>
        <w:t>Для соревнований по упражнениям требуется зона не менее 12х25 м, внутри которой часть 12х12 м должна иметь минимальную глубину 2,5 м. Глубина остальной части не м</w:t>
      </w:r>
      <w:r>
        <w:t>енее 1,8 м.</w:t>
      </w:r>
    </w:p>
    <w:p w:rsidR="00FA7F4A" w:rsidRDefault="00921395" w:rsidP="00921395">
      <w:pPr>
        <w:pStyle w:val="78"/>
        <w:numPr>
          <w:ilvl w:val="0"/>
          <w:numId w:val="10"/>
        </w:numPr>
        <w:shd w:val="clear" w:color="auto" w:fill="auto"/>
        <w:tabs>
          <w:tab w:val="left" w:pos="1004"/>
        </w:tabs>
        <w:spacing w:after="180" w:line="274" w:lineRule="exact"/>
        <w:ind w:left="-142" w:right="20" w:firstLine="482"/>
      </w:pPr>
      <w:r>
        <w:t>Там, где глубина воды более 2,0 м, возле стенки глубина может быть 2,0 м и далее понижаться с уклоном так, чтобы максимальная глубина находилась на расстоянии не более 1,2 м от стенки бассейна.</w:t>
      </w:r>
    </w:p>
    <w:p w:rsidR="00FA7F4A" w:rsidRDefault="00921395" w:rsidP="00921395">
      <w:pPr>
        <w:pStyle w:val="78"/>
        <w:numPr>
          <w:ilvl w:val="0"/>
          <w:numId w:val="10"/>
        </w:numPr>
        <w:shd w:val="clear" w:color="auto" w:fill="auto"/>
        <w:tabs>
          <w:tab w:val="left" w:pos="999"/>
        </w:tabs>
        <w:spacing w:line="274" w:lineRule="exact"/>
        <w:ind w:left="-142" w:right="20" w:firstLine="482"/>
      </w:pPr>
      <w:r>
        <w:t>Зоны для синхронного плавания могут занимать ту же</w:t>
      </w:r>
      <w:r>
        <w:t xml:space="preserve"> зону бассейна, которая используется для соревнований по плаванию.</w:t>
      </w:r>
    </w:p>
    <w:p w:rsidR="00FA7F4A" w:rsidRDefault="00921395" w:rsidP="00921395">
      <w:pPr>
        <w:pStyle w:val="78"/>
        <w:shd w:val="clear" w:color="auto" w:fill="auto"/>
        <w:spacing w:line="274" w:lineRule="exact"/>
        <w:ind w:left="-142" w:right="20" w:firstLine="482"/>
      </w:pPr>
      <w:r>
        <w:t>Если отсутствует разметка дорожек, указанная в п.4.1.3, дно бассейна должно быть помечено контрастными линиями в одном направлении по длине бассейна.</w:t>
      </w:r>
    </w:p>
    <w:p w:rsidR="00FA7F4A" w:rsidRDefault="00921395" w:rsidP="00921395">
      <w:pPr>
        <w:pStyle w:val="78"/>
        <w:shd w:val="clear" w:color="auto" w:fill="auto"/>
        <w:spacing w:line="274" w:lineRule="exact"/>
        <w:ind w:left="-142" w:right="20" w:firstLine="482"/>
      </w:pPr>
      <w:r>
        <w:t>Вода должна быть достаточно прозрачна, чтобы видно было дно бассейна (см. требования п.10.5).</w:t>
      </w:r>
    </w:p>
    <w:p w:rsidR="00FA7F4A" w:rsidRDefault="00921395" w:rsidP="00921395">
      <w:pPr>
        <w:pStyle w:val="53"/>
        <w:keepNext/>
        <w:keepLines/>
        <w:shd w:val="clear" w:color="auto" w:fill="auto"/>
        <w:spacing w:before="0" w:after="180" w:line="274" w:lineRule="exact"/>
        <w:ind w:left="-142" w:firstLine="482"/>
      </w:pPr>
      <w:bookmarkStart w:id="10" w:name="bookmark10"/>
      <w:r>
        <w:t>Аквааэробика</w:t>
      </w:r>
      <w:bookmarkEnd w:id="10"/>
    </w:p>
    <w:p w:rsidR="00FA7F4A" w:rsidRDefault="00921395" w:rsidP="00921395">
      <w:pPr>
        <w:pStyle w:val="78"/>
        <w:numPr>
          <w:ilvl w:val="0"/>
          <w:numId w:val="10"/>
        </w:numPr>
        <w:shd w:val="clear" w:color="auto" w:fill="auto"/>
        <w:tabs>
          <w:tab w:val="left" w:pos="1114"/>
        </w:tabs>
        <w:spacing w:after="180" w:line="274" w:lineRule="exact"/>
        <w:ind w:left="-142" w:right="20" w:firstLine="482"/>
      </w:pPr>
      <w:r>
        <w:t>Габариты бассейнов для занятий аквааэробикой определяются заданием на проектирование с учетом перечня видов занятий, осуществляемых в бассейнах на ос</w:t>
      </w:r>
      <w:r>
        <w:t>новании таблицы 4.3. Все рекомендации по планировочным размерам и другим параметрам ванн закрытых бассейнов применимы к открытым бассейнам.</w:t>
      </w:r>
    </w:p>
    <w:p w:rsidR="00FA7F4A" w:rsidRDefault="00921395" w:rsidP="00921395">
      <w:pPr>
        <w:pStyle w:val="521"/>
        <w:keepNext/>
        <w:keepLines/>
        <w:shd w:val="clear" w:color="auto" w:fill="auto"/>
        <w:spacing w:before="0"/>
        <w:ind w:left="-142" w:right="20" w:firstLine="482"/>
        <w:sectPr w:rsidR="00FA7F4A" w:rsidSect="00921395">
          <w:type w:val="continuous"/>
          <w:pgSz w:w="16837" w:h="23810"/>
          <w:pgMar w:top="709" w:right="1244" w:bottom="2410" w:left="1701" w:header="0" w:footer="3" w:gutter="0"/>
          <w:cols w:space="720"/>
          <w:noEndnote/>
          <w:docGrid w:linePitch="360"/>
        </w:sectPr>
      </w:pPr>
      <w:bookmarkStart w:id="11" w:name="bookmark11"/>
      <w:r>
        <w:rPr>
          <w:rStyle w:val="522"/>
        </w:rPr>
        <w:t>Таблица 4.3 -</w:t>
      </w:r>
      <w:r>
        <w:t xml:space="preserve"> Рекомендуемые параметры ванн и залов бассейнов для занятий аквааэробикой</w:t>
      </w:r>
      <w:bookmarkEnd w:id="11"/>
    </w:p>
    <w:tbl>
      <w:tblPr>
        <w:tblW w:w="0" w:type="auto"/>
        <w:jc w:val="center"/>
        <w:tblLayout w:type="fixed"/>
        <w:tblCellMar>
          <w:left w:w="10" w:type="dxa"/>
          <w:right w:w="10" w:type="dxa"/>
        </w:tblCellMar>
        <w:tblLook w:val="04A0"/>
      </w:tblPr>
      <w:tblGrid>
        <w:gridCol w:w="2414"/>
        <w:gridCol w:w="1210"/>
        <w:gridCol w:w="1037"/>
        <w:gridCol w:w="1224"/>
        <w:gridCol w:w="1526"/>
        <w:gridCol w:w="1882"/>
      </w:tblGrid>
      <w:tr w:rsidR="00FA7F4A">
        <w:tblPrEx>
          <w:tblCellMar>
            <w:top w:w="0" w:type="dxa"/>
            <w:bottom w:w="0" w:type="dxa"/>
          </w:tblCellMar>
        </w:tblPrEx>
        <w:trPr>
          <w:trHeight w:val="1987"/>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Тип ван</w:t>
            </w:r>
            <w:r>
              <w:t>ны</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Габариты ванны в плане, м</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Глубина</w:t>
            </w:r>
          </w:p>
          <w:p w:rsidR="00FA7F4A" w:rsidRDefault="00921395" w:rsidP="00921395">
            <w:pPr>
              <w:pStyle w:val="78"/>
              <w:framePr w:wrap="notBeside" w:vAnchor="text" w:hAnchor="text" w:xAlign="center" w:y="1"/>
              <w:shd w:val="clear" w:color="auto" w:fill="auto"/>
              <w:spacing w:line="274" w:lineRule="exact"/>
              <w:ind w:left="-142" w:firstLine="482"/>
              <w:jc w:val="left"/>
            </w:pPr>
            <w:r>
              <w:t>ванны,</w:t>
            </w:r>
          </w:p>
          <w:p w:rsidR="00FA7F4A" w:rsidRDefault="00921395" w:rsidP="00921395">
            <w:pPr>
              <w:pStyle w:val="78"/>
              <w:framePr w:wrap="notBeside" w:vAnchor="text" w:hAnchor="text" w:xAlign="center" w:y="1"/>
              <w:shd w:val="clear" w:color="auto" w:fill="auto"/>
              <w:spacing w:line="274" w:lineRule="exact"/>
              <w:ind w:left="-142" w:firstLine="482"/>
              <w:jc w:val="left"/>
            </w:pPr>
            <w:r>
              <w:t>м</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Глубина</w:t>
            </w:r>
          </w:p>
          <w:p w:rsidR="00FA7F4A" w:rsidRDefault="00921395" w:rsidP="00921395">
            <w:pPr>
              <w:pStyle w:val="78"/>
              <w:framePr w:wrap="notBeside" w:vAnchor="text" w:hAnchor="text" w:xAlign="center" w:y="1"/>
              <w:shd w:val="clear" w:color="auto" w:fill="auto"/>
              <w:spacing w:line="274" w:lineRule="exact"/>
              <w:ind w:left="-142" w:firstLine="482"/>
              <w:jc w:val="left"/>
            </w:pPr>
            <w:r>
              <w:t>зоны</w:t>
            </w:r>
          </w:p>
          <w:p w:rsidR="00FA7F4A" w:rsidRDefault="00921395" w:rsidP="00921395">
            <w:pPr>
              <w:pStyle w:val="78"/>
              <w:framePr w:wrap="notBeside" w:vAnchor="text" w:hAnchor="text" w:xAlign="center" w:y="1"/>
              <w:shd w:val="clear" w:color="auto" w:fill="auto"/>
              <w:spacing w:line="274" w:lineRule="exact"/>
              <w:ind w:left="-142" w:firstLine="482"/>
              <w:jc w:val="left"/>
            </w:pPr>
            <w:r>
              <w:t>аква-</w:t>
            </w:r>
          </w:p>
          <w:p w:rsidR="00FA7F4A" w:rsidRDefault="00921395" w:rsidP="00921395">
            <w:pPr>
              <w:pStyle w:val="78"/>
              <w:framePr w:wrap="notBeside" w:vAnchor="text" w:hAnchor="text" w:xAlign="center" w:y="1"/>
              <w:shd w:val="clear" w:color="auto" w:fill="auto"/>
              <w:spacing w:line="274" w:lineRule="exact"/>
              <w:ind w:left="-142" w:firstLine="482"/>
              <w:jc w:val="left"/>
            </w:pPr>
            <w:r>
              <w:t>аэробики,</w:t>
            </w:r>
          </w:p>
          <w:p w:rsidR="00FA7F4A" w:rsidRDefault="00921395" w:rsidP="00921395">
            <w:pPr>
              <w:pStyle w:val="78"/>
              <w:framePr w:wrap="notBeside" w:vAnchor="text" w:hAnchor="text" w:xAlign="center" w:y="1"/>
              <w:shd w:val="clear" w:color="auto" w:fill="auto"/>
              <w:spacing w:line="274" w:lineRule="exact"/>
              <w:ind w:left="-142" w:firstLine="482"/>
              <w:jc w:val="left"/>
            </w:pPr>
            <w:r>
              <w:t>м</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Пропускная</w:t>
            </w:r>
          </w:p>
          <w:p w:rsidR="00FA7F4A" w:rsidRDefault="00921395" w:rsidP="00921395">
            <w:pPr>
              <w:pStyle w:val="78"/>
              <w:framePr w:wrap="notBeside" w:vAnchor="text" w:hAnchor="text" w:xAlign="center" w:y="1"/>
              <w:shd w:val="clear" w:color="auto" w:fill="auto"/>
              <w:spacing w:line="274" w:lineRule="exact"/>
              <w:ind w:left="-142" w:firstLine="482"/>
              <w:jc w:val="left"/>
            </w:pPr>
            <w:r>
              <w:t>способность</w:t>
            </w:r>
          </w:p>
          <w:p w:rsidR="00FA7F4A" w:rsidRDefault="00921395" w:rsidP="00921395">
            <w:pPr>
              <w:pStyle w:val="78"/>
              <w:framePr w:wrap="notBeside" w:vAnchor="text" w:hAnchor="text" w:xAlign="center" w:y="1"/>
              <w:shd w:val="clear" w:color="auto" w:fill="auto"/>
              <w:spacing w:line="274" w:lineRule="exact"/>
              <w:ind w:left="-142" w:firstLine="482"/>
              <w:jc w:val="left"/>
            </w:pPr>
            <w:r>
              <w:t>при</w:t>
            </w:r>
          </w:p>
          <w:p w:rsidR="00FA7F4A" w:rsidRDefault="00921395" w:rsidP="00921395">
            <w:pPr>
              <w:pStyle w:val="78"/>
              <w:framePr w:wrap="notBeside" w:vAnchor="text" w:hAnchor="text" w:xAlign="center" w:y="1"/>
              <w:shd w:val="clear" w:color="auto" w:fill="auto"/>
              <w:spacing w:line="274" w:lineRule="exact"/>
              <w:ind w:left="-142" w:firstLine="482"/>
              <w:jc w:val="left"/>
            </w:pPr>
            <w:r>
              <w:t>занятиях, чел.</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Примечания</w:t>
            </w:r>
          </w:p>
        </w:tc>
      </w:tr>
      <w:tr w:rsidR="00FA7F4A">
        <w:tblPrEx>
          <w:tblCellMar>
            <w:top w:w="0" w:type="dxa"/>
            <w:bottom w:w="0" w:type="dxa"/>
          </w:tblCellMar>
        </w:tblPrEx>
        <w:trPr>
          <w:trHeight w:val="2242"/>
          <w:jc w:val="center"/>
        </w:trPr>
        <w:tc>
          <w:tcPr>
            <w:tcW w:w="241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Специализированная ванна для аквааэробики</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389" w:lineRule="exact"/>
              <w:ind w:left="-142" w:firstLine="482"/>
            </w:pPr>
            <w:r>
              <w:t>Площадь 100 м2</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Ванна</w:t>
            </w:r>
          </w:p>
          <w:p w:rsidR="00FA7F4A" w:rsidRDefault="00921395" w:rsidP="00921395">
            <w:pPr>
              <w:pStyle w:val="78"/>
              <w:framePr w:wrap="notBeside" w:vAnchor="text" w:hAnchor="text" w:xAlign="center" w:y="1"/>
              <w:shd w:val="clear" w:color="auto" w:fill="auto"/>
              <w:spacing w:line="274" w:lineRule="exact"/>
              <w:ind w:left="-142" w:firstLine="482"/>
              <w:jc w:val="left"/>
            </w:pPr>
            <w:r>
              <w:t>произвольной формы. Габариты ванны не нормируются</w:t>
            </w:r>
          </w:p>
        </w:tc>
      </w:tr>
      <w:tr w:rsidR="00FA7F4A">
        <w:tblPrEx>
          <w:tblCellMar>
            <w:top w:w="0" w:type="dxa"/>
            <w:bottom w:w="0" w:type="dxa"/>
          </w:tblCellMar>
        </w:tblPrEx>
        <w:trPr>
          <w:trHeight w:val="1958"/>
          <w:jc w:val="center"/>
        </w:trPr>
        <w:tc>
          <w:tcPr>
            <w:tcW w:w="241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Универсальные ванны: спортивно- оздоровительного плавания и аквааэробики</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25,0х11,0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1,2-1,8</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24</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93" w:lineRule="exact"/>
              <w:ind w:left="-142" w:firstLine="482"/>
            </w:pPr>
            <w:r>
              <w:t>Рекомендуемые габариты зала 30х18 м и</w:t>
            </w:r>
            <w:r>
              <w:rPr>
                <w:rStyle w:val="11pt"/>
              </w:rPr>
              <w:t xml:space="preserve"> к</w:t>
            </w:r>
            <w:r>
              <w:t xml:space="preserve"> =5,4 м</w:t>
            </w:r>
          </w:p>
        </w:tc>
      </w:tr>
      <w:tr w:rsidR="00FA7F4A">
        <w:tblPrEx>
          <w:tblCellMar>
            <w:top w:w="0" w:type="dxa"/>
            <w:bottom w:w="0" w:type="dxa"/>
          </w:tblCellMar>
        </w:tblPrEx>
        <w:trPr>
          <w:trHeight w:val="1771"/>
          <w:jc w:val="center"/>
        </w:trPr>
        <w:tc>
          <w:tcPr>
            <w:tcW w:w="241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25,0х16,0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1,2-1,8</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32</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93" w:lineRule="exact"/>
              <w:ind w:left="-142" w:firstLine="482"/>
            </w:pPr>
            <w:r>
              <w:t>Рекомендуемые габариты зала 30х24 м и</w:t>
            </w:r>
            <w:r>
              <w:rPr>
                <w:rStyle w:val="11pt"/>
              </w:rPr>
              <w:t xml:space="preserve"> к</w:t>
            </w:r>
            <w:r>
              <w:t xml:space="preserve"> =5,4 м</w:t>
            </w:r>
          </w:p>
        </w:tc>
      </w:tr>
      <w:tr w:rsidR="00FA7F4A">
        <w:tblPrEx>
          <w:tblCellMar>
            <w:top w:w="0" w:type="dxa"/>
            <w:bottom w:w="0" w:type="dxa"/>
          </w:tblCellMar>
        </w:tblPrEx>
        <w:trPr>
          <w:trHeight w:val="1771"/>
          <w:jc w:val="center"/>
        </w:trPr>
        <w:tc>
          <w:tcPr>
            <w:tcW w:w="241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оздоровительного плавания и аквааэробики</w:t>
            </w: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16,6х6,0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1,2-1,45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93" w:lineRule="exact"/>
              <w:ind w:left="-142" w:firstLine="482"/>
            </w:pPr>
            <w:r>
              <w:t>Рекомендуемые габариты зала 24х12 м и</w:t>
            </w:r>
            <w:r>
              <w:rPr>
                <w:rStyle w:val="11pt"/>
              </w:rPr>
              <w:t xml:space="preserve"> к</w:t>
            </w:r>
            <w:r>
              <w:t xml:space="preserve"> =5,4 м</w:t>
            </w:r>
          </w:p>
        </w:tc>
      </w:tr>
      <w:tr w:rsidR="00FA7F4A">
        <w:tblPrEx>
          <w:tblCellMar>
            <w:top w:w="0" w:type="dxa"/>
            <w:bottom w:w="0" w:type="dxa"/>
          </w:tblCellMar>
        </w:tblPrEx>
        <w:trPr>
          <w:trHeight w:val="1762"/>
          <w:jc w:val="center"/>
        </w:trPr>
        <w:tc>
          <w:tcPr>
            <w:tcW w:w="241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1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16,6х8,0</w:t>
            </w: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1,2-1,45</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8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93" w:lineRule="exact"/>
              <w:ind w:left="-142" w:firstLine="482"/>
            </w:pPr>
            <w:r>
              <w:t>Рекомендуемые габариты зала 24x15 ми</w:t>
            </w:r>
            <w:r>
              <w:rPr>
                <w:rStyle w:val="11pt"/>
              </w:rPr>
              <w:t xml:space="preserve"> к</w:t>
            </w:r>
            <w:r>
              <w:t xml:space="preserve"> =5,4 м</w:t>
            </w:r>
          </w:p>
        </w:tc>
      </w:tr>
    </w:tbl>
    <w:p w:rsidR="00FA7F4A" w:rsidRDefault="00FA7F4A" w:rsidP="00921395">
      <w:pPr>
        <w:ind w:left="-142" w:firstLine="482"/>
        <w:rPr>
          <w:sz w:val="2"/>
          <w:szCs w:val="2"/>
        </w:rPr>
      </w:pPr>
    </w:p>
    <w:p w:rsidR="00FA7F4A" w:rsidRDefault="00921395" w:rsidP="00921395">
      <w:pPr>
        <w:pStyle w:val="78"/>
        <w:shd w:val="clear" w:color="auto" w:fill="auto"/>
        <w:spacing w:before="429" w:line="274" w:lineRule="exact"/>
        <w:ind w:left="-142" w:right="1040" w:firstLine="482"/>
      </w:pPr>
      <w:r>
        <w:t>4.1.42 Рекомендуемая глубина зоны аквааэробики в ваннах для занятий детей от 14 лет и взрослых - 1,2 м.</w:t>
      </w:r>
    </w:p>
    <w:p w:rsidR="00FA7F4A" w:rsidRDefault="00921395" w:rsidP="00921395">
      <w:pPr>
        <w:pStyle w:val="78"/>
        <w:shd w:val="clear" w:color="auto" w:fill="auto"/>
        <w:spacing w:line="274" w:lineRule="exact"/>
        <w:ind w:left="-142" w:right="1040" w:firstLine="482"/>
      </w:pPr>
      <w:r>
        <w:t>В универсальных ваннах с переменной глубиной, используемых для спортивно-оздоровительного плавания и аквааэробики, оздоровительного плавания и аквааэроб</w:t>
      </w:r>
      <w:r>
        <w:t>ики, рекомендуется выделять зону занятий аквааэробикой с минимальной глубиной 1,2 м и уклоном дна не более 10%. Площадь зоны определяется численностью занимающихся в группе из</w:t>
      </w:r>
    </w:p>
    <w:p w:rsidR="00FA7F4A" w:rsidRDefault="00921395" w:rsidP="00921395">
      <w:pPr>
        <w:pStyle w:val="78"/>
        <w:shd w:val="clear" w:color="auto" w:fill="auto"/>
        <w:spacing w:line="355" w:lineRule="exact"/>
        <w:ind w:left="-142" w:right="1040" w:firstLine="482"/>
        <w:jc w:val="left"/>
        <w:sectPr w:rsidR="00FA7F4A" w:rsidSect="00921395">
          <w:type w:val="continuous"/>
          <w:pgSz w:w="16837" w:h="23810"/>
          <w:pgMar w:top="709" w:right="1244" w:bottom="2410" w:left="1701" w:header="0" w:footer="3" w:gutter="0"/>
          <w:cols w:space="720"/>
          <w:noEndnote/>
          <w:docGrid w:linePitch="360"/>
        </w:sectPr>
      </w:pPr>
      <w:r>
        <w:t>расчета 5 м</w:t>
      </w:r>
      <w:r>
        <w:rPr>
          <w:vertAlign w:val="superscript"/>
        </w:rPr>
        <w:t>2</w:t>
      </w:r>
      <w:r>
        <w:t xml:space="preserve"> на человека. Рекомендуемая минимальная площадь зоны 100 м </w:t>
      </w:r>
      <w:r>
        <w:rPr>
          <w:rStyle w:val="SimHei9pt2pt"/>
        </w:rPr>
        <w:t>2.</w:t>
      </w:r>
    </w:p>
    <w:p w:rsidR="00FA7F4A" w:rsidRDefault="00921395" w:rsidP="00921395">
      <w:pPr>
        <w:pStyle w:val="78"/>
        <w:numPr>
          <w:ilvl w:val="0"/>
          <w:numId w:val="11"/>
        </w:numPr>
        <w:shd w:val="clear" w:color="auto" w:fill="auto"/>
        <w:tabs>
          <w:tab w:val="left" w:pos="1047"/>
        </w:tabs>
        <w:spacing w:after="180" w:line="274" w:lineRule="exact"/>
        <w:ind w:left="-142" w:right="20" w:firstLine="482"/>
      </w:pPr>
      <w:r>
        <w:t xml:space="preserve">Дно ванн бассейнов аквааэробики и универсальных ванн в зонах занятий аквааэробикой должно быть нескользким и не иметь выступов и зазоров. Вдоль борта ванн бассейнов аквааэробики и универсальных </w:t>
      </w:r>
      <w:r>
        <w:t>ванн в зонах занятий аквааэробикой рекомендуется предусмотреть поручень.</w:t>
      </w:r>
    </w:p>
    <w:p w:rsidR="00FA7F4A" w:rsidRDefault="00921395" w:rsidP="00921395">
      <w:pPr>
        <w:pStyle w:val="78"/>
        <w:numPr>
          <w:ilvl w:val="0"/>
          <w:numId w:val="11"/>
        </w:numPr>
        <w:shd w:val="clear" w:color="auto" w:fill="auto"/>
        <w:tabs>
          <w:tab w:val="left" w:pos="1066"/>
        </w:tabs>
        <w:spacing w:line="274" w:lineRule="exact"/>
        <w:ind w:left="-142" w:right="20" w:firstLine="482"/>
      </w:pPr>
      <w:r>
        <w:t>Зону занятий аквааэробикой в универсальных ваннах спортивно- оздоровительного плавания и аквааэробики с перепадом уклонов дна рекомендуется выделять поплавками или флажками. Для крепл</w:t>
      </w:r>
      <w:r>
        <w:t>ения поплавков следует предусмотреть дополнительные закладные устройства, не выступающие из плоскости стенок ванны. Для крепления стоек для шнуров с флажками предусматриваются гнезда на обходной дорожке.</w:t>
      </w:r>
    </w:p>
    <w:p w:rsidR="00FA7F4A" w:rsidRDefault="00921395" w:rsidP="00921395">
      <w:pPr>
        <w:pStyle w:val="53"/>
        <w:keepNext/>
        <w:keepLines/>
        <w:shd w:val="clear" w:color="auto" w:fill="auto"/>
        <w:spacing w:before="0" w:after="205" w:line="220" w:lineRule="exact"/>
        <w:ind w:left="-142" w:firstLine="482"/>
      </w:pPr>
      <w:bookmarkStart w:id="12" w:name="bookmark12"/>
      <w:r>
        <w:t>Обходные дорожки</w:t>
      </w:r>
      <w:bookmarkEnd w:id="12"/>
    </w:p>
    <w:p w:rsidR="00FA7F4A" w:rsidRDefault="00921395" w:rsidP="00921395">
      <w:pPr>
        <w:pStyle w:val="78"/>
        <w:numPr>
          <w:ilvl w:val="0"/>
          <w:numId w:val="11"/>
        </w:numPr>
        <w:shd w:val="clear" w:color="auto" w:fill="auto"/>
        <w:tabs>
          <w:tab w:val="left" w:pos="1018"/>
        </w:tabs>
        <w:spacing w:line="274" w:lineRule="exact"/>
        <w:ind w:left="-142" w:right="20" w:firstLine="482"/>
      </w:pPr>
      <w:r>
        <w:t>Обходные дорожки предназначаются дл</w:t>
      </w:r>
      <w:r>
        <w:t>я построений, упражнений и отдыха спортсменов, размещения тренеров и судей, проведения парадов открытия и награждения участников соревнований. По периметру ванн следует предусматривать обходную дорожку шириной не менее 1,5 м у крытых и не менее 2 м у откры</w:t>
      </w:r>
      <w:r>
        <w:t>тых ванн (считая от внешней грани стенки ванны).</w:t>
      </w:r>
    </w:p>
    <w:p w:rsidR="00FA7F4A" w:rsidRDefault="00921395" w:rsidP="00921395">
      <w:pPr>
        <w:pStyle w:val="78"/>
        <w:shd w:val="clear" w:color="auto" w:fill="auto"/>
        <w:spacing w:line="274" w:lineRule="exact"/>
        <w:ind w:left="-142" w:right="20" w:firstLine="482"/>
      </w:pPr>
      <w:r>
        <w:t>Ширина обходной дорожки у торцевой стенки ванны со стартовыми тумбочками принимается не менее 3 м; ширина обходной дорожки вдоль стенок с устройствами для прыжков принимается с учетом габаритов этих устройст</w:t>
      </w:r>
      <w:r>
        <w:t>в и обеспечения подходов к ним, но не менее 4 м в ваннах с не выступающими над водой стенками и 3,5 м - с выступающими стенками. При расположении ванны для спортивного плавания и ванны для прыжков в воду торцами друг к другу обходную дорожку между ними при</w:t>
      </w:r>
      <w:r>
        <w:t>нимают шириной 5 м. Ширину обходных дорожек 25-метровых ванн, размещаемых в залах длиной 30 м (в строительных осях), допускается уменьшать до 1 м у торцевых стенок без стартовых тумбочек; до 2,2 м - у торцевых стенок со стартовыми тумбочками.</w:t>
      </w:r>
    </w:p>
    <w:p w:rsidR="00FA7F4A" w:rsidRDefault="00921395" w:rsidP="00921395">
      <w:pPr>
        <w:pStyle w:val="78"/>
        <w:shd w:val="clear" w:color="auto" w:fill="auto"/>
        <w:spacing w:line="274" w:lineRule="exact"/>
        <w:ind w:left="-142" w:right="20" w:firstLine="482"/>
      </w:pPr>
      <w:r>
        <w:t xml:space="preserve">Примечание - </w:t>
      </w:r>
      <w:r>
        <w:t>При обходных дорожках с шириной более 1,5 м допускаются сужения до 0,6 м на не больше чем 1 м длины дорожки для опоры, раковины для питьевой воды (в виде фонтанчика), поручней лестницы и т.д.</w:t>
      </w:r>
    </w:p>
    <w:p w:rsidR="00FA7F4A" w:rsidRDefault="00921395" w:rsidP="00921395">
      <w:pPr>
        <w:pStyle w:val="78"/>
        <w:shd w:val="clear" w:color="auto" w:fill="auto"/>
        <w:spacing w:after="180" w:line="274" w:lineRule="exact"/>
        <w:ind w:left="-142" w:right="20" w:firstLine="482"/>
      </w:pPr>
      <w:r>
        <w:t>Площадь обходных дорожек вокруг ванн и между ними (для обслуживания ванн и подхода к ним) без учета возможных мест для отдыха может составлять 33-50% общей площади поверхности воды.</w:t>
      </w:r>
    </w:p>
    <w:p w:rsidR="00FA7F4A" w:rsidRDefault="00921395" w:rsidP="00921395">
      <w:pPr>
        <w:pStyle w:val="78"/>
        <w:numPr>
          <w:ilvl w:val="0"/>
          <w:numId w:val="11"/>
        </w:numPr>
        <w:shd w:val="clear" w:color="auto" w:fill="auto"/>
        <w:tabs>
          <w:tab w:val="left" w:pos="1191"/>
        </w:tabs>
        <w:spacing w:line="274" w:lineRule="exact"/>
        <w:ind w:left="-142" w:right="20" w:firstLine="482"/>
      </w:pPr>
      <w:r>
        <w:t>Вдоль обходной дорожки крытых ванн предусматриваются стационарные скамьи ш</w:t>
      </w:r>
      <w:r>
        <w:t>ириной не менее 0,3 м. Для теплых сидений вдоль стен дорожка расширяется минимум на 0,8 м, включая само устройство для сидения.</w:t>
      </w:r>
    </w:p>
    <w:p w:rsidR="00FA7F4A" w:rsidRDefault="00921395" w:rsidP="00921395">
      <w:pPr>
        <w:pStyle w:val="78"/>
        <w:shd w:val="clear" w:color="auto" w:fill="auto"/>
        <w:spacing w:after="180" w:line="274" w:lineRule="exact"/>
        <w:ind w:left="-142" w:right="20" w:firstLine="482"/>
      </w:pPr>
      <w:r>
        <w:t>Теплые места для сидения следует рассчитывать в количестве 30-40% числа мест гардероба; одно место для сидения равно 0,6 м по дл</w:t>
      </w:r>
      <w:r>
        <w:t>ине скамьи.</w:t>
      </w:r>
    </w:p>
    <w:p w:rsidR="00FA7F4A" w:rsidRDefault="00921395" w:rsidP="00921395">
      <w:pPr>
        <w:pStyle w:val="78"/>
        <w:numPr>
          <w:ilvl w:val="0"/>
          <w:numId w:val="11"/>
        </w:numPr>
        <w:shd w:val="clear" w:color="auto" w:fill="auto"/>
        <w:tabs>
          <w:tab w:val="left" w:pos="1057"/>
        </w:tabs>
        <w:spacing w:line="274" w:lineRule="exact"/>
        <w:ind w:left="-142" w:right="20" w:firstLine="482"/>
      </w:pPr>
      <w:r>
        <w:t>Поверхность обходной дорожки должна быть нескользкой и иметь уклон 0,01-0,02 в сторону трапов.</w:t>
      </w:r>
    </w:p>
    <w:p w:rsidR="00FA7F4A" w:rsidRDefault="00921395" w:rsidP="00921395">
      <w:pPr>
        <w:pStyle w:val="78"/>
        <w:shd w:val="clear" w:color="auto" w:fill="auto"/>
        <w:spacing w:line="274" w:lineRule="exact"/>
        <w:ind w:left="-142" w:right="20" w:firstLine="482"/>
      </w:pPr>
      <w:r>
        <w:t>В залах крытых ванн поверхность обходной дорожки и скамей должна обогреваться. В пониженной части обходной дорожки у ванн для обучения не умеющих пла</w:t>
      </w:r>
      <w:r>
        <w:t>вать обогрев, как правило, не предусматривается.</w:t>
      </w:r>
    </w:p>
    <w:p w:rsidR="00FA7F4A" w:rsidRDefault="00921395" w:rsidP="00921395">
      <w:pPr>
        <w:pStyle w:val="78"/>
        <w:shd w:val="clear" w:color="auto" w:fill="auto"/>
        <w:spacing w:line="274" w:lineRule="exact"/>
        <w:ind w:left="-142" w:firstLine="482"/>
      </w:pPr>
      <w:r>
        <w:t>Схема конструкции обходной дорожки крытых ванн приведена на рисунке</w:t>
      </w:r>
    </w:p>
    <w:p w:rsidR="00FA7F4A" w:rsidRDefault="00921395" w:rsidP="00921395">
      <w:pPr>
        <w:pStyle w:val="78"/>
        <w:shd w:val="clear" w:color="auto" w:fill="auto"/>
        <w:spacing w:line="274" w:lineRule="exact"/>
        <w:ind w:left="-142" w:firstLine="482"/>
        <w:jc w:val="left"/>
      </w:pPr>
      <w:r>
        <w:t>4.3.</w:t>
      </w:r>
    </w:p>
    <w:p w:rsidR="00FA7F4A" w:rsidRDefault="00921395" w:rsidP="00921395">
      <w:pPr>
        <w:pStyle w:val="78"/>
        <w:numPr>
          <w:ilvl w:val="0"/>
          <w:numId w:val="11"/>
        </w:numPr>
        <w:shd w:val="clear" w:color="auto" w:fill="auto"/>
        <w:tabs>
          <w:tab w:val="left" w:pos="1042"/>
        </w:tabs>
        <w:spacing w:line="274" w:lineRule="exact"/>
        <w:ind w:left="-142" w:right="20" w:firstLine="482"/>
      </w:pPr>
      <w:r>
        <w:t>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1 сетка на 10 прыгунов. Душ может располагаться в открытых кабинах или без кабин. Темпера</w:t>
      </w:r>
      <w:r>
        <w:t>тура воды - 36-40 °С.</w:t>
      </w:r>
    </w:p>
    <w:p w:rsidR="00FA7F4A" w:rsidRDefault="00921395" w:rsidP="00921395">
      <w:pPr>
        <w:pStyle w:val="78"/>
        <w:shd w:val="clear" w:color="auto" w:fill="auto"/>
        <w:spacing w:line="274" w:lineRule="exact"/>
        <w:ind w:left="-142" w:right="20" w:firstLine="482"/>
      </w:pPr>
      <w:r>
        <w:t>По внешнему периметру обходных дорожек открытых ванн следует предусматривать стационарное ограждение, исключающее доступ к ваннам посторонних лиц.</w:t>
      </w:r>
    </w:p>
    <w:p w:rsidR="00FA7F4A" w:rsidRDefault="00921395" w:rsidP="00921395">
      <w:pPr>
        <w:pStyle w:val="53"/>
        <w:keepNext/>
        <w:keepLines/>
        <w:shd w:val="clear" w:color="auto" w:fill="auto"/>
        <w:spacing w:before="0" w:after="180" w:line="274" w:lineRule="exact"/>
        <w:ind w:left="-142" w:firstLine="482"/>
      </w:pPr>
      <w:bookmarkStart w:id="13" w:name="bookmark13"/>
      <w:r>
        <w:t>Смотровые окна</w:t>
      </w:r>
      <w:bookmarkEnd w:id="13"/>
    </w:p>
    <w:p w:rsidR="00FA7F4A" w:rsidRDefault="00921395" w:rsidP="00921395">
      <w:pPr>
        <w:pStyle w:val="78"/>
        <w:numPr>
          <w:ilvl w:val="0"/>
          <w:numId w:val="11"/>
        </w:numPr>
        <w:shd w:val="clear" w:color="auto" w:fill="auto"/>
        <w:tabs>
          <w:tab w:val="left" w:pos="1033"/>
        </w:tabs>
        <w:spacing w:line="274" w:lineRule="exact"/>
        <w:ind w:left="-142" w:right="20" w:firstLine="482"/>
      </w:pPr>
      <w:r>
        <w:t>Смотровые окна для наблюдения тренера за движениями пловцов под водой, д</w:t>
      </w:r>
      <w:r>
        <w:t>ля фото-киносъемок и телерепортажей устраиваются, как правило, в крытых ваннах при длине 50 м и в специализированных ваннах для прыжков в воду.</w:t>
      </w:r>
    </w:p>
    <w:p w:rsidR="00FA7F4A" w:rsidRDefault="00921395" w:rsidP="00921395">
      <w:pPr>
        <w:pStyle w:val="78"/>
        <w:shd w:val="clear" w:color="auto" w:fill="auto"/>
        <w:spacing w:line="274" w:lineRule="exact"/>
        <w:ind w:left="-142" w:right="20" w:firstLine="482"/>
      </w:pPr>
      <w:r>
        <w:t>Смотровые окна рекомендуется принимать высотой 0,4-0,5 м и шириной 1</w:t>
      </w:r>
      <w:r>
        <w:softHyphen/>
        <w:t>2 м. Смотровые окна для наблюдения за прыгу</w:t>
      </w:r>
      <w:r>
        <w:t>нами рекомендуется проектировать на расстоянии 3-3,5 м от стенки ванны, у которой размещены устройства для прыжков, а для наблюдения за пловцами - в продольных стенах ванн не ближе 1-1,5 м от торцевой стены (рисунок 4.8).</w:t>
      </w:r>
    </w:p>
    <w:p w:rsidR="00FA7F4A" w:rsidRDefault="00921395" w:rsidP="00921395">
      <w:pPr>
        <w:pStyle w:val="78"/>
        <w:shd w:val="clear" w:color="auto" w:fill="auto"/>
        <w:spacing w:line="274" w:lineRule="exact"/>
        <w:ind w:left="-142" w:right="20" w:firstLine="482"/>
      </w:pPr>
      <w:r>
        <w:t>Лампы подводного освещения размещаются в иллюминаторах между смотровыми окнами на глубине 0,65-1 м от уровня воды на расстоянии примерно 4 м друг от друга.</w:t>
      </w:r>
    </w:p>
    <w:p w:rsidR="00FA7F4A" w:rsidRDefault="00921395" w:rsidP="00921395">
      <w:pPr>
        <w:pStyle w:val="78"/>
        <w:shd w:val="clear" w:color="auto" w:fill="auto"/>
        <w:spacing w:line="274" w:lineRule="exact"/>
        <w:ind w:left="-142" w:right="20" w:firstLine="482"/>
      </w:pPr>
      <w:r>
        <w:t>Для доступа к смотровым окнам и иллюминаторам следует предусматривать подходы шириной не менее 1,2-1</w:t>
      </w:r>
      <w:r>
        <w:t>,5 м и высотой не менее 1,8 м.</w:t>
      </w:r>
    </w:p>
    <w:p w:rsidR="00FA7F4A" w:rsidRDefault="00921395" w:rsidP="00921395">
      <w:pPr>
        <w:pStyle w:val="78"/>
        <w:shd w:val="clear" w:color="auto" w:fill="auto"/>
        <w:spacing w:after="180" w:line="274" w:lineRule="exact"/>
        <w:ind w:left="-142" w:right="20" w:firstLine="482"/>
      </w:pPr>
      <w:r>
        <w:t>В конструкциях подводных иллюминаторов и смотровых окнах рекомендуется применение закаленного стекла.</w:t>
      </w:r>
    </w:p>
    <w:p w:rsidR="00FA7F4A" w:rsidRDefault="00921395" w:rsidP="00921395">
      <w:pPr>
        <w:pStyle w:val="78"/>
        <w:numPr>
          <w:ilvl w:val="0"/>
          <w:numId w:val="11"/>
        </w:numPr>
        <w:shd w:val="clear" w:color="auto" w:fill="auto"/>
        <w:tabs>
          <w:tab w:val="left" w:pos="1182"/>
        </w:tabs>
        <w:spacing w:line="274" w:lineRule="exact"/>
        <w:ind w:left="-142" w:right="20" w:firstLine="482"/>
      </w:pPr>
      <w:r>
        <w:t>В бассейнах с крытыми ваннами длиной 50 м следует предусматривать возможность осмотра и ремонта стенок и дна ванн с наружной стороны из проходных (высотой 1,8 м) или полупроходных (высотой 1,2 м) боковых галерей и подполья.</w:t>
      </w:r>
    </w:p>
    <w:p w:rsidR="00FA7F4A" w:rsidRDefault="00921395" w:rsidP="00921395">
      <w:pPr>
        <w:pStyle w:val="53"/>
        <w:keepNext/>
        <w:keepLines/>
        <w:shd w:val="clear" w:color="auto" w:fill="auto"/>
        <w:spacing w:before="0" w:after="180" w:line="274" w:lineRule="exact"/>
        <w:ind w:left="-142" w:firstLine="482"/>
      </w:pPr>
      <w:bookmarkStart w:id="14" w:name="bookmark14"/>
      <w:r>
        <w:t>Залы подготовительных занятий ("</w:t>
      </w:r>
      <w:r>
        <w:t>сухого плавания")</w:t>
      </w:r>
      <w:bookmarkEnd w:id="14"/>
    </w:p>
    <w:p w:rsidR="00FA7F4A" w:rsidRDefault="00921395" w:rsidP="00921395">
      <w:pPr>
        <w:pStyle w:val="78"/>
        <w:numPr>
          <w:ilvl w:val="0"/>
          <w:numId w:val="11"/>
        </w:numPr>
        <w:shd w:val="clear" w:color="auto" w:fill="auto"/>
        <w:tabs>
          <w:tab w:val="left" w:pos="1009"/>
        </w:tabs>
        <w:spacing w:after="180" w:line="274" w:lineRule="exact"/>
        <w:ind w:left="-142" w:right="20" w:firstLine="482"/>
      </w:pPr>
      <w:r>
        <w:t>В зданиях бассейнов с ваннами для спортивного плавания и прыжков в воду следует, как правило, предусматривать залы для подготовительных занятий. В бассейнах с ваннами для спортивного плавания размером 25х8,5 м залы для подготовительных за</w:t>
      </w:r>
      <w:r>
        <w:t>нятий можно не предусматривать.</w:t>
      </w:r>
    </w:p>
    <w:p w:rsidR="00FA7F4A" w:rsidRDefault="00921395" w:rsidP="00921395">
      <w:pPr>
        <w:pStyle w:val="78"/>
        <w:numPr>
          <w:ilvl w:val="0"/>
          <w:numId w:val="11"/>
        </w:numPr>
        <w:shd w:val="clear" w:color="auto" w:fill="auto"/>
        <w:tabs>
          <w:tab w:val="left" w:pos="1046"/>
        </w:tabs>
        <w:spacing w:line="274" w:lineRule="exact"/>
        <w:ind w:left="-142" w:firstLine="482"/>
      </w:pPr>
      <w:r>
        <w:t>Размеры залов для подготовительных занятий принимаются:</w:t>
      </w:r>
    </w:p>
    <w:p w:rsidR="00FA7F4A" w:rsidRDefault="00921395" w:rsidP="00921395">
      <w:pPr>
        <w:pStyle w:val="78"/>
        <w:shd w:val="clear" w:color="auto" w:fill="auto"/>
        <w:spacing w:line="274" w:lineRule="exact"/>
        <w:ind w:left="-142" w:firstLine="482"/>
      </w:pPr>
      <w:r>
        <w:t>18х9 м высотой 5,4 м - при ваннах длиной 25 м;</w:t>
      </w:r>
    </w:p>
    <w:p w:rsidR="00FA7F4A" w:rsidRDefault="00921395" w:rsidP="00921395">
      <w:pPr>
        <w:pStyle w:val="78"/>
        <w:shd w:val="clear" w:color="auto" w:fill="auto"/>
        <w:spacing w:line="274" w:lineRule="exact"/>
        <w:ind w:left="-142" w:firstLine="482"/>
      </w:pPr>
      <w:r>
        <w:t>24х12 м высотой 6 м - при ваннах длиной 50 м;</w:t>
      </w:r>
    </w:p>
    <w:p w:rsidR="00FA7F4A" w:rsidRDefault="00921395" w:rsidP="00921395">
      <w:pPr>
        <w:pStyle w:val="78"/>
        <w:shd w:val="clear" w:color="auto" w:fill="auto"/>
        <w:spacing w:line="274" w:lineRule="exact"/>
        <w:ind w:left="-142" w:right="20" w:firstLine="482"/>
      </w:pPr>
      <w:r>
        <w:t>24х12 м высотой 7,2 м - при ваннах для прыжков в воду и универсальных ванна</w:t>
      </w:r>
      <w:r>
        <w:t>х длиной 50 м для плавания и прыжков в воду.</w:t>
      </w:r>
    </w:p>
    <w:p w:rsidR="00FA7F4A" w:rsidRDefault="00921395" w:rsidP="00921395">
      <w:pPr>
        <w:pStyle w:val="78"/>
        <w:shd w:val="clear" w:color="auto" w:fill="auto"/>
        <w:spacing w:after="295" w:line="274" w:lineRule="exact"/>
        <w:ind w:left="-142" w:right="20" w:firstLine="482"/>
      </w:pPr>
      <w:r>
        <w:t>Примерные схемы планов расстановки оборудования в залах для подготовительных занятий приведены на рисунке 4.12.</w:t>
      </w:r>
    </w:p>
    <w:p w:rsidR="00FA7F4A" w:rsidRDefault="00921395" w:rsidP="00921395">
      <w:pPr>
        <w:pStyle w:val="24"/>
        <w:shd w:val="clear" w:color="auto" w:fill="auto"/>
        <w:spacing w:before="0" w:after="488" w:line="280" w:lineRule="exact"/>
        <w:ind w:left="-142" w:firstLine="482"/>
      </w:pPr>
      <w:bookmarkStart w:id="15" w:name="bookmark15"/>
      <w:r>
        <w:t>4.2 Ванны для физкультурно-оздоровительных занятий</w:t>
      </w:r>
      <w:bookmarkEnd w:id="15"/>
    </w:p>
    <w:p w:rsidR="00FA7F4A" w:rsidRDefault="00921395" w:rsidP="00921395">
      <w:pPr>
        <w:pStyle w:val="78"/>
        <w:shd w:val="clear" w:color="auto" w:fill="auto"/>
        <w:spacing w:after="231" w:line="274" w:lineRule="exact"/>
        <w:ind w:left="-142" w:right="20" w:firstLine="482"/>
      </w:pPr>
      <w:r>
        <w:t>4.2.1 Для оздоровительного плавания людей различных возрастов, для купания, общеразвивающих упражнений и игр в воде, а также для обучения не умеющих плавать следует принимать размеры и пропускную способность ванн в зависимости от вида проводимых в них заня</w:t>
      </w:r>
      <w:r>
        <w:t>тий по таблице 4.4.</w:t>
      </w:r>
    </w:p>
    <w:p w:rsidR="00FA7F4A" w:rsidRDefault="00921395" w:rsidP="00921395">
      <w:pPr>
        <w:pStyle w:val="78"/>
        <w:shd w:val="clear" w:color="auto" w:fill="auto"/>
        <w:spacing w:line="210" w:lineRule="exact"/>
        <w:ind w:left="-142" w:firstLine="482"/>
        <w:jc w:val="left"/>
      </w:pPr>
      <w:r>
        <w:t>Таблица 4.4</w:t>
      </w:r>
    </w:p>
    <w:tbl>
      <w:tblPr>
        <w:tblW w:w="0" w:type="auto"/>
        <w:jc w:val="center"/>
        <w:tblLayout w:type="fixed"/>
        <w:tblCellMar>
          <w:left w:w="10" w:type="dxa"/>
          <w:right w:w="10" w:type="dxa"/>
        </w:tblCellMar>
        <w:tblLook w:val="04A0"/>
      </w:tblPr>
      <w:tblGrid>
        <w:gridCol w:w="2338"/>
        <w:gridCol w:w="979"/>
        <w:gridCol w:w="1070"/>
        <w:gridCol w:w="1008"/>
        <w:gridCol w:w="1190"/>
        <w:gridCol w:w="1670"/>
      </w:tblGrid>
      <w:tr w:rsidR="00FA7F4A">
        <w:tblPrEx>
          <w:tblCellMar>
            <w:top w:w="0" w:type="dxa"/>
            <w:bottom w:w="0" w:type="dxa"/>
          </w:tblCellMar>
        </w:tblPrEx>
        <w:trPr>
          <w:trHeight w:val="1406"/>
          <w:jc w:val="center"/>
        </w:trPr>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Вид занятий</w:t>
            </w:r>
          </w:p>
        </w:tc>
        <w:tc>
          <w:tcPr>
            <w:tcW w:w="4247" w:type="dxa"/>
            <w:gridSpan w:val="4"/>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Размеры, м*</w:t>
            </w:r>
          </w:p>
        </w:tc>
        <w:tc>
          <w:tcPr>
            <w:tcW w:w="167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Пропускная</w:t>
            </w:r>
          </w:p>
          <w:p w:rsidR="00FA7F4A" w:rsidRDefault="00921395" w:rsidP="00921395">
            <w:pPr>
              <w:pStyle w:val="78"/>
              <w:framePr w:wrap="notBeside" w:vAnchor="text" w:hAnchor="text" w:xAlign="center" w:y="1"/>
              <w:shd w:val="clear" w:color="auto" w:fill="auto"/>
              <w:spacing w:line="274" w:lineRule="exact"/>
              <w:ind w:left="-142" w:firstLine="482"/>
            </w:pPr>
            <w:r>
              <w:t>способность,</w:t>
            </w:r>
          </w:p>
          <w:p w:rsidR="00FA7F4A" w:rsidRDefault="00921395" w:rsidP="00921395">
            <w:pPr>
              <w:pStyle w:val="78"/>
              <w:framePr w:wrap="notBeside" w:vAnchor="text" w:hAnchor="text" w:xAlign="center" w:y="1"/>
              <w:shd w:val="clear" w:color="auto" w:fill="auto"/>
              <w:spacing w:line="274" w:lineRule="exact"/>
              <w:ind w:left="-142" w:firstLine="482"/>
            </w:pPr>
            <w:r>
              <w:t>чел.</w:t>
            </w:r>
          </w:p>
        </w:tc>
      </w:tr>
      <w:tr w:rsidR="00FA7F4A">
        <w:tblPrEx>
          <w:tblCellMar>
            <w:top w:w="0" w:type="dxa"/>
            <w:bottom w:w="0" w:type="dxa"/>
          </w:tblCellMar>
        </w:tblPrEx>
        <w:trPr>
          <w:trHeight w:val="888"/>
          <w:jc w:val="center"/>
        </w:trPr>
        <w:tc>
          <w:tcPr>
            <w:tcW w:w="23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длина</w:t>
            </w:r>
          </w:p>
        </w:tc>
        <w:tc>
          <w:tcPr>
            <w:tcW w:w="107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ширина</w:t>
            </w:r>
          </w:p>
        </w:tc>
        <w:tc>
          <w:tcPr>
            <w:tcW w:w="2198"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глубина**</w:t>
            </w:r>
          </w:p>
        </w:tc>
        <w:tc>
          <w:tcPr>
            <w:tcW w:w="167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35"/>
          <w:jc w:val="center"/>
        </w:trPr>
        <w:tc>
          <w:tcPr>
            <w:tcW w:w="233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w:t>
            </w:r>
          </w:p>
          <w:p w:rsidR="00FA7F4A" w:rsidRDefault="00921395" w:rsidP="00921395">
            <w:pPr>
              <w:pStyle w:val="78"/>
              <w:framePr w:wrap="notBeside" w:vAnchor="text" w:hAnchor="text" w:xAlign="center" w:y="1"/>
              <w:shd w:val="clear" w:color="auto" w:fill="auto"/>
              <w:spacing w:line="274" w:lineRule="exact"/>
              <w:ind w:left="-142" w:firstLine="482"/>
              <w:jc w:val="left"/>
            </w:pPr>
            <w:r>
              <w:t>мелкой части</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w:t>
            </w:r>
          </w:p>
          <w:p w:rsidR="00FA7F4A" w:rsidRDefault="00921395" w:rsidP="00921395">
            <w:pPr>
              <w:pStyle w:val="78"/>
              <w:framePr w:wrap="notBeside" w:vAnchor="text" w:hAnchor="text" w:xAlign="center" w:y="1"/>
              <w:shd w:val="clear" w:color="auto" w:fill="auto"/>
              <w:spacing w:line="274" w:lineRule="exact"/>
              <w:ind w:left="-142" w:firstLine="482"/>
            </w:pPr>
            <w:r>
              <w:t>глубокой части</w:t>
            </w:r>
          </w:p>
        </w:tc>
        <w:tc>
          <w:tcPr>
            <w:tcW w:w="167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94"/>
          <w:jc w:val="center"/>
        </w:trPr>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Оздоровительное и спортивное плавание (по дорожкам)</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00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c>
          <w:tcPr>
            <w:tcW w:w="119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1,8</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64</w:t>
            </w:r>
          </w:p>
        </w:tc>
      </w:tr>
      <w:tr w:rsidR="00FA7F4A">
        <w:tblPrEx>
          <w:tblCellMar>
            <w:top w:w="0" w:type="dxa"/>
            <w:bottom w:w="0" w:type="dxa"/>
          </w:tblCellMar>
        </w:tblPrEx>
        <w:trPr>
          <w:trHeight w:val="888"/>
          <w:jc w:val="center"/>
        </w:trPr>
        <w:tc>
          <w:tcPr>
            <w:tcW w:w="23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11</w:t>
            </w:r>
          </w:p>
        </w:tc>
        <w:tc>
          <w:tcPr>
            <w:tcW w:w="100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48</w:t>
            </w:r>
          </w:p>
        </w:tc>
      </w:tr>
      <w:tr w:rsidR="00FA7F4A">
        <w:tblPrEx>
          <w:tblCellMar>
            <w:top w:w="0" w:type="dxa"/>
            <w:bottom w:w="0" w:type="dxa"/>
          </w:tblCellMar>
        </w:tblPrEx>
        <w:trPr>
          <w:trHeight w:val="883"/>
          <w:jc w:val="center"/>
        </w:trPr>
        <w:tc>
          <w:tcPr>
            <w:tcW w:w="233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8,5</w:t>
            </w:r>
          </w:p>
        </w:tc>
        <w:tc>
          <w:tcPr>
            <w:tcW w:w="100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40</w:t>
            </w:r>
          </w:p>
        </w:tc>
      </w:tr>
      <w:tr w:rsidR="00FA7F4A">
        <w:tblPrEx>
          <w:tblCellMar>
            <w:top w:w="0" w:type="dxa"/>
            <w:bottom w:w="0" w:type="dxa"/>
          </w:tblCellMar>
        </w:tblPrEx>
        <w:trPr>
          <w:trHeight w:val="1421"/>
          <w:jc w:val="center"/>
        </w:trPr>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Оздоровительное</w:t>
            </w:r>
          </w:p>
          <w:p w:rsidR="00FA7F4A" w:rsidRDefault="00921395" w:rsidP="00921395">
            <w:pPr>
              <w:pStyle w:val="78"/>
              <w:framePr w:wrap="notBeside" w:vAnchor="text" w:hAnchor="text" w:xAlign="center" w:y="1"/>
              <w:shd w:val="clear" w:color="auto" w:fill="auto"/>
              <w:spacing w:line="274" w:lineRule="exact"/>
              <w:ind w:left="-142" w:firstLine="482"/>
            </w:pPr>
            <w:r>
              <w:t>плавание</w:t>
            </w:r>
          </w:p>
          <w:p w:rsidR="00FA7F4A" w:rsidRDefault="00921395" w:rsidP="00921395">
            <w:pPr>
              <w:pStyle w:val="78"/>
              <w:framePr w:wrap="notBeside" w:vAnchor="text" w:hAnchor="text" w:xAlign="center" w:y="1"/>
              <w:shd w:val="clear" w:color="auto" w:fill="auto"/>
              <w:spacing w:line="274" w:lineRule="exact"/>
              <w:ind w:left="-142" w:firstLine="482"/>
            </w:pPr>
            <w:r>
              <w:t>(свободное)***</w:t>
            </w: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11</w:t>
            </w:r>
          </w:p>
        </w:tc>
        <w:tc>
          <w:tcPr>
            <w:tcW w:w="100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c>
          <w:tcPr>
            <w:tcW w:w="119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1,45</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48</w:t>
            </w:r>
          </w:p>
        </w:tc>
      </w:tr>
      <w:tr w:rsidR="00FA7F4A">
        <w:tblPrEx>
          <w:tblCellMar>
            <w:top w:w="0" w:type="dxa"/>
            <w:bottom w:w="0" w:type="dxa"/>
          </w:tblCellMar>
        </w:tblPrEx>
        <w:trPr>
          <w:trHeight w:val="888"/>
          <w:jc w:val="center"/>
        </w:trPr>
        <w:tc>
          <w:tcPr>
            <w:tcW w:w="23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8,5</w:t>
            </w:r>
          </w:p>
        </w:tc>
        <w:tc>
          <w:tcPr>
            <w:tcW w:w="100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40</w:t>
            </w:r>
          </w:p>
        </w:tc>
      </w:tr>
      <w:tr w:rsidR="00FA7F4A">
        <w:tblPrEx>
          <w:tblCellMar>
            <w:top w:w="0" w:type="dxa"/>
            <w:bottom w:w="0" w:type="dxa"/>
          </w:tblCellMar>
        </w:tblPrEx>
        <w:trPr>
          <w:trHeight w:val="883"/>
          <w:jc w:val="center"/>
        </w:trPr>
        <w:tc>
          <w:tcPr>
            <w:tcW w:w="23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c>
          <w:tcPr>
            <w:tcW w:w="107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c>
          <w:tcPr>
            <w:tcW w:w="100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40</w:t>
            </w:r>
          </w:p>
        </w:tc>
      </w:tr>
      <w:tr w:rsidR="00FA7F4A">
        <w:tblPrEx>
          <w:tblCellMar>
            <w:top w:w="0" w:type="dxa"/>
            <w:bottom w:w="0" w:type="dxa"/>
          </w:tblCellMar>
        </w:tblPrEx>
        <w:trPr>
          <w:trHeight w:val="888"/>
          <w:jc w:val="center"/>
        </w:trPr>
        <w:tc>
          <w:tcPr>
            <w:tcW w:w="23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16,67</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8,0</w:t>
            </w:r>
          </w:p>
        </w:tc>
        <w:tc>
          <w:tcPr>
            <w:tcW w:w="100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24</w:t>
            </w:r>
          </w:p>
        </w:tc>
      </w:tr>
      <w:tr w:rsidR="00FA7F4A">
        <w:tblPrEx>
          <w:tblCellMar>
            <w:top w:w="0" w:type="dxa"/>
            <w:bottom w:w="0" w:type="dxa"/>
          </w:tblCellMar>
        </w:tblPrEx>
        <w:trPr>
          <w:trHeight w:val="883"/>
          <w:jc w:val="center"/>
        </w:trPr>
        <w:tc>
          <w:tcPr>
            <w:tcW w:w="233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c>
          <w:tcPr>
            <w:tcW w:w="100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9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18</w:t>
            </w:r>
          </w:p>
        </w:tc>
      </w:tr>
      <w:tr w:rsidR="00FA7F4A">
        <w:tblPrEx>
          <w:tblCellMar>
            <w:top w:w="0" w:type="dxa"/>
            <w:bottom w:w="0" w:type="dxa"/>
          </w:tblCellMar>
        </w:tblPrEx>
        <w:trPr>
          <w:trHeight w:val="2386"/>
          <w:jc w:val="center"/>
        </w:trPr>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Купание,</w:t>
            </w:r>
          </w:p>
          <w:p w:rsidR="00FA7F4A" w:rsidRDefault="00921395" w:rsidP="00921395">
            <w:pPr>
              <w:pStyle w:val="78"/>
              <w:framePr w:wrap="notBeside" w:vAnchor="text" w:hAnchor="text" w:xAlign="center" w:y="1"/>
              <w:shd w:val="clear" w:color="auto" w:fill="auto"/>
              <w:spacing w:line="274" w:lineRule="exact"/>
              <w:ind w:left="-142" w:firstLine="482"/>
            </w:pPr>
            <w:r>
              <w:t>общеразвивающие упражнения и игры в воде***</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74" w:lineRule="exact"/>
              <w:ind w:left="-142" w:firstLine="482"/>
              <w:jc w:val="left"/>
            </w:pPr>
            <w:r>
              <w:t>Произвольных размеров и формы с площадью зеркала воды не</w:t>
            </w:r>
          </w:p>
          <w:p w:rsidR="00FA7F4A" w:rsidRDefault="00921395" w:rsidP="00921395">
            <w:pPr>
              <w:pStyle w:val="78"/>
              <w:framePr w:wrap="notBeside" w:vAnchor="text" w:hAnchor="text" w:xAlign="center" w:y="1"/>
              <w:shd w:val="clear" w:color="auto" w:fill="auto"/>
              <w:spacing w:before="60" w:line="240" w:lineRule="auto"/>
              <w:ind w:left="-142" w:firstLine="482"/>
              <w:jc w:val="left"/>
            </w:pPr>
            <w:r>
              <w:t xml:space="preserve">менее 90 м </w:t>
            </w:r>
            <w:r>
              <w:rPr>
                <w:vertAlign w:val="superscript"/>
              </w:rPr>
              <w:t>2</w:t>
            </w:r>
          </w:p>
        </w:tc>
        <w:tc>
          <w:tcPr>
            <w:tcW w:w="1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tc>
        <w:tc>
          <w:tcPr>
            <w:tcW w:w="119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1,25</w:t>
            </w:r>
          </w:p>
        </w:tc>
        <w:tc>
          <w:tcPr>
            <w:tcW w:w="16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80" w:line="240" w:lineRule="auto"/>
              <w:ind w:left="-142" w:firstLine="482"/>
            </w:pPr>
            <w:r>
              <w:t>Из расчета 5</w:t>
            </w:r>
          </w:p>
          <w:p w:rsidR="00FA7F4A" w:rsidRDefault="00921395" w:rsidP="00921395">
            <w:pPr>
              <w:pStyle w:val="78"/>
              <w:framePr w:wrap="notBeside" w:vAnchor="text" w:hAnchor="text" w:xAlign="center" w:y="1"/>
              <w:shd w:val="clear" w:color="auto" w:fill="auto"/>
              <w:spacing w:before="180" w:line="269" w:lineRule="exact"/>
              <w:ind w:left="-142" w:firstLine="482"/>
            </w:pPr>
            <w:r>
              <w:t>м</w:t>
            </w:r>
            <w:r>
              <w:rPr>
                <w:vertAlign w:val="superscript"/>
              </w:rPr>
              <w:t>2</w:t>
            </w:r>
            <w:r>
              <w:t xml:space="preserve"> зеркала воды на 1 чел.</w:t>
            </w:r>
          </w:p>
        </w:tc>
      </w:tr>
      <w:tr w:rsidR="00FA7F4A">
        <w:tblPrEx>
          <w:tblCellMar>
            <w:top w:w="0" w:type="dxa"/>
            <w:bottom w:w="0" w:type="dxa"/>
          </w:tblCellMar>
        </w:tblPrEx>
        <w:trPr>
          <w:trHeight w:val="312"/>
          <w:jc w:val="center"/>
        </w:trPr>
        <w:tc>
          <w:tcPr>
            <w:tcW w:w="8255" w:type="dxa"/>
            <w:gridSpan w:val="6"/>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p w:rsidR="00FA7F4A" w:rsidRDefault="00921395" w:rsidP="00921395">
      <w:pPr>
        <w:pStyle w:val="78"/>
        <w:shd w:val="clear" w:color="auto" w:fill="auto"/>
        <w:spacing w:line="274" w:lineRule="exact"/>
        <w:ind w:left="-142" w:right="60" w:firstLine="482"/>
      </w:pPr>
      <w:r>
        <w:t>* При реконструкции существующих помещений допускается предусматривать длину ванн для оздоровительного плавания 12,5 м, а ширину - в соответствии с шириной реконструируемого помещения.</w:t>
      </w:r>
    </w:p>
    <w:p w:rsidR="00FA7F4A" w:rsidRDefault="00921395" w:rsidP="00921395">
      <w:pPr>
        <w:pStyle w:val="78"/>
        <w:shd w:val="clear" w:color="auto" w:fill="auto"/>
        <w:spacing w:line="274" w:lineRule="exact"/>
        <w:ind w:left="-142" w:right="60" w:firstLine="482"/>
      </w:pPr>
      <w:r>
        <w:t>** При проектировании ванн в полносборных конструкциях уклон дна можно не предусматривать.</w:t>
      </w:r>
    </w:p>
    <w:p w:rsidR="00FA7F4A" w:rsidRDefault="00921395" w:rsidP="00921395">
      <w:pPr>
        <w:pStyle w:val="78"/>
        <w:shd w:val="clear" w:color="auto" w:fill="auto"/>
        <w:spacing w:after="720" w:line="274" w:lineRule="exact"/>
        <w:ind w:left="-142" w:right="60" w:firstLine="482"/>
      </w:pPr>
      <w:r>
        <w:t xml:space="preserve">*** Оздоровительное плавание, купание, общеразвивающие упражнения и игры в воде разрешается производить в одной общей ванне с предварительным понижением уровня воды </w:t>
      </w:r>
      <w:r>
        <w:t>на 20 см.</w:t>
      </w:r>
    </w:p>
    <w:p w:rsidR="00FA7F4A" w:rsidRDefault="00921395" w:rsidP="00921395">
      <w:pPr>
        <w:pStyle w:val="78"/>
        <w:numPr>
          <w:ilvl w:val="0"/>
          <w:numId w:val="12"/>
        </w:numPr>
        <w:shd w:val="clear" w:color="auto" w:fill="auto"/>
        <w:tabs>
          <w:tab w:val="left" w:pos="1060"/>
        </w:tabs>
        <w:spacing w:after="231" w:line="274" w:lineRule="exact"/>
        <w:ind w:left="-142" w:right="60" w:firstLine="482"/>
      </w:pPr>
      <w:r>
        <w:t>Ширина дорожки для оздоровительного плавания может приниматься не менее 1,6 м с уменьшением ширины свободных полос воды за крайними дорожками у стенок ванны до 0,25 м.</w:t>
      </w:r>
    </w:p>
    <w:p w:rsidR="00FA7F4A" w:rsidRDefault="00921395" w:rsidP="00921395">
      <w:pPr>
        <w:pStyle w:val="78"/>
        <w:numPr>
          <w:ilvl w:val="0"/>
          <w:numId w:val="12"/>
        </w:numPr>
        <w:shd w:val="clear" w:color="auto" w:fill="auto"/>
        <w:tabs>
          <w:tab w:val="left" w:pos="1126"/>
        </w:tabs>
        <w:spacing w:after="152" w:line="210" w:lineRule="exact"/>
        <w:ind w:left="-142" w:firstLine="482"/>
      </w:pPr>
      <w:r>
        <w:t>Расчетная пропускная способность ванны бассейна на одного</w:t>
      </w:r>
    </w:p>
    <w:p w:rsidR="00FA7F4A" w:rsidRDefault="00921395" w:rsidP="00921395">
      <w:pPr>
        <w:pStyle w:val="78"/>
        <w:shd w:val="clear" w:color="auto" w:fill="auto"/>
        <w:spacing w:line="210" w:lineRule="exact"/>
        <w:ind w:left="-142" w:firstLine="482"/>
        <w:jc w:val="left"/>
      </w:pPr>
      <w:r>
        <w:t>обучаемого плаванию принимается 4 м</w:t>
      </w:r>
      <w:r>
        <w:rPr>
          <w:vertAlign w:val="superscript"/>
        </w:rPr>
        <w:t>2</w:t>
      </w:r>
      <w:r>
        <w:t xml:space="preserve"> зеркала воды на 1 человека.</w:t>
      </w:r>
    </w:p>
    <w:p w:rsidR="00FA7F4A" w:rsidRDefault="00921395" w:rsidP="00921395">
      <w:pPr>
        <w:pStyle w:val="78"/>
        <w:shd w:val="clear" w:color="auto" w:fill="auto"/>
        <w:spacing w:after="180" w:line="274" w:lineRule="exact"/>
        <w:ind w:left="-142" w:right="60" w:firstLine="482"/>
      </w:pPr>
      <w:r>
        <w:t>Если бассейн для неплавающих людей расположен около плавательного бассейна, то он должен находиться рядом с мелководной частью этого плавательного бассейна.</w:t>
      </w:r>
    </w:p>
    <w:p w:rsidR="00FA7F4A" w:rsidRDefault="00921395" w:rsidP="00921395">
      <w:pPr>
        <w:pStyle w:val="78"/>
        <w:numPr>
          <w:ilvl w:val="0"/>
          <w:numId w:val="12"/>
        </w:numPr>
        <w:shd w:val="clear" w:color="auto" w:fill="auto"/>
        <w:tabs>
          <w:tab w:val="left" w:pos="978"/>
        </w:tabs>
        <w:spacing w:after="180" w:line="274" w:lineRule="exact"/>
        <w:ind w:left="-142" w:right="60" w:firstLine="482"/>
      </w:pPr>
      <w:r>
        <w:t>В каждом бассейне следует предусма</w:t>
      </w:r>
      <w:r>
        <w:t>тривать ванны для обучения не умеющих плавать детей в возрасте от 7 до 14 лет и размещать эти ванны в отдельном отапливаемом помещении.</w:t>
      </w:r>
    </w:p>
    <w:p w:rsidR="00FA7F4A" w:rsidRDefault="00921395" w:rsidP="00921395">
      <w:pPr>
        <w:pStyle w:val="78"/>
        <w:numPr>
          <w:ilvl w:val="0"/>
          <w:numId w:val="12"/>
        </w:numPr>
        <w:shd w:val="clear" w:color="auto" w:fill="auto"/>
        <w:tabs>
          <w:tab w:val="left" w:pos="1070"/>
        </w:tabs>
        <w:spacing w:after="531" w:line="274" w:lineRule="exact"/>
        <w:ind w:left="-142" w:right="60" w:firstLine="482"/>
      </w:pPr>
      <w:r>
        <w:t>Для обучения детей плаванию следует принимать размеры и пропускную способность ванн, указанные в таблице 4.5.</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4.5</w:t>
      </w:r>
    </w:p>
    <w:tbl>
      <w:tblPr>
        <w:tblW w:w="0" w:type="auto"/>
        <w:jc w:val="center"/>
        <w:tblLayout w:type="fixed"/>
        <w:tblCellMar>
          <w:left w:w="10" w:type="dxa"/>
          <w:right w:w="10" w:type="dxa"/>
        </w:tblCellMar>
        <w:tblLook w:val="04A0"/>
      </w:tblPr>
      <w:tblGrid>
        <w:gridCol w:w="1776"/>
        <w:gridCol w:w="1051"/>
        <w:gridCol w:w="1070"/>
        <w:gridCol w:w="1099"/>
        <w:gridCol w:w="1483"/>
        <w:gridCol w:w="1776"/>
      </w:tblGrid>
      <w:tr w:rsidR="00FA7F4A">
        <w:tblPrEx>
          <w:tblCellMar>
            <w:top w:w="0" w:type="dxa"/>
            <w:bottom w:w="0" w:type="dxa"/>
          </w:tblCellMar>
        </w:tblPrEx>
        <w:trPr>
          <w:trHeight w:val="1680"/>
          <w:jc w:val="center"/>
        </w:trPr>
        <w:tc>
          <w:tcPr>
            <w:tcW w:w="177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Вид занятий - обучение не умеющих плавать</w:t>
            </w:r>
          </w:p>
        </w:tc>
        <w:tc>
          <w:tcPr>
            <w:tcW w:w="4703" w:type="dxa"/>
            <w:gridSpan w:val="4"/>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Размеры ванн, м</w:t>
            </w:r>
          </w:p>
        </w:tc>
        <w:tc>
          <w:tcPr>
            <w:tcW w:w="177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Пропускная</w:t>
            </w:r>
          </w:p>
          <w:p w:rsidR="00FA7F4A" w:rsidRDefault="00921395" w:rsidP="00921395">
            <w:pPr>
              <w:pStyle w:val="78"/>
              <w:framePr w:wrap="notBeside" w:vAnchor="text" w:hAnchor="text" w:xAlign="center" w:y="1"/>
              <w:shd w:val="clear" w:color="auto" w:fill="auto"/>
              <w:spacing w:line="274" w:lineRule="exact"/>
              <w:ind w:left="-142" w:firstLine="482"/>
              <w:jc w:val="left"/>
            </w:pPr>
            <w:r>
              <w:t>способность,</w:t>
            </w:r>
          </w:p>
          <w:p w:rsidR="00FA7F4A" w:rsidRDefault="00921395" w:rsidP="00921395">
            <w:pPr>
              <w:pStyle w:val="78"/>
              <w:framePr w:wrap="notBeside" w:vAnchor="text" w:hAnchor="text" w:xAlign="center" w:y="1"/>
              <w:shd w:val="clear" w:color="auto" w:fill="auto"/>
              <w:spacing w:line="274" w:lineRule="exact"/>
              <w:ind w:left="-142" w:firstLine="482"/>
              <w:jc w:val="left"/>
            </w:pPr>
            <w:r>
              <w:t>чел.</w:t>
            </w:r>
          </w:p>
        </w:tc>
      </w:tr>
      <w:tr w:rsidR="00FA7F4A">
        <w:tblPrEx>
          <w:tblCellMar>
            <w:top w:w="0" w:type="dxa"/>
            <w:bottom w:w="0" w:type="dxa"/>
          </w:tblCellMar>
        </w:tblPrEx>
        <w:trPr>
          <w:trHeight w:val="888"/>
          <w:jc w:val="center"/>
        </w:trPr>
        <w:tc>
          <w:tcPr>
            <w:tcW w:w="177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длина</w:t>
            </w:r>
          </w:p>
        </w:tc>
        <w:tc>
          <w:tcPr>
            <w:tcW w:w="107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ширина</w:t>
            </w:r>
          </w:p>
        </w:tc>
        <w:tc>
          <w:tcPr>
            <w:tcW w:w="2582"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глубина воды</w:t>
            </w:r>
          </w:p>
        </w:tc>
        <w:tc>
          <w:tcPr>
            <w:tcW w:w="1776"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35"/>
          <w:jc w:val="center"/>
        </w:trPr>
        <w:tc>
          <w:tcPr>
            <w:tcW w:w="1776"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51"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w:t>
            </w:r>
          </w:p>
          <w:p w:rsidR="00FA7F4A" w:rsidRDefault="00921395" w:rsidP="00921395">
            <w:pPr>
              <w:pStyle w:val="78"/>
              <w:framePr w:wrap="notBeside" w:vAnchor="text" w:hAnchor="text" w:xAlign="center" w:y="1"/>
              <w:shd w:val="clear" w:color="auto" w:fill="auto"/>
              <w:spacing w:line="274" w:lineRule="exact"/>
              <w:ind w:left="-142" w:firstLine="482"/>
              <w:jc w:val="left"/>
            </w:pPr>
            <w:r>
              <w:t>мелкой части</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 глубокой части</w:t>
            </w:r>
          </w:p>
        </w:tc>
        <w:tc>
          <w:tcPr>
            <w:tcW w:w="1776"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Детей от 7 до 10 лет</w:t>
            </w:r>
          </w:p>
        </w:tc>
        <w:tc>
          <w:tcPr>
            <w:tcW w:w="105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10 или 12,5</w:t>
            </w:r>
          </w:p>
        </w:tc>
        <w:tc>
          <w:tcPr>
            <w:tcW w:w="107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0,6</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Не более 0,85</w:t>
            </w:r>
          </w:p>
        </w:tc>
        <w:tc>
          <w:tcPr>
            <w:tcW w:w="1776"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r>
      <w:tr w:rsidR="00FA7F4A">
        <w:tblPrEx>
          <w:tblCellMar>
            <w:top w:w="0" w:type="dxa"/>
            <w:bottom w:w="0" w:type="dxa"/>
          </w:tblCellMar>
        </w:tblPrEx>
        <w:trPr>
          <w:trHeight w:val="1162"/>
          <w:jc w:val="center"/>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Детей от 10 до 14 лет*</w:t>
            </w:r>
          </w:p>
        </w:tc>
        <w:tc>
          <w:tcPr>
            <w:tcW w:w="1051"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7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 " 1,05</w:t>
            </w:r>
          </w:p>
        </w:tc>
        <w:tc>
          <w:tcPr>
            <w:tcW w:w="1776"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57"/>
          <w:jc w:val="center"/>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Детей от 14 лет и взрослых</w:t>
            </w:r>
          </w:p>
        </w:tc>
        <w:tc>
          <w:tcPr>
            <w:tcW w:w="105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10 или 12,5</w:t>
            </w:r>
          </w:p>
        </w:tc>
        <w:tc>
          <w:tcPr>
            <w:tcW w:w="107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0,9</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 " 1,25</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r>
      <w:tr w:rsidR="00FA7F4A">
        <w:tblPrEx>
          <w:tblCellMar>
            <w:top w:w="0" w:type="dxa"/>
            <w:bottom w:w="0" w:type="dxa"/>
          </w:tblCellMar>
        </w:tblPrEx>
        <w:trPr>
          <w:trHeight w:val="1138"/>
          <w:jc w:val="center"/>
        </w:trPr>
        <w:tc>
          <w:tcPr>
            <w:tcW w:w="8255" w:type="dxa"/>
            <w:gridSpan w:val="6"/>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Допускается использование этой ванны и для обучения детей от 7 до 10 лет с понижением уровня воды на 20 см.</w:t>
            </w:r>
          </w:p>
        </w:tc>
      </w:tr>
    </w:tbl>
    <w:p w:rsidR="00FA7F4A" w:rsidRDefault="00FA7F4A" w:rsidP="00921395">
      <w:pPr>
        <w:ind w:left="-142" w:firstLine="482"/>
        <w:rPr>
          <w:sz w:val="2"/>
          <w:szCs w:val="2"/>
        </w:rPr>
      </w:pPr>
    </w:p>
    <w:p w:rsidR="00FA7F4A" w:rsidRDefault="00921395" w:rsidP="00921395">
      <w:pPr>
        <w:pStyle w:val="78"/>
        <w:shd w:val="clear" w:color="auto" w:fill="auto"/>
        <w:spacing w:before="249" w:after="180" w:line="274" w:lineRule="exact"/>
        <w:ind w:left="-142" w:right="20" w:firstLine="482"/>
      </w:pPr>
      <w:r>
        <w:t>Размеры и глубину ванн для оздоровительных занятий и обучения не умеющих плавать до 7 лет следует принимать по нормам проектирования детских дошкольных учреждений.</w:t>
      </w:r>
    </w:p>
    <w:p w:rsidR="00FA7F4A" w:rsidRDefault="00921395" w:rsidP="00921395">
      <w:pPr>
        <w:pStyle w:val="78"/>
        <w:numPr>
          <w:ilvl w:val="0"/>
          <w:numId w:val="12"/>
        </w:numPr>
        <w:shd w:val="clear" w:color="auto" w:fill="auto"/>
        <w:tabs>
          <w:tab w:val="left" w:pos="884"/>
        </w:tabs>
        <w:spacing w:line="274" w:lineRule="exact"/>
        <w:ind w:left="-142" w:right="20" w:firstLine="482"/>
      </w:pPr>
      <w:r>
        <w:t>Детские бассейны никогда не следует располагать рядом с глубокими бассейнами и подходы к ним</w:t>
      </w:r>
      <w:r>
        <w:t xml:space="preserve"> не должны идти мимо глубоких бассейнов. Желательно располагать эти бассейны вблизи раздевалок, в нише, вблизи только мелких бассейнов и т.д., создавая наибольшую безопасность для маленьких детей.</w:t>
      </w:r>
    </w:p>
    <w:p w:rsidR="00FA7F4A" w:rsidRDefault="00921395" w:rsidP="00921395">
      <w:pPr>
        <w:pStyle w:val="78"/>
        <w:shd w:val="clear" w:color="auto" w:fill="auto"/>
        <w:spacing w:after="173" w:line="269" w:lineRule="exact"/>
        <w:ind w:left="-142" w:right="20" w:firstLine="482"/>
      </w:pPr>
      <w:r>
        <w:t>При детских бассейнах рекомендуется устраивать край бассейн</w:t>
      </w:r>
      <w:r>
        <w:t>а на 40 см выше пола в форме сидения для сопровождающих лиц.</w:t>
      </w:r>
    </w:p>
    <w:p w:rsidR="00FA7F4A" w:rsidRDefault="00921395" w:rsidP="00921395">
      <w:pPr>
        <w:pStyle w:val="78"/>
        <w:numPr>
          <w:ilvl w:val="0"/>
          <w:numId w:val="12"/>
        </w:numPr>
        <w:shd w:val="clear" w:color="auto" w:fill="auto"/>
        <w:tabs>
          <w:tab w:val="left" w:pos="913"/>
        </w:tabs>
        <w:spacing w:after="115" w:line="278" w:lineRule="exact"/>
        <w:ind w:left="-142" w:right="20" w:firstLine="482"/>
      </w:pPr>
      <w:r>
        <w:t>Размеры и форма ванн для обучения не умеющих плавать детей от 7 до 14 лет могут быть произвольными, при этом пропускную способность</w:t>
      </w:r>
    </w:p>
    <w:p w:rsidR="00FA7F4A" w:rsidRDefault="00921395" w:rsidP="00921395">
      <w:pPr>
        <w:pStyle w:val="78"/>
        <w:shd w:val="clear" w:color="auto" w:fill="auto"/>
        <w:spacing w:after="207" w:line="210" w:lineRule="exact"/>
        <w:ind w:left="-142" w:firstLine="482"/>
        <w:jc w:val="left"/>
      </w:pPr>
      <w:r>
        <w:t>следует принимать из расчета 4 м</w:t>
      </w:r>
      <w:r>
        <w:rPr>
          <w:vertAlign w:val="superscript"/>
        </w:rPr>
        <w:t>2</w:t>
      </w:r>
      <w:r>
        <w:t xml:space="preserve"> зеркала воды на занимающегося</w:t>
      </w:r>
      <w:r>
        <w:t>.</w:t>
      </w:r>
    </w:p>
    <w:p w:rsidR="00FA7F4A" w:rsidRDefault="00921395" w:rsidP="00921395">
      <w:pPr>
        <w:pStyle w:val="78"/>
        <w:numPr>
          <w:ilvl w:val="0"/>
          <w:numId w:val="12"/>
        </w:numPr>
        <w:shd w:val="clear" w:color="auto" w:fill="auto"/>
        <w:tabs>
          <w:tab w:val="left" w:pos="1033"/>
        </w:tabs>
        <w:spacing w:after="180" w:line="274" w:lineRule="exact"/>
        <w:ind w:left="-142" w:right="20" w:firstLine="482"/>
      </w:pPr>
      <w:r>
        <w:t>В комплексных бассейнах с крытыми и открытыми ваннами рекомендуется дополнительно предусматривать открытые ванны сезонного действия для обучения не умеющих плавать.</w:t>
      </w:r>
    </w:p>
    <w:p w:rsidR="00FA7F4A" w:rsidRDefault="00921395" w:rsidP="00921395">
      <w:pPr>
        <w:pStyle w:val="78"/>
        <w:numPr>
          <w:ilvl w:val="0"/>
          <w:numId w:val="12"/>
        </w:numPr>
        <w:shd w:val="clear" w:color="auto" w:fill="auto"/>
        <w:tabs>
          <w:tab w:val="left" w:pos="898"/>
        </w:tabs>
        <w:spacing w:line="274" w:lineRule="exact"/>
        <w:ind w:left="-142" w:right="20" w:firstLine="482"/>
      </w:pPr>
      <w:r>
        <w:t>При проектировании ванн для физкультурно-оздоровительных занятий в них следует предусматривать переливной желоб для сброса воды и уступ для отдыха.</w:t>
      </w:r>
    </w:p>
    <w:p w:rsidR="00FA7F4A" w:rsidRDefault="00921395" w:rsidP="00921395">
      <w:pPr>
        <w:pStyle w:val="78"/>
        <w:numPr>
          <w:ilvl w:val="0"/>
          <w:numId w:val="12"/>
        </w:numPr>
        <w:shd w:val="clear" w:color="auto" w:fill="auto"/>
        <w:tabs>
          <w:tab w:val="left" w:pos="1047"/>
        </w:tabs>
        <w:spacing w:line="274" w:lineRule="exact"/>
        <w:ind w:left="-142" w:right="20" w:firstLine="482"/>
      </w:pPr>
      <w:r>
        <w:t>В ваннах для обучения не умеющих плавать обходную дорожку по трем сторонам ванны рекомендуется опускать ниже</w:t>
      </w:r>
      <w:r>
        <w:t xml:space="preserve"> верха стенки на 0,9-1 м; при этом допускается уменьшение ширины дорожки до 0,75 м. В некоторых случаях пониженная обходная дорожка предусматривается только по продольным сторонам ванны, а в торцах не делается.</w:t>
      </w:r>
    </w:p>
    <w:p w:rsidR="00FA7F4A" w:rsidRDefault="00921395" w:rsidP="00921395">
      <w:pPr>
        <w:pStyle w:val="78"/>
        <w:shd w:val="clear" w:color="auto" w:fill="auto"/>
        <w:spacing w:after="180" w:line="274" w:lineRule="exact"/>
        <w:ind w:left="-142" w:right="20" w:firstLine="482"/>
      </w:pPr>
      <w:r>
        <w:t>Пример плана зала с ванной для обучения не ум</w:t>
      </w:r>
      <w:r>
        <w:t>еющих плавать размером 10х6 м приведен на рисунке 4.9. На рисунках 4.1,</w:t>
      </w:r>
      <w:r>
        <w:rPr>
          <w:rStyle w:val="ae"/>
        </w:rPr>
        <w:t xml:space="preserve"> и, к, л</w:t>
      </w:r>
      <w:r>
        <w:t xml:space="preserve"> показаны решения ванн школьных плавательных бассейнов.</w:t>
      </w:r>
    </w:p>
    <w:p w:rsidR="00FA7F4A" w:rsidRDefault="00921395" w:rsidP="00921395">
      <w:pPr>
        <w:pStyle w:val="78"/>
        <w:numPr>
          <w:ilvl w:val="0"/>
          <w:numId w:val="12"/>
        </w:numPr>
        <w:shd w:val="clear" w:color="auto" w:fill="auto"/>
        <w:tabs>
          <w:tab w:val="left" w:pos="1052"/>
        </w:tabs>
        <w:spacing w:line="274" w:lineRule="exact"/>
        <w:ind w:left="-142" w:right="20" w:firstLine="482"/>
      </w:pPr>
      <w:r>
        <w:t>Высота залов ванн (от поверхности воды до низа выступающих конструкций) для оздоровительного плавания, игр в воде и купан</w:t>
      </w:r>
      <w:r>
        <w:t>ия, как правило, принимается равной 5,4-4,8 м.</w:t>
      </w:r>
    </w:p>
    <w:p w:rsidR="00FA7F4A" w:rsidRDefault="00921395" w:rsidP="00921395">
      <w:pPr>
        <w:pStyle w:val="78"/>
        <w:shd w:val="clear" w:color="auto" w:fill="auto"/>
        <w:spacing w:after="180" w:line="274" w:lineRule="exact"/>
        <w:ind w:left="-142" w:right="20" w:firstLine="482"/>
      </w:pPr>
      <w:r>
        <w:t>Высота залов ванн для обучения плаванию принимается не менее 3,6 м от уровня воды. Ванны для обучения не умеющих плавать могут устраиваться напольными.</w:t>
      </w:r>
    </w:p>
    <w:p w:rsidR="00FA7F4A" w:rsidRDefault="00921395" w:rsidP="00921395">
      <w:pPr>
        <w:pStyle w:val="78"/>
        <w:numPr>
          <w:ilvl w:val="0"/>
          <w:numId w:val="12"/>
        </w:numPr>
        <w:shd w:val="clear" w:color="auto" w:fill="auto"/>
        <w:tabs>
          <w:tab w:val="left" w:pos="1004"/>
        </w:tabs>
        <w:spacing w:line="274" w:lineRule="exact"/>
        <w:ind w:left="-142" w:right="20" w:firstLine="482"/>
      </w:pPr>
      <w:r>
        <w:t xml:space="preserve">Кроме ванн для физкультурно-оздоровительных занятий, для </w:t>
      </w:r>
      <w:r>
        <w:t>детей и подростков целесообразно оборудовать водяные горки (тобоганы), показанные на рисунке 4.10.</w:t>
      </w:r>
    </w:p>
    <w:p w:rsidR="00FA7F4A" w:rsidRDefault="00921395" w:rsidP="00921395">
      <w:pPr>
        <w:pStyle w:val="78"/>
        <w:shd w:val="clear" w:color="auto" w:fill="auto"/>
        <w:spacing w:line="274" w:lineRule="exact"/>
        <w:ind w:left="-142" w:right="20" w:firstLine="482"/>
      </w:pPr>
      <w:r>
        <w:t>Горки для скатывания в воду (тобоганы) в плескательных ванных для детей дошкольного возраста устраивают из пластика, железобетона или металла. Высота площадк</w:t>
      </w:r>
      <w:r>
        <w:t>и 2-3,8 м, длина горки в плане 4-14 м. Ширина лестницы и наклонной дорожки для спуска в воду 50-60 см. Уклон дорожки 25</w:t>
      </w:r>
      <w:r>
        <w:softHyphen/>
        <w:t>35°, а радиус закругления нижней части не менее 3 м. Нижний конец желоба располагается на 10-50 см выше уровня воды, глубина которой в э</w:t>
      </w:r>
      <w:r>
        <w:t>том месте не должна превышать 40-100 см.</w:t>
      </w:r>
    </w:p>
    <w:p w:rsidR="00FA7F4A" w:rsidRDefault="00921395" w:rsidP="00921395">
      <w:pPr>
        <w:pStyle w:val="78"/>
        <w:shd w:val="clear" w:color="auto" w:fill="auto"/>
        <w:spacing w:line="274" w:lineRule="exact"/>
        <w:ind w:left="-142" w:right="20" w:firstLine="482"/>
      </w:pPr>
      <w:r>
        <w:t>Поверхность желоба тщательно отделывается пластиками, линолеумом, алюминием. Для лучшего скольжения на верхнюю площадку горки подводится вода, равномерно смачивающая желоб.</w:t>
      </w:r>
    </w:p>
    <w:p w:rsidR="00FA7F4A" w:rsidRDefault="00921395" w:rsidP="00921395">
      <w:pPr>
        <w:pStyle w:val="78"/>
        <w:shd w:val="clear" w:color="auto" w:fill="auto"/>
        <w:spacing w:after="295" w:line="274" w:lineRule="exact"/>
        <w:ind w:left="-142" w:right="20" w:firstLine="482"/>
      </w:pPr>
      <w:r>
        <w:t>Тобоганы для взрослых используются и как декоративные элементы в открытых бассейнах.</w:t>
      </w:r>
    </w:p>
    <w:p w:rsidR="00FA7F4A" w:rsidRDefault="00921395" w:rsidP="00921395">
      <w:pPr>
        <w:pStyle w:val="24"/>
        <w:shd w:val="clear" w:color="auto" w:fill="auto"/>
        <w:spacing w:before="0" w:after="488" w:line="280" w:lineRule="exact"/>
        <w:ind w:left="-142" w:firstLine="482"/>
      </w:pPr>
      <w:bookmarkStart w:id="16" w:name="bookmark16"/>
      <w:r>
        <w:t>4.3 Ванны для занятий инвалидов</w:t>
      </w:r>
      <w:bookmarkEnd w:id="16"/>
    </w:p>
    <w:p w:rsidR="00FA7F4A" w:rsidRDefault="00921395" w:rsidP="00921395">
      <w:pPr>
        <w:pStyle w:val="78"/>
        <w:numPr>
          <w:ilvl w:val="0"/>
          <w:numId w:val="13"/>
        </w:numPr>
        <w:shd w:val="clear" w:color="auto" w:fill="auto"/>
        <w:tabs>
          <w:tab w:val="left" w:pos="1177"/>
        </w:tabs>
        <w:spacing w:after="180" w:line="274" w:lineRule="exact"/>
        <w:ind w:left="-142" w:right="20" w:firstLine="482"/>
      </w:pPr>
      <w:r>
        <w:t>Бассейны для спортивных занятий инвалидов должны проектироваться с соблюдением требований к конструктивным и планировочным решениям, а такж</w:t>
      </w:r>
      <w:r>
        <w:t xml:space="preserve">е к размещению оборудования, цветовому решению, акустике и освещению в соответствии с </w:t>
      </w:r>
      <w:r>
        <w:rPr>
          <w:rStyle w:val="9"/>
        </w:rPr>
        <w:t>СНиП 35-01</w:t>
      </w:r>
      <w:r>
        <w:t xml:space="preserve">, </w:t>
      </w:r>
      <w:r>
        <w:rPr>
          <w:rStyle w:val="9"/>
        </w:rPr>
        <w:t>СП 35-101</w:t>
      </w:r>
      <w:r>
        <w:rPr>
          <w:rStyle w:val="10"/>
        </w:rPr>
        <w:t xml:space="preserve"> </w:t>
      </w:r>
      <w:r>
        <w:t xml:space="preserve">и </w:t>
      </w:r>
      <w:r>
        <w:rPr>
          <w:rStyle w:val="10"/>
        </w:rPr>
        <w:t xml:space="preserve">СП </w:t>
      </w:r>
      <w:r>
        <w:rPr>
          <w:rStyle w:val="9"/>
        </w:rPr>
        <w:t>35-103</w:t>
      </w:r>
      <w:r>
        <w:t>.</w:t>
      </w:r>
    </w:p>
    <w:p w:rsidR="00FA7F4A" w:rsidRDefault="00921395" w:rsidP="00921395">
      <w:pPr>
        <w:pStyle w:val="78"/>
        <w:numPr>
          <w:ilvl w:val="0"/>
          <w:numId w:val="13"/>
        </w:numPr>
        <w:shd w:val="clear" w:color="auto" w:fill="auto"/>
        <w:tabs>
          <w:tab w:val="left" w:pos="908"/>
        </w:tabs>
        <w:spacing w:after="180" w:line="274" w:lineRule="exact"/>
        <w:ind w:left="-142" w:right="20" w:firstLine="482"/>
      </w:pPr>
      <w:r>
        <w:t>Параметры и оборудование ванн бассейнов необходимо подбирать в зависимости от специфических особенностей нарушений здоровья у следующих основных групп инвалидов:</w:t>
      </w:r>
    </w:p>
    <w:p w:rsidR="00FA7F4A" w:rsidRDefault="00921395" w:rsidP="00921395">
      <w:pPr>
        <w:pStyle w:val="78"/>
        <w:numPr>
          <w:ilvl w:val="1"/>
          <w:numId w:val="13"/>
        </w:numPr>
        <w:shd w:val="clear" w:color="auto" w:fill="auto"/>
        <w:tabs>
          <w:tab w:val="left" w:pos="692"/>
        </w:tabs>
        <w:spacing w:after="231" w:line="274" w:lineRule="exact"/>
        <w:ind w:left="-142" w:right="20" w:firstLine="482"/>
      </w:pPr>
      <w:r>
        <w:t>инвалиды с поражением органов двигательного аппарата - ПОДА, нуждающиеся в креслах-колясках;</w:t>
      </w:r>
    </w:p>
    <w:p w:rsidR="00FA7F4A" w:rsidRDefault="00FA7F4A" w:rsidP="00921395">
      <w:pPr>
        <w:pStyle w:val="78"/>
        <w:numPr>
          <w:ilvl w:val="1"/>
          <w:numId w:val="13"/>
        </w:numPr>
        <w:shd w:val="clear" w:color="auto" w:fill="auto"/>
        <w:tabs>
          <w:tab w:val="left" w:pos="629"/>
        </w:tabs>
        <w:spacing w:after="200" w:line="210" w:lineRule="exact"/>
        <w:ind w:left="-142" w:firstLine="482"/>
      </w:pPr>
      <w:hyperlink r:id="rId8" w:history="1">
        <w:r w:rsidR="00921395">
          <w:rPr>
            <w:rStyle w:val="a3"/>
          </w:rPr>
          <w:t>инвалиды с ПОДА, не нуждающиеся в креслах-колясках;</w:t>
        </w:r>
      </w:hyperlink>
    </w:p>
    <w:p w:rsidR="00FA7F4A" w:rsidRDefault="00921395" w:rsidP="00921395">
      <w:pPr>
        <w:pStyle w:val="78"/>
        <w:numPr>
          <w:ilvl w:val="1"/>
          <w:numId w:val="13"/>
        </w:numPr>
        <w:shd w:val="clear" w:color="auto" w:fill="auto"/>
        <w:tabs>
          <w:tab w:val="left" w:pos="692"/>
        </w:tabs>
        <w:spacing w:after="188" w:line="283" w:lineRule="exact"/>
        <w:ind w:left="-142" w:right="20" w:firstLine="482"/>
      </w:pPr>
      <w:r>
        <w:t>инвалиды с недостатками зрения - НЗ, слепые и с ослабленным зрением;</w:t>
      </w:r>
    </w:p>
    <w:p w:rsidR="00FA7F4A" w:rsidRDefault="00921395" w:rsidP="00921395">
      <w:pPr>
        <w:pStyle w:val="78"/>
        <w:numPr>
          <w:ilvl w:val="1"/>
          <w:numId w:val="13"/>
        </w:numPr>
        <w:shd w:val="clear" w:color="auto" w:fill="auto"/>
        <w:tabs>
          <w:tab w:val="left" w:pos="629"/>
        </w:tabs>
        <w:spacing w:line="274" w:lineRule="exact"/>
        <w:ind w:left="-142" w:firstLine="482"/>
      </w:pPr>
      <w:r>
        <w:t>инвалиды с дефектами слуха - ДС, глухие и с ослабленным слухом.</w:t>
      </w:r>
    </w:p>
    <w:p w:rsidR="00FA7F4A" w:rsidRDefault="00921395" w:rsidP="00921395">
      <w:pPr>
        <w:pStyle w:val="78"/>
        <w:shd w:val="clear" w:color="auto" w:fill="auto"/>
        <w:spacing w:line="274" w:lineRule="exact"/>
        <w:ind w:left="-142" w:right="20" w:firstLine="482"/>
      </w:pPr>
      <w:r>
        <w:t>В физкультурно-спортивном комплексе для занятий инвалидов должно быть не менее двух ванн: для плавания (оздоровительного или спортивного) и для терапевтических занятий в воде.</w:t>
      </w:r>
    </w:p>
    <w:p w:rsidR="00FA7F4A" w:rsidRDefault="00921395" w:rsidP="00921395">
      <w:pPr>
        <w:pStyle w:val="78"/>
        <w:shd w:val="clear" w:color="auto" w:fill="auto"/>
        <w:spacing w:line="274" w:lineRule="exact"/>
        <w:ind w:left="-142" w:firstLine="482"/>
        <w:sectPr w:rsidR="00FA7F4A" w:rsidSect="00921395">
          <w:type w:val="continuous"/>
          <w:pgSz w:w="16837" w:h="23810"/>
          <w:pgMar w:top="709" w:right="1244" w:bottom="2410" w:left="1701" w:header="0" w:footer="3" w:gutter="0"/>
          <w:cols w:space="720"/>
          <w:noEndnote/>
          <w:docGrid w:linePitch="360"/>
        </w:sectPr>
      </w:pPr>
      <w:r>
        <w:t>4.3.3 Набор типов ванн бассейнов для инвалидов включает пя</w:t>
      </w:r>
      <w:r>
        <w:t>ть групп, начиная с ванн оздоровительно-терапевтического назначения и кончая ваннами для спортивного плавания. Хотя почти все типы ванн имеют стандартные размеры, все они требуют специальных планировочных решений и технических приспособлений для занятий ин</w:t>
      </w:r>
      <w:r>
        <w:t>валидов (таблица 4.6). Таблица 4.6</w:t>
      </w:r>
    </w:p>
    <w:tbl>
      <w:tblPr>
        <w:tblW w:w="0" w:type="auto"/>
        <w:jc w:val="center"/>
        <w:tblLayout w:type="fixed"/>
        <w:tblCellMar>
          <w:left w:w="10" w:type="dxa"/>
          <w:right w:w="10" w:type="dxa"/>
        </w:tblCellMar>
        <w:tblLook w:val="04A0"/>
      </w:tblPr>
      <w:tblGrid>
        <w:gridCol w:w="2064"/>
        <w:gridCol w:w="2261"/>
        <w:gridCol w:w="1358"/>
        <w:gridCol w:w="1973"/>
        <w:gridCol w:w="1099"/>
        <w:gridCol w:w="1699"/>
      </w:tblGrid>
      <w:tr w:rsidR="00FA7F4A">
        <w:tblPrEx>
          <w:tblCellMar>
            <w:top w:w="0" w:type="dxa"/>
            <w:bottom w:w="0" w:type="dxa"/>
          </w:tblCellMar>
        </w:tblPrEx>
        <w:trPr>
          <w:trHeight w:val="1699"/>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Наименование типов ванн</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Назначение и размеры помещений, залов, м*</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Размеры ванн</w:t>
            </w:r>
          </w:p>
          <w:p w:rsidR="00FA7F4A" w:rsidRDefault="00921395" w:rsidP="00921395">
            <w:pPr>
              <w:pStyle w:val="78"/>
              <w:framePr w:wrap="notBeside" w:vAnchor="text" w:hAnchor="text" w:xAlign="center" w:y="1"/>
              <w:shd w:val="clear" w:color="auto" w:fill="auto"/>
              <w:spacing w:line="274" w:lineRule="exact"/>
              <w:ind w:left="-142" w:firstLine="482"/>
            </w:pPr>
            <w:r>
              <w:t>в плане,</w:t>
            </w:r>
          </w:p>
          <w:p w:rsidR="00FA7F4A" w:rsidRDefault="00921395" w:rsidP="00921395">
            <w:pPr>
              <w:pStyle w:val="78"/>
              <w:framePr w:wrap="notBeside" w:vAnchor="text" w:hAnchor="text" w:xAlign="center" w:y="1"/>
              <w:shd w:val="clear" w:color="auto" w:fill="auto"/>
              <w:spacing w:line="274" w:lineRule="exact"/>
              <w:ind w:left="-142" w:firstLine="482"/>
            </w:pPr>
            <w:r>
              <w:t>м**</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Единовременная пропускная способность, чел.***</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Глубина, м</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Примечания</w:t>
            </w:r>
          </w:p>
        </w:tc>
      </w:tr>
      <w:tr w:rsidR="00FA7F4A">
        <w:tblPrEx>
          <w:tblCellMar>
            <w:top w:w="0" w:type="dxa"/>
            <w:bottom w:w="0" w:type="dxa"/>
          </w:tblCellMar>
        </w:tblPrEx>
        <w:trPr>
          <w:trHeight w:val="1982"/>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Ванна</w:t>
            </w:r>
          </w:p>
          <w:p w:rsidR="00FA7F4A" w:rsidRDefault="00921395" w:rsidP="00921395">
            <w:pPr>
              <w:pStyle w:val="78"/>
              <w:framePr w:wrap="notBeside" w:vAnchor="text" w:hAnchor="text" w:xAlign="center" w:y="1"/>
              <w:shd w:val="clear" w:color="auto" w:fill="auto"/>
              <w:spacing w:line="274" w:lineRule="exact"/>
              <w:ind w:left="-142" w:firstLine="482"/>
            </w:pPr>
            <w:r>
              <w:t>оздоровительно- терапевтическая</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Восстановительное лечение, 9х12</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3х7</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0,25</w:t>
            </w:r>
            <w:r>
              <w:softHyphen/>
              <w:t>1,32</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Инвалиды с ПОДА. Желательно регулирование уровня дна</w:t>
            </w:r>
          </w:p>
        </w:tc>
      </w:tr>
      <w:tr w:rsidR="00FA7F4A">
        <w:tblPrEx>
          <w:tblCellMar>
            <w:top w:w="0" w:type="dxa"/>
            <w:bottom w:w="0" w:type="dxa"/>
          </w:tblCellMar>
        </w:tblPrEx>
        <w:trPr>
          <w:trHeight w:val="1834"/>
          <w:jc w:val="center"/>
        </w:trPr>
        <w:tc>
          <w:tcPr>
            <w:tcW w:w="206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Плескательная ванна</w:t>
            </w:r>
          </w:p>
        </w:tc>
        <w:tc>
          <w:tcPr>
            <w:tcW w:w="226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398" w:lineRule="exact"/>
              <w:ind w:left="-142" w:firstLine="482"/>
              <w:jc w:val="left"/>
            </w:pPr>
            <w:r>
              <w:t>Привыкание к воде, игры, 100 м</w:t>
            </w:r>
            <w:r>
              <w:rPr>
                <w:vertAlign w:val="superscript"/>
              </w:rPr>
              <w:t>2</w:t>
            </w: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Свободная</w:t>
            </w:r>
          </w:p>
          <w:p w:rsidR="00FA7F4A" w:rsidRDefault="00921395" w:rsidP="00921395">
            <w:pPr>
              <w:pStyle w:val="78"/>
              <w:framePr w:wrap="notBeside" w:vAnchor="text" w:hAnchor="text" w:xAlign="center" w:y="1"/>
              <w:shd w:val="clear" w:color="auto" w:fill="auto"/>
              <w:spacing w:line="274" w:lineRule="exact"/>
              <w:ind w:left="-142" w:firstLine="482"/>
            </w:pPr>
            <w:r>
              <w:t>форма</w:t>
            </w:r>
          </w:p>
          <w:p w:rsidR="00FA7F4A" w:rsidRDefault="00921395" w:rsidP="00921395">
            <w:pPr>
              <w:pStyle w:val="78"/>
              <w:framePr w:wrap="notBeside" w:vAnchor="text" w:hAnchor="text" w:xAlign="center" w:y="1"/>
              <w:shd w:val="clear" w:color="auto" w:fill="auto"/>
              <w:spacing w:after="60" w:line="274" w:lineRule="exact"/>
              <w:ind w:left="-142" w:firstLine="482"/>
            </w:pPr>
            <w:r>
              <w:t>площадью</w:t>
            </w:r>
          </w:p>
          <w:p w:rsidR="00FA7F4A" w:rsidRDefault="00921395" w:rsidP="00921395">
            <w:pPr>
              <w:pStyle w:val="78"/>
              <w:framePr w:wrap="notBeside" w:vAnchor="text" w:hAnchor="text" w:xAlign="center" w:y="1"/>
              <w:shd w:val="clear" w:color="auto" w:fill="auto"/>
              <w:spacing w:before="60" w:line="240" w:lineRule="auto"/>
              <w:ind w:left="-142" w:firstLine="482"/>
            </w:pPr>
            <w:r>
              <w:t xml:space="preserve">15-35 м </w:t>
            </w:r>
            <w:r>
              <w:rPr>
                <w:vertAlign w:val="superscript"/>
              </w:rPr>
              <w:t>2</w:t>
            </w:r>
          </w:p>
        </w:tc>
        <w:tc>
          <w:tcPr>
            <w:tcW w:w="197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(3-8)</w:t>
            </w:r>
          </w:p>
        </w:tc>
        <w:tc>
          <w:tcPr>
            <w:tcW w:w="10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0,0-0,4</w:t>
            </w:r>
          </w:p>
        </w:tc>
        <w:tc>
          <w:tcPr>
            <w:tcW w:w="169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Для детей</w:t>
            </w:r>
          </w:p>
        </w:tc>
      </w:tr>
      <w:tr w:rsidR="00FA7F4A">
        <w:tblPrEx>
          <w:tblCellMar>
            <w:top w:w="0" w:type="dxa"/>
            <w:bottom w:w="0" w:type="dxa"/>
          </w:tblCellMar>
        </w:tblPrEx>
        <w:trPr>
          <w:trHeight w:val="1728"/>
          <w:jc w:val="center"/>
        </w:trPr>
        <w:tc>
          <w:tcPr>
            <w:tcW w:w="206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Ванна для обучения не умеющих плавать</w:t>
            </w:r>
          </w:p>
        </w:tc>
        <w:tc>
          <w:tcPr>
            <w:tcW w:w="226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Привыкание к воде, игры, обучение плаванию, упражнения в воде</w:t>
            </w:r>
          </w:p>
        </w:tc>
        <w:tc>
          <w:tcPr>
            <w:tcW w:w="135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7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9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Для детей всех</w:t>
            </w:r>
          </w:p>
          <w:p w:rsidR="00FA7F4A" w:rsidRDefault="00921395" w:rsidP="00921395">
            <w:pPr>
              <w:pStyle w:val="78"/>
              <w:framePr w:wrap="notBeside" w:vAnchor="text" w:hAnchor="text" w:xAlign="center" w:y="1"/>
              <w:shd w:val="clear" w:color="auto" w:fill="auto"/>
              <w:spacing w:line="274" w:lineRule="exact"/>
              <w:ind w:left="-142" w:firstLine="482"/>
              <w:jc w:val="left"/>
            </w:pPr>
            <w:r>
              <w:t>категорий инвалидности</w:t>
            </w:r>
          </w:p>
        </w:tc>
      </w:tr>
      <w:tr w:rsidR="00FA7F4A">
        <w:tblPrEx>
          <w:tblCellMar>
            <w:top w:w="0" w:type="dxa"/>
            <w:bottom w:w="0" w:type="dxa"/>
          </w:tblCellMar>
        </w:tblPrEx>
        <w:trPr>
          <w:trHeight w:val="960"/>
          <w:jc w:val="center"/>
        </w:trPr>
        <w:tc>
          <w:tcPr>
            <w:tcW w:w="206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А - 15х24</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А - 8х16,6</w:t>
            </w:r>
          </w:p>
        </w:tc>
        <w:tc>
          <w:tcPr>
            <w:tcW w:w="197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 (10)</w:t>
            </w:r>
          </w:p>
        </w:tc>
        <w:tc>
          <w:tcPr>
            <w:tcW w:w="109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0,8-1,35</w:t>
            </w:r>
          </w:p>
        </w:tc>
        <w:tc>
          <w:tcPr>
            <w:tcW w:w="169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79"/>
          <w:jc w:val="center"/>
        </w:trPr>
        <w:tc>
          <w:tcPr>
            <w:tcW w:w="206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Б - 18х30</w:t>
            </w:r>
          </w:p>
        </w:tc>
        <w:tc>
          <w:tcPr>
            <w:tcW w:w="135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w:t>
            </w:r>
            <w:r>
              <w:rPr>
                <w:vertAlign w:val="subscript"/>
              </w:rPr>
              <w:t>Е</w:t>
            </w:r>
            <w:r>
              <w:t xml:space="preserve"> - 6х10</w:t>
            </w:r>
          </w:p>
        </w:tc>
        <w:tc>
          <w:tcPr>
            <w:tcW w:w="197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0,6-1,35</w:t>
            </w:r>
          </w:p>
        </w:tc>
        <w:tc>
          <w:tcPr>
            <w:tcW w:w="169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723"/>
          <w:jc w:val="center"/>
        </w:trPr>
        <w:tc>
          <w:tcPr>
            <w:tcW w:w="206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Ванна для оздоровительного плавания</w:t>
            </w:r>
          </w:p>
        </w:tc>
        <w:tc>
          <w:tcPr>
            <w:tcW w:w="226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Плавание, игры в воде, закрепление навыков</w:t>
            </w:r>
          </w:p>
        </w:tc>
        <w:tc>
          <w:tcPr>
            <w:tcW w:w="135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7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9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А - для всех категорий, кроме паралича</w:t>
            </w:r>
          </w:p>
        </w:tc>
      </w:tr>
      <w:tr w:rsidR="00FA7F4A">
        <w:tblPrEx>
          <w:tblCellMar>
            <w:top w:w="0" w:type="dxa"/>
            <w:bottom w:w="0" w:type="dxa"/>
          </w:tblCellMar>
        </w:tblPrEx>
        <w:trPr>
          <w:trHeight w:val="965"/>
          <w:jc w:val="center"/>
        </w:trPr>
        <w:tc>
          <w:tcPr>
            <w:tcW w:w="206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А - 15х24</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А - 8х16</w:t>
            </w:r>
          </w:p>
        </w:tc>
        <w:tc>
          <w:tcPr>
            <w:tcW w:w="197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24 (12)</w:t>
            </w:r>
          </w:p>
        </w:tc>
        <w:tc>
          <w:tcPr>
            <w:tcW w:w="109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0,9-1,25</w:t>
            </w:r>
          </w:p>
        </w:tc>
        <w:tc>
          <w:tcPr>
            <w:tcW w:w="169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74"/>
          <w:jc w:val="center"/>
        </w:trPr>
        <w:tc>
          <w:tcPr>
            <w:tcW w:w="206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Б - 18х30</w:t>
            </w:r>
          </w:p>
        </w:tc>
        <w:tc>
          <w:tcPr>
            <w:tcW w:w="135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w:t>
            </w:r>
            <w:r>
              <w:rPr>
                <w:vertAlign w:val="subscript"/>
              </w:rPr>
              <w:t>Е</w:t>
            </w:r>
            <w:r>
              <w:t xml:space="preserve"> - 6х10</w:t>
            </w:r>
          </w:p>
        </w:tc>
        <w:tc>
          <w:tcPr>
            <w:tcW w:w="197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1,2-1,45</w:t>
            </w:r>
          </w:p>
        </w:tc>
        <w:tc>
          <w:tcPr>
            <w:tcW w:w="169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733"/>
          <w:jc w:val="center"/>
        </w:trPr>
        <w:tc>
          <w:tcPr>
            <w:tcW w:w="206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Ванна для</w:t>
            </w:r>
          </w:p>
          <w:p w:rsidR="00FA7F4A" w:rsidRDefault="00921395" w:rsidP="00921395">
            <w:pPr>
              <w:pStyle w:val="78"/>
              <w:framePr w:wrap="notBeside" w:vAnchor="text" w:hAnchor="text" w:xAlign="center" w:y="1"/>
              <w:shd w:val="clear" w:color="auto" w:fill="auto"/>
              <w:spacing w:line="274" w:lineRule="exact"/>
              <w:ind w:left="-142" w:firstLine="482"/>
            </w:pPr>
            <w:r>
              <w:t>спортивного</w:t>
            </w:r>
          </w:p>
          <w:p w:rsidR="00FA7F4A" w:rsidRDefault="00921395" w:rsidP="00921395">
            <w:pPr>
              <w:pStyle w:val="78"/>
              <w:framePr w:wrap="notBeside" w:vAnchor="text" w:hAnchor="text" w:xAlign="center" w:y="1"/>
              <w:shd w:val="clear" w:color="auto" w:fill="auto"/>
              <w:spacing w:line="274" w:lineRule="exact"/>
              <w:ind w:left="-142" w:firstLine="482"/>
            </w:pPr>
            <w:r>
              <w:t>плавания</w:t>
            </w:r>
          </w:p>
        </w:tc>
        <w:tc>
          <w:tcPr>
            <w:tcW w:w="226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Спортивное плавание,</w:t>
            </w:r>
          </w:p>
          <w:p w:rsidR="00FA7F4A" w:rsidRDefault="00921395" w:rsidP="00921395">
            <w:pPr>
              <w:pStyle w:val="78"/>
              <w:framePr w:wrap="notBeside" w:vAnchor="text" w:hAnchor="text" w:xAlign="center" w:y="1"/>
              <w:shd w:val="clear" w:color="auto" w:fill="auto"/>
              <w:spacing w:line="274" w:lineRule="exact"/>
              <w:ind w:left="-142" w:firstLine="482"/>
              <w:jc w:val="left"/>
            </w:pPr>
            <w:r>
              <w:t>плавание, ныряние с тумбочек, игры</w:t>
            </w:r>
          </w:p>
        </w:tc>
        <w:tc>
          <w:tcPr>
            <w:tcW w:w="135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7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9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Все категории</w:t>
            </w:r>
          </w:p>
        </w:tc>
      </w:tr>
      <w:tr w:rsidR="00FA7F4A">
        <w:tblPrEx>
          <w:tblCellMar>
            <w:top w:w="0" w:type="dxa"/>
            <w:bottom w:w="0" w:type="dxa"/>
          </w:tblCellMar>
        </w:tblPrEx>
        <w:trPr>
          <w:trHeight w:val="984"/>
          <w:jc w:val="center"/>
        </w:trPr>
        <w:tc>
          <w:tcPr>
            <w:tcW w:w="206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А -18х30</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А - 11х25</w:t>
            </w:r>
          </w:p>
        </w:tc>
        <w:tc>
          <w:tcPr>
            <w:tcW w:w="197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48 (24)</w:t>
            </w:r>
          </w:p>
        </w:tc>
        <w:tc>
          <w:tcPr>
            <w:tcW w:w="109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1,8-2,05</w:t>
            </w:r>
          </w:p>
        </w:tc>
        <w:tc>
          <w:tcPr>
            <w:tcW w:w="169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tbl>
      <w:tblPr>
        <w:tblW w:w="0" w:type="auto"/>
        <w:jc w:val="center"/>
        <w:tblLayout w:type="fixed"/>
        <w:tblCellMar>
          <w:left w:w="10" w:type="dxa"/>
          <w:right w:w="10" w:type="dxa"/>
        </w:tblCellMar>
        <w:tblLook w:val="04A0"/>
      </w:tblPr>
      <w:tblGrid>
        <w:gridCol w:w="2064"/>
        <w:gridCol w:w="2261"/>
        <w:gridCol w:w="1358"/>
        <w:gridCol w:w="1973"/>
        <w:gridCol w:w="1099"/>
        <w:gridCol w:w="1699"/>
      </w:tblGrid>
      <w:tr w:rsidR="00FA7F4A">
        <w:tblPrEx>
          <w:tblCellMar>
            <w:top w:w="0" w:type="dxa"/>
            <w:bottom w:w="0" w:type="dxa"/>
          </w:tblCellMar>
        </w:tblPrEx>
        <w:trPr>
          <w:trHeight w:val="2218"/>
          <w:jc w:val="center"/>
        </w:trPr>
        <w:tc>
          <w:tcPr>
            <w:tcW w:w="206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26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1258" w:lineRule="exact"/>
              <w:ind w:left="-142" w:firstLine="482"/>
              <w:jc w:val="left"/>
            </w:pPr>
            <w:r>
              <w:t>Б - 24х30 В - 60х30</w:t>
            </w:r>
          </w:p>
        </w:tc>
        <w:tc>
          <w:tcPr>
            <w:tcW w:w="135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295pt2pt"/>
              </w:rPr>
              <w:t>Б,</w:t>
            </w:r>
            <w:r>
              <w:t xml:space="preserve"> -</w:t>
            </w:r>
          </w:p>
          <w:p w:rsidR="00FA7F4A" w:rsidRDefault="00921395" w:rsidP="00921395">
            <w:pPr>
              <w:pStyle w:val="78"/>
              <w:framePr w:wrap="notBeside" w:vAnchor="text" w:hAnchor="text" w:xAlign="center" w:y="1"/>
              <w:shd w:val="clear" w:color="auto" w:fill="auto"/>
              <w:spacing w:line="970" w:lineRule="exact"/>
              <w:ind w:left="-142" w:firstLine="482"/>
              <w:jc w:val="left"/>
            </w:pPr>
            <w:r>
              <w:t>16,6x25 В</w:t>
            </w:r>
            <w:r>
              <w:rPr>
                <w:vertAlign w:val="subscript"/>
              </w:rPr>
              <w:t>Е</w:t>
            </w:r>
            <w:r>
              <w:t xml:space="preserve"> - 50х21</w:t>
            </w:r>
          </w:p>
        </w:tc>
        <w:tc>
          <w:tcPr>
            <w:tcW w:w="197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65 (32)</w:t>
            </w:r>
          </w:p>
        </w:tc>
        <w:tc>
          <w:tcPr>
            <w:tcW w:w="109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1,8-2,3</w:t>
            </w:r>
          </w:p>
        </w:tc>
        <w:tc>
          <w:tcPr>
            <w:tcW w:w="169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546"/>
          <w:jc w:val="center"/>
        </w:trPr>
        <w:tc>
          <w:tcPr>
            <w:tcW w:w="10454" w:type="dxa"/>
            <w:gridSpan w:val="6"/>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80" w:line="240" w:lineRule="auto"/>
              <w:ind w:left="-142" w:right="5740" w:firstLine="482"/>
              <w:jc w:val="right"/>
            </w:pPr>
            <w:r>
              <w:t>* А, Б, В - варианты размеров помещений.</w:t>
            </w:r>
          </w:p>
          <w:p w:rsidR="00FA7F4A" w:rsidRDefault="00921395" w:rsidP="00921395">
            <w:pPr>
              <w:pStyle w:val="78"/>
              <w:framePr w:wrap="notBeside" w:vAnchor="text" w:hAnchor="text" w:xAlign="center" w:y="1"/>
              <w:shd w:val="clear" w:color="auto" w:fill="auto"/>
              <w:spacing w:before="180" w:line="278" w:lineRule="exact"/>
              <w:ind w:left="-142" w:right="5740" w:firstLine="482"/>
              <w:jc w:val="right"/>
            </w:pPr>
            <w:r>
              <w:rPr>
                <w:rStyle w:val="1pt1"/>
              </w:rPr>
              <w:t>** А</w:t>
            </w:r>
            <w:r>
              <w:rPr>
                <w:rStyle w:val="1pt1"/>
                <w:vertAlign w:val="subscript"/>
              </w:rPr>
              <w:t>Е</w:t>
            </w:r>
            <w:r>
              <w:rPr>
                <w:rStyle w:val="1pt1"/>
              </w:rPr>
              <w:t>,</w:t>
            </w:r>
            <w:r>
              <w:rPr>
                <w:rStyle w:val="11pt0"/>
              </w:rPr>
              <w:t xml:space="preserve"> Б</w:t>
            </w:r>
            <w:r>
              <w:rPr>
                <w:vertAlign w:val="subscript"/>
              </w:rPr>
              <w:t>е</w:t>
            </w:r>
            <w:r>
              <w:t xml:space="preserve"> , </w:t>
            </w:r>
            <w:r>
              <w:rPr>
                <w:rStyle w:val="1pt1"/>
              </w:rPr>
              <w:t>В</w:t>
            </w:r>
            <w:r>
              <w:rPr>
                <w:rStyle w:val="1pt1"/>
                <w:vertAlign w:val="subscript"/>
              </w:rPr>
              <w:t>Е</w:t>
            </w:r>
            <w:r>
              <w:rPr>
                <w:rStyle w:val="1pt1"/>
              </w:rPr>
              <w:t xml:space="preserve"> -</w:t>
            </w:r>
            <w:r>
              <w:t xml:space="preserve"> варианты размеров ванн. *** В скобках указано число инвалидов.</w:t>
            </w:r>
          </w:p>
        </w:tc>
      </w:tr>
    </w:tbl>
    <w:p w:rsidR="00FA7F4A" w:rsidRDefault="00FA7F4A" w:rsidP="00921395">
      <w:pPr>
        <w:ind w:left="-142" w:firstLine="482"/>
        <w:rPr>
          <w:sz w:val="2"/>
          <w:szCs w:val="2"/>
        </w:rPr>
      </w:pPr>
    </w:p>
    <w:p w:rsidR="00FA7F4A" w:rsidRDefault="00921395" w:rsidP="00921395">
      <w:pPr>
        <w:pStyle w:val="78"/>
        <w:numPr>
          <w:ilvl w:val="0"/>
          <w:numId w:val="14"/>
        </w:numPr>
        <w:shd w:val="clear" w:color="auto" w:fill="auto"/>
        <w:tabs>
          <w:tab w:val="left" w:pos="889"/>
        </w:tabs>
        <w:spacing w:before="429" w:after="176" w:line="274" w:lineRule="exact"/>
        <w:ind w:left="-142" w:right="2180" w:firstLine="482"/>
      </w:pPr>
      <w:r>
        <w:t>Залы ванн бассейнов, доступных для инвалидов, как правило, должны быть увеличенными по сравнению со стандартными размерами за счет увеличения ширины обходных дорожек и за счет зон для размещения дополнительного вспомогательного оборудования.</w:t>
      </w:r>
    </w:p>
    <w:p w:rsidR="00FA7F4A" w:rsidRDefault="00921395" w:rsidP="00921395">
      <w:pPr>
        <w:pStyle w:val="78"/>
        <w:numPr>
          <w:ilvl w:val="0"/>
          <w:numId w:val="14"/>
        </w:numPr>
        <w:shd w:val="clear" w:color="auto" w:fill="auto"/>
        <w:tabs>
          <w:tab w:val="left" w:pos="1057"/>
        </w:tabs>
        <w:spacing w:line="278" w:lineRule="exact"/>
        <w:ind w:left="-142" w:right="2180" w:firstLine="482"/>
      </w:pPr>
      <w:r>
        <w:t>Край ванны бас</w:t>
      </w:r>
      <w:r>
        <w:t>сейна по всему периметру должен выделяться полосой, имеющей контрастную окраску по отношению к обходной дорожке.</w:t>
      </w:r>
    </w:p>
    <w:p w:rsidR="00FA7F4A" w:rsidRDefault="00921395" w:rsidP="00921395">
      <w:pPr>
        <w:pStyle w:val="78"/>
        <w:shd w:val="clear" w:color="auto" w:fill="auto"/>
        <w:spacing w:after="180" w:line="274" w:lineRule="exact"/>
        <w:ind w:left="-142" w:right="2180" w:firstLine="482"/>
      </w:pPr>
      <w:r>
        <w:t xml:space="preserve">В ваннах бассейнов, где возможны занятия слепых спортсменов, на обходных дорожках должны предусматриваться специальные полосы для информации и </w:t>
      </w:r>
      <w:r>
        <w:t>ориентации.</w:t>
      </w:r>
    </w:p>
    <w:p w:rsidR="00FA7F4A" w:rsidRDefault="00921395" w:rsidP="00921395">
      <w:pPr>
        <w:pStyle w:val="78"/>
        <w:numPr>
          <w:ilvl w:val="0"/>
          <w:numId w:val="14"/>
        </w:numPr>
        <w:shd w:val="clear" w:color="auto" w:fill="auto"/>
        <w:tabs>
          <w:tab w:val="left" w:pos="913"/>
        </w:tabs>
        <w:spacing w:line="274" w:lineRule="exact"/>
        <w:ind w:left="-142" w:right="2180" w:firstLine="482"/>
      </w:pPr>
      <w:r>
        <w:t>Ширина полос ориентации для ванн - не менее 1,2 м. За ней должно быть установлено предупреждающее ограждение с поручнем на высоте не менее 1 м.</w:t>
      </w:r>
    </w:p>
    <w:p w:rsidR="00FA7F4A" w:rsidRDefault="00921395" w:rsidP="00921395">
      <w:pPr>
        <w:pStyle w:val="78"/>
        <w:shd w:val="clear" w:color="auto" w:fill="auto"/>
        <w:spacing w:line="274" w:lineRule="exact"/>
        <w:ind w:left="-142" w:right="2180" w:firstLine="482"/>
      </w:pPr>
      <w:r>
        <w:t>Предупредительная цветовая маркировка должна быть на входах и выходах из бассейна, границе борта, на центровке трамплинов и стартовых тумбочек.</w:t>
      </w:r>
    </w:p>
    <w:p w:rsidR="00FA7F4A" w:rsidRDefault="00921395" w:rsidP="00921395">
      <w:pPr>
        <w:pStyle w:val="78"/>
        <w:shd w:val="clear" w:color="auto" w:fill="auto"/>
        <w:spacing w:after="176" w:line="274" w:lineRule="exact"/>
        <w:ind w:left="-142" w:right="2180" w:firstLine="482"/>
      </w:pPr>
      <w:r>
        <w:t xml:space="preserve">Для получения различимой звуковой информации и снижения уровня шума рекомендуется применять перфорированный или </w:t>
      </w:r>
      <w:r>
        <w:t>слоистый акустический потолок.</w:t>
      </w:r>
    </w:p>
    <w:p w:rsidR="00FA7F4A" w:rsidRDefault="00921395" w:rsidP="00921395">
      <w:pPr>
        <w:pStyle w:val="78"/>
        <w:numPr>
          <w:ilvl w:val="0"/>
          <w:numId w:val="14"/>
        </w:numPr>
        <w:shd w:val="clear" w:color="auto" w:fill="auto"/>
        <w:tabs>
          <w:tab w:val="left" w:pos="970"/>
        </w:tabs>
        <w:spacing w:line="278" w:lineRule="exact"/>
        <w:ind w:left="-142" w:right="2180" w:firstLine="482"/>
      </w:pPr>
      <w:r>
        <w:t>В мелком конце ванны следует устраивать пологую лестницу с размерами, не менее: подступенков - 0,14 м и проступей - 0,3 м.</w:t>
      </w:r>
    </w:p>
    <w:p w:rsidR="00FA7F4A" w:rsidRDefault="00921395" w:rsidP="00921395">
      <w:pPr>
        <w:pStyle w:val="78"/>
        <w:shd w:val="clear" w:color="auto" w:fill="auto"/>
        <w:spacing w:after="180" w:line="274" w:lineRule="exact"/>
        <w:ind w:left="-142" w:right="2180" w:firstLine="482"/>
      </w:pPr>
      <w:r>
        <w:t>Рекомендуется устраивать лестницу вне габаритов ванны. Лестница должна иметь стационарные поручни. Шир</w:t>
      </w:r>
      <w:r>
        <w:t>ина лестницы для спуска в воду должна быть не менее 0,9 м.</w:t>
      </w:r>
    </w:p>
    <w:p w:rsidR="00FA7F4A" w:rsidRDefault="00921395" w:rsidP="00921395">
      <w:pPr>
        <w:pStyle w:val="78"/>
        <w:numPr>
          <w:ilvl w:val="0"/>
          <w:numId w:val="14"/>
        </w:numPr>
        <w:shd w:val="clear" w:color="auto" w:fill="auto"/>
        <w:tabs>
          <w:tab w:val="left" w:pos="898"/>
        </w:tabs>
        <w:spacing w:line="274" w:lineRule="exact"/>
        <w:ind w:left="-142" w:right="2180" w:firstLine="482"/>
      </w:pPr>
      <w:r>
        <w:t>Для безопасного спуска в воду инвалидов, чья подвижность целиком зависит от ортопедических устройств, следует предусмотреть установку желоба или специальных подъемников. Желоб может устанавливаться</w:t>
      </w:r>
      <w:r>
        <w:t xml:space="preserve"> на высоте 0,5 м над уровнем обходной дорожки.</w:t>
      </w:r>
    </w:p>
    <w:p w:rsidR="00FA7F4A" w:rsidRDefault="00921395" w:rsidP="00921395">
      <w:pPr>
        <w:pStyle w:val="78"/>
        <w:shd w:val="clear" w:color="auto" w:fill="auto"/>
        <w:spacing w:line="274" w:lineRule="exact"/>
        <w:ind w:left="-142" w:right="2180" w:firstLine="482"/>
      </w:pPr>
      <w:r>
        <w:t>Подъемники для спуска инвалидов из кресла-коляски в воду могут устанавливаться на обходной дорожке, крепиться к потолку или стене.</w:t>
      </w:r>
    </w:p>
    <w:p w:rsidR="00FA7F4A" w:rsidRDefault="00921395" w:rsidP="00921395">
      <w:pPr>
        <w:pStyle w:val="78"/>
        <w:shd w:val="clear" w:color="auto" w:fill="auto"/>
        <w:spacing w:after="176" w:line="274" w:lineRule="exact"/>
        <w:ind w:left="-142" w:right="2180" w:firstLine="482"/>
      </w:pPr>
      <w:r>
        <w:t>Терапевтические ванны следует оборудовать двигающимися подвесными вспомогатель</w:t>
      </w:r>
      <w:r>
        <w:t>ными средствами.</w:t>
      </w:r>
    </w:p>
    <w:p w:rsidR="00FA7F4A" w:rsidRDefault="00921395" w:rsidP="00921395">
      <w:pPr>
        <w:pStyle w:val="78"/>
        <w:numPr>
          <w:ilvl w:val="0"/>
          <w:numId w:val="14"/>
        </w:numPr>
        <w:shd w:val="clear" w:color="auto" w:fill="auto"/>
        <w:tabs>
          <w:tab w:val="left" w:pos="1028"/>
        </w:tabs>
        <w:spacing w:line="278" w:lineRule="exact"/>
        <w:ind w:left="-142" w:right="2180" w:firstLine="482"/>
      </w:pPr>
      <w:r>
        <w:t>Для спортивно-оздоровительного плавания рекомендуются ванны без бортов с переливной решеткой в уровне обходной дорожки.</w:t>
      </w:r>
    </w:p>
    <w:p w:rsidR="00FA7F4A" w:rsidRDefault="00921395" w:rsidP="00921395">
      <w:pPr>
        <w:pStyle w:val="78"/>
        <w:shd w:val="clear" w:color="auto" w:fill="auto"/>
        <w:spacing w:line="274" w:lineRule="exact"/>
        <w:ind w:left="-142" w:right="2180" w:firstLine="482"/>
      </w:pPr>
      <w:r>
        <w:t>В ваннах терапевтического и двигательно-оздоровительного назначения, как и в детских ваннах, с трех сторон устраивается борт высотой 0,65 м.</w:t>
      </w:r>
    </w:p>
    <w:p w:rsidR="00FA7F4A" w:rsidRDefault="00921395" w:rsidP="00921395">
      <w:pPr>
        <w:pStyle w:val="78"/>
        <w:numPr>
          <w:ilvl w:val="0"/>
          <w:numId w:val="14"/>
        </w:numPr>
        <w:shd w:val="clear" w:color="auto" w:fill="auto"/>
        <w:tabs>
          <w:tab w:val="left" w:pos="1066"/>
        </w:tabs>
        <w:spacing w:line="274" w:lineRule="exact"/>
        <w:ind w:left="-142" w:right="20" w:firstLine="482"/>
      </w:pPr>
      <w:r>
        <w:t>Обходная дорожка по периметру ванн должна быть шириной не менее 2 м в крытых и 2,5 м открытых ваннах.</w:t>
      </w:r>
    </w:p>
    <w:p w:rsidR="00FA7F4A" w:rsidRDefault="00921395" w:rsidP="00921395">
      <w:pPr>
        <w:pStyle w:val="78"/>
        <w:shd w:val="clear" w:color="auto" w:fill="auto"/>
        <w:spacing w:line="278" w:lineRule="exact"/>
        <w:ind w:left="-142" w:right="20" w:firstLine="482"/>
      </w:pPr>
      <w:r>
        <w:t>Дорожка со ст</w:t>
      </w:r>
      <w:r>
        <w:t>ороны стартовых тумбочек и выходов из раздевальных должна быть шириной не менее 3,5 м.</w:t>
      </w:r>
    </w:p>
    <w:p w:rsidR="00FA7F4A" w:rsidRDefault="00921395" w:rsidP="00921395">
      <w:pPr>
        <w:pStyle w:val="78"/>
        <w:shd w:val="clear" w:color="auto" w:fill="auto"/>
        <w:spacing w:after="180" w:line="274" w:lineRule="exact"/>
        <w:ind w:left="-142" w:right="20" w:firstLine="482"/>
      </w:pPr>
      <w:r>
        <w:t>Вместо ножных проходных ванн у выхода из раздевальных в зал бассейна рекомендуется применять коврики, пропитанные антисептиками.</w:t>
      </w:r>
    </w:p>
    <w:p w:rsidR="00FA7F4A" w:rsidRDefault="00921395" w:rsidP="00921395">
      <w:pPr>
        <w:pStyle w:val="78"/>
        <w:numPr>
          <w:ilvl w:val="0"/>
          <w:numId w:val="14"/>
        </w:numPr>
        <w:shd w:val="clear" w:color="auto" w:fill="auto"/>
        <w:tabs>
          <w:tab w:val="left" w:pos="1057"/>
        </w:tabs>
        <w:spacing w:line="274" w:lineRule="exact"/>
        <w:ind w:left="-142" w:right="20" w:firstLine="482"/>
      </w:pPr>
      <w:r>
        <w:t>По внешней границе обходной дорожки след</w:t>
      </w:r>
      <w:r>
        <w:t>ует предусматривать стационарные скамьи высотой 0,5 м. На площади обходной дорожки следует предусматривать места для хранения кресел-колясок.</w:t>
      </w:r>
    </w:p>
    <w:p w:rsidR="00FA7F4A" w:rsidRDefault="00921395" w:rsidP="00921395">
      <w:pPr>
        <w:pStyle w:val="78"/>
        <w:shd w:val="clear" w:color="auto" w:fill="auto"/>
        <w:spacing w:after="180" w:line="274" w:lineRule="exact"/>
        <w:ind w:left="-142" w:right="20" w:firstLine="482"/>
      </w:pPr>
      <w:r>
        <w:t>Вдоль стен бассейна по периметру обходной дорожки рекомендуется устраивать сплошной поручень на высоте 0,9 м от по</w:t>
      </w:r>
      <w:r>
        <w:t>ла. Дополнительные требования см. в приложении А. На рисунке 4.11 приведены обходные дорожки и профили ванн, оборудованных для инвалидов.</w:t>
      </w:r>
    </w:p>
    <w:p w:rsidR="00FA7F4A" w:rsidRDefault="00921395" w:rsidP="00921395">
      <w:pPr>
        <w:pStyle w:val="78"/>
        <w:numPr>
          <w:ilvl w:val="0"/>
          <w:numId w:val="14"/>
        </w:numPr>
        <w:shd w:val="clear" w:color="auto" w:fill="auto"/>
        <w:tabs>
          <w:tab w:val="left" w:pos="1095"/>
        </w:tabs>
        <w:spacing w:after="180" w:line="274" w:lineRule="exact"/>
        <w:ind w:left="-142" w:right="20" w:firstLine="482"/>
      </w:pPr>
      <w:r>
        <w:t>Все рекомендации по планировочным размерам ванн закрытых бассейнов применимы к открытым бассейнам. Если из открытых ба</w:t>
      </w:r>
      <w:r>
        <w:t>ссейнов выходят через односторонние турникеты, то должен существовать обходной путь для инвалидов.</w:t>
      </w:r>
    </w:p>
    <w:p w:rsidR="00FA7F4A" w:rsidRDefault="00921395" w:rsidP="00921395">
      <w:pPr>
        <w:pStyle w:val="78"/>
        <w:numPr>
          <w:ilvl w:val="0"/>
          <w:numId w:val="14"/>
        </w:numPr>
        <w:shd w:val="clear" w:color="auto" w:fill="auto"/>
        <w:tabs>
          <w:tab w:val="left" w:pos="1004"/>
        </w:tabs>
        <w:spacing w:after="111" w:line="274" w:lineRule="exact"/>
        <w:ind w:left="-142" w:right="20" w:firstLine="482"/>
      </w:pPr>
      <w:r>
        <w:t>Средняя площадь, приходящаяся на каждую единицу оборудования в помещениях ОФП, складывается из площади, занимаемой тренажером или снарядом, размеров зон безопасности и площади для подходов. Два первых показателя являются стандартными. Третий показатель (пл</w:t>
      </w:r>
      <w:r>
        <w:t>ощади для подходов к оборудованию) зависит от размеров проходов, которые увеличиваются для незрячих и "колясочников", в соответствии с характером их передвижений и необходимостью организации места, где происходит пересадка инвалида для последующих занятий.</w:t>
      </w:r>
      <w:r>
        <w:t xml:space="preserve"> Таким образом, средняя площадь, приходящаяся на каждую единицу оборудования, составляет: для</w:t>
      </w:r>
    </w:p>
    <w:p w:rsidR="00FA7F4A" w:rsidRDefault="00921395" w:rsidP="00921395">
      <w:pPr>
        <w:pStyle w:val="78"/>
        <w:shd w:val="clear" w:color="auto" w:fill="auto"/>
        <w:spacing w:after="157" w:line="210" w:lineRule="exact"/>
        <w:ind w:left="-142" w:firstLine="482"/>
        <w:jc w:val="left"/>
      </w:pPr>
      <w:r>
        <w:t xml:space="preserve">здоровых людей и </w:t>
      </w:r>
      <w:r>
        <w:rPr>
          <w:rStyle w:val="1pt2"/>
        </w:rPr>
        <w:t>глухих -4м</w:t>
      </w:r>
      <w:r>
        <w:rPr>
          <w:rStyle w:val="1pt2"/>
          <w:vertAlign w:val="superscript"/>
        </w:rPr>
        <w:t>2</w:t>
      </w:r>
      <w:r>
        <w:rPr>
          <w:rStyle w:val="1pt2"/>
        </w:rPr>
        <w:t>,</w:t>
      </w:r>
      <w:r>
        <w:t xml:space="preserve"> для инвалидов по зрению и "колясочников" -</w:t>
      </w:r>
    </w:p>
    <w:p w:rsidR="00FA7F4A" w:rsidRDefault="00921395" w:rsidP="00921395">
      <w:pPr>
        <w:pStyle w:val="78"/>
        <w:shd w:val="clear" w:color="auto" w:fill="auto"/>
        <w:spacing w:after="202" w:line="210" w:lineRule="exact"/>
        <w:ind w:left="-142" w:firstLine="482"/>
        <w:jc w:val="left"/>
      </w:pPr>
      <w:r>
        <w:t xml:space="preserve">не менее 6 </w:t>
      </w:r>
      <w:r>
        <w:rPr>
          <w:rStyle w:val="1pt2"/>
        </w:rPr>
        <w:t>м</w:t>
      </w:r>
      <w:r>
        <w:rPr>
          <w:rStyle w:val="1pt2"/>
          <w:vertAlign w:val="superscript"/>
        </w:rPr>
        <w:t>2</w:t>
      </w:r>
      <w:r>
        <w:rPr>
          <w:rStyle w:val="1pt2"/>
        </w:rPr>
        <w:t>.</w:t>
      </w:r>
    </w:p>
    <w:p w:rsidR="00FA7F4A" w:rsidRDefault="00921395" w:rsidP="00921395">
      <w:pPr>
        <w:pStyle w:val="78"/>
        <w:numPr>
          <w:ilvl w:val="0"/>
          <w:numId w:val="14"/>
        </w:numPr>
        <w:shd w:val="clear" w:color="auto" w:fill="auto"/>
        <w:tabs>
          <w:tab w:val="left" w:pos="1042"/>
        </w:tabs>
        <w:spacing w:after="231" w:line="274" w:lineRule="exact"/>
        <w:ind w:left="-142" w:right="20" w:firstLine="482"/>
      </w:pPr>
      <w:r>
        <w:t xml:space="preserve">Психологическая и физическая подготовка инвалидов к занятиям в воде может </w:t>
      </w:r>
      <w:r>
        <w:t>производиться в залах общей физической подготовки (ОФП) или в специальных залах подготовительных занятий. Размеры залов, предназначенных для подготовительных занятий, могут быть стандартными, рекомендуемыми для ванн бассейнов общего пользования (рисунок 4.</w:t>
      </w:r>
      <w:r>
        <w:t>12). Основное требование - правильная расстановка необходимого оборудования с учетом особенностей нарушений у инвалидов.</w:t>
      </w:r>
    </w:p>
    <w:p w:rsidR="00FA7F4A" w:rsidRDefault="00921395" w:rsidP="00921395">
      <w:pPr>
        <w:pStyle w:val="43"/>
        <w:keepNext/>
        <w:keepLines/>
        <w:shd w:val="clear" w:color="auto" w:fill="auto"/>
        <w:spacing w:before="0" w:after="477" w:line="360" w:lineRule="exact"/>
        <w:ind w:left="-142" w:firstLine="482"/>
      </w:pPr>
      <w:bookmarkStart w:id="17" w:name="bookmark17"/>
      <w:r>
        <w:t>5 Помещения раздевальных</w:t>
      </w:r>
      <w:bookmarkEnd w:id="17"/>
    </w:p>
    <w:p w:rsidR="00FA7F4A" w:rsidRDefault="00921395" w:rsidP="00921395">
      <w:pPr>
        <w:pStyle w:val="78"/>
        <w:shd w:val="clear" w:color="auto" w:fill="auto"/>
        <w:spacing w:line="274" w:lineRule="exact"/>
        <w:ind w:left="-142" w:right="20" w:firstLine="482"/>
      </w:pPr>
      <w:r>
        <w:t>5.1 Раздевальные должны размещаться на одной отметке с обходными дорожками открытых и крытых ванн и сообщаться</w:t>
      </w:r>
      <w:r>
        <w:t xml:space="preserve"> с ними только через душевые, а с залом или площадкой для подготовительных занятий - минуя душевые. Функциональные схемы раздевальных при бассейнах показаны на рисунке 5.1.</w:t>
      </w:r>
    </w:p>
    <w:p w:rsidR="00FA7F4A" w:rsidRDefault="00921395" w:rsidP="00921395">
      <w:pPr>
        <w:pStyle w:val="78"/>
        <w:shd w:val="clear" w:color="auto" w:fill="auto"/>
        <w:spacing w:line="274" w:lineRule="exact"/>
        <w:ind w:left="-142" w:right="20" w:firstLine="482"/>
      </w:pPr>
      <w:r>
        <w:t>В бассейнах с несколькими ваннами рекомендуется предусматривать раздевальные для ка</w:t>
      </w:r>
      <w:r>
        <w:t>ждой ванны.</w:t>
      </w:r>
    </w:p>
    <w:p w:rsidR="00FA7F4A" w:rsidRDefault="00921395" w:rsidP="00921395">
      <w:pPr>
        <w:pStyle w:val="78"/>
        <w:shd w:val="clear" w:color="auto" w:fill="auto"/>
        <w:spacing w:line="274" w:lineRule="exact"/>
        <w:ind w:left="-142" w:right="20" w:firstLine="482"/>
      </w:pPr>
      <w:r>
        <w:t>Раздевальные, душевые и санитарные узлы при ваннах для детей до 14- летнего возраста следует располагать отдельно от аналогичных помещений для взрослых.</w:t>
      </w:r>
    </w:p>
    <w:p w:rsidR="00FA7F4A" w:rsidRDefault="00921395" w:rsidP="00921395">
      <w:pPr>
        <w:pStyle w:val="78"/>
        <w:numPr>
          <w:ilvl w:val="0"/>
          <w:numId w:val="15"/>
        </w:numPr>
        <w:shd w:val="clear" w:color="auto" w:fill="auto"/>
        <w:tabs>
          <w:tab w:val="left" w:pos="730"/>
        </w:tabs>
        <w:spacing w:line="274" w:lineRule="exact"/>
        <w:ind w:left="-142" w:right="20" w:firstLine="482"/>
      </w:pPr>
      <w:r>
        <w:t>Раздевальные для занимающихся рекомендуется предусматривать как для переодевания, так и для хранения домашней одежды. В раздевальных должно быть предусмотрено разделение помещений на зоны для посетителей в обуви и без обуви.</w:t>
      </w:r>
    </w:p>
    <w:p w:rsidR="00FA7F4A" w:rsidRDefault="00921395" w:rsidP="00921395">
      <w:pPr>
        <w:pStyle w:val="78"/>
        <w:shd w:val="clear" w:color="auto" w:fill="auto"/>
        <w:spacing w:after="111" w:line="274" w:lineRule="exact"/>
        <w:ind w:left="-142" w:right="20" w:firstLine="482"/>
      </w:pPr>
      <w:r>
        <w:t>Для переодевания в помещении раздевальной устанавливаются скамьи из расчета 0,6 м длины скамьи на одно место. Площадь на одно место для</w:t>
      </w:r>
    </w:p>
    <w:p w:rsidR="00FA7F4A" w:rsidRDefault="00921395" w:rsidP="00921395">
      <w:pPr>
        <w:pStyle w:val="78"/>
        <w:shd w:val="clear" w:color="auto" w:fill="auto"/>
        <w:spacing w:after="106" w:line="210" w:lineRule="exact"/>
        <w:ind w:left="-142" w:firstLine="482"/>
      </w:pPr>
      <w:r>
        <w:t xml:space="preserve">переодевания (с учетом подхода к ним) составляет 1,2 м </w:t>
      </w:r>
      <w:r>
        <w:rPr>
          <w:vertAlign w:val="superscript"/>
        </w:rPr>
        <w:t>2</w:t>
      </w:r>
      <w:r>
        <w:t xml:space="preserve"> при числе мест в</w:t>
      </w:r>
    </w:p>
    <w:p w:rsidR="00FA7F4A" w:rsidRDefault="00921395" w:rsidP="00921395">
      <w:pPr>
        <w:pStyle w:val="78"/>
        <w:shd w:val="clear" w:color="auto" w:fill="auto"/>
        <w:spacing w:line="274" w:lineRule="exact"/>
        <w:ind w:left="-142" w:firstLine="482"/>
      </w:pPr>
      <w:r>
        <w:t xml:space="preserve">одном помещении более 40 и 1,5 м </w:t>
      </w:r>
      <w:r>
        <w:rPr>
          <w:vertAlign w:val="superscript"/>
        </w:rPr>
        <w:t>2</w:t>
      </w:r>
      <w:r>
        <w:t xml:space="preserve"> - при числе</w:t>
      </w:r>
      <w:r>
        <w:t xml:space="preserve"> мест 40 и менее.</w:t>
      </w:r>
    </w:p>
    <w:p w:rsidR="00FA7F4A" w:rsidRDefault="00921395" w:rsidP="00921395">
      <w:pPr>
        <w:pStyle w:val="78"/>
        <w:shd w:val="clear" w:color="auto" w:fill="auto"/>
        <w:spacing w:line="274" w:lineRule="exact"/>
        <w:ind w:left="-142" w:right="20" w:firstLine="482"/>
      </w:pPr>
      <w:r>
        <w:t>Число мест для переодевания принимается на 100% занимающихся в смену, а соотношение числа мест в мужской и женской раздевальных принимается, как правило, 1:1.</w:t>
      </w:r>
    </w:p>
    <w:p w:rsidR="00FA7F4A" w:rsidRDefault="00921395" w:rsidP="00921395">
      <w:pPr>
        <w:pStyle w:val="78"/>
        <w:shd w:val="clear" w:color="auto" w:fill="auto"/>
        <w:spacing w:after="80" w:line="274" w:lineRule="exact"/>
        <w:ind w:left="-142" w:right="20" w:firstLine="482"/>
      </w:pPr>
      <w:r>
        <w:t>Хранение домашней одежды предусматривается в закрытых шкафах. Шкафы могут приме</w:t>
      </w:r>
      <w:r>
        <w:t>няться двух типов:</w:t>
      </w:r>
    </w:p>
    <w:p w:rsidR="00FA7F4A" w:rsidRDefault="00921395" w:rsidP="00921395">
      <w:pPr>
        <w:pStyle w:val="78"/>
        <w:shd w:val="clear" w:color="auto" w:fill="auto"/>
        <w:tabs>
          <w:tab w:val="left" w:pos="606"/>
        </w:tabs>
        <w:spacing w:after="160" w:line="398" w:lineRule="exact"/>
        <w:ind w:left="-142" w:right="20" w:firstLine="482"/>
      </w:pPr>
      <w:r>
        <w:t>а)</w:t>
      </w:r>
      <w:r>
        <w:tab/>
        <w:t xml:space="preserve">двухъярусные (на два места) размером в плане 0,6х0,3 м (площадь на шкаф0,18 </w:t>
      </w:r>
      <w:r>
        <w:rPr>
          <w:rStyle w:val="1pt3"/>
        </w:rPr>
        <w:t>м</w:t>
      </w:r>
      <w:r>
        <w:rPr>
          <w:rStyle w:val="1pt3"/>
          <w:vertAlign w:val="superscript"/>
        </w:rPr>
        <w:t>2</w:t>
      </w:r>
      <w:r>
        <w:rPr>
          <w:rStyle w:val="1pt3"/>
        </w:rPr>
        <w:t>);</w:t>
      </w:r>
    </w:p>
    <w:p w:rsidR="00FA7F4A" w:rsidRDefault="00921395" w:rsidP="00921395">
      <w:pPr>
        <w:pStyle w:val="78"/>
        <w:shd w:val="clear" w:color="auto" w:fill="auto"/>
        <w:tabs>
          <w:tab w:val="left" w:pos="711"/>
        </w:tabs>
        <w:spacing w:after="60" w:line="274" w:lineRule="exact"/>
        <w:ind w:left="-142" w:right="20" w:firstLine="482"/>
      </w:pPr>
      <w:r>
        <w:t>б)</w:t>
      </w:r>
      <w:r>
        <w:tab/>
        <w:t>одноярусные металлические трехъячеистые (трехместные) "шкафы индивидуального пользования" (далее - ШИП) размером в плане 1,15х0,5 м</w:t>
      </w:r>
    </w:p>
    <w:p w:rsidR="00FA7F4A" w:rsidRDefault="00921395" w:rsidP="00921395">
      <w:pPr>
        <w:pStyle w:val="78"/>
        <w:shd w:val="clear" w:color="auto" w:fill="auto"/>
        <w:spacing w:line="274" w:lineRule="exact"/>
        <w:ind w:left="-142" w:right="20" w:firstLine="482"/>
      </w:pPr>
      <w:r>
        <w:t xml:space="preserve">(площадь на шкаф 0,58 </w:t>
      </w:r>
      <w:r>
        <w:rPr>
          <w:rStyle w:val="1pt3"/>
        </w:rPr>
        <w:t>м</w:t>
      </w:r>
      <w:r>
        <w:rPr>
          <w:rStyle w:val="1pt3"/>
          <w:vertAlign w:val="superscript"/>
        </w:rPr>
        <w:t>2</w:t>
      </w:r>
      <w:r>
        <w:rPr>
          <w:rStyle w:val="1pt3"/>
        </w:rPr>
        <w:t>).</w:t>
      </w:r>
      <w:r>
        <w:t xml:space="preserve"> ШИП, имеющий высоту 0,98 м, может устанавливаться в два яруса.</w:t>
      </w:r>
    </w:p>
    <w:p w:rsidR="00FA7F4A" w:rsidRDefault="00921395" w:rsidP="00921395">
      <w:pPr>
        <w:pStyle w:val="78"/>
        <w:shd w:val="clear" w:color="auto" w:fill="auto"/>
        <w:spacing w:after="56" w:line="274" w:lineRule="exact"/>
        <w:ind w:left="-142" w:right="20" w:firstLine="482"/>
      </w:pPr>
      <w:r>
        <w:t>При оборудовании раздевальных шкафами типа "а" в бассейнах с помещениями для подготовительных занятий на каждые 4 места для переодевания предусматривается 9 двухъярус</w:t>
      </w:r>
      <w:r>
        <w:t>ных шкафов; при отсутствии залов или площадок на каждые два места для переодевания предусматривается три двухъярусных шкафа. Каждый из шкафов, устанавливаемых в блоке со скамьями для переодевания и имеющих общие</w:t>
      </w:r>
    </w:p>
    <w:p w:rsidR="00FA7F4A" w:rsidRDefault="00921395" w:rsidP="00921395">
      <w:pPr>
        <w:pStyle w:val="78"/>
        <w:shd w:val="clear" w:color="auto" w:fill="auto"/>
        <w:spacing w:after="115" w:line="278" w:lineRule="exact"/>
        <w:ind w:left="-142" w:right="20" w:firstLine="482"/>
      </w:pPr>
      <w:r>
        <w:t>со скамьями подходы, занимает площадь 0,18 м</w:t>
      </w:r>
      <w:r>
        <w:rPr>
          <w:vertAlign w:val="superscript"/>
        </w:rPr>
        <w:t>2</w:t>
      </w:r>
      <w:r>
        <w:t>. "Избыточные" шкафы (не умещающиеся в погонаж скамей) устанавливаются отдельно и с учетом</w:t>
      </w:r>
    </w:p>
    <w:p w:rsidR="00FA7F4A" w:rsidRDefault="00921395" w:rsidP="00921395">
      <w:pPr>
        <w:pStyle w:val="78"/>
        <w:shd w:val="clear" w:color="auto" w:fill="auto"/>
        <w:spacing w:after="447" w:line="210" w:lineRule="exact"/>
        <w:ind w:left="-142" w:firstLine="482"/>
      </w:pPr>
      <w:r>
        <w:t>подходов занимают площадь 0,5 м</w:t>
      </w:r>
      <w:r>
        <w:rPr>
          <w:vertAlign w:val="superscript"/>
        </w:rPr>
        <w:t>2</w:t>
      </w:r>
      <w:r>
        <w:t xml:space="preserve"> на шкаф.</w:t>
      </w:r>
    </w:p>
    <w:p w:rsidR="00FA7F4A" w:rsidRDefault="00921395" w:rsidP="00921395">
      <w:pPr>
        <w:pStyle w:val="78"/>
        <w:numPr>
          <w:ilvl w:val="0"/>
          <w:numId w:val="15"/>
        </w:numPr>
        <w:shd w:val="clear" w:color="auto" w:fill="auto"/>
        <w:tabs>
          <w:tab w:val="left" w:pos="706"/>
        </w:tabs>
        <w:spacing w:after="60" w:line="274" w:lineRule="exact"/>
        <w:ind w:left="-142" w:right="20" w:firstLine="482"/>
      </w:pPr>
      <w:r>
        <w:t>При оборудовании раздевальных ШИПами, размещаемыми в два яруса, все они устанавливаются отдельно от скамей и с учетом подх</w:t>
      </w:r>
      <w:r>
        <w:t>одов занимают</w:t>
      </w:r>
    </w:p>
    <w:p w:rsidR="00FA7F4A" w:rsidRDefault="00921395" w:rsidP="00921395">
      <w:pPr>
        <w:pStyle w:val="78"/>
        <w:shd w:val="clear" w:color="auto" w:fill="auto"/>
        <w:spacing w:line="274" w:lineRule="exact"/>
        <w:ind w:left="-142" w:right="20" w:firstLine="482"/>
      </w:pPr>
      <w:r>
        <w:t>площадь 1,15 м</w:t>
      </w:r>
      <w:r>
        <w:rPr>
          <w:vertAlign w:val="superscript"/>
        </w:rPr>
        <w:t>2</w:t>
      </w:r>
      <w:r>
        <w:t xml:space="preserve"> на шкаф или 0,2 м</w:t>
      </w:r>
      <w:r>
        <w:rPr>
          <w:vertAlign w:val="superscript"/>
        </w:rPr>
        <w:t>2</w:t>
      </w:r>
      <w:r>
        <w:t xml:space="preserve"> на каждое место. В бассейнах с залами (площадками) для подготовительных занятий на каждые 4 места для переодевания предусматривается 3 двухъярусных ШИПа (18 мест для хранения одежды), а при отсутствии зала (</w:t>
      </w:r>
      <w:r>
        <w:t>площадки) - на каждые два места для переодевания предусматривается один двухъярусный ШИП (6 мест для хранения домашней одежды). Мебель и оборудование раздевальных показаны на рисунке 5.2.</w:t>
      </w:r>
    </w:p>
    <w:p w:rsidR="00FA7F4A" w:rsidRDefault="00921395" w:rsidP="00921395">
      <w:pPr>
        <w:pStyle w:val="78"/>
        <w:shd w:val="clear" w:color="auto" w:fill="auto"/>
        <w:spacing w:after="60" w:line="274" w:lineRule="exact"/>
        <w:ind w:left="-142" w:right="20" w:firstLine="482"/>
      </w:pPr>
      <w:r>
        <w:t>В раздевальных для детей до 10-летнего возраста хранение домашней одежды предусматривается в одноярусных шкафах; при этом на одно место для переодевания предусматривается 3 места для хранения одежды (один</w:t>
      </w:r>
    </w:p>
    <w:p w:rsidR="00FA7F4A" w:rsidRDefault="00921395" w:rsidP="00921395">
      <w:pPr>
        <w:pStyle w:val="78"/>
        <w:shd w:val="clear" w:color="auto" w:fill="auto"/>
        <w:spacing w:line="274" w:lineRule="exact"/>
        <w:ind w:left="-142" w:right="20" w:firstLine="482"/>
      </w:pPr>
      <w:r>
        <w:t>трехъячеистый ШИП или три одноярусных шкафа площадь</w:t>
      </w:r>
      <w:r>
        <w:t>ю в плане 0,18 м</w:t>
      </w:r>
      <w:r>
        <w:rPr>
          <w:vertAlign w:val="superscript"/>
        </w:rPr>
        <w:t xml:space="preserve">2 </w:t>
      </w:r>
      <w:r>
        <w:t>каждый).</w:t>
      </w:r>
    </w:p>
    <w:p w:rsidR="00FA7F4A" w:rsidRDefault="00921395" w:rsidP="00921395">
      <w:pPr>
        <w:pStyle w:val="78"/>
        <w:numPr>
          <w:ilvl w:val="0"/>
          <w:numId w:val="15"/>
        </w:numPr>
        <w:shd w:val="clear" w:color="auto" w:fill="auto"/>
        <w:tabs>
          <w:tab w:val="left" w:pos="826"/>
        </w:tabs>
        <w:spacing w:line="274" w:lineRule="exact"/>
        <w:ind w:left="-142" w:right="20" w:firstLine="482"/>
      </w:pPr>
      <w:r>
        <w:t>Площадь раздевальных можно определить, пользуясь удельными показателями площади на одного занимающегося, включая душевые и уборные:</w:t>
      </w:r>
    </w:p>
    <w:p w:rsidR="00FA7F4A" w:rsidRDefault="00921395" w:rsidP="00921395">
      <w:pPr>
        <w:pStyle w:val="78"/>
        <w:shd w:val="clear" w:color="auto" w:fill="auto"/>
        <w:spacing w:line="394" w:lineRule="exact"/>
        <w:ind w:left="-142" w:right="20" w:firstLine="482"/>
      </w:pPr>
      <w:r>
        <w:t>в раздевальных с числом мест до 40 - 2,5 м</w:t>
      </w:r>
      <w:r>
        <w:rPr>
          <w:vertAlign w:val="superscript"/>
        </w:rPr>
        <w:t>2</w:t>
      </w:r>
      <w:r>
        <w:t xml:space="preserve"> при бассейнах с залами (площадками) подготовительных </w:t>
      </w:r>
      <w:r>
        <w:t>занятий; 2,1 м</w:t>
      </w:r>
      <w:r>
        <w:rPr>
          <w:vertAlign w:val="superscript"/>
        </w:rPr>
        <w:t>2</w:t>
      </w:r>
      <w:r>
        <w:t xml:space="preserve"> - при бассейнах без них;</w:t>
      </w:r>
    </w:p>
    <w:p w:rsidR="00FA7F4A" w:rsidRDefault="00921395" w:rsidP="00921395">
      <w:pPr>
        <w:pStyle w:val="78"/>
        <w:shd w:val="clear" w:color="auto" w:fill="auto"/>
        <w:spacing w:after="156" w:line="394" w:lineRule="exact"/>
        <w:ind w:left="-142" w:right="20" w:firstLine="482"/>
        <w:jc w:val="left"/>
      </w:pPr>
      <w:r>
        <w:t>с числом мест 40 и более - 2,1 м</w:t>
      </w:r>
      <w:r>
        <w:rPr>
          <w:vertAlign w:val="superscript"/>
        </w:rPr>
        <w:t>2</w:t>
      </w:r>
      <w:r>
        <w:t xml:space="preserve"> при бассейнах с залами (площадками) подготовительных занятий; 1,7 м </w:t>
      </w:r>
      <w:r>
        <w:rPr>
          <w:vertAlign w:val="superscript"/>
        </w:rPr>
        <w:t>2</w:t>
      </w:r>
      <w:r>
        <w:t xml:space="preserve"> - при бассейнах без них; для детей до 10 лет - 2,9 м </w:t>
      </w:r>
      <w:r>
        <w:rPr>
          <w:vertAlign w:val="superscript"/>
        </w:rPr>
        <w:t>2</w:t>
      </w:r>
      <w:r>
        <w:t>.</w:t>
      </w:r>
    </w:p>
    <w:p w:rsidR="00FA7F4A" w:rsidRDefault="00921395" w:rsidP="00921395">
      <w:pPr>
        <w:pStyle w:val="78"/>
        <w:numPr>
          <w:ilvl w:val="0"/>
          <w:numId w:val="15"/>
        </w:numPr>
        <w:shd w:val="clear" w:color="auto" w:fill="auto"/>
        <w:tabs>
          <w:tab w:val="left" w:pos="764"/>
        </w:tabs>
        <w:spacing w:line="274" w:lineRule="exact"/>
        <w:ind w:left="-142" w:right="20" w:firstLine="482"/>
      </w:pPr>
      <w:r>
        <w:t>Ширина проходов между элементами оборудования в раздева</w:t>
      </w:r>
      <w:r>
        <w:t>льных принимается по таблице 5.1 и по рисунку 5.3.</w:t>
      </w:r>
    </w:p>
    <w:p w:rsidR="00FA7F4A" w:rsidRDefault="00921395" w:rsidP="00921395">
      <w:pPr>
        <w:pStyle w:val="78"/>
        <w:shd w:val="clear" w:color="auto" w:fill="auto"/>
        <w:spacing w:line="274"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5.1</w:t>
      </w:r>
    </w:p>
    <w:tbl>
      <w:tblPr>
        <w:tblW w:w="0" w:type="auto"/>
        <w:jc w:val="center"/>
        <w:tblLayout w:type="fixed"/>
        <w:tblCellMar>
          <w:left w:w="10" w:type="dxa"/>
          <w:right w:w="10" w:type="dxa"/>
        </w:tblCellMar>
        <w:tblLook w:val="04A0"/>
      </w:tblPr>
      <w:tblGrid>
        <w:gridCol w:w="4248"/>
        <w:gridCol w:w="4008"/>
      </w:tblGrid>
      <w:tr w:rsidR="00FA7F4A">
        <w:tblPrEx>
          <w:tblCellMar>
            <w:top w:w="0" w:type="dxa"/>
            <w:bottom w:w="0" w:type="dxa"/>
          </w:tblCellMar>
        </w:tblPrEx>
        <w:trPr>
          <w:trHeight w:val="1147"/>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Проход между элементами оборудования</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Размер, м</w:t>
            </w:r>
          </w:p>
        </w:tc>
      </w:tr>
      <w:tr w:rsidR="00FA7F4A">
        <w:tblPrEx>
          <w:tblCellMar>
            <w:top w:w="0" w:type="dxa"/>
            <w:bottom w:w="0" w:type="dxa"/>
          </w:tblCellMar>
        </w:tblPrEx>
        <w:trPr>
          <w:trHeight w:val="2016"/>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45"/>
              <w:framePr w:wrap="notBeside" w:vAnchor="text" w:hAnchor="text" w:xAlign="center" w:y="1"/>
              <w:shd w:val="clear" w:color="auto" w:fill="auto"/>
              <w:spacing w:line="240" w:lineRule="auto"/>
              <w:ind w:left="-142" w:firstLine="482"/>
            </w:pPr>
            <w:r>
              <w:t>В раздевальных:</w:t>
            </w:r>
          </w:p>
          <w:p w:rsidR="00FA7F4A" w:rsidRDefault="00921395" w:rsidP="00921395">
            <w:pPr>
              <w:pStyle w:val="78"/>
              <w:framePr w:wrap="notBeside" w:vAnchor="text" w:hAnchor="text" w:xAlign="center" w:y="1"/>
              <w:shd w:val="clear" w:color="auto" w:fill="auto"/>
              <w:spacing w:before="660" w:line="274" w:lineRule="exact"/>
              <w:ind w:left="-142" w:firstLine="482"/>
            </w:pPr>
            <w:r>
              <w:t>между рядами скамей при сидении лицом друг к другу</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1,5</w:t>
            </w:r>
          </w:p>
        </w:tc>
      </w:tr>
      <w:tr w:rsidR="00FA7F4A">
        <w:tblPrEx>
          <w:tblCellMar>
            <w:top w:w="0" w:type="dxa"/>
            <w:bottom w:w="0" w:type="dxa"/>
          </w:tblCellMar>
        </w:tblPrEx>
        <w:trPr>
          <w:trHeight w:val="1435"/>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между рядом скамей и параллельной ему стеной или стоящими напротив рядом шкафов</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1,1</w:t>
            </w:r>
          </w:p>
        </w:tc>
      </w:tr>
      <w:tr w:rsidR="00FA7F4A">
        <w:tblPrEx>
          <w:tblCellMar>
            <w:top w:w="0" w:type="dxa"/>
            <w:bottom w:w="0" w:type="dxa"/>
          </w:tblCellMar>
        </w:tblPrEx>
        <w:trPr>
          <w:trHeight w:val="888"/>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боковые проходы</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0,5</w:t>
            </w:r>
          </w:p>
        </w:tc>
      </w:tr>
      <w:tr w:rsidR="00FA7F4A">
        <w:tblPrEx>
          <w:tblCellMar>
            <w:top w:w="0" w:type="dxa"/>
            <w:bottom w:w="0" w:type="dxa"/>
          </w:tblCellMar>
        </w:tblPrEx>
        <w:trPr>
          <w:trHeight w:val="883"/>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главные проходы</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1</w:t>
            </w:r>
          </w:p>
        </w:tc>
      </w:tr>
      <w:tr w:rsidR="00FA7F4A">
        <w:tblPrEx>
          <w:tblCellMar>
            <w:top w:w="0" w:type="dxa"/>
            <w:bottom w:w="0" w:type="dxa"/>
          </w:tblCellMar>
        </w:tblPrEx>
        <w:trPr>
          <w:trHeight w:val="1834"/>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свободная зона перед фронтом проемов в гардеробную домашней одежды</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Из расчета 0,07 м</w:t>
            </w:r>
            <w:r>
              <w:rPr>
                <w:vertAlign w:val="superscript"/>
              </w:rPr>
              <w:t>2</w:t>
            </w:r>
            <w:r>
              <w:t xml:space="preserve"> на одно место для переодевания при ширине не менее 0,7 м (не считая ширины прохода)</w:t>
            </w:r>
          </w:p>
        </w:tc>
      </w:tr>
      <w:tr w:rsidR="00FA7F4A">
        <w:tblPrEx>
          <w:tblCellMar>
            <w:top w:w="0" w:type="dxa"/>
            <w:bottom w:w="0" w:type="dxa"/>
          </w:tblCellMar>
        </w:tblPrEx>
        <w:trPr>
          <w:trHeight w:val="1435"/>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rPr>
                <w:rStyle w:val="af"/>
              </w:rPr>
              <w:t>В гардеробной домашней одежды</w:t>
            </w:r>
            <w:r>
              <w:t xml:space="preserve"> - между рядами шкафов и перед фронтом проемов в раздевальные</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0,7</w:t>
            </w:r>
          </w:p>
        </w:tc>
      </w:tr>
      <w:tr w:rsidR="00FA7F4A">
        <w:tblPrEx>
          <w:tblCellMar>
            <w:top w:w="0" w:type="dxa"/>
            <w:bottom w:w="0" w:type="dxa"/>
          </w:tblCellMar>
        </w:tblPrEx>
        <w:trPr>
          <w:trHeight w:val="2290"/>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45"/>
              <w:framePr w:wrap="notBeside" w:vAnchor="text" w:hAnchor="text" w:xAlign="center" w:y="1"/>
              <w:shd w:val="clear" w:color="auto" w:fill="auto"/>
              <w:spacing w:line="240" w:lineRule="auto"/>
              <w:ind w:left="-142" w:firstLine="482"/>
            </w:pPr>
            <w:r>
              <w:t>В душевых:</w:t>
            </w:r>
          </w:p>
          <w:p w:rsidR="00FA7F4A" w:rsidRDefault="00921395" w:rsidP="00921395">
            <w:pPr>
              <w:pStyle w:val="78"/>
              <w:framePr w:wrap="notBeside" w:vAnchor="text" w:hAnchor="text" w:xAlign="center" w:y="1"/>
              <w:shd w:val="clear" w:color="auto" w:fill="auto"/>
              <w:spacing w:before="660" w:line="278" w:lineRule="exact"/>
              <w:ind w:left="-142" w:firstLine="482"/>
            </w:pPr>
            <w:r>
              <w:t>между фронтом душевых кабин и противоположной стеной или перегородкой</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1,3</w:t>
            </w:r>
          </w:p>
        </w:tc>
      </w:tr>
      <w:tr w:rsidR="00FA7F4A">
        <w:tblPrEx>
          <w:tblCellMar>
            <w:top w:w="0" w:type="dxa"/>
            <w:bottom w:w="0" w:type="dxa"/>
          </w:tblCellMar>
        </w:tblPrEx>
        <w:trPr>
          <w:trHeight w:val="1152"/>
          <w:jc w:val="center"/>
        </w:trPr>
        <w:tc>
          <w:tcPr>
            <w:tcW w:w="424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между противоположными рядами душевых кабин</w:t>
            </w:r>
          </w:p>
        </w:tc>
        <w:tc>
          <w:tcPr>
            <w:tcW w:w="400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Не менее 1,5</w:t>
            </w: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921395" w:rsidP="00921395">
      <w:pPr>
        <w:pStyle w:val="78"/>
        <w:numPr>
          <w:ilvl w:val="0"/>
          <w:numId w:val="15"/>
        </w:numPr>
        <w:shd w:val="clear" w:color="auto" w:fill="auto"/>
        <w:tabs>
          <w:tab w:val="left" w:pos="682"/>
        </w:tabs>
        <w:spacing w:line="274" w:lineRule="exact"/>
        <w:ind w:left="-142" w:right="20" w:firstLine="482"/>
      </w:pPr>
      <w:r>
        <w:t>Душевые для занимающихся должны быть проходными и располагаться на пути движения из раздевальни к обходной дорожке.</w:t>
      </w:r>
    </w:p>
    <w:p w:rsidR="00FA7F4A" w:rsidRDefault="00921395" w:rsidP="00921395">
      <w:pPr>
        <w:pStyle w:val="78"/>
        <w:shd w:val="clear" w:color="auto" w:fill="auto"/>
        <w:spacing w:after="64" w:line="274" w:lineRule="exact"/>
        <w:ind w:left="-142" w:right="20" w:firstLine="482"/>
      </w:pPr>
      <w:r>
        <w:t>Душевые при раздевальных устраиваются открытыми из расчета одна душевая сетка на трех одновременно занимающихся в ванне (ваннах). При душевы</w:t>
      </w:r>
      <w:r>
        <w:t>х с числом сеток более 6 предусматриваются преддушевые из</w:t>
      </w:r>
    </w:p>
    <w:p w:rsidR="00FA7F4A" w:rsidRDefault="00921395" w:rsidP="00921395">
      <w:pPr>
        <w:pStyle w:val="78"/>
        <w:shd w:val="clear" w:color="auto" w:fill="auto"/>
        <w:spacing w:after="176" w:line="269" w:lineRule="exact"/>
        <w:ind w:left="-142" w:right="20" w:firstLine="482"/>
      </w:pPr>
      <w:r>
        <w:t>расчета 0,3-0,5 м</w:t>
      </w:r>
      <w:r>
        <w:rPr>
          <w:vertAlign w:val="superscript"/>
        </w:rPr>
        <w:t>2</w:t>
      </w:r>
      <w:r>
        <w:t xml:space="preserve"> на одну душевую сетку, оборудованные вешалками для полотенец и ячейками для хранения мыла и мочалок.</w:t>
      </w:r>
    </w:p>
    <w:p w:rsidR="00FA7F4A" w:rsidRDefault="00921395" w:rsidP="00921395">
      <w:pPr>
        <w:pStyle w:val="78"/>
        <w:numPr>
          <w:ilvl w:val="0"/>
          <w:numId w:val="15"/>
        </w:numPr>
        <w:shd w:val="clear" w:color="auto" w:fill="auto"/>
        <w:tabs>
          <w:tab w:val="left" w:pos="726"/>
        </w:tabs>
        <w:spacing w:after="180" w:line="274" w:lineRule="exact"/>
        <w:ind w:left="-142" w:right="20" w:firstLine="482"/>
      </w:pPr>
      <w:r>
        <w:t>В месте выхода из душевой на обходную дорожку предусматривается проходной ножн</w:t>
      </w:r>
      <w:r>
        <w:t>ой душ длиной (по направлению движения из душевой) не менее 1,8 м и глубиной 0,1-0,15 м (рисунок 5.4, А). Дно поддона должно быть нескользким и иметь уклон в сторону душевой не менее 0,01. Допускается отсутствие ножных ванн при непосредственном выходе из д</w:t>
      </w:r>
      <w:r>
        <w:t>ушевых на обходную дорожку бассейна.</w:t>
      </w:r>
    </w:p>
    <w:p w:rsidR="00FA7F4A" w:rsidRDefault="00921395" w:rsidP="00921395">
      <w:pPr>
        <w:pStyle w:val="78"/>
        <w:numPr>
          <w:ilvl w:val="0"/>
          <w:numId w:val="15"/>
        </w:numPr>
        <w:shd w:val="clear" w:color="auto" w:fill="auto"/>
        <w:tabs>
          <w:tab w:val="left" w:pos="745"/>
        </w:tabs>
        <w:spacing w:line="274" w:lineRule="exact"/>
        <w:ind w:left="-142" w:right="20" w:firstLine="482"/>
      </w:pPr>
      <w:r>
        <w:t>Выплывы при выходе из душевых в открытые ванны круглогодичного использования устраиваются в боковой части продольной стены с мелкой стороны ванны (рисунок 5.4, Б). Из мужских и женских раздевальных делаются раздевальные выплывы. Ширина выплыва 1,8-2,2 м пр</w:t>
      </w:r>
      <w:r>
        <w:t xml:space="preserve">и глубине воды 0,9-1,0 м для взрослых и 0,6-0,7 м - для детей. Над выплывом предусматривается затвор, предохраняющий помещения от холодного воздуха. Нижняя кромка затвора должна быть обрамлена эластичными материалами, препятствующими поступлению холодного </w:t>
      </w:r>
      <w:r>
        <w:t>воздуха, и опускаться в воду на 10-15 см. Выплывы должны быть оборудованы в виде тамбура и защищены от возможного поступления воды из душевых.</w:t>
      </w:r>
    </w:p>
    <w:p w:rsidR="00FA7F4A" w:rsidRDefault="00921395" w:rsidP="00921395">
      <w:pPr>
        <w:pStyle w:val="78"/>
        <w:shd w:val="clear" w:color="auto" w:fill="auto"/>
        <w:spacing w:after="180" w:line="274" w:lineRule="exact"/>
        <w:ind w:left="-142" w:right="20" w:firstLine="482"/>
      </w:pPr>
      <w:r>
        <w:t>На всю ширину обходной дорожки над выплывом устанавливается деревянный или металлический переходной мостик с подъ</w:t>
      </w:r>
      <w:r>
        <w:t>емом в центральной части на 0,6-0,8 м над водой. Летом мостик заменяется плоскими съемными щитами.</w:t>
      </w:r>
    </w:p>
    <w:p w:rsidR="00FA7F4A" w:rsidRDefault="00921395" w:rsidP="00921395">
      <w:pPr>
        <w:pStyle w:val="78"/>
        <w:numPr>
          <w:ilvl w:val="0"/>
          <w:numId w:val="15"/>
        </w:numPr>
        <w:shd w:val="clear" w:color="auto" w:fill="auto"/>
        <w:tabs>
          <w:tab w:val="left" w:pos="745"/>
        </w:tabs>
        <w:spacing w:after="180" w:line="274" w:lineRule="exact"/>
        <w:ind w:left="-142" w:right="20" w:firstLine="482"/>
      </w:pPr>
      <w:r>
        <w:t>В раздевальных следует предусматривать мойки для ног из расчета одна мойка на 20 мест для переодевания, но не менее одной.</w:t>
      </w:r>
    </w:p>
    <w:p w:rsidR="00FA7F4A" w:rsidRDefault="00921395" w:rsidP="00921395">
      <w:pPr>
        <w:pStyle w:val="78"/>
        <w:numPr>
          <w:ilvl w:val="0"/>
          <w:numId w:val="15"/>
        </w:numPr>
        <w:shd w:val="clear" w:color="auto" w:fill="auto"/>
        <w:tabs>
          <w:tab w:val="left" w:pos="879"/>
        </w:tabs>
        <w:spacing w:after="180" w:line="274" w:lineRule="exact"/>
        <w:ind w:left="-142" w:right="20" w:firstLine="482"/>
      </w:pPr>
      <w:r>
        <w:t xml:space="preserve">В раздевальных или смежных с ними </w:t>
      </w:r>
      <w:r>
        <w:t>помещениях устанавливаются сушки для волос из расчета: один прибор на 10 мест для переодевания в женских раздевальных и один прибор на 20 мест - в мужских в смену.</w:t>
      </w:r>
    </w:p>
    <w:p w:rsidR="00FA7F4A" w:rsidRDefault="00921395" w:rsidP="00921395">
      <w:pPr>
        <w:pStyle w:val="78"/>
        <w:numPr>
          <w:ilvl w:val="0"/>
          <w:numId w:val="15"/>
        </w:numPr>
        <w:shd w:val="clear" w:color="auto" w:fill="auto"/>
        <w:tabs>
          <w:tab w:val="left" w:pos="932"/>
        </w:tabs>
        <w:spacing w:line="274" w:lineRule="exact"/>
        <w:ind w:left="-142" w:right="20" w:firstLine="482"/>
      </w:pPr>
      <w:r>
        <w:t>Санитарные узлы для занимающихся должны размещаться при раздевальных и исключать возможность</w:t>
      </w:r>
      <w:r>
        <w:t xml:space="preserve"> попадания из них к ваннам, минуя душевые.</w:t>
      </w:r>
    </w:p>
    <w:p w:rsidR="00FA7F4A" w:rsidRDefault="00921395" w:rsidP="00921395">
      <w:pPr>
        <w:pStyle w:val="78"/>
        <w:shd w:val="clear" w:color="auto" w:fill="auto"/>
        <w:spacing w:after="180" w:line="274" w:lineRule="exact"/>
        <w:ind w:left="-142" w:right="20" w:firstLine="482"/>
      </w:pPr>
      <w:r>
        <w:t>Не допускается располагать санитарные узлы и душевые над помещениями для приготовления и хранения коагулирующих и дезинфицирующих растворов.</w:t>
      </w:r>
    </w:p>
    <w:p w:rsidR="00FA7F4A" w:rsidRDefault="00921395" w:rsidP="00921395">
      <w:pPr>
        <w:pStyle w:val="78"/>
        <w:numPr>
          <w:ilvl w:val="0"/>
          <w:numId w:val="15"/>
        </w:numPr>
        <w:shd w:val="clear" w:color="auto" w:fill="auto"/>
        <w:tabs>
          <w:tab w:val="left" w:pos="1018"/>
        </w:tabs>
        <w:spacing w:line="274" w:lineRule="exact"/>
        <w:ind w:left="-142" w:right="20" w:firstLine="482"/>
      </w:pPr>
      <w:r>
        <w:t>Расчетное число санитарных приборов во вспомогательных помещениях приведено в таблице 5.2.</w:t>
      </w:r>
    </w:p>
    <w:p w:rsidR="00FA7F4A" w:rsidRDefault="00921395" w:rsidP="00921395">
      <w:pPr>
        <w:pStyle w:val="78"/>
        <w:shd w:val="clear" w:color="auto" w:fill="auto"/>
        <w:spacing w:line="210" w:lineRule="exact"/>
        <w:ind w:left="-142" w:firstLine="482"/>
      </w:pPr>
      <w:r>
        <w:t>Таблица 5.2</w:t>
      </w:r>
    </w:p>
    <w:tbl>
      <w:tblPr>
        <w:tblW w:w="0" w:type="auto"/>
        <w:jc w:val="center"/>
        <w:tblLayout w:type="fixed"/>
        <w:tblCellMar>
          <w:left w:w="10" w:type="dxa"/>
          <w:right w:w="10" w:type="dxa"/>
        </w:tblCellMar>
        <w:tblLook w:val="04A0"/>
      </w:tblPr>
      <w:tblGrid>
        <w:gridCol w:w="2304"/>
        <w:gridCol w:w="494"/>
        <w:gridCol w:w="2338"/>
        <w:gridCol w:w="3120"/>
      </w:tblGrid>
      <w:tr w:rsidR="00FA7F4A">
        <w:tblPrEx>
          <w:tblCellMar>
            <w:top w:w="0" w:type="dxa"/>
            <w:bottom w:w="0" w:type="dxa"/>
          </w:tblCellMar>
        </w:tblPrEx>
        <w:trPr>
          <w:trHeight w:val="893"/>
          <w:jc w:val="center"/>
        </w:trPr>
        <w:tc>
          <w:tcPr>
            <w:tcW w:w="2798" w:type="dxa"/>
            <w:gridSpan w:val="2"/>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Помещение, санитарные приборы</w:t>
            </w:r>
          </w:p>
        </w:tc>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Число санитарных приборов в</w:t>
            </w:r>
          </w:p>
        </w:tc>
        <w:tc>
          <w:tcPr>
            <w:tcW w:w="312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Дополнительные сведения</w:t>
            </w:r>
          </w:p>
        </w:tc>
      </w:tr>
      <w:tr w:rsidR="00FA7F4A">
        <w:tblPrEx>
          <w:tblCellMar>
            <w:top w:w="0" w:type="dxa"/>
            <w:bottom w:w="0" w:type="dxa"/>
          </w:tblCellMar>
        </w:tblPrEx>
        <w:trPr>
          <w:trHeight w:val="509"/>
          <w:jc w:val="center"/>
        </w:trPr>
        <w:tc>
          <w:tcPr>
            <w:tcW w:w="2304" w:type="dxa"/>
            <w:tcBorders>
              <w:left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494"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помещении</w:t>
            </w:r>
          </w:p>
        </w:tc>
        <w:tc>
          <w:tcPr>
            <w:tcW w:w="312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638"/>
          <w:jc w:val="center"/>
        </w:trPr>
        <w:tc>
          <w:tcPr>
            <w:tcW w:w="2304" w:type="dxa"/>
            <w:tcBorders>
              <w:top w:val="single" w:sz="4" w:space="0" w:color="auto"/>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Санитарные узлы</w:t>
            </w:r>
          </w:p>
        </w:tc>
        <w:tc>
          <w:tcPr>
            <w:tcW w:w="494" w:type="dxa"/>
            <w:tcBorders>
              <w:top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с</w:t>
            </w:r>
          </w:p>
        </w:tc>
        <w:tc>
          <w:tcPr>
            <w:tcW w:w="2338"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230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умывальниками</w:t>
            </w:r>
          </w:p>
        </w:tc>
        <w:tc>
          <w:tcPr>
            <w:tcW w:w="494"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w:t>
            </w:r>
          </w:p>
        </w:tc>
        <w:tc>
          <w:tcPr>
            <w:tcW w:w="2338" w:type="dxa"/>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230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шлюзе*</w:t>
            </w:r>
          </w:p>
        </w:tc>
        <w:tc>
          <w:tcPr>
            <w:tcW w:w="494"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при</w:t>
            </w:r>
          </w:p>
        </w:tc>
        <w:tc>
          <w:tcPr>
            <w:tcW w:w="2338" w:type="dxa"/>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33"/>
          <w:jc w:val="center"/>
        </w:trPr>
        <w:tc>
          <w:tcPr>
            <w:tcW w:w="23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раздевальных:</w:t>
            </w:r>
          </w:p>
        </w:tc>
        <w:tc>
          <w:tcPr>
            <w:tcW w:w="494"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02"/>
          <w:jc w:val="center"/>
        </w:trPr>
        <w:tc>
          <w:tcPr>
            <w:tcW w:w="2304" w:type="dxa"/>
            <w:tcBorders>
              <w:top w:val="single" w:sz="4" w:space="0" w:color="auto"/>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для занимающихся:</w:t>
            </w:r>
          </w:p>
        </w:tc>
        <w:tc>
          <w:tcPr>
            <w:tcW w:w="494"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85"/>
          <w:jc w:val="center"/>
        </w:trPr>
        <w:tc>
          <w:tcPr>
            <w:tcW w:w="230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женские</w:t>
            </w:r>
          </w:p>
        </w:tc>
        <w:tc>
          <w:tcPr>
            <w:tcW w:w="494"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Один унитаз на 30 мест для переодевания, но не менее одного</w:t>
            </w:r>
          </w:p>
        </w:tc>
        <w:tc>
          <w:tcPr>
            <w:tcW w:w="312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w:t>
            </w:r>
          </w:p>
        </w:tc>
      </w:tr>
      <w:tr w:rsidR="00FA7F4A">
        <w:tblPrEx>
          <w:tblCellMar>
            <w:top w:w="0" w:type="dxa"/>
            <w:bottom w:w="0" w:type="dxa"/>
          </w:tblCellMar>
        </w:tblPrEx>
        <w:trPr>
          <w:trHeight w:val="1930"/>
          <w:jc w:val="center"/>
        </w:trPr>
        <w:tc>
          <w:tcPr>
            <w:tcW w:w="23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мужские</w:t>
            </w:r>
          </w:p>
        </w:tc>
        <w:tc>
          <w:tcPr>
            <w:tcW w:w="494"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Один унитаз и один писсуар на 45 мест для переодевания, но не менее одного унитаза</w:t>
            </w:r>
          </w:p>
        </w:tc>
        <w:tc>
          <w:tcPr>
            <w:tcW w:w="312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629"/>
          <w:jc w:val="center"/>
        </w:trPr>
        <w:tc>
          <w:tcPr>
            <w:tcW w:w="2798" w:type="dxa"/>
            <w:gridSpan w:val="2"/>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отдельно размещенной</w:t>
            </w:r>
          </w:p>
        </w:tc>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Один унитаз на</w:t>
            </w:r>
          </w:p>
        </w:tc>
        <w:tc>
          <w:tcPr>
            <w:tcW w:w="312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14"/>
          <w:jc w:val="center"/>
        </w:trPr>
        <w:tc>
          <w:tcPr>
            <w:tcW w:w="23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бани сухого жара</w:t>
            </w:r>
          </w:p>
        </w:tc>
        <w:tc>
          <w:tcPr>
            <w:tcW w:w="494"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помещение</w:t>
            </w:r>
          </w:p>
        </w:tc>
        <w:tc>
          <w:tcPr>
            <w:tcW w:w="312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643"/>
          <w:jc w:val="center"/>
        </w:trPr>
        <w:tc>
          <w:tcPr>
            <w:tcW w:w="2798" w:type="dxa"/>
            <w:gridSpan w:val="2"/>
            <w:tcBorders>
              <w:top w:val="single" w:sz="4" w:space="0" w:color="auto"/>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Для сотрудников</w:t>
            </w:r>
          </w:p>
        </w:tc>
        <w:tc>
          <w:tcPr>
            <w:tcW w:w="2338"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69"/>
          <w:jc w:val="center"/>
        </w:trPr>
        <w:tc>
          <w:tcPr>
            <w:tcW w:w="230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инструкторского</w:t>
            </w:r>
          </w:p>
        </w:tc>
        <w:tc>
          <w:tcPr>
            <w:tcW w:w="494"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w:t>
            </w:r>
          </w:p>
        </w:tc>
        <w:tc>
          <w:tcPr>
            <w:tcW w:w="2338" w:type="dxa"/>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528"/>
          <w:jc w:val="center"/>
        </w:trPr>
        <w:tc>
          <w:tcPr>
            <w:tcW w:w="23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тренерского состава:</w:t>
            </w:r>
          </w:p>
        </w:tc>
        <w:tc>
          <w:tcPr>
            <w:tcW w:w="494"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285"/>
          <w:jc w:val="center"/>
        </w:trPr>
        <w:tc>
          <w:tcPr>
            <w:tcW w:w="2304" w:type="dxa"/>
            <w:tcBorders>
              <w:top w:val="single" w:sz="4" w:space="0" w:color="auto"/>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женские</w:t>
            </w:r>
          </w:p>
        </w:tc>
        <w:tc>
          <w:tcPr>
            <w:tcW w:w="494"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Один унитаз на 15 единовременно работающих женщин, но не менее одного унитаза</w:t>
            </w:r>
          </w:p>
        </w:tc>
        <w:tc>
          <w:tcPr>
            <w:tcW w:w="312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При числе менее 20 единовременно работающих мужчин и женщин предусматривается общий санитарный узел на один унитаз</w:t>
            </w:r>
          </w:p>
        </w:tc>
      </w:tr>
      <w:tr w:rsidR="00FA7F4A">
        <w:tblPrEx>
          <w:tblCellMar>
            <w:top w:w="0" w:type="dxa"/>
            <w:bottom w:w="0" w:type="dxa"/>
          </w:tblCellMar>
        </w:tblPrEx>
        <w:trPr>
          <w:trHeight w:val="2208"/>
          <w:jc w:val="center"/>
        </w:trPr>
        <w:tc>
          <w:tcPr>
            <w:tcW w:w="23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мужские</w:t>
            </w:r>
          </w:p>
        </w:tc>
        <w:tc>
          <w:tcPr>
            <w:tcW w:w="494"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Один унитаз на 60 и один писсуар на 20 единовременно работающих мужчин, но не менее одного унитаза</w:t>
            </w:r>
          </w:p>
        </w:tc>
        <w:tc>
          <w:tcPr>
            <w:tcW w:w="312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9"/>
          <w:jc w:val="center"/>
        </w:trPr>
        <w:tc>
          <w:tcPr>
            <w:tcW w:w="8256" w:type="dxa"/>
            <w:gridSpan w:val="4"/>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Для зрителей:</w:t>
            </w: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798"/>
        <w:gridCol w:w="2338"/>
        <w:gridCol w:w="3120"/>
      </w:tblGrid>
      <w:tr w:rsidR="00FA7F4A">
        <w:tblPrEx>
          <w:tblCellMar>
            <w:top w:w="0" w:type="dxa"/>
            <w:bottom w:w="0" w:type="dxa"/>
          </w:tblCellMar>
        </w:tblPrEx>
        <w:trPr>
          <w:trHeight w:val="5069"/>
          <w:jc w:val="center"/>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3605" w:lineRule="exact"/>
              <w:ind w:left="-142" w:firstLine="482"/>
              <w:jc w:val="left"/>
            </w:pPr>
            <w:r>
              <w:t>женские мужские</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3000" w:line="274" w:lineRule="exact"/>
              <w:ind w:left="-142" w:firstLine="482"/>
            </w:pPr>
            <w:r>
              <w:t>Один унитаз на 40 зрителей-женщин</w:t>
            </w:r>
          </w:p>
          <w:p w:rsidR="00FA7F4A" w:rsidRDefault="00921395" w:rsidP="00921395">
            <w:pPr>
              <w:pStyle w:val="78"/>
              <w:framePr w:wrap="notBeside" w:vAnchor="text" w:hAnchor="text" w:xAlign="center" w:y="1"/>
              <w:shd w:val="clear" w:color="auto" w:fill="auto"/>
              <w:spacing w:before="3000" w:line="274" w:lineRule="exact"/>
              <w:ind w:left="-142" w:firstLine="482"/>
            </w:pPr>
            <w:r>
              <w:t>Один унитаз и один писсуар на 330 зрителей-мужчин</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Соотношение женщин и мужчин принимается, как правило, 2/5-3/5. Иные соотношения могут приниматься исходя из местных демографических условий. В каждом помещении санузла должно быть, как правило, не более 40 приборов (унитазов, писсуаров)</w:t>
            </w:r>
          </w:p>
        </w:tc>
      </w:tr>
      <w:tr w:rsidR="00FA7F4A">
        <w:tblPrEx>
          <w:tblCellMar>
            <w:top w:w="0" w:type="dxa"/>
            <w:bottom w:w="0" w:type="dxa"/>
          </w:tblCellMar>
        </w:tblPrEx>
        <w:trPr>
          <w:trHeight w:val="1435"/>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Умывальники при са</w:t>
            </w:r>
            <w:r>
              <w:t>нитарных узлах для зрителей:</w:t>
            </w:r>
          </w:p>
        </w:tc>
      </w:tr>
      <w:tr w:rsidR="00FA7F4A">
        <w:tblPrEx>
          <w:tblCellMar>
            <w:top w:w="0" w:type="dxa"/>
            <w:bottom w:w="0" w:type="dxa"/>
          </w:tblCellMar>
        </w:tblPrEx>
        <w:trPr>
          <w:trHeight w:val="3394"/>
          <w:jc w:val="center"/>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1406" w:lineRule="exact"/>
              <w:ind w:left="-142" w:firstLine="482"/>
              <w:jc w:val="left"/>
            </w:pPr>
            <w:r>
              <w:t>женские мужские</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540" w:line="278" w:lineRule="exact"/>
              <w:ind w:left="-142" w:firstLine="482"/>
            </w:pPr>
            <w:r>
              <w:t>Один умывальник на 4 унитаза в санитарном узле</w:t>
            </w:r>
          </w:p>
          <w:p w:rsidR="00FA7F4A" w:rsidRDefault="00921395" w:rsidP="00921395">
            <w:pPr>
              <w:pStyle w:val="78"/>
              <w:framePr w:wrap="notBeside" w:vAnchor="text" w:hAnchor="text" w:xAlign="center" w:y="1"/>
              <w:shd w:val="clear" w:color="auto" w:fill="auto"/>
              <w:spacing w:before="540" w:line="274" w:lineRule="exact"/>
              <w:ind w:left="-142" w:firstLine="482"/>
            </w:pPr>
            <w:r>
              <w:t>Один умывальник на 8 приборов (унитазов,</w:t>
            </w:r>
          </w:p>
          <w:p w:rsidR="00FA7F4A" w:rsidRDefault="00921395" w:rsidP="00921395">
            <w:pPr>
              <w:pStyle w:val="78"/>
              <w:framePr w:wrap="notBeside" w:vAnchor="text" w:hAnchor="text" w:xAlign="center" w:y="1"/>
              <w:shd w:val="clear" w:color="auto" w:fill="auto"/>
              <w:spacing w:line="274" w:lineRule="exact"/>
              <w:ind w:left="-142" w:firstLine="482"/>
            </w:pPr>
            <w:r>
              <w:t>писсуаров) в санитарном узле</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w:t>
            </w:r>
          </w:p>
        </w:tc>
      </w:tr>
      <w:tr w:rsidR="00FA7F4A">
        <w:tblPrEx>
          <w:tblCellMar>
            <w:top w:w="0" w:type="dxa"/>
            <w:bottom w:w="0" w:type="dxa"/>
          </w:tblCellMar>
        </w:tblPrEx>
        <w:trPr>
          <w:trHeight w:val="883"/>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Умывальники:</w:t>
            </w:r>
          </w:p>
        </w:tc>
      </w:tr>
      <w:tr w:rsidR="00FA7F4A">
        <w:tblPrEx>
          <w:tblCellMar>
            <w:top w:w="0" w:type="dxa"/>
            <w:bottom w:w="0" w:type="dxa"/>
          </w:tblCellMar>
        </w:tblPrEx>
        <w:trPr>
          <w:trHeight w:val="1987"/>
          <w:jc w:val="center"/>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 раздевальных для занимающихся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Один умывальник на 30 мест для переодевания в раздевальной, но не менее одного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Допускается размещать дополнительно в шлюзах при санузлах</w:t>
            </w:r>
          </w:p>
        </w:tc>
      </w:tr>
      <w:tr w:rsidR="00FA7F4A">
        <w:tblPrEx>
          <w:tblCellMar>
            <w:top w:w="0" w:type="dxa"/>
            <w:bottom w:w="0" w:type="dxa"/>
          </w:tblCellMar>
        </w:tblPrEx>
        <w:trPr>
          <w:trHeight w:val="322"/>
          <w:jc w:val="center"/>
        </w:trPr>
        <w:tc>
          <w:tcPr>
            <w:tcW w:w="279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338"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tbl>
      <w:tblPr>
        <w:tblW w:w="0" w:type="auto"/>
        <w:jc w:val="center"/>
        <w:tblLayout w:type="fixed"/>
        <w:tblCellMar>
          <w:left w:w="10" w:type="dxa"/>
          <w:right w:w="10" w:type="dxa"/>
        </w:tblCellMar>
        <w:tblLook w:val="04A0"/>
      </w:tblPr>
      <w:tblGrid>
        <w:gridCol w:w="2798"/>
        <w:gridCol w:w="2338"/>
        <w:gridCol w:w="3120"/>
      </w:tblGrid>
      <w:tr w:rsidR="00FA7F4A">
        <w:tblPrEx>
          <w:tblCellMar>
            <w:top w:w="0" w:type="dxa"/>
            <w:bottom w:w="0" w:type="dxa"/>
          </w:tblCellMar>
        </w:tblPrEx>
        <w:trPr>
          <w:trHeight w:val="3360"/>
          <w:jc w:val="center"/>
        </w:trPr>
        <w:tc>
          <w:tcPr>
            <w:tcW w:w="279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 комнатах инструкторского и тренерского состава, бытовых помещениях для рабочих, помещениях медицинского обслуживания, массажных,</w:t>
            </w:r>
          </w:p>
          <w:p w:rsidR="00FA7F4A" w:rsidRDefault="00921395" w:rsidP="00921395">
            <w:pPr>
              <w:pStyle w:val="78"/>
              <w:framePr w:wrap="notBeside" w:vAnchor="text" w:hAnchor="text" w:xAlign="center" w:y="1"/>
              <w:shd w:val="clear" w:color="auto" w:fill="auto"/>
              <w:spacing w:line="274" w:lineRule="exact"/>
              <w:ind w:left="-142" w:firstLine="482"/>
            </w:pPr>
            <w:r>
              <w:t>лабораториях анализа воды</w:t>
            </w:r>
          </w:p>
        </w:tc>
        <w:tc>
          <w:tcPr>
            <w:tcW w:w="233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 одному умывальнику на каждое помещение</w:t>
            </w:r>
          </w:p>
        </w:tc>
        <w:tc>
          <w:tcPr>
            <w:tcW w:w="312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35"/>
          <w:jc w:val="center"/>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Раковины в тамбурах хлораторных и склада хлора</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Одна раковина в тамбуре</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1162"/>
          <w:jc w:val="center"/>
        </w:trPr>
        <w:tc>
          <w:tcPr>
            <w:tcW w:w="279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Мойки в помещениях уборочного инвентаря</w:t>
            </w:r>
          </w:p>
        </w:tc>
        <w:tc>
          <w:tcPr>
            <w:tcW w:w="233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Одна мойка на помещение</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1426"/>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Умывальники в шлюзах устанавливаются из расчета: один умывальник на каждые 5 приборов (унитазов и писсуаров), но не менее одного умывальника при каждом санитарном узле.</w:t>
            </w:r>
          </w:p>
        </w:tc>
      </w:tr>
    </w:tbl>
    <w:p w:rsidR="00FA7F4A" w:rsidRDefault="00FA7F4A" w:rsidP="00921395">
      <w:pPr>
        <w:ind w:left="-142" w:firstLine="482"/>
        <w:rPr>
          <w:sz w:val="2"/>
          <w:szCs w:val="2"/>
        </w:rPr>
      </w:pPr>
    </w:p>
    <w:p w:rsidR="00FA7F4A" w:rsidRDefault="00921395" w:rsidP="00921395">
      <w:pPr>
        <w:pStyle w:val="78"/>
        <w:shd w:val="clear" w:color="auto" w:fill="auto"/>
        <w:spacing w:before="185" w:line="278" w:lineRule="exact"/>
        <w:ind w:left="-142" w:right="20" w:firstLine="482"/>
        <w:jc w:val="left"/>
        <w:sectPr w:rsidR="00FA7F4A" w:rsidSect="00921395">
          <w:type w:val="continuous"/>
          <w:pgSz w:w="16837" w:h="23810"/>
          <w:pgMar w:top="709" w:right="1244" w:bottom="2410" w:left="1701" w:header="0" w:footer="3" w:gutter="0"/>
          <w:cols w:space="720"/>
          <w:noEndnote/>
          <w:docGrid w:linePitch="360"/>
        </w:sectPr>
      </w:pPr>
      <w:r>
        <w:t>Размеры кабин, проходов, а также расстояния между приборами приведены в таблице 5.3. Таблица 5.3</w:t>
      </w:r>
    </w:p>
    <w:tbl>
      <w:tblPr>
        <w:tblW w:w="0" w:type="auto"/>
        <w:jc w:val="center"/>
        <w:tblLayout w:type="fixed"/>
        <w:tblCellMar>
          <w:left w:w="10" w:type="dxa"/>
          <w:right w:w="10" w:type="dxa"/>
        </w:tblCellMar>
        <w:tblLook w:val="04A0"/>
      </w:tblPr>
      <w:tblGrid>
        <w:gridCol w:w="3149"/>
        <w:gridCol w:w="1421"/>
        <w:gridCol w:w="1723"/>
        <w:gridCol w:w="1963"/>
      </w:tblGrid>
      <w:tr w:rsidR="00FA7F4A">
        <w:tblPrEx>
          <w:tblCellMar>
            <w:top w:w="0" w:type="dxa"/>
            <w:bottom w:w="0" w:type="dxa"/>
          </w:tblCellMar>
        </w:tblPrEx>
        <w:trPr>
          <w:trHeight w:val="874"/>
          <w:jc w:val="center"/>
        </w:trPr>
        <w:tc>
          <w:tcPr>
            <w:tcW w:w="314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Показатель</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Уборные</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Умывальники</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Душевые</w:t>
            </w:r>
          </w:p>
        </w:tc>
      </w:tr>
      <w:tr w:rsidR="00FA7F4A">
        <w:tblPrEx>
          <w:tblCellMar>
            <w:top w:w="0" w:type="dxa"/>
            <w:bottom w:w="0" w:type="dxa"/>
          </w:tblCellMar>
        </w:tblPrEx>
        <w:trPr>
          <w:trHeight w:val="1176"/>
          <w:jc w:val="center"/>
        </w:trPr>
        <w:tc>
          <w:tcPr>
            <w:tcW w:w="314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Размеры кабин в плане, м, при открывании двери:</w:t>
            </w:r>
          </w:p>
        </w:tc>
        <w:tc>
          <w:tcPr>
            <w:tcW w:w="1421"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72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6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наружу</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0,85х1,3</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0,85x1,8**</w:t>
            </w:r>
          </w:p>
        </w:tc>
      </w:tr>
      <w:tr w:rsidR="00FA7F4A">
        <w:tblPrEx>
          <w:tblCellMar>
            <w:top w:w="0" w:type="dxa"/>
            <w:bottom w:w="0" w:type="dxa"/>
          </w:tblCellMar>
        </w:tblPrEx>
        <w:trPr>
          <w:trHeight w:val="85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внутрь</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0,85х1,5*</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859"/>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без двери</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0,85х1</w:t>
            </w:r>
          </w:p>
        </w:tc>
      </w:tr>
      <w:tr w:rsidR="00FA7F4A">
        <w:tblPrEx>
          <w:tblCellMar>
            <w:top w:w="0" w:type="dxa"/>
            <w:bottom w:w="0" w:type="dxa"/>
          </w:tblCellMar>
        </w:tblPrEx>
        <w:trPr>
          <w:trHeight w:val="1133"/>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Высота разделительных экранов (от пола), м</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w:t>
            </w:r>
          </w:p>
        </w:tc>
      </w:tr>
      <w:tr w:rsidR="00FA7F4A">
        <w:tblPrEx>
          <w:tblCellMar>
            <w:top w:w="0" w:type="dxa"/>
            <w:bottom w:w="0" w:type="dxa"/>
          </w:tblCellMar>
        </w:tblPrEx>
        <w:trPr>
          <w:trHeight w:val="1123"/>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Расстояние от пола до низа экрана, м</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0,2</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0,2</w:t>
            </w:r>
          </w:p>
        </w:tc>
      </w:tr>
      <w:tr w:rsidR="00FA7F4A">
        <w:tblPrEx>
          <w:tblCellMar>
            <w:top w:w="0" w:type="dxa"/>
            <w:bottom w:w="0" w:type="dxa"/>
          </w:tblCellMar>
        </w:tblPrEx>
        <w:trPr>
          <w:trHeight w:val="1152"/>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Расстояние между приборами (в осях), м:</w:t>
            </w:r>
          </w:p>
        </w:tc>
        <w:tc>
          <w:tcPr>
            <w:tcW w:w="142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72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6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умывальниками</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0,65</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840"/>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писсуарами</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0,7</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1147"/>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Ширина проходов, м***, между рядами кабин:</w:t>
            </w:r>
          </w:p>
        </w:tc>
        <w:tc>
          <w:tcPr>
            <w:tcW w:w="142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72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6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35"/>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6 в ряду включительно</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w:t>
            </w:r>
          </w:p>
        </w:tc>
      </w:tr>
      <w:tr w:rsidR="00FA7F4A">
        <w:tblPrEx>
          <w:tblCellMar>
            <w:top w:w="0" w:type="dxa"/>
            <w:bottom w:w="0" w:type="dxa"/>
          </w:tblCellMar>
        </w:tblPrEx>
        <w:trPr>
          <w:trHeight w:val="87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св. 6 в ряду</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w:t>
            </w:r>
          </w:p>
        </w:tc>
      </w:tr>
      <w:tr w:rsidR="00FA7F4A">
        <w:tblPrEx>
          <w:tblCellMar>
            <w:top w:w="0" w:type="dxa"/>
            <w:bottom w:w="0" w:type="dxa"/>
          </w:tblCellMar>
        </w:tblPrEx>
        <w:trPr>
          <w:trHeight w:val="1138"/>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между рядами умывальников</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850"/>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между рядами писсуаров:</w:t>
            </w:r>
          </w:p>
        </w:tc>
        <w:tc>
          <w:tcPr>
            <w:tcW w:w="142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72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6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018"/>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6 в ряду включительно</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w:t>
            </w: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3149"/>
        <w:gridCol w:w="1421"/>
        <w:gridCol w:w="1723"/>
        <w:gridCol w:w="1963"/>
      </w:tblGrid>
      <w:tr w:rsidR="00FA7F4A">
        <w:tblPrEx>
          <w:tblCellMar>
            <w:top w:w="0" w:type="dxa"/>
            <w:bottom w:w="0" w:type="dxa"/>
          </w:tblCellMar>
        </w:tblPrEx>
        <w:trPr>
          <w:trHeight w:val="75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св. 6 в ряду</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1723" w:type="dxa"/>
            <w:tcBorders>
              <w:left w:val="single" w:sz="4" w:space="0" w:color="auto"/>
              <w:right w:val="single" w:sz="4" w:space="0" w:color="auto"/>
            </w:tcBorders>
            <w:shd w:val="clear" w:color="auto" w:fill="FFFFFF"/>
          </w:tcPr>
          <w:p w:rsidR="00FA7F4A" w:rsidRDefault="00921395" w:rsidP="00921395">
            <w:pPr>
              <w:pStyle w:val="55"/>
              <w:framePr w:wrap="notBeside" w:vAnchor="text" w:hAnchor="text" w:xAlign="center" w:y="1"/>
              <w:shd w:val="clear" w:color="auto" w:fill="auto"/>
              <w:spacing w:line="240" w:lineRule="auto"/>
              <w:ind w:left="-142" w:firstLine="482"/>
            </w:pPr>
            <w:r>
              <w:t>-</w:t>
            </w:r>
          </w:p>
        </w:tc>
        <w:tc>
          <w:tcPr>
            <w:tcW w:w="1963" w:type="dxa"/>
            <w:tcBorders>
              <w:left w:val="single" w:sz="4" w:space="0" w:color="auto"/>
              <w:right w:val="single" w:sz="4" w:space="0" w:color="auto"/>
            </w:tcBorders>
            <w:shd w:val="clear" w:color="auto" w:fill="FFFFFF"/>
          </w:tcPr>
          <w:p w:rsidR="00FA7F4A" w:rsidRDefault="00921395" w:rsidP="00921395">
            <w:pPr>
              <w:pStyle w:val="55"/>
              <w:framePr w:wrap="notBeside" w:vAnchor="text" w:hAnchor="text" w:xAlign="center" w:y="1"/>
              <w:shd w:val="clear" w:color="auto" w:fill="auto"/>
              <w:spacing w:line="240" w:lineRule="auto"/>
              <w:ind w:left="-142" w:firstLine="482"/>
              <w:jc w:val="both"/>
            </w:pPr>
            <w:r>
              <w:t>-</w:t>
            </w:r>
          </w:p>
        </w:tc>
      </w:tr>
      <w:tr w:rsidR="00FA7F4A">
        <w:tblPrEx>
          <w:tblCellMar>
            <w:top w:w="0" w:type="dxa"/>
            <w:bottom w:w="0" w:type="dxa"/>
          </w:tblCellMar>
        </w:tblPrEx>
        <w:trPr>
          <w:trHeight w:val="1934"/>
          <w:jc w:val="center"/>
        </w:trPr>
        <w:tc>
          <w:tcPr>
            <w:tcW w:w="314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между стеной (перегородкой) и рядом кабин</w:t>
            </w:r>
          </w:p>
        </w:tc>
        <w:tc>
          <w:tcPr>
            <w:tcW w:w="142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1,3</w:t>
            </w:r>
          </w:p>
        </w:tc>
        <w:tc>
          <w:tcPr>
            <w:tcW w:w="172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1,1</w:t>
            </w:r>
          </w:p>
        </w:tc>
        <w:tc>
          <w:tcPr>
            <w:tcW w:w="196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240" w:line="278" w:lineRule="exact"/>
              <w:ind w:left="-142" w:firstLine="482"/>
            </w:pPr>
            <w:r>
              <w:t>1 - при числе в ряду до 6</w:t>
            </w:r>
          </w:p>
          <w:p w:rsidR="00FA7F4A" w:rsidRDefault="00921395" w:rsidP="00921395">
            <w:pPr>
              <w:pStyle w:val="78"/>
              <w:framePr w:wrap="notBeside" w:vAnchor="text" w:hAnchor="text" w:xAlign="center" w:y="1"/>
              <w:shd w:val="clear" w:color="auto" w:fill="auto"/>
              <w:spacing w:before="240" w:line="278" w:lineRule="exact"/>
              <w:ind w:left="-142" w:firstLine="482"/>
            </w:pPr>
            <w:r>
              <w:t>1,5 - при 7 и более приборах</w:t>
            </w:r>
          </w:p>
        </w:tc>
      </w:tr>
      <w:tr w:rsidR="00FA7F4A">
        <w:tblPrEx>
          <w:tblCellMar>
            <w:top w:w="0" w:type="dxa"/>
            <w:bottom w:w="0" w:type="dxa"/>
          </w:tblCellMar>
        </w:tblPrEx>
        <w:trPr>
          <w:trHeight w:val="1118"/>
          <w:jc w:val="center"/>
        </w:trPr>
        <w:tc>
          <w:tcPr>
            <w:tcW w:w="314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pPr>
            <w:r>
              <w:t>между кабинами и рядом писсуаров</w:t>
            </w:r>
          </w:p>
        </w:tc>
        <w:tc>
          <w:tcPr>
            <w:tcW w:w="142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1723" w:type="dxa"/>
            <w:tcBorders>
              <w:left w:val="single" w:sz="4" w:space="0" w:color="auto"/>
              <w:bottom w:val="single" w:sz="4" w:space="0" w:color="auto"/>
              <w:right w:val="single" w:sz="4" w:space="0" w:color="auto"/>
            </w:tcBorders>
            <w:shd w:val="clear" w:color="auto" w:fill="FFFFFF"/>
          </w:tcPr>
          <w:p w:rsidR="00FA7F4A" w:rsidRDefault="00921395" w:rsidP="00921395">
            <w:pPr>
              <w:pStyle w:val="55"/>
              <w:framePr w:wrap="notBeside" w:vAnchor="text" w:hAnchor="text" w:xAlign="center" w:y="1"/>
              <w:shd w:val="clear" w:color="auto" w:fill="auto"/>
              <w:spacing w:line="240" w:lineRule="auto"/>
              <w:ind w:left="-142" w:firstLine="482"/>
            </w:pPr>
            <w:r>
              <w:t>-</w:t>
            </w:r>
          </w:p>
        </w:tc>
        <w:tc>
          <w:tcPr>
            <w:tcW w:w="1963" w:type="dxa"/>
            <w:tcBorders>
              <w:left w:val="single" w:sz="4" w:space="0" w:color="auto"/>
              <w:bottom w:val="single" w:sz="4" w:space="0" w:color="auto"/>
              <w:right w:val="single" w:sz="4" w:space="0" w:color="auto"/>
            </w:tcBorders>
            <w:shd w:val="clear" w:color="auto" w:fill="FFFFFF"/>
          </w:tcPr>
          <w:p w:rsidR="00FA7F4A" w:rsidRDefault="00921395" w:rsidP="00921395">
            <w:pPr>
              <w:pStyle w:val="55"/>
              <w:framePr w:wrap="notBeside" w:vAnchor="text" w:hAnchor="text" w:xAlign="center" w:y="1"/>
              <w:shd w:val="clear" w:color="auto" w:fill="auto"/>
              <w:spacing w:line="240" w:lineRule="auto"/>
              <w:ind w:left="-142" w:firstLine="482"/>
              <w:jc w:val="both"/>
            </w:pPr>
            <w:r>
              <w:t>-</w:t>
            </w:r>
          </w:p>
        </w:tc>
      </w:tr>
      <w:tr w:rsidR="00FA7F4A">
        <w:tblPrEx>
          <w:tblCellMar>
            <w:top w:w="0" w:type="dxa"/>
            <w:bottom w:w="0" w:type="dxa"/>
          </w:tblCellMar>
        </w:tblPrEx>
        <w:trPr>
          <w:trHeight w:val="1973"/>
          <w:jc w:val="center"/>
        </w:trPr>
        <w:tc>
          <w:tcPr>
            <w:tcW w:w="8256" w:type="dxa"/>
            <w:gridSpan w:val="4"/>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 Принимаются для уборных, состоящих из одной кабины и шлюза. ** Включая преддушевую при открытых кабинах.</w:t>
            </w:r>
          </w:p>
          <w:p w:rsidR="00FA7F4A" w:rsidRDefault="00921395" w:rsidP="00921395">
            <w:pPr>
              <w:pStyle w:val="78"/>
              <w:framePr w:wrap="notBeside" w:vAnchor="text" w:hAnchor="text" w:xAlign="center" w:y="1"/>
              <w:shd w:val="clear" w:color="auto" w:fill="auto"/>
              <w:spacing w:line="274" w:lineRule="exact"/>
              <w:ind w:left="-142" w:firstLine="482"/>
            </w:pPr>
            <w:r>
              <w:t>*** Приведена минимальная ширина проходов; в зависимости от архитектурно-планировочного решения и шага строительных конструкций ширина проходов может быть увеличена.</w:t>
            </w:r>
          </w:p>
        </w:tc>
      </w:tr>
    </w:tbl>
    <w:p w:rsidR="00FA7F4A" w:rsidRDefault="00FA7F4A" w:rsidP="00921395">
      <w:pPr>
        <w:ind w:left="-142" w:firstLine="482"/>
        <w:rPr>
          <w:sz w:val="2"/>
          <w:szCs w:val="2"/>
        </w:rPr>
      </w:pPr>
    </w:p>
    <w:p w:rsidR="00FA7F4A" w:rsidRDefault="00921395" w:rsidP="00921395">
      <w:pPr>
        <w:pStyle w:val="78"/>
        <w:numPr>
          <w:ilvl w:val="0"/>
          <w:numId w:val="16"/>
        </w:numPr>
        <w:shd w:val="clear" w:color="auto" w:fill="auto"/>
        <w:tabs>
          <w:tab w:val="left" w:pos="980"/>
        </w:tabs>
        <w:spacing w:before="429" w:after="180" w:line="274" w:lineRule="exact"/>
        <w:ind w:left="-142" w:right="20" w:firstLine="482"/>
      </w:pPr>
      <w:r>
        <w:t>Схематические планы раздевальных с душевыми и санитарными узлами приведены на рисунке 5.</w:t>
      </w:r>
      <w:r>
        <w:t>5. Пропускная способность ванны 25x11 м (при оздоровительном плавании) - 48 человек в смену. В каждой из двух (женской и мужской) раздевален размещены 24 места для переодевания, 36 двухъярусных закрытых шкафов для хранения оде&gt;кды, мойка для ног, сушки для</w:t>
      </w:r>
      <w:r>
        <w:t xml:space="preserve"> волос, душевая на 8 сеток; санузел с умывальником в шлюзе. Пунктиром показана возможность установки дополнительных мест (скамеек) для переодевания. Пропускная способность ванны бассейна 50x21 м (при оздоровительном плавании) - 120 человек в смену. В каждо</w:t>
      </w:r>
      <w:r>
        <w:t>й из двух (женской и мужской) раздевальных размещены 60 мест для переодевания, 90 двухъярусных закрытых шкафов для хранения одежды, сушки для волос, душевая на 20 сеток; санузел с умывальником в шлюзе.</w:t>
      </w:r>
    </w:p>
    <w:p w:rsidR="00FA7F4A" w:rsidRDefault="00921395" w:rsidP="00921395">
      <w:pPr>
        <w:pStyle w:val="78"/>
        <w:numPr>
          <w:ilvl w:val="0"/>
          <w:numId w:val="16"/>
        </w:numPr>
        <w:shd w:val="clear" w:color="auto" w:fill="auto"/>
        <w:tabs>
          <w:tab w:val="left" w:pos="922"/>
        </w:tabs>
        <w:spacing w:after="180" w:line="274" w:lineRule="exact"/>
        <w:ind w:left="-142" w:right="20" w:firstLine="482"/>
      </w:pPr>
      <w:r>
        <w:t>Кабины душевых и раздевальных для инвалидов приведены на рисунке 5.6.</w:t>
      </w:r>
    </w:p>
    <w:p w:rsidR="00FA7F4A" w:rsidRDefault="00921395" w:rsidP="00921395">
      <w:pPr>
        <w:pStyle w:val="78"/>
        <w:numPr>
          <w:ilvl w:val="0"/>
          <w:numId w:val="16"/>
        </w:numPr>
        <w:shd w:val="clear" w:color="auto" w:fill="auto"/>
        <w:tabs>
          <w:tab w:val="left" w:pos="918"/>
        </w:tabs>
        <w:spacing w:after="291" w:line="274" w:lineRule="exact"/>
        <w:ind w:left="-142" w:right="20" w:firstLine="482"/>
      </w:pPr>
      <w:r>
        <w:t>Вспомогательные помещения аквапарка (душевые, раздевальные, санитарные узлы) оборудуются в соответствии с требованиями по оборудованию помещений для плавательных бассейнов.</w:t>
      </w:r>
    </w:p>
    <w:p w:rsidR="00FA7F4A" w:rsidRDefault="00921395" w:rsidP="00921395">
      <w:pPr>
        <w:pStyle w:val="43"/>
        <w:keepNext/>
        <w:keepLines/>
        <w:shd w:val="clear" w:color="auto" w:fill="auto"/>
        <w:spacing w:before="0" w:after="477" w:line="360" w:lineRule="exact"/>
        <w:ind w:left="-142" w:firstLine="482"/>
      </w:pPr>
      <w:bookmarkStart w:id="18" w:name="bookmark18"/>
      <w:r>
        <w:t>6 Вспомогател</w:t>
      </w:r>
      <w:r>
        <w:t>ьные помещения</w:t>
      </w:r>
      <w:bookmarkEnd w:id="18"/>
    </w:p>
    <w:p w:rsidR="00FA7F4A" w:rsidRDefault="00921395" w:rsidP="00921395">
      <w:pPr>
        <w:pStyle w:val="78"/>
        <w:shd w:val="clear" w:color="auto" w:fill="auto"/>
        <w:spacing w:line="274" w:lineRule="exact"/>
        <w:ind w:left="-142" w:right="20" w:firstLine="482"/>
      </w:pPr>
      <w:r>
        <w:t>6.1 Состав вспомогательных помещений бассейна формируется из обязательных (по основной функции) и рекомендуемых дополнительных помещений (приложение А).</w:t>
      </w:r>
    </w:p>
    <w:p w:rsidR="00FA7F4A" w:rsidRDefault="00921395" w:rsidP="00921395">
      <w:pPr>
        <w:pStyle w:val="78"/>
        <w:numPr>
          <w:ilvl w:val="0"/>
          <w:numId w:val="17"/>
        </w:numPr>
        <w:shd w:val="clear" w:color="auto" w:fill="auto"/>
        <w:tabs>
          <w:tab w:val="left" w:pos="706"/>
        </w:tabs>
        <w:spacing w:line="274" w:lineRule="exact"/>
        <w:ind w:left="-142" w:right="20" w:firstLine="482"/>
      </w:pPr>
      <w:r>
        <w:t>Высота вспомогательных помещений принимается, как правило, равной 3 м.</w:t>
      </w:r>
    </w:p>
    <w:p w:rsidR="00FA7F4A" w:rsidRDefault="00921395" w:rsidP="00921395">
      <w:pPr>
        <w:pStyle w:val="78"/>
        <w:shd w:val="clear" w:color="auto" w:fill="auto"/>
        <w:spacing w:line="274" w:lineRule="exact"/>
        <w:ind w:left="-142" w:right="20" w:firstLine="482"/>
      </w:pPr>
      <w:r>
        <w:t xml:space="preserve">В зависимости от </w:t>
      </w:r>
      <w:r>
        <w:t>архитектурно-планировочного решения и технологических требований, а также при размещении вспомогательных помещений в подтрибунном пространстве высота помещений может быть уменьшена до:</w:t>
      </w:r>
    </w:p>
    <w:p w:rsidR="00FA7F4A" w:rsidRDefault="00921395" w:rsidP="00921395">
      <w:pPr>
        <w:pStyle w:val="78"/>
        <w:shd w:val="clear" w:color="auto" w:fill="auto"/>
        <w:spacing w:line="274" w:lineRule="exact"/>
        <w:ind w:left="-142" w:firstLine="482"/>
      </w:pPr>
      <w:r>
        <w:t>2,1 м - в выделенной гардеробной верхней одежды;</w:t>
      </w:r>
    </w:p>
    <w:p w:rsidR="00FA7F4A" w:rsidRDefault="00921395" w:rsidP="00921395">
      <w:pPr>
        <w:pStyle w:val="78"/>
        <w:shd w:val="clear" w:color="auto" w:fill="auto"/>
        <w:spacing w:after="351" w:line="274" w:lineRule="exact"/>
        <w:ind w:left="-142" w:firstLine="482"/>
      </w:pPr>
      <w:r>
        <w:t>2,7 м - в остальных помещениях, кроме вестибюлей.</w:t>
      </w:r>
    </w:p>
    <w:p w:rsidR="00FA7F4A" w:rsidRDefault="00921395" w:rsidP="00921395">
      <w:pPr>
        <w:pStyle w:val="78"/>
        <w:numPr>
          <w:ilvl w:val="0"/>
          <w:numId w:val="17"/>
        </w:numPr>
        <w:shd w:val="clear" w:color="auto" w:fill="auto"/>
        <w:tabs>
          <w:tab w:val="left" w:pos="774"/>
        </w:tabs>
        <w:spacing w:after="106" w:line="210" w:lineRule="exact"/>
        <w:ind w:left="-142" w:firstLine="482"/>
      </w:pPr>
      <w:r>
        <w:t>Площадь вестибюля (без тамбура) определяется из расчета 0,5 м</w:t>
      </w:r>
      <w:r>
        <w:rPr>
          <w:vertAlign w:val="superscript"/>
        </w:rPr>
        <w:t>2</w:t>
      </w:r>
      <w:r>
        <w:t xml:space="preserve"> на</w:t>
      </w:r>
    </w:p>
    <w:p w:rsidR="00FA7F4A" w:rsidRDefault="00921395" w:rsidP="00921395">
      <w:pPr>
        <w:pStyle w:val="78"/>
        <w:shd w:val="clear" w:color="auto" w:fill="auto"/>
        <w:spacing w:line="274" w:lineRule="exact"/>
        <w:ind w:left="-142" w:right="20" w:firstLine="482"/>
      </w:pPr>
      <w:r>
        <w:t xml:space="preserve">одного занимающегося в смену (но не менее 20 </w:t>
      </w:r>
      <w:r>
        <w:rPr>
          <w:rStyle w:val="1pt4"/>
        </w:rPr>
        <w:t>м</w:t>
      </w:r>
      <w:r>
        <w:rPr>
          <w:rStyle w:val="1pt4"/>
          <w:vertAlign w:val="superscript"/>
        </w:rPr>
        <w:t>2</w:t>
      </w:r>
      <w:r>
        <w:rPr>
          <w:rStyle w:val="1pt4"/>
        </w:rPr>
        <w:t>)</w:t>
      </w:r>
      <w:r>
        <w:t xml:space="preserve"> и 0,25 м</w:t>
      </w:r>
      <w:r>
        <w:rPr>
          <w:vertAlign w:val="superscript"/>
        </w:rPr>
        <w:t>2</w:t>
      </w:r>
      <w:r>
        <w:t xml:space="preserve"> на одно зрительское место. В демонстрационных бассейнах рекомендуется устройство </w:t>
      </w:r>
      <w:r>
        <w:t>раздельных вестибюлей для занимающихся (соревнующихся) и зрителей.</w:t>
      </w:r>
    </w:p>
    <w:p w:rsidR="00FA7F4A" w:rsidRDefault="00921395" w:rsidP="00921395">
      <w:pPr>
        <w:pStyle w:val="78"/>
        <w:shd w:val="clear" w:color="auto" w:fill="auto"/>
        <w:spacing w:line="274" w:lineRule="exact"/>
        <w:ind w:left="-142" w:right="20" w:firstLine="482"/>
      </w:pPr>
      <w:r>
        <w:t>Пути движения занимающихся из вестибюля в раздевальни рекомендуется обособлять от путей движения зрителей.</w:t>
      </w:r>
    </w:p>
    <w:p w:rsidR="00FA7F4A" w:rsidRDefault="00921395" w:rsidP="00921395">
      <w:pPr>
        <w:pStyle w:val="78"/>
        <w:shd w:val="clear" w:color="auto" w:fill="auto"/>
        <w:spacing w:after="80" w:line="274" w:lineRule="exact"/>
        <w:ind w:left="-142" w:right="20" w:firstLine="482"/>
      </w:pPr>
      <w:r>
        <w:t>В вестибюлях спортивных и оздоровительных бассейнов, работающих в зимнее время при</w:t>
      </w:r>
      <w:r>
        <w:t xml:space="preserve"> расчетной температуре наружного воздуха ниже минус 15 °С, должно предусматриваться устройство тамбуров или воздушно-тепловых завес.</w:t>
      </w:r>
    </w:p>
    <w:p w:rsidR="00FA7F4A" w:rsidRDefault="00921395" w:rsidP="00921395">
      <w:pPr>
        <w:pStyle w:val="78"/>
        <w:numPr>
          <w:ilvl w:val="0"/>
          <w:numId w:val="17"/>
        </w:numPr>
        <w:shd w:val="clear" w:color="auto" w:fill="auto"/>
        <w:tabs>
          <w:tab w:val="left" w:pos="735"/>
        </w:tabs>
        <w:spacing w:line="398" w:lineRule="exact"/>
        <w:ind w:left="-142" w:right="20" w:firstLine="482"/>
      </w:pPr>
      <w:r>
        <w:t>Площадь гардеробной верхней одежды для занимающихся и зрителей определяется из расчета 0,1 м</w:t>
      </w:r>
      <w:r>
        <w:rPr>
          <w:vertAlign w:val="superscript"/>
        </w:rPr>
        <w:t>2</w:t>
      </w:r>
      <w:r>
        <w:t xml:space="preserve"> на одно место, но не менее 10 </w:t>
      </w:r>
      <w:r>
        <w:rPr>
          <w:rStyle w:val="1pt4"/>
        </w:rPr>
        <w:t>м</w:t>
      </w:r>
      <w:r>
        <w:rPr>
          <w:rStyle w:val="1pt4"/>
          <w:vertAlign w:val="superscript"/>
        </w:rPr>
        <w:t>2</w:t>
      </w:r>
      <w:r>
        <w:rPr>
          <w:rStyle w:val="1pt4"/>
        </w:rPr>
        <w:t xml:space="preserve"> (в</w:t>
      </w:r>
    </w:p>
    <w:p w:rsidR="00FA7F4A" w:rsidRDefault="00921395" w:rsidP="00921395">
      <w:pPr>
        <w:pStyle w:val="78"/>
        <w:shd w:val="clear" w:color="auto" w:fill="auto"/>
        <w:spacing w:line="398" w:lineRule="exact"/>
        <w:ind w:left="-142" w:firstLine="482"/>
      </w:pPr>
      <w:r>
        <w:t xml:space="preserve">оздоровительных бассейнах - не менее 6 </w:t>
      </w:r>
      <w:r>
        <w:rPr>
          <w:rStyle w:val="1pt4"/>
        </w:rPr>
        <w:t>м</w:t>
      </w:r>
      <w:r>
        <w:rPr>
          <w:rStyle w:val="1pt4"/>
          <w:vertAlign w:val="superscript"/>
        </w:rPr>
        <w:t>2</w:t>
      </w:r>
      <w:r>
        <w:rPr>
          <w:rStyle w:val="1pt4"/>
        </w:rPr>
        <w:t>).</w:t>
      </w:r>
    </w:p>
    <w:p w:rsidR="00FA7F4A" w:rsidRDefault="00921395" w:rsidP="00921395">
      <w:pPr>
        <w:pStyle w:val="78"/>
        <w:shd w:val="clear" w:color="auto" w:fill="auto"/>
        <w:spacing w:line="274" w:lineRule="exact"/>
        <w:ind w:left="-142" w:right="20" w:firstLine="482"/>
      </w:pPr>
      <w:r>
        <w:t>Расчетное число мест в гардеробной верхней одежды для занимающихся принимается на 300% пропускной способности смены. В бассейнах без залов или площадок подготовительных занятий площадь принимается 200% численности смены.</w:t>
      </w:r>
    </w:p>
    <w:p w:rsidR="00FA7F4A" w:rsidRDefault="00921395" w:rsidP="00921395">
      <w:pPr>
        <w:pStyle w:val="78"/>
        <w:shd w:val="clear" w:color="auto" w:fill="auto"/>
        <w:spacing w:line="269" w:lineRule="exact"/>
        <w:ind w:left="-142" w:right="20" w:firstLine="482"/>
      </w:pPr>
      <w:r>
        <w:t>Гардеробная для верхней одежды зрит</w:t>
      </w:r>
      <w:r>
        <w:t>елей рассчитывается на 100% зрительских мест. Глубина гардеробной не должна превышать 6 м.</w:t>
      </w:r>
    </w:p>
    <w:p w:rsidR="00FA7F4A" w:rsidRDefault="00921395" w:rsidP="00921395">
      <w:pPr>
        <w:pStyle w:val="78"/>
        <w:shd w:val="clear" w:color="auto" w:fill="auto"/>
        <w:spacing w:after="300" w:line="274" w:lineRule="exact"/>
        <w:ind w:left="-142" w:right="20" w:firstLine="482"/>
      </w:pPr>
      <w:r>
        <w:t>В крытых бассейнах в расчетное число мест следует включать сотрудников, число которых определяется типовыми штатными расписаниями.</w:t>
      </w:r>
    </w:p>
    <w:p w:rsidR="00FA7F4A" w:rsidRDefault="00921395" w:rsidP="00921395">
      <w:pPr>
        <w:pStyle w:val="78"/>
        <w:numPr>
          <w:ilvl w:val="0"/>
          <w:numId w:val="17"/>
        </w:numPr>
        <w:shd w:val="clear" w:color="auto" w:fill="auto"/>
        <w:tabs>
          <w:tab w:val="left" w:pos="788"/>
        </w:tabs>
        <w:spacing w:line="274" w:lineRule="exact"/>
        <w:ind w:left="-142" w:right="20" w:firstLine="482"/>
      </w:pPr>
      <w:r>
        <w:t>Помещение для родителей, ожидающих</w:t>
      </w:r>
      <w:r>
        <w:t xml:space="preserve"> детей, площадью 16-20 м</w:t>
      </w:r>
      <w:r>
        <w:rPr>
          <w:vertAlign w:val="superscript"/>
        </w:rPr>
        <w:t xml:space="preserve">2 </w:t>
      </w:r>
      <w:r>
        <w:t>желательно размещать смежно с залом ванны для обучения, отделенное от зала остекленной перегородкой с автоматически или вручную управляемой шторкой со стороны зала ванны.</w:t>
      </w:r>
    </w:p>
    <w:p w:rsidR="00FA7F4A" w:rsidRDefault="00921395" w:rsidP="00921395">
      <w:pPr>
        <w:pStyle w:val="78"/>
        <w:shd w:val="clear" w:color="auto" w:fill="auto"/>
        <w:spacing w:after="101" w:line="210" w:lineRule="exact"/>
        <w:ind w:left="-142" w:firstLine="482"/>
      </w:pPr>
      <w:r>
        <w:t>Допускается располагать ожидающих родителей в вестибюле на</w:t>
      </w:r>
    </w:p>
    <w:p w:rsidR="00FA7F4A" w:rsidRDefault="00921395" w:rsidP="00921395">
      <w:pPr>
        <w:pStyle w:val="78"/>
        <w:shd w:val="clear" w:color="auto" w:fill="auto"/>
        <w:spacing w:line="274" w:lineRule="exact"/>
        <w:ind w:left="-142" w:right="20" w:firstLine="482"/>
      </w:pPr>
      <w:r>
        <w:t>дополнительной площади 0,5 м</w:t>
      </w:r>
      <w:r>
        <w:rPr>
          <w:vertAlign w:val="superscript"/>
        </w:rPr>
        <w:t>2</w:t>
      </w:r>
      <w:r>
        <w:t xml:space="preserve"> на одно место на 100% единовременной пропускной способности детской ванны (ванн). Места для верхней одежды родителей следует также учитывать при расчете гардеробных.</w:t>
      </w:r>
    </w:p>
    <w:p w:rsidR="00FA7F4A" w:rsidRDefault="00921395" w:rsidP="00921395">
      <w:pPr>
        <w:pStyle w:val="78"/>
        <w:shd w:val="clear" w:color="auto" w:fill="auto"/>
        <w:spacing w:after="300" w:line="274" w:lineRule="exact"/>
        <w:ind w:left="-142" w:right="20" w:firstLine="482"/>
      </w:pPr>
      <w:r>
        <w:t>В бассейнах с общими вестибюлями для занимающихся и зрителей</w:t>
      </w:r>
      <w:r>
        <w:t xml:space="preserve"> дополнительная площадь для ожидания и хранения верхней одежды родителей не предусматривается.</w:t>
      </w:r>
    </w:p>
    <w:p w:rsidR="00FA7F4A" w:rsidRDefault="00921395" w:rsidP="00921395">
      <w:pPr>
        <w:pStyle w:val="78"/>
        <w:numPr>
          <w:ilvl w:val="0"/>
          <w:numId w:val="17"/>
        </w:numPr>
        <w:shd w:val="clear" w:color="auto" w:fill="auto"/>
        <w:tabs>
          <w:tab w:val="left" w:pos="716"/>
        </w:tabs>
        <w:spacing w:after="231" w:line="274" w:lineRule="exact"/>
        <w:ind w:left="-142" w:right="20" w:firstLine="482"/>
      </w:pPr>
      <w:r>
        <w:t xml:space="preserve">Регистратура площадью 4-6 м </w:t>
      </w:r>
      <w:r>
        <w:rPr>
          <w:vertAlign w:val="superscript"/>
        </w:rPr>
        <w:t>2</w:t>
      </w:r>
      <w:r>
        <w:t xml:space="preserve"> выгораживается в вестибюле барьером или легкими перегородками; иногда на пути, ведущем в раздевальные, устанавливаются турникеты с автоматической регистрацией посетителей.</w:t>
      </w:r>
    </w:p>
    <w:p w:rsidR="00FA7F4A" w:rsidRDefault="00921395" w:rsidP="00921395">
      <w:pPr>
        <w:pStyle w:val="78"/>
        <w:numPr>
          <w:ilvl w:val="0"/>
          <w:numId w:val="17"/>
        </w:numPr>
        <w:shd w:val="clear" w:color="auto" w:fill="auto"/>
        <w:tabs>
          <w:tab w:val="left" w:pos="817"/>
        </w:tabs>
        <w:spacing w:after="115" w:line="210" w:lineRule="exact"/>
        <w:ind w:left="-142" w:firstLine="482"/>
      </w:pPr>
      <w:r>
        <w:t>Фойе предусматривается в крытых бассейнах, имеющих места для</w:t>
      </w:r>
    </w:p>
    <w:p w:rsidR="00FA7F4A" w:rsidRDefault="00921395" w:rsidP="00921395">
      <w:pPr>
        <w:pStyle w:val="78"/>
        <w:shd w:val="clear" w:color="auto" w:fill="auto"/>
        <w:spacing w:line="269" w:lineRule="exact"/>
        <w:ind w:left="-142" w:firstLine="482"/>
      </w:pPr>
      <w:r>
        <w:t>зрителей. Площадь опре</w:t>
      </w:r>
      <w:r>
        <w:t>деляется из расчета 0,35 м</w:t>
      </w:r>
      <w:r>
        <w:rPr>
          <w:vertAlign w:val="superscript"/>
        </w:rPr>
        <w:t>2</w:t>
      </w:r>
      <w:r>
        <w:t xml:space="preserve"> на 1 зрительское место.</w:t>
      </w:r>
    </w:p>
    <w:p w:rsidR="00FA7F4A" w:rsidRDefault="00921395" w:rsidP="00921395">
      <w:pPr>
        <w:pStyle w:val="78"/>
        <w:shd w:val="clear" w:color="auto" w:fill="auto"/>
        <w:spacing w:line="269" w:lineRule="exact"/>
        <w:ind w:left="-142" w:right="20" w:firstLine="482"/>
      </w:pPr>
      <w:r>
        <w:t>При устройстве входов на трибуну с отметки вестибюля фойе обычно совмещается с ним и площадь не суммируется, а принимается по наибольшей.</w:t>
      </w:r>
    </w:p>
    <w:p w:rsidR="00FA7F4A" w:rsidRDefault="00921395" w:rsidP="00921395">
      <w:pPr>
        <w:pStyle w:val="78"/>
        <w:numPr>
          <w:ilvl w:val="0"/>
          <w:numId w:val="17"/>
        </w:numPr>
        <w:shd w:val="clear" w:color="auto" w:fill="auto"/>
        <w:tabs>
          <w:tab w:val="left" w:pos="769"/>
        </w:tabs>
        <w:spacing w:after="115" w:line="278" w:lineRule="exact"/>
        <w:ind w:left="-142" w:right="20" w:firstLine="482"/>
      </w:pPr>
      <w:r>
        <w:t>Кассы проектируются в демонстрационных, а также во всех других бас</w:t>
      </w:r>
      <w:r>
        <w:t>сейнах, где предусмотрено оказание платных услуг. Площадь кассовой</w:t>
      </w:r>
    </w:p>
    <w:p w:rsidR="00FA7F4A" w:rsidRDefault="00921395" w:rsidP="00921395">
      <w:pPr>
        <w:pStyle w:val="78"/>
        <w:shd w:val="clear" w:color="auto" w:fill="auto"/>
        <w:spacing w:line="210" w:lineRule="exact"/>
        <w:ind w:left="-142" w:firstLine="482"/>
      </w:pPr>
      <w:r>
        <w:t>кабины принимается 2,5-4 м</w:t>
      </w:r>
      <w:r>
        <w:rPr>
          <w:vertAlign w:val="superscript"/>
        </w:rPr>
        <w:t>2</w:t>
      </w:r>
      <w:r>
        <w:t xml:space="preserve"> и она располагается в вестибюле.</w:t>
      </w:r>
    </w:p>
    <w:p w:rsidR="00FA7F4A" w:rsidRDefault="00921395" w:rsidP="00921395">
      <w:pPr>
        <w:pStyle w:val="78"/>
        <w:shd w:val="clear" w:color="auto" w:fill="auto"/>
        <w:spacing w:after="64" w:line="283" w:lineRule="exact"/>
        <w:ind w:left="-142" w:right="20" w:firstLine="482"/>
      </w:pPr>
      <w:r>
        <w:t>В крупных демонстрационных бассейнах две кабины и более целесообразно объединять в кассовый вестибюль, площадь которого</w:t>
      </w:r>
    </w:p>
    <w:p w:rsidR="00FA7F4A" w:rsidRDefault="00921395" w:rsidP="00921395">
      <w:pPr>
        <w:pStyle w:val="78"/>
        <w:shd w:val="clear" w:color="auto" w:fill="auto"/>
        <w:spacing w:after="115" w:line="278" w:lineRule="exact"/>
        <w:ind w:left="-142" w:right="20" w:firstLine="482"/>
      </w:pPr>
      <w:r>
        <w:t>определяется из расчета 4 м</w:t>
      </w:r>
      <w:r>
        <w:rPr>
          <w:vertAlign w:val="superscript"/>
        </w:rPr>
        <w:t>2</w:t>
      </w:r>
      <w:r>
        <w:t xml:space="preserve"> на каждую кабину. Кассовый вестибюль должен иметь самостоятельный наружный вход, сообщаться с вестибюлем</w:t>
      </w:r>
    </w:p>
    <w:p w:rsidR="00FA7F4A" w:rsidRDefault="00921395" w:rsidP="00921395">
      <w:pPr>
        <w:pStyle w:val="78"/>
        <w:shd w:val="clear" w:color="auto" w:fill="auto"/>
        <w:spacing w:after="207" w:line="210" w:lineRule="exact"/>
        <w:ind w:left="-142" w:firstLine="482"/>
      </w:pPr>
      <w:r>
        <w:t xml:space="preserve">для зрителей и помещением администратора площадью 8-10 м </w:t>
      </w:r>
      <w:r>
        <w:rPr>
          <w:vertAlign w:val="superscript"/>
        </w:rPr>
        <w:t>2</w:t>
      </w:r>
      <w:r>
        <w:t>.</w:t>
      </w:r>
    </w:p>
    <w:p w:rsidR="00FA7F4A" w:rsidRDefault="00921395" w:rsidP="00921395">
      <w:pPr>
        <w:pStyle w:val="78"/>
        <w:numPr>
          <w:ilvl w:val="0"/>
          <w:numId w:val="17"/>
        </w:numPr>
        <w:shd w:val="clear" w:color="auto" w:fill="auto"/>
        <w:tabs>
          <w:tab w:val="left" w:pos="870"/>
        </w:tabs>
        <w:spacing w:after="60" w:line="274" w:lineRule="exact"/>
        <w:ind w:left="-142" w:right="20" w:firstLine="482"/>
      </w:pPr>
      <w:r>
        <w:t>При бассейнах общеобразовательных школ предусматриваются вспом</w:t>
      </w:r>
      <w:r>
        <w:t>огательные помещения, в том числе раздевальные для переодевания из</w:t>
      </w:r>
    </w:p>
    <w:p w:rsidR="00FA7F4A" w:rsidRDefault="00921395" w:rsidP="00921395">
      <w:pPr>
        <w:pStyle w:val="78"/>
        <w:shd w:val="clear" w:color="auto" w:fill="auto"/>
        <w:spacing w:after="111" w:line="274" w:lineRule="exact"/>
        <w:ind w:left="-142" w:right="20" w:firstLine="482"/>
      </w:pPr>
      <w:r>
        <w:t>расчета 2,6 м</w:t>
      </w:r>
      <w:r>
        <w:rPr>
          <w:vertAlign w:val="superscript"/>
        </w:rPr>
        <w:t>2</w:t>
      </w:r>
      <w:r>
        <w:t xml:space="preserve"> на одного занимающегося и не менее 15 мест в каждой раздевальной для мальчиков и девочек. Шкафы размером в плане 0,6x0,3 см</w:t>
      </w:r>
      <w:r>
        <w:footnoteReference w:id="2"/>
      </w:r>
      <w:r>
        <w:t>,</w:t>
      </w:r>
    </w:p>
    <w:p w:rsidR="00FA7F4A" w:rsidRDefault="00921395" w:rsidP="00921395">
      <w:pPr>
        <w:pStyle w:val="78"/>
        <w:shd w:val="clear" w:color="auto" w:fill="auto"/>
        <w:spacing w:line="210" w:lineRule="exact"/>
        <w:ind w:left="-142" w:firstLine="482"/>
      </w:pPr>
      <w:r>
        <w:t>одноярусные из расчета 0,8 м</w:t>
      </w:r>
      <w:r>
        <w:rPr>
          <w:vertAlign w:val="superscript"/>
        </w:rPr>
        <w:t>2</w:t>
      </w:r>
      <w:r>
        <w:t xml:space="preserve"> на одно место и 15</w:t>
      </w:r>
      <w:r>
        <w:t xml:space="preserve"> мест в раздевальной.</w:t>
      </w:r>
    </w:p>
    <w:p w:rsidR="00FA7F4A" w:rsidRDefault="00921395" w:rsidP="00921395">
      <w:pPr>
        <w:pStyle w:val="78"/>
        <w:numPr>
          <w:ilvl w:val="0"/>
          <w:numId w:val="18"/>
        </w:numPr>
        <w:shd w:val="clear" w:color="auto" w:fill="auto"/>
        <w:tabs>
          <w:tab w:val="left" w:pos="898"/>
        </w:tabs>
        <w:spacing w:after="111" w:line="274" w:lineRule="exact"/>
        <w:ind w:left="-142" w:right="20" w:firstLine="482"/>
      </w:pPr>
      <w:r>
        <w:t>Комнаты инструкторов и тренеров (тренерские) устраиваются, как правило, раздельными для женщин и мужчин. При шести и менее одновременно работающих тренеры могут размещаться в общей комнате с 1-2</w:t>
      </w:r>
    </w:p>
    <w:p w:rsidR="00FA7F4A" w:rsidRDefault="00921395" w:rsidP="00921395">
      <w:pPr>
        <w:pStyle w:val="78"/>
        <w:shd w:val="clear" w:color="auto" w:fill="auto"/>
        <w:spacing w:line="210" w:lineRule="exact"/>
        <w:ind w:left="-142" w:firstLine="482"/>
      </w:pPr>
      <w:r>
        <w:t xml:space="preserve">кабинами для переодевания площадью не менее </w:t>
      </w:r>
      <w:r>
        <w:rPr>
          <w:rStyle w:val="1pt5"/>
        </w:rPr>
        <w:t>1м</w:t>
      </w:r>
      <w:r>
        <w:rPr>
          <w:rStyle w:val="1pt5"/>
          <w:vertAlign w:val="superscript"/>
        </w:rPr>
        <w:t>2</w:t>
      </w:r>
      <w:r>
        <w:t xml:space="preserve"> каждая.</w:t>
      </w:r>
    </w:p>
    <w:p w:rsidR="00FA7F4A" w:rsidRDefault="00921395" w:rsidP="00921395">
      <w:pPr>
        <w:pStyle w:val="78"/>
        <w:shd w:val="clear" w:color="auto" w:fill="auto"/>
        <w:spacing w:after="180" w:line="274" w:lineRule="exact"/>
        <w:ind w:left="-142" w:right="20" w:firstLine="482"/>
      </w:pPr>
      <w:r>
        <w:t>Число мест определяется из расчета одно место на каждую дорожку в ваннах для плавания или на каждое устройство в ваннах для прыжков в воду. В универсальных ваннах - по наибольшему значению.</w:t>
      </w:r>
    </w:p>
    <w:p w:rsidR="00FA7F4A" w:rsidRDefault="00921395" w:rsidP="00921395">
      <w:pPr>
        <w:pStyle w:val="78"/>
        <w:numPr>
          <w:ilvl w:val="0"/>
          <w:numId w:val="18"/>
        </w:numPr>
        <w:shd w:val="clear" w:color="auto" w:fill="auto"/>
        <w:tabs>
          <w:tab w:val="left" w:pos="1004"/>
        </w:tabs>
        <w:spacing w:after="60" w:line="274" w:lineRule="exact"/>
        <w:ind w:left="-142" w:right="20" w:firstLine="482"/>
      </w:pPr>
      <w:r>
        <w:t>При раздел</w:t>
      </w:r>
      <w:r>
        <w:t>ьных тренерских соотношение женщин и мужчин принимается обычно 1:1, которое, исходя из местных условий, может быть изменено.</w:t>
      </w:r>
    </w:p>
    <w:p w:rsidR="00FA7F4A" w:rsidRDefault="00921395" w:rsidP="00921395">
      <w:pPr>
        <w:pStyle w:val="78"/>
        <w:shd w:val="clear" w:color="auto" w:fill="auto"/>
        <w:spacing w:after="111" w:line="274" w:lineRule="exact"/>
        <w:ind w:left="-142" w:right="20" w:firstLine="482"/>
      </w:pPr>
      <w:r>
        <w:t>Площадь принимается из расчета 2,5 м</w:t>
      </w:r>
      <w:r>
        <w:rPr>
          <w:vertAlign w:val="superscript"/>
        </w:rPr>
        <w:t>2</w:t>
      </w:r>
      <w:r>
        <w:t xml:space="preserve"> на одно место, но не менее 9 м</w:t>
      </w:r>
      <w:r>
        <w:rPr>
          <w:vertAlign w:val="superscript"/>
        </w:rPr>
        <w:t xml:space="preserve">2 </w:t>
      </w:r>
      <w:r>
        <w:t>в каждой тренерской. При более 10 работающих тренеров площадь</w:t>
      </w:r>
      <w:r>
        <w:t xml:space="preserve"> может</w:t>
      </w:r>
    </w:p>
    <w:p w:rsidR="00FA7F4A" w:rsidRDefault="00921395" w:rsidP="00921395">
      <w:pPr>
        <w:pStyle w:val="78"/>
        <w:shd w:val="clear" w:color="auto" w:fill="auto"/>
        <w:spacing w:line="210" w:lineRule="exact"/>
        <w:ind w:left="-142" w:firstLine="482"/>
      </w:pPr>
      <w:r>
        <w:t xml:space="preserve">рассчитываться исходя из 1,8 м </w:t>
      </w:r>
      <w:r>
        <w:rPr>
          <w:vertAlign w:val="superscript"/>
        </w:rPr>
        <w:t>2</w:t>
      </w:r>
      <w:r>
        <w:t xml:space="preserve"> на одно место.</w:t>
      </w:r>
    </w:p>
    <w:p w:rsidR="00FA7F4A" w:rsidRDefault="00921395" w:rsidP="00921395">
      <w:pPr>
        <w:pStyle w:val="78"/>
        <w:shd w:val="clear" w:color="auto" w:fill="auto"/>
        <w:spacing w:after="180" w:line="274" w:lineRule="exact"/>
        <w:ind w:left="-142" w:right="20" w:firstLine="482"/>
      </w:pPr>
      <w:r>
        <w:t xml:space="preserve">Тренерские оборудуются закрытыми душевыми кабинами со шлюзами для переодевания из расчета одна сетка на 12 одновременно работающих женщин и на 15 одновременно работающих мужчин. В комнатах для четырех </w:t>
      </w:r>
      <w:r>
        <w:t>и менее тренеров душевые могут не предусматриваться.</w:t>
      </w:r>
    </w:p>
    <w:p w:rsidR="00FA7F4A" w:rsidRDefault="00921395" w:rsidP="00921395">
      <w:pPr>
        <w:pStyle w:val="78"/>
        <w:numPr>
          <w:ilvl w:val="0"/>
          <w:numId w:val="18"/>
        </w:numPr>
        <w:shd w:val="clear" w:color="auto" w:fill="auto"/>
        <w:tabs>
          <w:tab w:val="left" w:pos="956"/>
        </w:tabs>
        <w:spacing w:after="60" w:line="274" w:lineRule="exact"/>
        <w:ind w:left="-142" w:right="20" w:firstLine="482"/>
      </w:pPr>
      <w:r>
        <w:t>Комната дежурного тренера (инструктора) предусматривается в случаях, когда комнаты тренеров расположены в отрыве от зала ванн.</w:t>
      </w:r>
    </w:p>
    <w:p w:rsidR="00FA7F4A" w:rsidRDefault="00921395" w:rsidP="00921395">
      <w:pPr>
        <w:pStyle w:val="78"/>
        <w:shd w:val="clear" w:color="auto" w:fill="auto"/>
        <w:spacing w:after="180" w:line="274" w:lineRule="exact"/>
        <w:ind w:left="-142" w:right="20" w:firstLine="482"/>
      </w:pPr>
      <w:r>
        <w:t>Комната дежурного тренера площадью 6-8 м</w:t>
      </w:r>
      <w:r>
        <w:rPr>
          <w:vertAlign w:val="superscript"/>
        </w:rPr>
        <w:t>2</w:t>
      </w:r>
      <w:r>
        <w:t xml:space="preserve"> должна иметь непосредственный выход на обходную дорожку и из нее должна хорошо просматриваться ванна. В отдельных случаях возможно совмещение комнаты дежурного тренера с помещением дежурной медицинской сестры.</w:t>
      </w:r>
    </w:p>
    <w:p w:rsidR="00FA7F4A" w:rsidRDefault="00921395" w:rsidP="00921395">
      <w:pPr>
        <w:pStyle w:val="78"/>
        <w:numPr>
          <w:ilvl w:val="0"/>
          <w:numId w:val="18"/>
        </w:numPr>
        <w:shd w:val="clear" w:color="auto" w:fill="auto"/>
        <w:tabs>
          <w:tab w:val="left" w:pos="903"/>
        </w:tabs>
        <w:spacing w:line="274" w:lineRule="exact"/>
        <w:ind w:left="-142" w:right="20" w:firstLine="482"/>
      </w:pPr>
      <w:r>
        <w:t>Помещения для медицинского обслуживания могут</w:t>
      </w:r>
      <w:r>
        <w:t xml:space="preserve"> размещаться в составе медико-восстановительного центра при бассейне или отдельно. Планировка и оборудование медико-восстановительного центра показаны на рисунке 6.1. Примерный состав помещений приведен в приложении Б.</w:t>
      </w:r>
    </w:p>
    <w:p w:rsidR="00FA7F4A" w:rsidRDefault="00921395" w:rsidP="00921395">
      <w:pPr>
        <w:pStyle w:val="78"/>
        <w:shd w:val="clear" w:color="auto" w:fill="auto"/>
        <w:spacing w:after="157" w:line="210" w:lineRule="exact"/>
        <w:ind w:left="-142" w:firstLine="482"/>
      </w:pPr>
      <w:r>
        <w:t>Помещения для медицинского обслуживан</w:t>
      </w:r>
      <w:r>
        <w:t>ия:</w:t>
      </w:r>
    </w:p>
    <w:p w:rsidR="00FA7F4A" w:rsidRDefault="00921395" w:rsidP="00921395">
      <w:pPr>
        <w:pStyle w:val="78"/>
        <w:shd w:val="clear" w:color="auto" w:fill="auto"/>
        <w:spacing w:after="102" w:line="210" w:lineRule="exact"/>
        <w:ind w:left="-142" w:firstLine="482"/>
      </w:pPr>
      <w:r>
        <w:t xml:space="preserve">кабинет врача площадью 14 </w:t>
      </w:r>
      <w:r>
        <w:rPr>
          <w:rStyle w:val="1pt5"/>
        </w:rPr>
        <w:t>м</w:t>
      </w:r>
      <w:r>
        <w:rPr>
          <w:rStyle w:val="1pt5"/>
          <w:vertAlign w:val="superscript"/>
        </w:rPr>
        <w:t>2</w:t>
      </w:r>
      <w:r>
        <w:rPr>
          <w:rStyle w:val="1pt5"/>
        </w:rPr>
        <w:t>;</w:t>
      </w:r>
    </w:p>
    <w:p w:rsidR="00FA7F4A" w:rsidRDefault="00921395" w:rsidP="00921395">
      <w:pPr>
        <w:pStyle w:val="78"/>
        <w:shd w:val="clear" w:color="auto" w:fill="auto"/>
        <w:spacing w:after="64" w:line="278" w:lineRule="exact"/>
        <w:ind w:left="-142" w:right="20" w:firstLine="482"/>
      </w:pPr>
      <w:r>
        <w:t>ожидальная площадью 9 м</w:t>
      </w:r>
      <w:r>
        <w:rPr>
          <w:vertAlign w:val="superscript"/>
        </w:rPr>
        <w:t>2</w:t>
      </w:r>
      <w:r>
        <w:t xml:space="preserve"> (может размещаться в расширенной части коридора);</w:t>
      </w:r>
    </w:p>
    <w:p w:rsidR="00FA7F4A" w:rsidRDefault="00921395" w:rsidP="00921395">
      <w:pPr>
        <w:pStyle w:val="78"/>
        <w:shd w:val="clear" w:color="auto" w:fill="auto"/>
        <w:spacing w:line="274" w:lineRule="exact"/>
        <w:ind w:left="-142" w:right="20" w:firstLine="482"/>
      </w:pPr>
      <w:r>
        <w:t>комната дежурной медицинской сестры площадью 9-12 м</w:t>
      </w:r>
      <w:r>
        <w:rPr>
          <w:vertAlign w:val="superscript"/>
        </w:rPr>
        <w:t>2</w:t>
      </w:r>
      <w:r>
        <w:t xml:space="preserve"> с непосредственным выходом на обходную дорожку.</w:t>
      </w:r>
    </w:p>
    <w:p w:rsidR="00FA7F4A" w:rsidRDefault="00921395" w:rsidP="00921395">
      <w:pPr>
        <w:pStyle w:val="78"/>
        <w:shd w:val="clear" w:color="auto" w:fill="auto"/>
        <w:spacing w:line="274" w:lineRule="exact"/>
        <w:ind w:left="-142" w:right="20" w:firstLine="482"/>
      </w:pPr>
      <w:r>
        <w:t>При нескольких ваннах, расположенных изолирова</w:t>
      </w:r>
      <w:r>
        <w:t>нно друг от друга, комнаты медицинской сестры предусматриваются при каждой ванне (кроме ванн для обучения детей).</w:t>
      </w:r>
    </w:p>
    <w:p w:rsidR="00FA7F4A" w:rsidRDefault="00921395" w:rsidP="00921395">
      <w:pPr>
        <w:pStyle w:val="78"/>
        <w:shd w:val="clear" w:color="auto" w:fill="auto"/>
        <w:spacing w:after="300" w:line="274" w:lineRule="exact"/>
        <w:ind w:left="-142" w:right="20" w:firstLine="482"/>
      </w:pPr>
      <w:r>
        <w:t>В бассейнах с несколькими ваннами кабинет врача с ожидальной могут предусматриваться общими для всего бассейна.</w:t>
      </w:r>
    </w:p>
    <w:p w:rsidR="00FA7F4A" w:rsidRDefault="00921395" w:rsidP="00921395">
      <w:pPr>
        <w:pStyle w:val="78"/>
        <w:numPr>
          <w:ilvl w:val="0"/>
          <w:numId w:val="18"/>
        </w:numPr>
        <w:shd w:val="clear" w:color="auto" w:fill="auto"/>
        <w:tabs>
          <w:tab w:val="left" w:pos="975"/>
        </w:tabs>
        <w:spacing w:after="111" w:line="274" w:lineRule="exact"/>
        <w:ind w:left="-142" w:right="20" w:firstLine="482"/>
      </w:pPr>
      <w:r>
        <w:t>Учебный класс (методический кабинет) площадью 30-40 м</w:t>
      </w:r>
      <w:r>
        <w:rPr>
          <w:vertAlign w:val="superscript"/>
        </w:rPr>
        <w:t xml:space="preserve">2 </w:t>
      </w:r>
      <w:r>
        <w:t>предусматривается обычно во всех бассейнах с одной основной и детской ваннами. В бассейнах с несколькими ваннами может предусматриваться большее число классов. В этом случае требуется помещение для хра</w:t>
      </w:r>
      <w:r>
        <w:t>нения</w:t>
      </w:r>
    </w:p>
    <w:p w:rsidR="00FA7F4A" w:rsidRDefault="00921395" w:rsidP="00921395">
      <w:pPr>
        <w:pStyle w:val="78"/>
        <w:shd w:val="clear" w:color="auto" w:fill="auto"/>
        <w:spacing w:line="210" w:lineRule="exact"/>
        <w:ind w:left="-142" w:firstLine="482"/>
      </w:pPr>
      <w:r>
        <w:t xml:space="preserve">учебных пособий площадью </w:t>
      </w:r>
      <w:r>
        <w:rPr>
          <w:rStyle w:val="1pt5"/>
        </w:rPr>
        <w:t>6м</w:t>
      </w:r>
      <w:r>
        <w:rPr>
          <w:rStyle w:val="1pt5"/>
          <w:vertAlign w:val="superscript"/>
        </w:rPr>
        <w:t>2</w:t>
      </w:r>
      <w:r>
        <w:rPr>
          <w:rStyle w:val="1pt5"/>
        </w:rPr>
        <w:t>.</w:t>
      </w:r>
    </w:p>
    <w:p w:rsidR="00FA7F4A" w:rsidRDefault="00921395" w:rsidP="00921395">
      <w:pPr>
        <w:pStyle w:val="78"/>
        <w:numPr>
          <w:ilvl w:val="0"/>
          <w:numId w:val="18"/>
        </w:numPr>
        <w:shd w:val="clear" w:color="auto" w:fill="auto"/>
        <w:tabs>
          <w:tab w:val="left" w:pos="864"/>
        </w:tabs>
        <w:spacing w:after="105" w:line="210" w:lineRule="exact"/>
        <w:ind w:left="-142" w:firstLine="482"/>
      </w:pPr>
      <w:r>
        <w:t xml:space="preserve">Массажные рассчитываются по 12 м </w:t>
      </w:r>
      <w:r>
        <w:rPr>
          <w:vertAlign w:val="superscript"/>
        </w:rPr>
        <w:t>2</w:t>
      </w:r>
      <w:r>
        <w:t xml:space="preserve"> на один стол, а при двух столах</w:t>
      </w:r>
    </w:p>
    <w:p w:rsidR="00FA7F4A" w:rsidRDefault="00921395" w:rsidP="00921395">
      <w:pPr>
        <w:pStyle w:val="78"/>
        <w:shd w:val="clear" w:color="auto" w:fill="auto"/>
        <w:spacing w:after="167" w:line="269" w:lineRule="exact"/>
        <w:ind w:left="-142" w:right="20" w:firstLine="482"/>
      </w:pPr>
      <w:r>
        <w:t>и более в одном помещении - по 8 м</w:t>
      </w:r>
      <w:r>
        <w:rPr>
          <w:vertAlign w:val="superscript"/>
        </w:rPr>
        <w:t>2</w:t>
      </w:r>
      <w:r>
        <w:t xml:space="preserve"> на каждый стол. Массажные могут располагаться смежно с раздевальнями.</w:t>
      </w:r>
    </w:p>
    <w:p w:rsidR="00FA7F4A" w:rsidRDefault="00921395" w:rsidP="00921395">
      <w:pPr>
        <w:pStyle w:val="78"/>
        <w:shd w:val="clear" w:color="auto" w:fill="auto"/>
        <w:spacing w:after="111" w:line="210" w:lineRule="exact"/>
        <w:ind w:left="-142" w:firstLine="482"/>
      </w:pPr>
      <w:r>
        <w:t xml:space="preserve">Массажная должна иметь раздевальню площадью из </w:t>
      </w:r>
      <w:r>
        <w:t>расчета 1,5 м</w:t>
      </w:r>
      <w:r>
        <w:rPr>
          <w:vertAlign w:val="superscript"/>
        </w:rPr>
        <w:t>2</w:t>
      </w:r>
      <w:r>
        <w:t xml:space="preserve"> на</w:t>
      </w:r>
    </w:p>
    <w:p w:rsidR="00FA7F4A" w:rsidRDefault="00921395" w:rsidP="00921395">
      <w:pPr>
        <w:pStyle w:val="78"/>
        <w:shd w:val="clear" w:color="auto" w:fill="auto"/>
        <w:spacing w:after="231" w:line="274" w:lineRule="exact"/>
        <w:ind w:left="-142" w:right="20" w:firstLine="482"/>
      </w:pPr>
      <w:r>
        <w:t xml:space="preserve">каждый стол, но не менее 5 </w:t>
      </w:r>
      <w:r>
        <w:rPr>
          <w:rStyle w:val="1pt6"/>
        </w:rPr>
        <w:t>м</w:t>
      </w:r>
      <w:r>
        <w:rPr>
          <w:rStyle w:val="1pt6"/>
          <w:vertAlign w:val="superscript"/>
        </w:rPr>
        <w:t>2</w:t>
      </w:r>
      <w:r>
        <w:rPr>
          <w:rStyle w:val="1pt6"/>
        </w:rPr>
        <w:t>,</w:t>
      </w:r>
      <w:r>
        <w:t xml:space="preserve"> а также душевую кабину на каждые два стола. При расположении смежно с раздевальней отдельные раздевальня и душевая не предусматриваются.</w:t>
      </w:r>
    </w:p>
    <w:p w:rsidR="00FA7F4A" w:rsidRDefault="00921395" w:rsidP="00921395">
      <w:pPr>
        <w:pStyle w:val="78"/>
        <w:numPr>
          <w:ilvl w:val="0"/>
          <w:numId w:val="18"/>
        </w:numPr>
        <w:shd w:val="clear" w:color="auto" w:fill="auto"/>
        <w:tabs>
          <w:tab w:val="left" w:pos="859"/>
        </w:tabs>
        <w:spacing w:after="152" w:line="210" w:lineRule="exact"/>
        <w:ind w:left="-142" w:firstLine="482"/>
      </w:pPr>
      <w:r>
        <w:t>Баня сухого жара (сауна) состоит из:</w:t>
      </w:r>
    </w:p>
    <w:p w:rsidR="00FA7F4A" w:rsidRDefault="00921395" w:rsidP="00921395">
      <w:pPr>
        <w:pStyle w:val="78"/>
        <w:shd w:val="clear" w:color="auto" w:fill="auto"/>
        <w:spacing w:after="111" w:line="210" w:lineRule="exact"/>
        <w:ind w:left="-142" w:firstLine="482"/>
      </w:pPr>
      <w:r>
        <w:t>камеры сухого жара, площадь которой определяется из расчета 2 м</w:t>
      </w:r>
      <w:r>
        <w:rPr>
          <w:vertAlign w:val="superscript"/>
        </w:rPr>
        <w:t>2</w:t>
      </w:r>
      <w:r>
        <w:t xml:space="preserve"> на</w:t>
      </w:r>
    </w:p>
    <w:p w:rsidR="00FA7F4A" w:rsidRDefault="00921395" w:rsidP="00921395">
      <w:pPr>
        <w:pStyle w:val="78"/>
        <w:shd w:val="clear" w:color="auto" w:fill="auto"/>
        <w:spacing w:after="124" w:line="274" w:lineRule="exact"/>
        <w:ind w:left="-142" w:right="20" w:firstLine="482"/>
      </w:pPr>
      <w:r>
        <w:t xml:space="preserve">одно место, но не менее 10 м </w:t>
      </w:r>
      <w:r>
        <w:rPr>
          <w:vertAlign w:val="superscript"/>
        </w:rPr>
        <w:t>2</w:t>
      </w:r>
      <w:r>
        <w:t xml:space="preserve"> (не считая шлюза при входе в камеру); высота камеры 2,2-2,3 м; вместимость не должна превышать 10 чел.;</w:t>
      </w:r>
    </w:p>
    <w:p w:rsidR="00FA7F4A" w:rsidRDefault="00921395" w:rsidP="00921395">
      <w:pPr>
        <w:pStyle w:val="78"/>
        <w:shd w:val="clear" w:color="auto" w:fill="auto"/>
        <w:spacing w:line="269" w:lineRule="exact"/>
        <w:ind w:left="-142" w:right="20" w:firstLine="482"/>
      </w:pPr>
      <w:r>
        <w:t xml:space="preserve">раздевальни из расчета 1,5 м </w:t>
      </w:r>
      <w:r>
        <w:rPr>
          <w:vertAlign w:val="superscript"/>
        </w:rPr>
        <w:t>2</w:t>
      </w:r>
      <w:r>
        <w:t xml:space="preserve"> на одно место в камере</w:t>
      </w:r>
      <w:r>
        <w:t xml:space="preserve">, но не менее 12 м </w:t>
      </w:r>
      <w:r>
        <w:rPr>
          <w:vertAlign w:val="superscript"/>
        </w:rPr>
        <w:t xml:space="preserve">2 </w:t>
      </w:r>
      <w:r>
        <w:t>и уборной при ней на 1 унитаз;</w:t>
      </w:r>
    </w:p>
    <w:p w:rsidR="00FA7F4A" w:rsidRDefault="00921395" w:rsidP="00921395">
      <w:pPr>
        <w:pStyle w:val="78"/>
        <w:shd w:val="clear" w:color="auto" w:fill="auto"/>
        <w:spacing w:after="157" w:line="210" w:lineRule="exact"/>
        <w:ind w:left="-142" w:firstLine="482"/>
      </w:pPr>
      <w:r>
        <w:t>душевой с одной сеткой на каждые 2 места;</w:t>
      </w:r>
    </w:p>
    <w:p w:rsidR="00FA7F4A" w:rsidRDefault="00921395" w:rsidP="00921395">
      <w:pPr>
        <w:pStyle w:val="78"/>
        <w:shd w:val="clear" w:color="auto" w:fill="auto"/>
        <w:spacing w:after="109" w:line="210" w:lineRule="exact"/>
        <w:ind w:left="-142" w:firstLine="482"/>
      </w:pPr>
      <w:r>
        <w:t>комнаты отдыха из расчета 2 м</w:t>
      </w:r>
      <w:r>
        <w:rPr>
          <w:vertAlign w:val="superscript"/>
        </w:rPr>
        <w:t>2</w:t>
      </w:r>
      <w:r>
        <w:t xml:space="preserve"> на одно место в камере, но не менее 12 м</w:t>
      </w:r>
    </w:p>
    <w:p w:rsidR="00FA7F4A" w:rsidRDefault="00921395" w:rsidP="00921395">
      <w:pPr>
        <w:pStyle w:val="78"/>
        <w:shd w:val="clear" w:color="auto" w:fill="auto"/>
        <w:spacing w:line="210" w:lineRule="exact"/>
        <w:ind w:left="-142" w:firstLine="482"/>
      </w:pPr>
      <w:r>
        <w:t>2-</w:t>
      </w:r>
    </w:p>
    <w:p w:rsidR="00FA7F4A" w:rsidRDefault="00921395" w:rsidP="00921395">
      <w:pPr>
        <w:pStyle w:val="68"/>
        <w:shd w:val="clear" w:color="auto" w:fill="auto"/>
        <w:spacing w:line="150" w:lineRule="exact"/>
        <w:ind w:left="-142" w:firstLine="482"/>
      </w:pPr>
      <w:r>
        <w:rPr>
          <w:lang w:val="en-US"/>
        </w:rPr>
        <w:t>J</w:t>
      </w:r>
    </w:p>
    <w:p w:rsidR="00FA7F4A" w:rsidRDefault="00921395" w:rsidP="00921395">
      <w:pPr>
        <w:pStyle w:val="78"/>
        <w:shd w:val="clear" w:color="auto" w:fill="auto"/>
        <w:spacing w:line="274" w:lineRule="exact"/>
        <w:ind w:left="-142" w:right="20" w:firstLine="482"/>
      </w:pPr>
      <w:r>
        <w:t>контрастной ванны с зеркалом воды 2x2 м и глубиной 1,2 м, размещаемой обычно в одном помещении с душевой.</w:t>
      </w:r>
    </w:p>
    <w:p w:rsidR="00FA7F4A" w:rsidRDefault="00921395" w:rsidP="00921395">
      <w:pPr>
        <w:pStyle w:val="78"/>
        <w:shd w:val="clear" w:color="auto" w:fill="auto"/>
        <w:spacing w:after="420" w:line="274" w:lineRule="exact"/>
        <w:ind w:left="-142" w:right="20" w:firstLine="482"/>
      </w:pPr>
      <w:r>
        <w:t>При размещении бани смежно с раздевальнями бассейна дополнительные раздевальни и душевая, а также комната отдыха и контрастная ванна не предусматриваю</w:t>
      </w:r>
      <w:r>
        <w:t>тся.</w:t>
      </w:r>
    </w:p>
    <w:p w:rsidR="00FA7F4A" w:rsidRDefault="00921395" w:rsidP="00921395">
      <w:pPr>
        <w:pStyle w:val="78"/>
        <w:numPr>
          <w:ilvl w:val="0"/>
          <w:numId w:val="18"/>
        </w:numPr>
        <w:shd w:val="clear" w:color="auto" w:fill="auto"/>
        <w:tabs>
          <w:tab w:val="left" w:pos="894"/>
        </w:tabs>
        <w:spacing w:line="274" w:lineRule="exact"/>
        <w:ind w:left="-142" w:right="20" w:firstLine="482"/>
      </w:pPr>
      <w:r>
        <w:t>Стены и потолок камеры обшиваются сухим деревом без сучков. Шляпки гвоздей должны быть утоплены. Пропитка или покрытие древесины лаком не допускаются. В камере оборудуются ступенчатые полки. Расстояние между смежными полками по вертикали не менее 40 с</w:t>
      </w:r>
      <w:r>
        <w:t>м, от верхней полки до потолка - не менее 140 см.</w:t>
      </w:r>
    </w:p>
    <w:p w:rsidR="00FA7F4A" w:rsidRDefault="00921395" w:rsidP="00921395">
      <w:pPr>
        <w:pStyle w:val="78"/>
        <w:shd w:val="clear" w:color="auto" w:fill="auto"/>
        <w:spacing w:after="231" w:line="274" w:lineRule="exact"/>
        <w:ind w:left="-142" w:right="20" w:firstLine="482"/>
        <w:jc w:val="left"/>
      </w:pPr>
      <w:r>
        <w:t>Мощность электрокаменки выбирается в соответствии с объемом камеры. Электрокаменка огораживается несгораемыми экранами. Электрощит каменки устанавливается в сухом помещении вблизи камеры сухого жара. Вариан</w:t>
      </w:r>
      <w:r>
        <w:t>ты решений и оборудования кабин саун показаны на рисунках 6.2 и 6.3. Перед входом в камеру следует предусматривать шлюз.</w:t>
      </w:r>
    </w:p>
    <w:p w:rsidR="00FA7F4A" w:rsidRDefault="00921395" w:rsidP="00921395">
      <w:pPr>
        <w:pStyle w:val="78"/>
        <w:numPr>
          <w:ilvl w:val="0"/>
          <w:numId w:val="18"/>
        </w:numPr>
        <w:shd w:val="clear" w:color="auto" w:fill="auto"/>
        <w:tabs>
          <w:tab w:val="left" w:pos="974"/>
        </w:tabs>
        <w:spacing w:after="101" w:line="210" w:lineRule="exact"/>
        <w:ind w:left="-142" w:firstLine="482"/>
      </w:pPr>
      <w:r>
        <w:t>Лабораторию химического и бактериологического анализа воды</w:t>
      </w:r>
    </w:p>
    <w:p w:rsidR="00FA7F4A" w:rsidRDefault="00921395" w:rsidP="00921395">
      <w:pPr>
        <w:pStyle w:val="78"/>
        <w:shd w:val="clear" w:color="auto" w:fill="auto"/>
        <w:spacing w:after="176" w:line="274" w:lineRule="exact"/>
        <w:ind w:left="-142" w:right="20" w:firstLine="482"/>
      </w:pPr>
      <w:r>
        <w:t xml:space="preserve">площадью 8-10 м </w:t>
      </w:r>
      <w:r>
        <w:rPr>
          <w:vertAlign w:val="superscript"/>
        </w:rPr>
        <w:t>2</w:t>
      </w:r>
      <w:r>
        <w:t xml:space="preserve"> желательно размещать в удобной коммуникационной связи с залом ванны (ванн).</w:t>
      </w:r>
    </w:p>
    <w:p w:rsidR="00FA7F4A" w:rsidRDefault="00921395" w:rsidP="00921395">
      <w:pPr>
        <w:pStyle w:val="78"/>
        <w:numPr>
          <w:ilvl w:val="0"/>
          <w:numId w:val="18"/>
        </w:numPr>
        <w:shd w:val="clear" w:color="auto" w:fill="auto"/>
        <w:tabs>
          <w:tab w:val="left" w:pos="836"/>
        </w:tabs>
        <w:spacing w:line="278" w:lineRule="exact"/>
        <w:ind w:left="-142" w:right="20" w:firstLine="482"/>
      </w:pPr>
      <w:r>
        <w:t>Буфеты для занимающихся и зрителей должны предусматриваться во всех бассейнах.</w:t>
      </w:r>
    </w:p>
    <w:p w:rsidR="00FA7F4A" w:rsidRDefault="00921395" w:rsidP="00921395">
      <w:pPr>
        <w:pStyle w:val="78"/>
        <w:shd w:val="clear" w:color="auto" w:fill="auto"/>
        <w:spacing w:after="171" w:line="274" w:lineRule="exact"/>
        <w:ind w:left="-142" w:right="20" w:firstLine="482"/>
      </w:pPr>
      <w:r>
        <w:t>В бассейнах при пропускной способности менее 48 человек в смену в отдельных случаях буфеты для заним</w:t>
      </w:r>
      <w:r>
        <w:t>ающихся могут заменяться стойкой для электросамовара с подсобным помещением для хранения и мытья чайной</w:t>
      </w:r>
    </w:p>
    <w:p w:rsidR="00FA7F4A" w:rsidRDefault="00921395" w:rsidP="00921395">
      <w:pPr>
        <w:pStyle w:val="78"/>
        <w:shd w:val="clear" w:color="auto" w:fill="auto"/>
        <w:spacing w:line="210" w:lineRule="exact"/>
        <w:ind w:left="-142" w:firstLine="482"/>
      </w:pPr>
      <w:r>
        <w:t xml:space="preserve">посуды площадью 4-8 м </w:t>
      </w:r>
      <w:r>
        <w:rPr>
          <w:vertAlign w:val="superscript"/>
        </w:rPr>
        <w:t>2</w:t>
      </w:r>
      <w:r>
        <w:t>.</w:t>
      </w:r>
    </w:p>
    <w:p w:rsidR="00FA7F4A" w:rsidRDefault="00921395" w:rsidP="00921395">
      <w:pPr>
        <w:pStyle w:val="78"/>
        <w:shd w:val="clear" w:color="auto" w:fill="auto"/>
        <w:spacing w:after="208" w:line="210" w:lineRule="exact"/>
        <w:ind w:left="-142" w:firstLine="482"/>
      </w:pPr>
      <w:r>
        <w:t>Число мест в буфетах рекомендуется принимать:</w:t>
      </w:r>
    </w:p>
    <w:p w:rsidR="00FA7F4A" w:rsidRDefault="00921395" w:rsidP="00921395">
      <w:pPr>
        <w:pStyle w:val="78"/>
        <w:shd w:val="clear" w:color="auto" w:fill="auto"/>
        <w:spacing w:line="278" w:lineRule="exact"/>
        <w:ind w:left="-142" w:right="20" w:firstLine="482"/>
      </w:pPr>
      <w:r>
        <w:t>а) для занимающихся - из расчета одно посадочное место на 6 человек пропускной сп</w:t>
      </w:r>
      <w:r>
        <w:t>особности в смену;</w:t>
      </w:r>
    </w:p>
    <w:p w:rsidR="00FA7F4A" w:rsidRDefault="00921395" w:rsidP="00921395">
      <w:pPr>
        <w:pStyle w:val="78"/>
        <w:shd w:val="clear" w:color="auto" w:fill="auto"/>
        <w:spacing w:after="84" w:line="274" w:lineRule="exact"/>
        <w:ind w:left="-142" w:right="20" w:firstLine="482"/>
        <w:jc w:val="left"/>
      </w:pPr>
      <w:r>
        <w:t>б) для зрителей - из расчета 3% числа зрительских мест. Примечание - При числе зрительских мест менее 600 в крытых бассейнах буфеты для зрителей могут в отдельных случаях предусматриваться на площади фойе переносными, а при числе зритель</w:t>
      </w:r>
      <w:r>
        <w:t>ских мест менее 1200 в открытых бассейнах - на прилегающей территории - привозными.</w:t>
      </w:r>
    </w:p>
    <w:p w:rsidR="00FA7F4A" w:rsidRDefault="00921395" w:rsidP="00921395">
      <w:pPr>
        <w:pStyle w:val="78"/>
        <w:numPr>
          <w:ilvl w:val="0"/>
          <w:numId w:val="18"/>
        </w:numPr>
        <w:shd w:val="clear" w:color="auto" w:fill="auto"/>
        <w:tabs>
          <w:tab w:val="left" w:pos="1105"/>
        </w:tabs>
        <w:spacing w:line="394" w:lineRule="exact"/>
        <w:ind w:left="-142" w:firstLine="482"/>
        <w:jc w:val="left"/>
      </w:pPr>
      <w:r>
        <w:t>Площади обеденных залов буфетов (с раздаточной) для</w:t>
      </w:r>
    </w:p>
    <w:p w:rsidR="00FA7F4A" w:rsidRDefault="00921395" w:rsidP="00921395">
      <w:pPr>
        <w:pStyle w:val="78"/>
        <w:shd w:val="clear" w:color="auto" w:fill="auto"/>
        <w:spacing w:line="394" w:lineRule="exact"/>
        <w:ind w:left="-142" w:firstLine="482"/>
      </w:pPr>
      <w:r>
        <w:t>занимающихся принимаются из расчета 3,4 м</w:t>
      </w:r>
      <w:r>
        <w:rPr>
          <w:vertAlign w:val="superscript"/>
        </w:rPr>
        <w:t>2</w:t>
      </w:r>
      <w:r>
        <w:t xml:space="preserve"> на каждое посадочное место,</w:t>
      </w:r>
    </w:p>
    <w:p w:rsidR="00FA7F4A" w:rsidRDefault="00921395" w:rsidP="00921395">
      <w:pPr>
        <w:pStyle w:val="78"/>
        <w:shd w:val="clear" w:color="auto" w:fill="auto"/>
        <w:spacing w:line="394" w:lineRule="exact"/>
        <w:ind w:left="-142" w:firstLine="482"/>
      </w:pPr>
      <w:r>
        <w:t xml:space="preserve">при их числе до 8 включительно и по 1,25 м </w:t>
      </w:r>
      <w:r>
        <w:rPr>
          <w:vertAlign w:val="superscript"/>
        </w:rPr>
        <w:t>2</w:t>
      </w:r>
      <w:r>
        <w:t xml:space="preserve"> на каждое место, сверх 8 и до 30.</w:t>
      </w:r>
    </w:p>
    <w:p w:rsidR="00FA7F4A" w:rsidRDefault="00921395" w:rsidP="00921395">
      <w:pPr>
        <w:pStyle w:val="78"/>
        <w:shd w:val="clear" w:color="auto" w:fill="auto"/>
        <w:spacing w:line="274" w:lineRule="exact"/>
        <w:ind w:left="-142" w:right="20" w:firstLine="482"/>
      </w:pPr>
      <w:r>
        <w:t xml:space="preserve">При общем числе мест в зале свыше 30 - не менее чем по 1,8 м </w:t>
      </w:r>
      <w:r>
        <w:rPr>
          <w:vertAlign w:val="superscript"/>
        </w:rPr>
        <w:t>2</w:t>
      </w:r>
      <w:r>
        <w:t xml:space="preserve"> на каждое место.</w:t>
      </w:r>
    </w:p>
    <w:p w:rsidR="00FA7F4A" w:rsidRDefault="00921395" w:rsidP="00921395">
      <w:pPr>
        <w:pStyle w:val="78"/>
        <w:shd w:val="clear" w:color="auto" w:fill="auto"/>
        <w:spacing w:after="111" w:line="274" w:lineRule="exact"/>
        <w:ind w:left="-142" w:firstLine="482"/>
        <w:jc w:val="left"/>
      </w:pPr>
      <w:r>
        <w:t>Площади обеденных залов буфетов для зрителей (без учета раздаточной)</w:t>
      </w:r>
    </w:p>
    <w:p w:rsidR="00FA7F4A" w:rsidRDefault="00921395" w:rsidP="00921395">
      <w:pPr>
        <w:pStyle w:val="78"/>
        <w:shd w:val="clear" w:color="auto" w:fill="auto"/>
        <w:spacing w:line="210" w:lineRule="exact"/>
        <w:ind w:left="-142" w:firstLine="482"/>
      </w:pPr>
      <w:r>
        <w:t xml:space="preserve">принимаются не менее 1,4 м </w:t>
      </w:r>
      <w:r>
        <w:rPr>
          <w:vertAlign w:val="superscript"/>
        </w:rPr>
        <w:t>2</w:t>
      </w:r>
      <w:r>
        <w:t xml:space="preserve"> на место.</w:t>
      </w:r>
    </w:p>
    <w:p w:rsidR="00FA7F4A" w:rsidRDefault="00921395" w:rsidP="00921395">
      <w:pPr>
        <w:pStyle w:val="78"/>
        <w:shd w:val="clear" w:color="auto" w:fill="auto"/>
        <w:spacing w:after="176" w:line="274" w:lineRule="exact"/>
        <w:ind w:left="-142" w:right="20" w:firstLine="482"/>
      </w:pPr>
      <w:r>
        <w:t>Площади подсобных помещений буфет</w:t>
      </w:r>
      <w:r>
        <w:t>ов определяются применительно к требованиям по проектированию предприятий общественного питания.</w:t>
      </w:r>
    </w:p>
    <w:p w:rsidR="00FA7F4A" w:rsidRDefault="00921395" w:rsidP="00921395">
      <w:pPr>
        <w:pStyle w:val="78"/>
        <w:numPr>
          <w:ilvl w:val="0"/>
          <w:numId w:val="18"/>
        </w:numPr>
        <w:shd w:val="clear" w:color="auto" w:fill="auto"/>
        <w:tabs>
          <w:tab w:val="left" w:pos="870"/>
        </w:tabs>
        <w:spacing w:line="278" w:lineRule="exact"/>
        <w:ind w:left="-142" w:right="20" w:firstLine="482"/>
      </w:pPr>
      <w:r>
        <w:t>Буфет для зрителей рекомендуется располагать не далее 150 м от наиболее удаленного места на трибуне.</w:t>
      </w:r>
    </w:p>
    <w:p w:rsidR="00FA7F4A" w:rsidRDefault="00921395" w:rsidP="00921395">
      <w:pPr>
        <w:pStyle w:val="78"/>
        <w:shd w:val="clear" w:color="auto" w:fill="auto"/>
        <w:spacing w:after="180" w:line="274" w:lineRule="exact"/>
        <w:ind w:left="-142" w:right="20" w:firstLine="482"/>
      </w:pPr>
      <w:r>
        <w:t>В открытых бассейнах стационарные буфеты для зрителей располагаются, как правило, в открытом подтрибунном пространстве, на верандах и т.п., а их подсобные - в помещениях.</w:t>
      </w:r>
    </w:p>
    <w:p w:rsidR="00FA7F4A" w:rsidRDefault="00921395" w:rsidP="00921395">
      <w:pPr>
        <w:pStyle w:val="78"/>
        <w:numPr>
          <w:ilvl w:val="0"/>
          <w:numId w:val="18"/>
        </w:numPr>
        <w:shd w:val="clear" w:color="auto" w:fill="auto"/>
        <w:tabs>
          <w:tab w:val="left" w:pos="879"/>
        </w:tabs>
        <w:spacing w:after="180" w:line="274" w:lineRule="exact"/>
        <w:ind w:left="-142" w:right="20" w:firstLine="482"/>
      </w:pPr>
      <w:r>
        <w:t>Не допускается размещение мест приема пищи и напитков (баров, кафе и т.п.) непосредст</w:t>
      </w:r>
      <w:r>
        <w:t>венно в воде бассейнов аквапарков.</w:t>
      </w:r>
    </w:p>
    <w:p w:rsidR="00FA7F4A" w:rsidRDefault="00921395" w:rsidP="00921395">
      <w:pPr>
        <w:pStyle w:val="78"/>
        <w:numPr>
          <w:ilvl w:val="0"/>
          <w:numId w:val="18"/>
        </w:numPr>
        <w:shd w:val="clear" w:color="auto" w:fill="auto"/>
        <w:tabs>
          <w:tab w:val="left" w:pos="999"/>
        </w:tabs>
        <w:spacing w:line="274" w:lineRule="exact"/>
        <w:ind w:left="-142" w:right="20" w:firstLine="482"/>
      </w:pPr>
      <w:r>
        <w:t>Помещения для судей и пресс-центра предусматриваются в демонстрационных бассейнах, предназначенных для проведения всесоюзных и международных соревнований.</w:t>
      </w:r>
    </w:p>
    <w:p w:rsidR="00FA7F4A" w:rsidRDefault="00921395" w:rsidP="00921395">
      <w:pPr>
        <w:pStyle w:val="78"/>
        <w:shd w:val="clear" w:color="auto" w:fill="auto"/>
        <w:spacing w:line="398" w:lineRule="exact"/>
        <w:ind w:left="-142" w:firstLine="482"/>
        <w:jc w:val="left"/>
      </w:pPr>
      <w:r>
        <w:t xml:space="preserve">Помещения для судей включают: кабинет главного судьи - 10-12 </w:t>
      </w:r>
      <w:r>
        <w:rPr>
          <w:rStyle w:val="1pt7"/>
        </w:rPr>
        <w:t>м</w:t>
      </w:r>
      <w:r>
        <w:rPr>
          <w:rStyle w:val="1pt7"/>
          <w:vertAlign w:val="superscript"/>
        </w:rPr>
        <w:t>2</w:t>
      </w:r>
      <w:r>
        <w:rPr>
          <w:rStyle w:val="1pt7"/>
        </w:rPr>
        <w:t>;</w:t>
      </w:r>
    </w:p>
    <w:p w:rsidR="00FA7F4A" w:rsidRDefault="00921395" w:rsidP="00921395">
      <w:pPr>
        <w:pStyle w:val="78"/>
        <w:shd w:val="clear" w:color="auto" w:fill="auto"/>
        <w:spacing w:line="398" w:lineRule="exact"/>
        <w:ind w:left="-142" w:firstLine="482"/>
      </w:pPr>
      <w:r>
        <w:t>к</w:t>
      </w:r>
      <w:r>
        <w:t xml:space="preserve">омнату судейской коллегии - 16-20 </w:t>
      </w:r>
      <w:r>
        <w:rPr>
          <w:rStyle w:val="1pt7"/>
        </w:rPr>
        <w:t>м</w:t>
      </w:r>
      <w:r>
        <w:rPr>
          <w:rStyle w:val="1pt7"/>
          <w:vertAlign w:val="superscript"/>
        </w:rPr>
        <w:t>2</w:t>
      </w:r>
      <w:r>
        <w:rPr>
          <w:rStyle w:val="1pt7"/>
        </w:rPr>
        <w:t>;</w:t>
      </w:r>
      <w:r>
        <w:t xml:space="preserve"> комнату секретариата - 16-20 </w:t>
      </w:r>
      <w:r>
        <w:rPr>
          <w:rStyle w:val="1pt7"/>
        </w:rPr>
        <w:t>м</w:t>
      </w:r>
      <w:r>
        <w:rPr>
          <w:rStyle w:val="1pt7"/>
          <w:vertAlign w:val="superscript"/>
        </w:rPr>
        <w:t>2</w:t>
      </w:r>
      <w:r>
        <w:rPr>
          <w:rStyle w:val="1pt7"/>
        </w:rPr>
        <w:t>;</w:t>
      </w:r>
    </w:p>
    <w:p w:rsidR="00FA7F4A" w:rsidRDefault="00921395" w:rsidP="00921395">
      <w:pPr>
        <w:pStyle w:val="78"/>
        <w:shd w:val="clear" w:color="auto" w:fill="auto"/>
        <w:spacing w:line="398" w:lineRule="exact"/>
        <w:ind w:left="-142" w:firstLine="482"/>
      </w:pPr>
      <w:r>
        <w:t xml:space="preserve">машинописное бюро - 8-12 м </w:t>
      </w:r>
      <w:r>
        <w:rPr>
          <w:vertAlign w:val="superscript"/>
        </w:rPr>
        <w:t>2</w:t>
      </w:r>
      <w:r>
        <w:t xml:space="preserve">; комнату множительной техники -10-12 м </w:t>
      </w:r>
      <w:r>
        <w:rPr>
          <w:vertAlign w:val="superscript"/>
        </w:rPr>
        <w:t>2</w:t>
      </w:r>
      <w:r>
        <w:t>.</w:t>
      </w:r>
    </w:p>
    <w:p w:rsidR="00FA7F4A" w:rsidRDefault="00921395" w:rsidP="00921395">
      <w:pPr>
        <w:pStyle w:val="78"/>
        <w:shd w:val="clear" w:color="auto" w:fill="auto"/>
        <w:spacing w:line="394" w:lineRule="exact"/>
        <w:ind w:left="-142" w:firstLine="482"/>
        <w:jc w:val="left"/>
      </w:pPr>
      <w:r>
        <w:t>Бригаде судей по награждению требуется холл для сбора победителей и</w:t>
      </w:r>
    </w:p>
    <w:p w:rsidR="00FA7F4A" w:rsidRDefault="00921395" w:rsidP="00921395">
      <w:pPr>
        <w:pStyle w:val="78"/>
        <w:shd w:val="clear" w:color="auto" w:fill="auto"/>
        <w:spacing w:line="394" w:lineRule="exact"/>
        <w:ind w:left="-142" w:firstLine="482"/>
      </w:pPr>
      <w:r>
        <w:t xml:space="preserve">призеров, рабочая комната гравера площадью 8 </w:t>
      </w:r>
      <w:r>
        <w:rPr>
          <w:rStyle w:val="1pt7"/>
        </w:rPr>
        <w:t>м</w:t>
      </w:r>
      <w:r>
        <w:rPr>
          <w:rStyle w:val="1pt7"/>
          <w:vertAlign w:val="superscript"/>
        </w:rPr>
        <w:t>2</w:t>
      </w:r>
      <w:r>
        <w:rPr>
          <w:rStyle w:val="1pt7"/>
        </w:rPr>
        <w:t>,</w:t>
      </w:r>
      <w:r>
        <w:t xml:space="preserve"> кладовая для хранения</w:t>
      </w:r>
    </w:p>
    <w:p w:rsidR="00FA7F4A" w:rsidRDefault="00921395" w:rsidP="00921395">
      <w:pPr>
        <w:pStyle w:val="78"/>
        <w:shd w:val="clear" w:color="auto" w:fill="auto"/>
        <w:spacing w:after="156" w:line="394" w:lineRule="exact"/>
        <w:ind w:left="-142" w:firstLine="482"/>
      </w:pPr>
      <w:r>
        <w:t xml:space="preserve">призов площадью 6-8 </w:t>
      </w:r>
      <w:r>
        <w:rPr>
          <w:rStyle w:val="1pt7"/>
        </w:rPr>
        <w:t>м</w:t>
      </w:r>
      <w:r>
        <w:rPr>
          <w:rStyle w:val="1pt7"/>
          <w:vertAlign w:val="superscript"/>
        </w:rPr>
        <w:t>2</w:t>
      </w:r>
      <w:r>
        <w:rPr>
          <w:rStyle w:val="1pt7"/>
        </w:rPr>
        <w:t>.</w:t>
      </w:r>
    </w:p>
    <w:p w:rsidR="00FA7F4A" w:rsidRDefault="00921395" w:rsidP="00921395">
      <w:pPr>
        <w:pStyle w:val="78"/>
        <w:numPr>
          <w:ilvl w:val="0"/>
          <w:numId w:val="18"/>
        </w:numPr>
        <w:shd w:val="clear" w:color="auto" w:fill="auto"/>
        <w:tabs>
          <w:tab w:val="left" w:pos="894"/>
        </w:tabs>
        <w:spacing w:line="274" w:lineRule="exact"/>
        <w:ind w:left="-142" w:right="20" w:firstLine="482"/>
      </w:pPr>
      <w:r>
        <w:t>Примерный состав пресс-центра, схема функциональных связей и площади помещений определяются в каждом отдельном случае.</w:t>
      </w:r>
    </w:p>
    <w:p w:rsidR="00FA7F4A" w:rsidRDefault="00921395" w:rsidP="00921395">
      <w:pPr>
        <w:pStyle w:val="78"/>
        <w:shd w:val="clear" w:color="auto" w:fill="auto"/>
        <w:spacing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В качестве помещений для судей и прессы могут использоваться учебные классы (методические кабинеты), комнаты администрации, тренерские, комнаты ДСО, спортивных школ и другие помещения, не используемые во время соревнований.</w:t>
      </w:r>
    </w:p>
    <w:p w:rsidR="00FA7F4A" w:rsidRDefault="00921395" w:rsidP="00921395">
      <w:pPr>
        <w:pStyle w:val="78"/>
        <w:numPr>
          <w:ilvl w:val="0"/>
          <w:numId w:val="18"/>
        </w:numPr>
        <w:shd w:val="clear" w:color="auto" w:fill="auto"/>
        <w:tabs>
          <w:tab w:val="left" w:pos="850"/>
        </w:tabs>
        <w:spacing w:line="274" w:lineRule="exact"/>
        <w:ind w:left="-142" w:right="20" w:firstLine="482"/>
      </w:pPr>
      <w:r>
        <w:t>Служебные помещения администрати</w:t>
      </w:r>
      <w:r>
        <w:t>вного и инженерно-технического персонала, а также бытовые помещения для рабочих определяются исходя из типовых штатных расписаний или по действующему аналогу.</w:t>
      </w:r>
    </w:p>
    <w:p w:rsidR="00FA7F4A" w:rsidRDefault="00921395" w:rsidP="00921395">
      <w:pPr>
        <w:pStyle w:val="78"/>
        <w:shd w:val="clear" w:color="auto" w:fill="auto"/>
        <w:spacing w:after="111" w:line="274" w:lineRule="exact"/>
        <w:ind w:left="-142" w:firstLine="482"/>
      </w:pPr>
      <w:r>
        <w:t>В состав служебных помещений рекомендуется включать:</w:t>
      </w:r>
    </w:p>
    <w:p w:rsidR="00FA7F4A" w:rsidRDefault="00921395" w:rsidP="00921395">
      <w:pPr>
        <w:pStyle w:val="78"/>
        <w:shd w:val="clear" w:color="auto" w:fill="auto"/>
        <w:spacing w:after="152" w:line="210" w:lineRule="exact"/>
        <w:ind w:left="-142" w:firstLine="482"/>
      </w:pPr>
      <w:r>
        <w:t>кабинет директора: при 100 сотрудниках и бол</w:t>
      </w:r>
      <w:r>
        <w:t xml:space="preserve">ее площадью 24 </w:t>
      </w:r>
      <w:r>
        <w:rPr>
          <w:rStyle w:val="1pt8"/>
        </w:rPr>
        <w:t>м</w:t>
      </w:r>
      <w:r>
        <w:rPr>
          <w:rStyle w:val="1pt8"/>
          <w:vertAlign w:val="superscript"/>
        </w:rPr>
        <w:t>2</w:t>
      </w:r>
      <w:r>
        <w:rPr>
          <w:rStyle w:val="1pt8"/>
        </w:rPr>
        <w:t>,</w:t>
      </w:r>
      <w:r>
        <w:t xml:space="preserve"> при</w:t>
      </w:r>
    </w:p>
    <w:p w:rsidR="00FA7F4A" w:rsidRDefault="00921395" w:rsidP="00921395">
      <w:pPr>
        <w:pStyle w:val="78"/>
        <w:shd w:val="clear" w:color="auto" w:fill="auto"/>
        <w:spacing w:after="106" w:line="210" w:lineRule="exact"/>
        <w:ind w:left="-142" w:firstLine="482"/>
      </w:pPr>
      <w:r>
        <w:t xml:space="preserve">меньшем числе -12-18 </w:t>
      </w:r>
      <w:r>
        <w:rPr>
          <w:rStyle w:val="1pt8"/>
        </w:rPr>
        <w:t>м</w:t>
      </w:r>
      <w:r>
        <w:rPr>
          <w:rStyle w:val="1pt8"/>
          <w:vertAlign w:val="superscript"/>
        </w:rPr>
        <w:t>2</w:t>
      </w:r>
      <w:r>
        <w:rPr>
          <w:rStyle w:val="1pt8"/>
        </w:rPr>
        <w:t>;</w:t>
      </w:r>
    </w:p>
    <w:p w:rsidR="00FA7F4A" w:rsidRDefault="00921395" w:rsidP="00921395">
      <w:pPr>
        <w:pStyle w:val="78"/>
        <w:shd w:val="clear" w:color="auto" w:fill="auto"/>
        <w:spacing w:line="274" w:lineRule="exact"/>
        <w:ind w:left="-142" w:right="20" w:firstLine="482"/>
      </w:pPr>
      <w:r>
        <w:t>кабинеты заместителя директора, главного инженера площадью 9-12 м</w:t>
      </w:r>
      <w:r>
        <w:rPr>
          <w:vertAlign w:val="superscript"/>
        </w:rPr>
        <w:t xml:space="preserve">2 </w:t>
      </w:r>
      <w:r>
        <w:t>каждый;</w:t>
      </w:r>
    </w:p>
    <w:p w:rsidR="00FA7F4A" w:rsidRDefault="00921395" w:rsidP="00921395">
      <w:pPr>
        <w:pStyle w:val="78"/>
        <w:shd w:val="clear" w:color="auto" w:fill="auto"/>
        <w:spacing w:after="111" w:line="274" w:lineRule="exact"/>
        <w:ind w:left="-142" w:firstLine="482"/>
      </w:pPr>
      <w:r>
        <w:t>приемную (общую при кабинетах директора и главного инженера)</w:t>
      </w:r>
    </w:p>
    <w:p w:rsidR="00FA7F4A" w:rsidRDefault="00921395" w:rsidP="00921395">
      <w:pPr>
        <w:pStyle w:val="78"/>
        <w:shd w:val="clear" w:color="auto" w:fill="auto"/>
        <w:spacing w:after="157" w:line="210" w:lineRule="exact"/>
        <w:ind w:left="-142" w:firstLine="482"/>
      </w:pPr>
      <w:r>
        <w:t xml:space="preserve">площадью 8-12 </w:t>
      </w:r>
      <w:r>
        <w:rPr>
          <w:rStyle w:val="1pt8"/>
        </w:rPr>
        <w:t>м</w:t>
      </w:r>
      <w:r>
        <w:rPr>
          <w:rStyle w:val="1pt8"/>
          <w:vertAlign w:val="superscript"/>
        </w:rPr>
        <w:t>2</w:t>
      </w:r>
      <w:r>
        <w:rPr>
          <w:rStyle w:val="1pt8"/>
        </w:rPr>
        <w:t>;</w:t>
      </w:r>
    </w:p>
    <w:p w:rsidR="00FA7F4A" w:rsidRDefault="00921395" w:rsidP="00921395">
      <w:pPr>
        <w:pStyle w:val="78"/>
        <w:shd w:val="clear" w:color="auto" w:fill="auto"/>
        <w:spacing w:after="94" w:line="210" w:lineRule="exact"/>
        <w:ind w:left="-142" w:firstLine="482"/>
      </w:pPr>
      <w:r>
        <w:t xml:space="preserve">кабинет начальника (заведующего) отдела (службы) площадью 9-12 </w:t>
      </w:r>
      <w:r>
        <w:rPr>
          <w:rStyle w:val="1pt8"/>
        </w:rPr>
        <w:t>м</w:t>
      </w:r>
      <w:r>
        <w:rPr>
          <w:rStyle w:val="1pt8"/>
          <w:vertAlign w:val="superscript"/>
        </w:rPr>
        <w:t>2</w:t>
      </w:r>
      <w:r>
        <w:rPr>
          <w:rStyle w:val="1pt8"/>
        </w:rPr>
        <w:t>;</w:t>
      </w:r>
    </w:p>
    <w:p w:rsidR="00FA7F4A" w:rsidRDefault="00921395" w:rsidP="00921395">
      <w:pPr>
        <w:pStyle w:val="78"/>
        <w:shd w:val="clear" w:color="auto" w:fill="auto"/>
        <w:spacing w:after="119" w:line="283" w:lineRule="exact"/>
        <w:ind w:left="-142" w:right="20" w:firstLine="482"/>
      </w:pPr>
      <w:r>
        <w:t>рабочие помещения сотрудников отделов (служб) из расчета 4 м</w:t>
      </w:r>
      <w:r>
        <w:rPr>
          <w:vertAlign w:val="superscript"/>
        </w:rPr>
        <w:t>2</w:t>
      </w:r>
      <w:r>
        <w:t xml:space="preserve"> на человека;</w:t>
      </w:r>
    </w:p>
    <w:p w:rsidR="00FA7F4A" w:rsidRDefault="00921395" w:rsidP="00921395">
      <w:pPr>
        <w:pStyle w:val="78"/>
        <w:shd w:val="clear" w:color="auto" w:fill="auto"/>
        <w:spacing w:after="101" w:line="210" w:lineRule="exact"/>
        <w:ind w:left="-142" w:firstLine="482"/>
      </w:pPr>
      <w:r>
        <w:t xml:space="preserve">комнату коменданта (заведующего хозяйством) площадью 8 </w:t>
      </w:r>
      <w:r>
        <w:rPr>
          <w:rStyle w:val="1pt8"/>
        </w:rPr>
        <w:t>м</w:t>
      </w:r>
      <w:r>
        <w:rPr>
          <w:rStyle w:val="1pt8"/>
          <w:vertAlign w:val="superscript"/>
        </w:rPr>
        <w:t>2</w:t>
      </w:r>
      <w:r>
        <w:rPr>
          <w:rStyle w:val="1pt8"/>
        </w:rPr>
        <w:t>;</w:t>
      </w:r>
    </w:p>
    <w:p w:rsidR="00FA7F4A" w:rsidRDefault="00921395" w:rsidP="00921395">
      <w:pPr>
        <w:pStyle w:val="78"/>
        <w:shd w:val="clear" w:color="auto" w:fill="auto"/>
        <w:spacing w:after="231" w:line="274" w:lineRule="exact"/>
        <w:ind w:left="-142" w:right="20" w:firstLine="482"/>
        <w:jc w:val="left"/>
      </w:pPr>
      <w:r>
        <w:t>зал заседаний площадью 72-96 м</w:t>
      </w:r>
      <w:r>
        <w:rPr>
          <w:vertAlign w:val="superscript"/>
        </w:rPr>
        <w:t>2</w:t>
      </w:r>
      <w:r>
        <w:t xml:space="preserve"> (при 100 сотрудниках и </w:t>
      </w:r>
      <w:r>
        <w:t>более). Кабинеты начальников инженерных служб (электротехнической, сантехнической и др.) рекомендуется располагать в удобной связи с соответствующими техническими помещениями.</w:t>
      </w:r>
    </w:p>
    <w:p w:rsidR="00FA7F4A" w:rsidRDefault="00921395" w:rsidP="00921395">
      <w:pPr>
        <w:pStyle w:val="78"/>
        <w:numPr>
          <w:ilvl w:val="0"/>
          <w:numId w:val="18"/>
        </w:numPr>
        <w:shd w:val="clear" w:color="auto" w:fill="auto"/>
        <w:tabs>
          <w:tab w:val="left" w:pos="879"/>
        </w:tabs>
        <w:spacing w:after="101" w:line="210" w:lineRule="exact"/>
        <w:ind w:left="-142" w:firstLine="482"/>
      </w:pPr>
      <w:r>
        <w:t>Бытовые помещения для рабочих принимаются 50% штатного числа из</w:t>
      </w:r>
    </w:p>
    <w:p w:rsidR="00FA7F4A" w:rsidRDefault="00921395" w:rsidP="00921395">
      <w:pPr>
        <w:pStyle w:val="78"/>
        <w:shd w:val="clear" w:color="auto" w:fill="auto"/>
        <w:spacing w:line="274" w:lineRule="exact"/>
        <w:ind w:left="-142" w:right="20" w:firstLine="482"/>
      </w:pPr>
      <w:r>
        <w:t>расчета 1,5 м</w:t>
      </w:r>
      <w:r>
        <w:rPr>
          <w:vertAlign w:val="superscript"/>
        </w:rPr>
        <w:t>2</w:t>
      </w:r>
      <w:r>
        <w:t xml:space="preserve"> на одно место. При этом места для хранения рабочей (домашней) одежды в шкафах предусматриваются на 100% работающих.</w:t>
      </w:r>
    </w:p>
    <w:p w:rsidR="00FA7F4A" w:rsidRDefault="00921395" w:rsidP="00921395">
      <w:pPr>
        <w:pStyle w:val="78"/>
        <w:shd w:val="clear" w:color="auto" w:fill="auto"/>
        <w:spacing w:after="111" w:line="274" w:lineRule="exact"/>
        <w:ind w:left="-142" w:firstLine="482"/>
      </w:pPr>
      <w:r>
        <w:t>Бытовые помещения должны быть раздельными для женщин и мужчин</w:t>
      </w:r>
    </w:p>
    <w:p w:rsidR="00FA7F4A" w:rsidRDefault="00921395" w:rsidP="00921395">
      <w:pPr>
        <w:pStyle w:val="78"/>
        <w:shd w:val="clear" w:color="auto" w:fill="auto"/>
        <w:spacing w:line="210" w:lineRule="exact"/>
        <w:ind w:left="-142" w:firstLine="482"/>
      </w:pPr>
      <w:r>
        <w:t xml:space="preserve">площадью каждого из них не менее </w:t>
      </w:r>
      <w:r>
        <w:rPr>
          <w:rStyle w:val="1pt8"/>
        </w:rPr>
        <w:t>9м</w:t>
      </w:r>
      <w:r>
        <w:rPr>
          <w:rStyle w:val="1pt8"/>
          <w:vertAlign w:val="superscript"/>
        </w:rPr>
        <w:t>2</w:t>
      </w:r>
      <w:r>
        <w:rPr>
          <w:rStyle w:val="1pt8"/>
        </w:rPr>
        <w:t>.</w:t>
      </w:r>
    </w:p>
    <w:p w:rsidR="00FA7F4A" w:rsidRDefault="00921395" w:rsidP="00921395">
      <w:pPr>
        <w:pStyle w:val="78"/>
        <w:shd w:val="clear" w:color="auto" w:fill="auto"/>
        <w:spacing w:after="180" w:line="274" w:lineRule="exact"/>
        <w:ind w:left="-142" w:right="20" w:firstLine="482"/>
      </w:pPr>
      <w:r>
        <w:t>В бытовых помещениях следует предусматр</w:t>
      </w:r>
      <w:r>
        <w:t>ивать закрытые душевые кабины с преддушевой для переодевания из расчета одна кабина на 12 одновременно работающих женщин и 15 одновременно работающих мужчин. При числе мест 4 и менее - могут не предусматриваться.</w:t>
      </w:r>
    </w:p>
    <w:p w:rsidR="00FA7F4A" w:rsidRDefault="00921395" w:rsidP="00921395">
      <w:pPr>
        <w:pStyle w:val="78"/>
        <w:numPr>
          <w:ilvl w:val="0"/>
          <w:numId w:val="18"/>
        </w:numPr>
        <w:shd w:val="clear" w:color="auto" w:fill="auto"/>
        <w:tabs>
          <w:tab w:val="left" w:pos="836"/>
        </w:tabs>
        <w:spacing w:after="231" w:line="274" w:lineRule="exact"/>
        <w:ind w:left="-142" w:right="20" w:firstLine="482"/>
      </w:pPr>
      <w:r>
        <w:t>Состав и площади мастерских по ремонту обор</w:t>
      </w:r>
      <w:r>
        <w:t>удования и инвентаря, а также для других эксплуатационных нужд определяются заданием на проектирование.</w:t>
      </w:r>
    </w:p>
    <w:p w:rsidR="00FA7F4A" w:rsidRDefault="00921395" w:rsidP="00921395">
      <w:pPr>
        <w:pStyle w:val="78"/>
        <w:numPr>
          <w:ilvl w:val="0"/>
          <w:numId w:val="18"/>
        </w:numPr>
        <w:shd w:val="clear" w:color="auto" w:fill="auto"/>
        <w:tabs>
          <w:tab w:val="left" w:pos="879"/>
        </w:tabs>
        <w:spacing w:after="97" w:line="210" w:lineRule="exact"/>
        <w:ind w:left="-142" w:firstLine="482"/>
      </w:pPr>
      <w:r>
        <w:t>Помещения для уборочного инвентаря располагаются сосредоточенно,</w:t>
      </w:r>
    </w:p>
    <w:p w:rsidR="00FA7F4A" w:rsidRDefault="00921395" w:rsidP="00921395">
      <w:pPr>
        <w:pStyle w:val="78"/>
        <w:shd w:val="clear" w:color="auto" w:fill="auto"/>
        <w:spacing w:after="235" w:line="278" w:lineRule="exact"/>
        <w:ind w:left="-142" w:right="20" w:firstLine="482"/>
      </w:pPr>
      <w:r>
        <w:t>а их площади определяются из расчета 4 м</w:t>
      </w:r>
      <w:r>
        <w:rPr>
          <w:vertAlign w:val="superscript"/>
        </w:rPr>
        <w:t>2</w:t>
      </w:r>
      <w:r>
        <w:t xml:space="preserve"> на каждые 1000 м</w:t>
      </w:r>
      <w:r>
        <w:rPr>
          <w:vertAlign w:val="superscript"/>
        </w:rPr>
        <w:t>2</w:t>
      </w:r>
      <w:r>
        <w:t xml:space="preserve"> площади пола.</w:t>
      </w:r>
    </w:p>
    <w:p w:rsidR="00FA7F4A" w:rsidRDefault="00921395" w:rsidP="00921395">
      <w:pPr>
        <w:pStyle w:val="78"/>
        <w:numPr>
          <w:ilvl w:val="0"/>
          <w:numId w:val="18"/>
        </w:numPr>
        <w:shd w:val="clear" w:color="auto" w:fill="auto"/>
        <w:tabs>
          <w:tab w:val="left" w:pos="932"/>
        </w:tabs>
        <w:spacing w:after="101" w:line="210" w:lineRule="exact"/>
        <w:ind w:left="-142" w:firstLine="482"/>
      </w:pPr>
      <w:r>
        <w:t>В крытых бассейнах помещение для пожарного поста принимается</w:t>
      </w:r>
    </w:p>
    <w:p w:rsidR="00FA7F4A" w:rsidRDefault="00921395" w:rsidP="00921395">
      <w:pPr>
        <w:pStyle w:val="78"/>
        <w:shd w:val="clear" w:color="auto" w:fill="auto"/>
        <w:spacing w:after="231" w:line="274" w:lineRule="exact"/>
        <w:ind w:left="-142" w:right="20" w:firstLine="482"/>
      </w:pPr>
      <w:r>
        <w:t>площадью 24 м</w:t>
      </w:r>
      <w:r>
        <w:rPr>
          <w:vertAlign w:val="superscript"/>
        </w:rPr>
        <w:t>2</w:t>
      </w:r>
      <w:r>
        <w:t xml:space="preserve"> при вместимости трибун 2 тыс. мест и более, 15 м</w:t>
      </w:r>
      <w:r>
        <w:rPr>
          <w:vertAlign w:val="superscript"/>
        </w:rPr>
        <w:t>2</w:t>
      </w:r>
      <w:r>
        <w:t xml:space="preserve"> при вместимости трибун от 1 до 2 тыс. мест. При вместимости трибун менее 1 тыс. мест пожарный пост не предусматривается.</w:t>
      </w:r>
    </w:p>
    <w:p w:rsidR="00FA7F4A" w:rsidRDefault="00921395" w:rsidP="00921395">
      <w:pPr>
        <w:pStyle w:val="78"/>
        <w:numPr>
          <w:ilvl w:val="0"/>
          <w:numId w:val="18"/>
        </w:numPr>
        <w:shd w:val="clear" w:color="auto" w:fill="auto"/>
        <w:tabs>
          <w:tab w:val="left" w:pos="879"/>
        </w:tabs>
        <w:spacing w:after="106" w:line="210" w:lineRule="exact"/>
        <w:ind w:left="-142" w:firstLine="482"/>
      </w:pPr>
      <w:r>
        <w:t>Помещение</w:t>
      </w:r>
      <w:r>
        <w:t xml:space="preserve"> охраны общественного порядка из двух смежных комнат по</w:t>
      </w:r>
    </w:p>
    <w:p w:rsidR="00FA7F4A" w:rsidRDefault="00921395" w:rsidP="00921395">
      <w:pPr>
        <w:pStyle w:val="78"/>
        <w:shd w:val="clear" w:color="auto" w:fill="auto"/>
        <w:spacing w:after="180" w:line="274" w:lineRule="exact"/>
        <w:ind w:left="-142" w:right="20" w:firstLine="482"/>
      </w:pPr>
      <w:r>
        <w:t>10-12 м</w:t>
      </w:r>
      <w:r>
        <w:rPr>
          <w:vertAlign w:val="superscript"/>
        </w:rPr>
        <w:t>2</w:t>
      </w:r>
      <w:r>
        <w:t xml:space="preserve"> предусматривается в демонстрационных бассейнах с трибунами вместимостью более 1,5 тыс. мест. Размещается в удобной связи с вестибюлем для зрителей и трибунами.</w:t>
      </w:r>
    </w:p>
    <w:p w:rsidR="00FA7F4A" w:rsidRDefault="00921395" w:rsidP="00921395">
      <w:pPr>
        <w:pStyle w:val="78"/>
        <w:numPr>
          <w:ilvl w:val="0"/>
          <w:numId w:val="18"/>
        </w:numPr>
        <w:shd w:val="clear" w:color="auto" w:fill="auto"/>
        <w:tabs>
          <w:tab w:val="left" w:pos="865"/>
        </w:tabs>
        <w:spacing w:line="274" w:lineRule="exact"/>
        <w:ind w:left="-142" w:right="20" w:firstLine="482"/>
      </w:pPr>
      <w:r>
        <w:t>Состав, площадь и высота технич</w:t>
      </w:r>
      <w:r>
        <w:t>еских помещений определяются в зависимости от принятого инженерного оснащения бассейна.</w:t>
      </w:r>
    </w:p>
    <w:p w:rsidR="00FA7F4A" w:rsidRDefault="00921395" w:rsidP="00921395">
      <w:pPr>
        <w:pStyle w:val="78"/>
        <w:numPr>
          <w:ilvl w:val="0"/>
          <w:numId w:val="18"/>
        </w:numPr>
        <w:shd w:val="clear" w:color="auto" w:fill="auto"/>
        <w:tabs>
          <w:tab w:val="left" w:pos="831"/>
        </w:tabs>
        <w:spacing w:line="274" w:lineRule="exact"/>
        <w:ind w:left="-142" w:right="20" w:firstLine="482"/>
      </w:pPr>
      <w:r>
        <w:t>Хпораторную площадью 8-10 м</w:t>
      </w:r>
      <w:r>
        <w:rPr>
          <w:vertAlign w:val="superscript"/>
        </w:rPr>
        <w:t>2</w:t>
      </w:r>
      <w:r>
        <w:t xml:space="preserve"> и склад хлора (6 </w:t>
      </w:r>
      <w:r>
        <w:rPr>
          <w:rStyle w:val="1pt9"/>
        </w:rPr>
        <w:t>м</w:t>
      </w:r>
      <w:r>
        <w:rPr>
          <w:rStyle w:val="1pt9"/>
          <w:vertAlign w:val="superscript"/>
        </w:rPr>
        <w:t>2</w:t>
      </w:r>
      <w:r>
        <w:rPr>
          <w:rStyle w:val="1pt9"/>
        </w:rPr>
        <w:t>)</w:t>
      </w:r>
      <w:r>
        <w:t xml:space="preserve"> для хранения не более двух наполненных баллонов вместимостью по 40 кг ка&gt;кдый допускается размещать у наружной стены з</w:t>
      </w:r>
      <w:r>
        <w:t>дания бассейна, выше уровня земли, с отделением от других помещений ограждающими конструкциями из несгораемых материалов с пределом огнестойкости не менее 0,75 ч.</w:t>
      </w:r>
    </w:p>
    <w:p w:rsidR="00FA7F4A" w:rsidRDefault="00921395" w:rsidP="00921395">
      <w:pPr>
        <w:pStyle w:val="78"/>
        <w:shd w:val="clear" w:color="auto" w:fill="auto"/>
        <w:spacing w:line="274" w:lineRule="exact"/>
        <w:ind w:left="-142" w:right="20" w:firstLine="482"/>
      </w:pPr>
      <w:r>
        <w:t>Помещения хлораторной и склада хлора должны иметь непосредственные или через тамбур выходы на улицу. Допускается устройство общего тамбура для выхода из обоих помещений наружу.</w:t>
      </w:r>
    </w:p>
    <w:p w:rsidR="00FA7F4A" w:rsidRDefault="00921395" w:rsidP="00921395">
      <w:pPr>
        <w:pStyle w:val="78"/>
        <w:shd w:val="clear" w:color="auto" w:fill="auto"/>
        <w:spacing w:after="184" w:line="278" w:lineRule="exact"/>
        <w:ind w:left="-142" w:right="20" w:firstLine="482"/>
      </w:pPr>
      <w:r>
        <w:t xml:space="preserve">Над помещениями для приготовления дезинфицирующих и коагулирующих растворов не </w:t>
      </w:r>
      <w:r>
        <w:t>допускается располагать санитарные узлы и душевые.</w:t>
      </w:r>
    </w:p>
    <w:p w:rsidR="00FA7F4A" w:rsidRDefault="00921395" w:rsidP="00921395">
      <w:pPr>
        <w:pStyle w:val="78"/>
        <w:numPr>
          <w:ilvl w:val="0"/>
          <w:numId w:val="18"/>
        </w:numPr>
        <w:shd w:val="clear" w:color="auto" w:fill="auto"/>
        <w:tabs>
          <w:tab w:val="left" w:pos="831"/>
        </w:tabs>
        <w:spacing w:after="180" w:line="274" w:lineRule="exact"/>
        <w:ind w:left="-142" w:right="20" w:firstLine="482"/>
      </w:pPr>
      <w:r>
        <w:t>В бассейнах с несколькими ваннами вестибюль, гардеробные верхней одежды, буфет для отдыха занимающихся, учебные классы (методические кабинеты), а также бытовые помещения для рабочих и служебные помещения а</w:t>
      </w:r>
      <w:r>
        <w:t>дминистративного персонала и технических служб предусматриваются, как правило, общими для всего бассейна.</w:t>
      </w:r>
    </w:p>
    <w:p w:rsidR="00FA7F4A" w:rsidRDefault="00921395" w:rsidP="00921395">
      <w:pPr>
        <w:pStyle w:val="78"/>
        <w:numPr>
          <w:ilvl w:val="0"/>
          <w:numId w:val="18"/>
        </w:numPr>
        <w:shd w:val="clear" w:color="auto" w:fill="auto"/>
        <w:tabs>
          <w:tab w:val="left" w:pos="1033"/>
        </w:tabs>
        <w:spacing w:after="237" w:line="274" w:lineRule="exact"/>
        <w:ind w:left="-142" w:right="20" w:firstLine="482"/>
      </w:pPr>
      <w:r>
        <w:t xml:space="preserve">В составе зданий оздоровительных бассейнов допускается дополнительно предусматривать помещения досугового и медицинского назначения. Состав и площади </w:t>
      </w:r>
      <w:r>
        <w:t>этих помещений определяются заданием на проектирование в зависимости от пропускной способности бассейна и местных условий (приложение Б).</w:t>
      </w:r>
    </w:p>
    <w:p w:rsidR="00FA7F4A" w:rsidRDefault="00921395" w:rsidP="00921395">
      <w:pPr>
        <w:pStyle w:val="43"/>
        <w:keepNext/>
        <w:keepLines/>
        <w:shd w:val="clear" w:color="auto" w:fill="auto"/>
        <w:spacing w:before="0" w:after="483" w:line="427" w:lineRule="exact"/>
        <w:ind w:left="-142" w:right="1140" w:firstLine="482"/>
      </w:pPr>
      <w:bookmarkStart w:id="19" w:name="bookmark19"/>
      <w:r>
        <w:t>7 Конструкции и отделка помещений с влажным и мокрым режимами</w:t>
      </w:r>
      <w:bookmarkEnd w:id="19"/>
    </w:p>
    <w:p w:rsidR="00FA7F4A" w:rsidRDefault="00921395" w:rsidP="00921395">
      <w:pPr>
        <w:pStyle w:val="78"/>
        <w:numPr>
          <w:ilvl w:val="0"/>
          <w:numId w:val="19"/>
        </w:numPr>
        <w:shd w:val="clear" w:color="auto" w:fill="auto"/>
        <w:tabs>
          <w:tab w:val="left" w:pos="740"/>
        </w:tabs>
        <w:spacing w:after="180" w:line="274" w:lineRule="exact"/>
        <w:ind w:left="-142" w:right="20" w:firstLine="482"/>
      </w:pPr>
      <w:r>
        <w:t>Ограждающие конструкции зданий и помещений с влажным режимом (раздевальные, помещения бассейнов, уборные) и с мокрым режимом (парильные, душевые и ванные помещения) должны быть из водостойких, невлагоемких и биостойких материалов без пустот и замкнутых воз</w:t>
      </w:r>
      <w:r>
        <w:t>душных прослоек или каналов. Допускается устройство вентилируемых воздушных прослоек и каналов в соответствии с расчетом.</w:t>
      </w:r>
    </w:p>
    <w:p w:rsidR="00FA7F4A" w:rsidRDefault="00921395" w:rsidP="00921395">
      <w:pPr>
        <w:pStyle w:val="78"/>
        <w:numPr>
          <w:ilvl w:val="0"/>
          <w:numId w:val="19"/>
        </w:numPr>
        <w:shd w:val="clear" w:color="auto" w:fill="auto"/>
        <w:tabs>
          <w:tab w:val="left" w:pos="735"/>
        </w:tabs>
        <w:spacing w:after="176" w:line="274" w:lineRule="exact"/>
        <w:ind w:left="-142" w:right="20" w:firstLine="482"/>
      </w:pPr>
      <w:r>
        <w:t xml:space="preserve">При проектировании железобетонных и стальных конструкций следует предусматривать защиту их от коррозии в соответствии с требованиями </w:t>
      </w:r>
      <w:r>
        <w:rPr>
          <w:rStyle w:val="11"/>
        </w:rPr>
        <w:t>СНиП</w:t>
      </w:r>
      <w:r>
        <w:rPr>
          <w:rStyle w:val="12"/>
        </w:rPr>
        <w:t xml:space="preserve"> </w:t>
      </w:r>
      <w:r>
        <w:rPr>
          <w:rStyle w:val="11"/>
        </w:rPr>
        <w:t>2.03.1</w:t>
      </w:r>
      <w:r>
        <w:rPr>
          <w:rStyle w:val="13"/>
        </w:rPr>
        <w:t>1:</w:t>
      </w:r>
      <w:r>
        <w:rPr>
          <w:rStyle w:val="14"/>
        </w:rPr>
        <w:t xml:space="preserve"> </w:t>
      </w:r>
      <w:r>
        <w:t xml:space="preserve">при проектировании деревянных конструкций - предусматривать меры, обеспечивающие их долговечность в соответствии с требованиями </w:t>
      </w:r>
      <w:r>
        <w:rPr>
          <w:rStyle w:val="11"/>
        </w:rPr>
        <w:t xml:space="preserve">СНиП </w:t>
      </w:r>
      <w:r>
        <w:rPr>
          <w:rStyle w:val="11"/>
          <w:lang w:val="en-US"/>
        </w:rPr>
        <w:t>II</w:t>
      </w:r>
      <w:r w:rsidRPr="00921395">
        <w:rPr>
          <w:rStyle w:val="11"/>
          <w:lang w:val="ru-RU"/>
        </w:rPr>
        <w:t>-25</w:t>
      </w:r>
      <w:r w:rsidRPr="00921395">
        <w:rPr>
          <w:rStyle w:val="15"/>
          <w:lang w:val="ru-RU"/>
        </w:rPr>
        <w:t>.</w:t>
      </w:r>
    </w:p>
    <w:p w:rsidR="00FA7F4A" w:rsidRDefault="00921395" w:rsidP="00921395">
      <w:pPr>
        <w:pStyle w:val="78"/>
        <w:numPr>
          <w:ilvl w:val="0"/>
          <w:numId w:val="19"/>
        </w:numPr>
        <w:shd w:val="clear" w:color="auto" w:fill="auto"/>
        <w:tabs>
          <w:tab w:val="left" w:pos="721"/>
        </w:tabs>
        <w:spacing w:after="184" w:line="278" w:lineRule="exact"/>
        <w:ind w:left="-142" w:right="20" w:firstLine="482"/>
      </w:pPr>
      <w:r>
        <w:t>Не допускается применение силикатного, пустотелого кирпича, легких и ячеистых бетонов и других влагоем</w:t>
      </w:r>
      <w:r>
        <w:t>ких материалов.</w:t>
      </w:r>
    </w:p>
    <w:p w:rsidR="00FA7F4A" w:rsidRDefault="00921395" w:rsidP="00921395">
      <w:pPr>
        <w:pStyle w:val="78"/>
        <w:numPr>
          <w:ilvl w:val="0"/>
          <w:numId w:val="19"/>
        </w:numPr>
        <w:shd w:val="clear" w:color="auto" w:fill="auto"/>
        <w:tabs>
          <w:tab w:val="left" w:pos="822"/>
        </w:tabs>
        <w:spacing w:after="180" w:line="274" w:lineRule="exact"/>
        <w:ind w:left="-142" w:right="20" w:firstLine="482"/>
      </w:pPr>
      <w:r>
        <w:t>Внутренние поверхности ограждающих конструкций помещений не должны иметь выступов и мест, где возможно скопление влаги и пыли. Сопряжения стен и колонн с полами помещений с влажным и мокрым режимами должны быть закругленными.</w:t>
      </w:r>
    </w:p>
    <w:p w:rsidR="00FA7F4A" w:rsidRDefault="00921395" w:rsidP="00921395">
      <w:pPr>
        <w:pStyle w:val="78"/>
        <w:numPr>
          <w:ilvl w:val="0"/>
          <w:numId w:val="19"/>
        </w:numPr>
        <w:shd w:val="clear" w:color="auto" w:fill="auto"/>
        <w:tabs>
          <w:tab w:val="left" w:pos="692"/>
        </w:tabs>
        <w:spacing w:line="274" w:lineRule="exact"/>
        <w:ind w:left="-142" w:right="20" w:firstLine="482"/>
      </w:pPr>
      <w:r>
        <w:t>Ограждающие ко</w:t>
      </w:r>
      <w:r>
        <w:t>нструкции помещений с влажным и мокрым режимами в соответствии с расчетом должны иметь с внутренней стороны пароизоляцию или гидроизоляцию из биостойких материалов.</w:t>
      </w:r>
    </w:p>
    <w:p w:rsidR="00FA7F4A" w:rsidRDefault="00921395" w:rsidP="00921395">
      <w:pPr>
        <w:pStyle w:val="78"/>
        <w:shd w:val="clear" w:color="auto" w:fill="auto"/>
        <w:spacing w:line="274" w:lineRule="exact"/>
        <w:ind w:left="-142" w:right="20" w:firstLine="482"/>
      </w:pPr>
      <w:r>
        <w:t>Пароизоляция или гидроизоляция наружных стен должны быть непрерывными по всей поверхности н</w:t>
      </w:r>
      <w:r>
        <w:t>аружных ограждений и заходить на смежные конструкции не менее чем на толщину стены, а также на откосы оконных проемов до наружной поверхности наружного переплета.</w:t>
      </w:r>
    </w:p>
    <w:p w:rsidR="00FA7F4A" w:rsidRDefault="00921395" w:rsidP="00921395">
      <w:pPr>
        <w:pStyle w:val="78"/>
        <w:numPr>
          <w:ilvl w:val="0"/>
          <w:numId w:val="19"/>
        </w:numPr>
        <w:shd w:val="clear" w:color="auto" w:fill="auto"/>
        <w:tabs>
          <w:tab w:val="left" w:pos="730"/>
        </w:tabs>
        <w:spacing w:after="180" w:line="274" w:lineRule="exact"/>
        <w:ind w:left="-142" w:right="20" w:firstLine="482"/>
      </w:pPr>
      <w:r>
        <w:t>В местах сопряжения наружных стен с покрытиями, перекрытиями и в углах наружных стен расчетно</w:t>
      </w:r>
      <w:r>
        <w:t>е сопротивление пароизоляции паропроницанию на участках шириной, равной двойной толщине ограждения, следует увеличивать на 50%.</w:t>
      </w:r>
    </w:p>
    <w:p w:rsidR="00FA7F4A" w:rsidRDefault="00921395" w:rsidP="00921395">
      <w:pPr>
        <w:pStyle w:val="78"/>
        <w:numPr>
          <w:ilvl w:val="0"/>
          <w:numId w:val="19"/>
        </w:numPr>
        <w:shd w:val="clear" w:color="auto" w:fill="auto"/>
        <w:tabs>
          <w:tab w:val="left" w:pos="826"/>
        </w:tabs>
        <w:spacing w:after="180" w:line="274" w:lineRule="exact"/>
        <w:ind w:left="-142" w:right="20" w:firstLine="482"/>
      </w:pPr>
      <w:r>
        <w:t>Над помещениями с мокрым режимом следует предусматривать чердачные крыши с естественной вентиляцией по расчету. Над помещениями с влажным режимом допускаются вентилируемые бесчердачные покрытия. Сечение вентиляционных отверстий следует назначать по расчету</w:t>
      </w:r>
      <w:r>
        <w:t>, при этом наименьший размер воздушных прослоек или каналов должен быть 50 мм.</w:t>
      </w:r>
    </w:p>
    <w:p w:rsidR="00FA7F4A" w:rsidRDefault="00921395" w:rsidP="00921395">
      <w:pPr>
        <w:pStyle w:val="78"/>
        <w:numPr>
          <w:ilvl w:val="0"/>
          <w:numId w:val="19"/>
        </w:numPr>
        <w:shd w:val="clear" w:color="auto" w:fill="auto"/>
        <w:tabs>
          <w:tab w:val="left" w:pos="721"/>
        </w:tabs>
        <w:spacing w:after="180" w:line="274" w:lineRule="exact"/>
        <w:ind w:left="-142" w:right="20" w:firstLine="482"/>
      </w:pPr>
      <w:r>
        <w:t>Для утепления покрытий и чердачных перекрытий следует принимать биостойкие и влагостойкие материалы. Пароизоляцию этих конструкций необходимо предусматривать по расчету.</w:t>
      </w:r>
    </w:p>
    <w:p w:rsidR="00FA7F4A" w:rsidRDefault="00921395" w:rsidP="00921395">
      <w:pPr>
        <w:pStyle w:val="78"/>
        <w:numPr>
          <w:ilvl w:val="0"/>
          <w:numId w:val="19"/>
        </w:numPr>
        <w:shd w:val="clear" w:color="auto" w:fill="auto"/>
        <w:tabs>
          <w:tab w:val="left" w:pos="769"/>
        </w:tabs>
        <w:spacing w:line="274" w:lineRule="exact"/>
        <w:ind w:left="-142" w:right="20" w:firstLine="482"/>
      </w:pPr>
      <w:r>
        <w:t>В между</w:t>
      </w:r>
      <w:r>
        <w:t>этажных перекрытиях и полах первого этажа помещений с мокрым и влажным режимами следует предусматривать гидроизоляцию. Гидроизоляция должна быть заведена на стену, перегородки и колонны выше поверхности пола и за пределы дверных проемов на 300 мм.</w:t>
      </w:r>
    </w:p>
    <w:p w:rsidR="00FA7F4A" w:rsidRDefault="00921395" w:rsidP="00921395">
      <w:pPr>
        <w:pStyle w:val="78"/>
        <w:shd w:val="clear" w:color="auto" w:fill="auto"/>
        <w:spacing w:line="278" w:lineRule="exact"/>
        <w:ind w:left="-142" w:right="20" w:firstLine="482"/>
      </w:pPr>
      <w:r>
        <w:t>Стыки ме</w:t>
      </w:r>
      <w:r>
        <w:t>жду сборными элементами перекрытий должны иметь дополнительный слой гидроизоляции на 100 мм в каждую сторону.</w:t>
      </w:r>
    </w:p>
    <w:p w:rsidR="00FA7F4A" w:rsidRDefault="00921395" w:rsidP="00921395">
      <w:pPr>
        <w:pStyle w:val="78"/>
        <w:shd w:val="clear" w:color="auto" w:fill="auto"/>
        <w:spacing w:after="180" w:line="274" w:lineRule="exact"/>
        <w:ind w:left="-142" w:right="20" w:firstLine="482"/>
      </w:pPr>
      <w:r>
        <w:t>Места соединений гидроизоляции с трапами и трубопроводами, проходящими через перекрытия и полы первого этажа, должны быть усилены дополнительно дв</w:t>
      </w:r>
      <w:r>
        <w:t>умя слоями стеклоткани на мастике.</w:t>
      </w:r>
    </w:p>
    <w:p w:rsidR="00FA7F4A" w:rsidRDefault="00921395" w:rsidP="00921395">
      <w:pPr>
        <w:pStyle w:val="78"/>
        <w:numPr>
          <w:ilvl w:val="0"/>
          <w:numId w:val="19"/>
        </w:numPr>
        <w:shd w:val="clear" w:color="auto" w:fill="auto"/>
        <w:tabs>
          <w:tab w:val="left" w:pos="865"/>
        </w:tabs>
        <w:spacing w:after="180" w:line="274" w:lineRule="exact"/>
        <w:ind w:left="-142" w:right="20" w:firstLine="482"/>
      </w:pPr>
      <w:r>
        <w:t>В помещениях с мокрым и влажным режимами стены и перегородки следует облицовывать на всю высоту керамическими, полимерными или стеклянными плитками. Допускается облицовка стен на высоту 1,8 м от уровня пола, а выше облицо</w:t>
      </w:r>
      <w:r>
        <w:t>вки - окраска водостойкими красками. Для отделки помещений следует предусматривать материалы светлых тонов.</w:t>
      </w:r>
    </w:p>
    <w:p w:rsidR="00FA7F4A" w:rsidRDefault="00921395" w:rsidP="00921395">
      <w:pPr>
        <w:pStyle w:val="78"/>
        <w:numPr>
          <w:ilvl w:val="0"/>
          <w:numId w:val="19"/>
        </w:numPr>
        <w:shd w:val="clear" w:color="auto" w:fill="auto"/>
        <w:tabs>
          <w:tab w:val="left" w:pos="874"/>
        </w:tabs>
        <w:spacing w:line="274" w:lineRule="exact"/>
        <w:ind w:left="-142" w:right="20" w:firstLine="482"/>
      </w:pPr>
      <w:r>
        <w:t>Полы в помещениях с влажным и мокрым режимами должны быть стойкими к воздействию влаги и дезинфицирующих щелочных растворов, а также легко очищаться от загрязнения.</w:t>
      </w:r>
    </w:p>
    <w:p w:rsidR="00FA7F4A" w:rsidRDefault="00921395" w:rsidP="00921395">
      <w:pPr>
        <w:pStyle w:val="78"/>
        <w:shd w:val="clear" w:color="auto" w:fill="auto"/>
        <w:spacing w:after="180" w:line="274" w:lineRule="exact"/>
        <w:ind w:left="-142" w:right="20" w:firstLine="482"/>
      </w:pPr>
      <w:r>
        <w:t>Полы должны иметь уклон 0,01-0,02 в сторону лотков и трапов. Уровень чистого пола в помещен</w:t>
      </w:r>
      <w:r>
        <w:t>иях с мокрым режимом должен быть на 30 мм ниже уровня пола других смежных помещений, поверхность пола должна быть нескользкой.</w:t>
      </w:r>
    </w:p>
    <w:p w:rsidR="00FA7F4A" w:rsidRDefault="00921395" w:rsidP="00921395">
      <w:pPr>
        <w:pStyle w:val="78"/>
        <w:numPr>
          <w:ilvl w:val="0"/>
          <w:numId w:val="19"/>
        </w:numPr>
        <w:shd w:val="clear" w:color="auto" w:fill="auto"/>
        <w:tabs>
          <w:tab w:val="left" w:pos="860"/>
        </w:tabs>
        <w:spacing w:after="176" w:line="274" w:lineRule="exact"/>
        <w:ind w:left="-142" w:right="20" w:firstLine="482"/>
      </w:pPr>
      <w:r>
        <w:t xml:space="preserve">Обходные дорожки и борта ванны облицовываются керамическими, бетонными или мозаичными плитами с шероховатой, нескользкой, иногда </w:t>
      </w:r>
      <w:r>
        <w:t>рифленой поверхностью. Различные по форме (квадратные или многоугольные) плитки могут быть одноцветными или многоцветными. Следует выбирать водостойкие сорта плиток с тем, чтобы предохранить основание от увлажнения и отслаивания.</w:t>
      </w:r>
    </w:p>
    <w:p w:rsidR="00FA7F4A" w:rsidRDefault="00921395" w:rsidP="00921395">
      <w:pPr>
        <w:pStyle w:val="78"/>
        <w:numPr>
          <w:ilvl w:val="0"/>
          <w:numId w:val="19"/>
        </w:numPr>
        <w:shd w:val="clear" w:color="auto" w:fill="auto"/>
        <w:tabs>
          <w:tab w:val="left" w:pos="831"/>
        </w:tabs>
        <w:spacing w:line="278" w:lineRule="exact"/>
        <w:ind w:left="-142" w:right="20" w:firstLine="482"/>
      </w:pPr>
      <w:r>
        <w:t xml:space="preserve">Во избежание порезов края </w:t>
      </w:r>
      <w:r>
        <w:t>бортов ванны должны быть закруглены, а швы между плитами - повсюду тщательно затерты.</w:t>
      </w:r>
    </w:p>
    <w:p w:rsidR="00FA7F4A" w:rsidRDefault="00921395" w:rsidP="00921395">
      <w:pPr>
        <w:pStyle w:val="78"/>
        <w:shd w:val="clear" w:color="auto" w:fill="auto"/>
        <w:spacing w:line="274" w:lineRule="exact"/>
        <w:ind w:left="-142" w:right="20" w:firstLine="482"/>
      </w:pPr>
      <w:r>
        <w:t>Каменные полы - холодные и требуют подогрева циркулирующей горячей водой, что создает комфортные условия пребывания в ванне и предохраняет от простуды. Перспективны покры</w:t>
      </w:r>
      <w:r>
        <w:t>тия обходных дорожек полимерными рулонными материалами на теплой водостойкой основе.</w:t>
      </w:r>
    </w:p>
    <w:p w:rsidR="00FA7F4A" w:rsidRDefault="00921395" w:rsidP="00921395">
      <w:pPr>
        <w:pStyle w:val="78"/>
        <w:numPr>
          <w:ilvl w:val="0"/>
          <w:numId w:val="19"/>
        </w:numPr>
        <w:shd w:val="clear" w:color="auto" w:fill="auto"/>
        <w:tabs>
          <w:tab w:val="left" w:pos="970"/>
        </w:tabs>
        <w:spacing w:after="180" w:line="274" w:lineRule="exact"/>
        <w:ind w:left="-142" w:right="20" w:firstLine="482"/>
      </w:pPr>
      <w:r>
        <w:t>Материал покрытия обходной дорожки, скамей, стенок и дна ванн должен быть устойчивым к применяемым для очистки воды и ванны химическим реагентам и легко поддаваться очистк</w:t>
      </w:r>
      <w:r>
        <w:t>е и дезинфекции. Обходная дорожка, стенки и дно ванны должны быть водонепроницаемыми. Внутренняя поверхность стенок и дна ванн выполняется из материалов светлых тонов. Швы между облицовочными плитками тщательно затираются.</w:t>
      </w:r>
    </w:p>
    <w:p w:rsidR="00FA7F4A" w:rsidRDefault="00921395" w:rsidP="00921395">
      <w:pPr>
        <w:pStyle w:val="78"/>
        <w:numPr>
          <w:ilvl w:val="0"/>
          <w:numId w:val="19"/>
        </w:numPr>
        <w:shd w:val="clear" w:color="auto" w:fill="auto"/>
        <w:tabs>
          <w:tab w:val="left" w:pos="855"/>
        </w:tabs>
        <w:spacing w:after="180" w:line="274" w:lineRule="exact"/>
        <w:ind w:left="-142" w:right="20" w:firstLine="482"/>
      </w:pPr>
      <w:r>
        <w:t>Заполнения оконных и дверных проемов в помещениях с влажным и мокрым режимами следует выполнять из водостойких и биостойких материалов. Допускается предусматривать оконные переплеты из антисептированной древесины хвойных пород, защищенные от увлажнения лак</w:t>
      </w:r>
      <w:r>
        <w:t>окрасочными или другими покрытиями.</w:t>
      </w:r>
    </w:p>
    <w:p w:rsidR="00FA7F4A" w:rsidRDefault="00921395" w:rsidP="00921395">
      <w:pPr>
        <w:pStyle w:val="78"/>
        <w:numPr>
          <w:ilvl w:val="0"/>
          <w:numId w:val="19"/>
        </w:numPr>
        <w:shd w:val="clear" w:color="auto" w:fill="auto"/>
        <w:tabs>
          <w:tab w:val="left" w:pos="879"/>
        </w:tabs>
        <w:spacing w:after="180" w:line="274" w:lineRule="exact"/>
        <w:ind w:left="-142" w:right="20" w:firstLine="482"/>
      </w:pPr>
      <w:r>
        <w:t>Для проветривания помещений в оконных переплетах необходимо предусматривать открывающиеся фрамуги или форточки, расположенные в верхней части проемов. Фрамуги и форточки должны быть изолированы от пространства между окон</w:t>
      </w:r>
      <w:r>
        <w:t>ными переплетами коробами.</w:t>
      </w:r>
    </w:p>
    <w:p w:rsidR="00FA7F4A" w:rsidRDefault="00921395" w:rsidP="00921395">
      <w:pPr>
        <w:pStyle w:val="78"/>
        <w:numPr>
          <w:ilvl w:val="0"/>
          <w:numId w:val="19"/>
        </w:numPr>
        <w:shd w:val="clear" w:color="auto" w:fill="auto"/>
        <w:tabs>
          <w:tab w:val="left" w:pos="841"/>
        </w:tabs>
        <w:spacing w:after="180" w:line="274" w:lineRule="exact"/>
        <w:ind w:left="-142" w:right="20" w:firstLine="482"/>
      </w:pPr>
      <w:r>
        <w:t>Оконные проемы помещений с влажным и мокрым режимами вместо подоконных досок должны иметь откосы с уклоном, облицованные глазурованными или другими водостойкими плитками.</w:t>
      </w:r>
    </w:p>
    <w:p w:rsidR="00FA7F4A" w:rsidRDefault="00921395" w:rsidP="00921395">
      <w:pPr>
        <w:pStyle w:val="78"/>
        <w:numPr>
          <w:ilvl w:val="0"/>
          <w:numId w:val="19"/>
        </w:numPr>
        <w:shd w:val="clear" w:color="auto" w:fill="auto"/>
        <w:tabs>
          <w:tab w:val="left" w:pos="942"/>
        </w:tabs>
        <w:spacing w:after="291" w:line="274" w:lineRule="exact"/>
        <w:ind w:left="-142" w:right="20" w:firstLine="482"/>
      </w:pPr>
      <w:r>
        <w:t>Строительные конструкции, отделочные материалы и покрытия,</w:t>
      </w:r>
      <w:r>
        <w:t xml:space="preserve"> контактирующие с водой, а также используемые реагенты должны иметь санитарно-эпидемиологические заключения, выданные в установленном законом порядке.</w:t>
      </w:r>
    </w:p>
    <w:p w:rsidR="00FA7F4A" w:rsidRDefault="00921395" w:rsidP="00921395">
      <w:pPr>
        <w:pStyle w:val="43"/>
        <w:keepNext/>
        <w:keepLines/>
        <w:shd w:val="clear" w:color="auto" w:fill="auto"/>
        <w:spacing w:before="0" w:after="477" w:line="360" w:lineRule="exact"/>
        <w:ind w:left="-142" w:firstLine="482"/>
      </w:pPr>
      <w:bookmarkStart w:id="20" w:name="bookmark20"/>
      <w:r>
        <w:t>8 Естественное освещение</w:t>
      </w:r>
      <w:bookmarkEnd w:id="20"/>
    </w:p>
    <w:p w:rsidR="00FA7F4A" w:rsidRDefault="00921395" w:rsidP="00921395">
      <w:pPr>
        <w:pStyle w:val="78"/>
        <w:numPr>
          <w:ilvl w:val="0"/>
          <w:numId w:val="20"/>
        </w:numPr>
        <w:shd w:val="clear" w:color="auto" w:fill="auto"/>
        <w:tabs>
          <w:tab w:val="left" w:pos="750"/>
        </w:tabs>
        <w:spacing w:line="274" w:lineRule="exact"/>
        <w:ind w:left="-142" w:right="20" w:firstLine="482"/>
      </w:pPr>
      <w:r>
        <w:t>Залы ванн и залы подготовительных занятий должны иметь прямое естественное освещ</w:t>
      </w:r>
      <w:r>
        <w:t>ение. Площадь световых проемов определяется в процентах от площади пола зала и составляет:</w:t>
      </w:r>
    </w:p>
    <w:p w:rsidR="00FA7F4A" w:rsidRDefault="00921395" w:rsidP="00921395">
      <w:pPr>
        <w:pStyle w:val="78"/>
        <w:shd w:val="clear" w:color="auto" w:fill="auto"/>
        <w:spacing w:line="274" w:lineRule="exact"/>
        <w:ind w:left="-142" w:right="20" w:firstLine="482"/>
      </w:pPr>
      <w:r>
        <w:t>для залов ванн (включая площадь зеркала воды) при одностороннем боковом освещении - 14-16%, при двух- и многостороннем боковом освещении -12-13%;</w:t>
      </w:r>
    </w:p>
    <w:p w:rsidR="00FA7F4A" w:rsidRDefault="00921395" w:rsidP="00921395">
      <w:pPr>
        <w:pStyle w:val="78"/>
        <w:shd w:val="clear" w:color="auto" w:fill="auto"/>
        <w:spacing w:line="274" w:lineRule="exact"/>
        <w:ind w:left="-142" w:right="20" w:firstLine="482"/>
      </w:pPr>
      <w:r>
        <w:t>для залов подготовительных занятий при одностороннем боковом освещении -17%; при двух- и многостороннем боковом освещении -14%.</w:t>
      </w:r>
    </w:p>
    <w:p w:rsidR="00FA7F4A" w:rsidRDefault="00921395" w:rsidP="00921395">
      <w:pPr>
        <w:pStyle w:val="78"/>
        <w:shd w:val="clear" w:color="auto" w:fill="auto"/>
        <w:spacing w:after="180" w:line="274" w:lineRule="exact"/>
        <w:ind w:left="-142" w:right="20" w:firstLine="482"/>
      </w:pPr>
      <w:r>
        <w:t>В помещениях и залах ванн для физкультурно-оздоровительных занятий, а также для обучения не умеющих плавать площадь световых про</w:t>
      </w:r>
      <w:r>
        <w:t>емов в зависимости от местных условий принимается в пределах 12-17% площади пола всего помещения, включая площадь зеркала воды.</w:t>
      </w:r>
    </w:p>
    <w:p w:rsidR="00FA7F4A" w:rsidRDefault="00921395" w:rsidP="00921395">
      <w:pPr>
        <w:pStyle w:val="78"/>
        <w:numPr>
          <w:ilvl w:val="0"/>
          <w:numId w:val="20"/>
        </w:numPr>
        <w:shd w:val="clear" w:color="auto" w:fill="auto"/>
        <w:tabs>
          <w:tab w:val="left" w:pos="769"/>
        </w:tabs>
        <w:spacing w:line="274" w:lineRule="exact"/>
        <w:ind w:left="-142" w:right="20" w:firstLine="482"/>
      </w:pPr>
      <w:r>
        <w:t>Световые проемы стен и потолка для обеспечения равномерности освещения рекомендуется проектировать ленточными; при двухстороннем</w:t>
      </w:r>
      <w:r>
        <w:t xml:space="preserve"> боковом освещении световые проемы рекомендуется располагать равномерно вдоль каждой из стен. При этом площади световых проемов в противоположных стенах могут различаться не более чем вдвое.</w:t>
      </w:r>
    </w:p>
    <w:p w:rsidR="00FA7F4A" w:rsidRDefault="00921395" w:rsidP="00921395">
      <w:pPr>
        <w:pStyle w:val="78"/>
        <w:shd w:val="clear" w:color="auto" w:fill="auto"/>
        <w:spacing w:line="274" w:lineRule="exact"/>
        <w:ind w:left="-142" w:right="20" w:firstLine="482"/>
      </w:pPr>
      <w:r>
        <w:t>Световые проемы не рекомендуется размещать ниже 2 м от уровня обх</w:t>
      </w:r>
      <w:r>
        <w:t>одной дорожки. Пространство внутри витража должно позволять размещение стремянок и людей для мытья стекол.</w:t>
      </w:r>
    </w:p>
    <w:p w:rsidR="00FA7F4A" w:rsidRDefault="00921395" w:rsidP="00921395">
      <w:pPr>
        <w:pStyle w:val="78"/>
        <w:numPr>
          <w:ilvl w:val="0"/>
          <w:numId w:val="20"/>
        </w:numPr>
        <w:shd w:val="clear" w:color="auto" w:fill="auto"/>
        <w:tabs>
          <w:tab w:val="left" w:pos="759"/>
        </w:tabs>
        <w:spacing w:line="274" w:lineRule="exact"/>
        <w:ind w:left="-142" w:right="20" w:firstLine="482"/>
      </w:pPr>
      <w:r>
        <w:t xml:space="preserve">Ориентацию световых проемов ванн и залов для подготовительных занятий при одностороннем боковом освещении рекомендуется принимать в районах севернее </w:t>
      </w:r>
      <w:r>
        <w:t>48° северной широты на юго-восток. При наличии световых проемов с двух сторон и более стену с наибольшей площадью проемов ориентируют в районах севернее 48° северной широты на юго-восток, а в районах южнее 48° северной широты - на северо-восток.</w:t>
      </w:r>
    </w:p>
    <w:p w:rsidR="00FA7F4A" w:rsidRDefault="00921395" w:rsidP="00921395">
      <w:pPr>
        <w:pStyle w:val="78"/>
        <w:shd w:val="clear" w:color="auto" w:fill="auto"/>
        <w:spacing w:after="180" w:line="274" w:lineRule="exact"/>
        <w:ind w:left="-142" w:right="20" w:firstLine="482"/>
      </w:pPr>
      <w:r>
        <w:t>Ориентация</w:t>
      </w:r>
      <w:r>
        <w:t xml:space="preserve"> световых проемов помещений и залов ванн для физкультурно- оздоровительных занятий, а также для обучения не умеющих плавать не регламентируется.</w:t>
      </w:r>
    </w:p>
    <w:p w:rsidR="00FA7F4A" w:rsidRDefault="00921395" w:rsidP="00921395">
      <w:pPr>
        <w:pStyle w:val="78"/>
        <w:numPr>
          <w:ilvl w:val="0"/>
          <w:numId w:val="20"/>
        </w:numPr>
        <w:shd w:val="clear" w:color="auto" w:fill="auto"/>
        <w:tabs>
          <w:tab w:val="left" w:pos="783"/>
        </w:tabs>
        <w:spacing w:after="180" w:line="274" w:lineRule="exact"/>
        <w:ind w:left="-142" w:right="20" w:firstLine="482"/>
      </w:pPr>
      <w:r>
        <w:t>Защитные меры от слепящего действия солнечных лучей следует предусматривать в случаях, если световые проемы раз</w:t>
      </w:r>
      <w:r>
        <w:t>мещаются напротив стационарной трибуны для зрителей или напротив устройств для прыжков в воду.</w:t>
      </w:r>
    </w:p>
    <w:p w:rsidR="00FA7F4A" w:rsidRDefault="00921395" w:rsidP="00921395">
      <w:pPr>
        <w:pStyle w:val="78"/>
        <w:numPr>
          <w:ilvl w:val="0"/>
          <w:numId w:val="20"/>
        </w:numPr>
        <w:shd w:val="clear" w:color="auto" w:fill="auto"/>
        <w:tabs>
          <w:tab w:val="left" w:pos="898"/>
        </w:tabs>
        <w:spacing w:after="485" w:line="274" w:lineRule="exact"/>
        <w:ind w:left="-142" w:right="20" w:firstLine="482"/>
      </w:pPr>
      <w:r>
        <w:t>Площадь световых проемов во вспомогательных помещениях спортивных и физкультурно-оздоровительных бассейнов, в которых предусматривается естественное освещение, рекомендуется принимать по таблице 8.1.</w:t>
      </w:r>
    </w:p>
    <w:p w:rsidR="00FA7F4A" w:rsidRDefault="00921395" w:rsidP="00921395">
      <w:pPr>
        <w:pStyle w:val="26"/>
        <w:framePr w:wrap="notBeside" w:vAnchor="text" w:hAnchor="text" w:xAlign="center" w:y="1"/>
        <w:shd w:val="clear" w:color="auto" w:fill="auto"/>
        <w:spacing w:line="210" w:lineRule="exact"/>
        <w:ind w:left="-142" w:firstLine="482"/>
        <w:jc w:val="center"/>
      </w:pPr>
      <w:r>
        <w:t>Таблица 8.1</w:t>
      </w:r>
    </w:p>
    <w:tbl>
      <w:tblPr>
        <w:tblW w:w="0" w:type="auto"/>
        <w:jc w:val="center"/>
        <w:tblLayout w:type="fixed"/>
        <w:tblCellMar>
          <w:left w:w="10" w:type="dxa"/>
          <w:right w:w="10" w:type="dxa"/>
        </w:tblCellMar>
        <w:tblLook w:val="04A0"/>
      </w:tblPr>
      <w:tblGrid>
        <w:gridCol w:w="5654"/>
        <w:gridCol w:w="2602"/>
      </w:tblGrid>
      <w:tr w:rsidR="00FA7F4A">
        <w:tblPrEx>
          <w:tblCellMar>
            <w:top w:w="0" w:type="dxa"/>
            <w:bottom w:w="0" w:type="dxa"/>
          </w:tblCellMar>
        </w:tblPrEx>
        <w:trPr>
          <w:trHeight w:val="1421"/>
          <w:jc w:val="center"/>
        </w:trPr>
        <w:tc>
          <w:tcPr>
            <w:tcW w:w="565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Наименование помещений</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Площадь световых прое</w:t>
            </w:r>
            <w:r>
              <w:t>мов, % площади пола</w:t>
            </w:r>
          </w:p>
        </w:tc>
      </w:tr>
      <w:tr w:rsidR="00FA7F4A">
        <w:tblPrEx>
          <w:tblCellMar>
            <w:top w:w="0" w:type="dxa"/>
            <w:bottom w:w="0" w:type="dxa"/>
          </w:tblCellMar>
        </w:tblPrEx>
        <w:trPr>
          <w:trHeight w:val="898"/>
          <w:jc w:val="center"/>
        </w:trPr>
        <w:tc>
          <w:tcPr>
            <w:tcW w:w="565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Помещения для медицинского обслуживания*</w:t>
            </w:r>
          </w:p>
        </w:tc>
        <w:tc>
          <w:tcPr>
            <w:tcW w:w="260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20</w:t>
            </w:r>
          </w:p>
        </w:tc>
      </w:tr>
      <w:tr w:rsidR="00FA7F4A">
        <w:tblPrEx>
          <w:tblCellMar>
            <w:top w:w="0" w:type="dxa"/>
            <w:bottom w:w="0" w:type="dxa"/>
          </w:tblCellMar>
        </w:tblPrEx>
        <w:trPr>
          <w:trHeight w:val="859"/>
          <w:jc w:val="center"/>
        </w:trPr>
        <w:tc>
          <w:tcPr>
            <w:tcW w:w="565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Учебный класс (методический кабинет)</w:t>
            </w:r>
          </w:p>
        </w:tc>
        <w:tc>
          <w:tcPr>
            <w:tcW w:w="260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17</w:t>
            </w:r>
          </w:p>
        </w:tc>
      </w:tr>
      <w:tr w:rsidR="00FA7F4A">
        <w:tblPrEx>
          <w:tblCellMar>
            <w:top w:w="0" w:type="dxa"/>
            <w:bottom w:w="0" w:type="dxa"/>
          </w:tblCellMar>
        </w:tblPrEx>
        <w:trPr>
          <w:trHeight w:val="859"/>
          <w:jc w:val="center"/>
        </w:trPr>
        <w:tc>
          <w:tcPr>
            <w:tcW w:w="565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Мастерские</w:t>
            </w:r>
          </w:p>
        </w:tc>
        <w:tc>
          <w:tcPr>
            <w:tcW w:w="260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14</w:t>
            </w:r>
          </w:p>
        </w:tc>
      </w:tr>
      <w:tr w:rsidR="00FA7F4A">
        <w:tblPrEx>
          <w:tblCellMar>
            <w:top w:w="0" w:type="dxa"/>
            <w:bottom w:w="0" w:type="dxa"/>
          </w:tblCellMar>
        </w:tblPrEx>
        <w:trPr>
          <w:trHeight w:val="1934"/>
          <w:jc w:val="center"/>
        </w:trPr>
        <w:tc>
          <w:tcPr>
            <w:tcW w:w="565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Служебные помещения для административного и инженерно-технического персонала, помещение пожарного поста, склады спортивного оборудования и мебели**, хозяйственные кладовые**</w:t>
            </w:r>
          </w:p>
        </w:tc>
        <w:tc>
          <w:tcPr>
            <w:tcW w:w="260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10-12</w:t>
            </w:r>
          </w:p>
        </w:tc>
      </w:tr>
      <w:tr w:rsidR="00FA7F4A">
        <w:tblPrEx>
          <w:tblCellMar>
            <w:top w:w="0" w:type="dxa"/>
            <w:bottom w:w="0" w:type="dxa"/>
          </w:tblCellMar>
        </w:tblPrEx>
        <w:trPr>
          <w:trHeight w:val="1699"/>
          <w:jc w:val="center"/>
        </w:trPr>
        <w:tc>
          <w:tcPr>
            <w:tcW w:w="8256"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Комната дежурной медицинской сестры при крытых ваннах может освещаться вт</w:t>
            </w:r>
            <w:r>
              <w:t>орым светом.</w:t>
            </w:r>
          </w:p>
          <w:p w:rsidR="00FA7F4A" w:rsidRDefault="00921395" w:rsidP="00921395">
            <w:pPr>
              <w:pStyle w:val="78"/>
              <w:framePr w:wrap="notBeside" w:vAnchor="text" w:hAnchor="text" w:xAlign="center" w:y="1"/>
              <w:shd w:val="clear" w:color="auto" w:fill="auto"/>
              <w:spacing w:line="274" w:lineRule="exact"/>
              <w:ind w:left="-142" w:firstLine="482"/>
            </w:pPr>
            <w:r>
              <w:t>** В этих помещениях может быть искусственное освещение, освещение вторым светом не допускается.</w:t>
            </w:r>
          </w:p>
        </w:tc>
      </w:tr>
    </w:tbl>
    <w:p w:rsidR="00FA7F4A" w:rsidRDefault="00FA7F4A" w:rsidP="00921395">
      <w:pPr>
        <w:ind w:left="-142" w:firstLine="482"/>
        <w:rPr>
          <w:sz w:val="2"/>
          <w:szCs w:val="2"/>
        </w:rPr>
      </w:pPr>
    </w:p>
    <w:p w:rsidR="00FA7F4A" w:rsidRDefault="00921395" w:rsidP="00921395">
      <w:pPr>
        <w:pStyle w:val="78"/>
        <w:shd w:val="clear" w:color="auto" w:fill="auto"/>
        <w:spacing w:before="494"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8.6 В помещениях, не приведенных в таблице 8.1, естественное освещение может не предусматриваться, а при его устройстве площадь световых проемов должна быть в пределах 10-12% площади пола.</w:t>
      </w:r>
    </w:p>
    <w:p w:rsidR="00FA7F4A" w:rsidRDefault="00921395" w:rsidP="00921395">
      <w:pPr>
        <w:pStyle w:val="43"/>
        <w:keepNext/>
        <w:keepLines/>
        <w:shd w:val="clear" w:color="auto" w:fill="auto"/>
        <w:spacing w:before="0" w:after="477" w:line="360" w:lineRule="exact"/>
        <w:ind w:left="-142" w:firstLine="482"/>
      </w:pPr>
      <w:bookmarkStart w:id="21" w:name="bookmark21"/>
      <w:r>
        <w:t>9 Акустика</w:t>
      </w:r>
      <w:bookmarkEnd w:id="21"/>
    </w:p>
    <w:p w:rsidR="00FA7F4A" w:rsidRDefault="00921395" w:rsidP="00921395">
      <w:pPr>
        <w:pStyle w:val="78"/>
        <w:shd w:val="clear" w:color="auto" w:fill="auto"/>
        <w:spacing w:after="245" w:line="274" w:lineRule="exact"/>
        <w:ind w:left="-142" w:right="820" w:firstLine="482"/>
      </w:pPr>
      <w:r>
        <w:t>9.1 В помещениях ванн и подготовительных занятий время р</w:t>
      </w:r>
      <w:r>
        <w:t>еверберации на частотах 500-2000 Гц следует принимать в пределах полосы, показанной на графике (рисунок 9.1). На частотах ниже 500 Гц время реверберации допускается увеличивать на 15-20%. Для залов ванн с местами для зрителей график приведен при 75%-ном за</w:t>
      </w:r>
      <w:r>
        <w:t>полнении зрительских мест.</w:t>
      </w:r>
    </w:p>
    <w:p w:rsidR="00FA7F4A" w:rsidRDefault="00921395" w:rsidP="00921395">
      <w:pPr>
        <w:pStyle w:val="28"/>
        <w:framePr w:wrap="notBeside" w:vAnchor="text" w:hAnchor="text" w:xAlign="center" w:y="1"/>
        <w:shd w:val="clear" w:color="auto" w:fill="auto"/>
        <w:spacing w:line="230" w:lineRule="exact"/>
        <w:ind w:left="-142" w:firstLine="482"/>
        <w:jc w:val="center"/>
      </w:pPr>
      <w:r>
        <w:t>Рисунок 9.1 - График времени реверберации</w:t>
      </w:r>
    </w:p>
    <w:p w:rsidR="00FA7F4A" w:rsidRDefault="00921395" w:rsidP="00921395">
      <w:pPr>
        <w:framePr w:wrap="notBeside" w:vAnchor="text" w:hAnchor="text" w:xAlign="center" w:y="1"/>
        <w:ind w:left="-142" w:firstLine="482"/>
        <w:jc w:val="center"/>
        <w:rPr>
          <w:sz w:val="0"/>
          <w:szCs w:val="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01.6pt">
            <v:imagedata r:id="rId9" r:href="rId10"/>
          </v:shape>
        </w:pict>
      </w:r>
    </w:p>
    <w:p w:rsidR="00FA7F4A" w:rsidRDefault="00921395" w:rsidP="00921395">
      <w:pPr>
        <w:pStyle w:val="35"/>
        <w:framePr w:wrap="notBeside" w:vAnchor="text" w:hAnchor="text" w:xAlign="center" w:y="1"/>
        <w:shd w:val="clear" w:color="auto" w:fill="auto"/>
        <w:tabs>
          <w:tab w:val="left" w:pos="2544"/>
          <w:tab w:val="left" w:pos="5261"/>
        </w:tabs>
        <w:spacing w:line="170" w:lineRule="exact"/>
        <w:ind w:left="-142" w:firstLine="482"/>
        <w:jc w:val="center"/>
      </w:pPr>
      <w:r>
        <w:t>1000</w:t>
      </w:r>
      <w:r>
        <w:tab/>
      </w:r>
      <w:r>
        <w:rPr>
          <w:rStyle w:val="36"/>
        </w:rPr>
        <w:t>10000</w:t>
      </w:r>
      <w:r>
        <w:rPr>
          <w:rStyle w:val="36"/>
        </w:rPr>
        <w:tab/>
        <w:t>ТООООО</w:t>
      </w:r>
    </w:p>
    <w:p w:rsidR="00FA7F4A" w:rsidRDefault="00921395" w:rsidP="00921395">
      <w:pPr>
        <w:pStyle w:val="47"/>
        <w:framePr w:wrap="notBeside" w:vAnchor="text" w:hAnchor="text" w:xAlign="center" w:y="1"/>
        <w:shd w:val="clear" w:color="auto" w:fill="auto"/>
        <w:spacing w:line="210" w:lineRule="exact"/>
        <w:ind w:left="-142" w:firstLine="482"/>
        <w:jc w:val="center"/>
      </w:pPr>
      <w:r>
        <w:t xml:space="preserve">Объем </w:t>
      </w:r>
      <w:r>
        <w:rPr>
          <w:lang w:val="en-US"/>
        </w:rPr>
        <w:t>iana</w:t>
      </w:r>
      <w:r w:rsidRPr="00921395">
        <w:rPr>
          <w:lang w:val="ru-RU"/>
        </w:rPr>
        <w:t xml:space="preserve">, </w:t>
      </w:r>
      <w:r>
        <w:t>и</w:t>
      </w:r>
      <w:r>
        <w:rPr>
          <w:vertAlign w:val="superscript"/>
        </w:rPr>
        <w:t>3</w:t>
      </w:r>
    </w:p>
    <w:p w:rsidR="00FA7F4A" w:rsidRDefault="00FA7F4A" w:rsidP="00921395">
      <w:pPr>
        <w:ind w:left="-142" w:firstLine="482"/>
        <w:rPr>
          <w:sz w:val="2"/>
          <w:szCs w:val="2"/>
        </w:rPr>
      </w:pPr>
    </w:p>
    <w:p w:rsidR="00FA7F4A" w:rsidRDefault="00921395" w:rsidP="00921395">
      <w:pPr>
        <w:pStyle w:val="78"/>
        <w:shd w:val="clear" w:color="auto" w:fill="auto"/>
        <w:spacing w:before="480" w:after="207" w:line="210" w:lineRule="exact"/>
        <w:ind w:left="-142" w:firstLine="482"/>
        <w:jc w:val="left"/>
      </w:pPr>
      <w:r>
        <w:t>Рисунок 9.1 - График времени реверберации</w:t>
      </w:r>
    </w:p>
    <w:p w:rsidR="00FA7F4A" w:rsidRDefault="00921395" w:rsidP="00921395">
      <w:pPr>
        <w:pStyle w:val="78"/>
        <w:shd w:val="clear" w:color="auto" w:fill="auto"/>
        <w:spacing w:line="274" w:lineRule="exact"/>
        <w:ind w:left="-142" w:right="820" w:firstLine="482"/>
        <w:jc w:val="left"/>
        <w:sectPr w:rsidR="00FA7F4A" w:rsidSect="00921395">
          <w:type w:val="continuous"/>
          <w:pgSz w:w="16837" w:h="23810"/>
          <w:pgMar w:top="709" w:right="1244" w:bottom="2410" w:left="1701" w:header="0" w:footer="3" w:gutter="0"/>
          <w:cols w:space="720"/>
          <w:noEndnote/>
          <w:docGrid w:linePitch="360"/>
        </w:sectPr>
      </w:pPr>
      <w:r>
        <w:t>Допустимые уровни звукового давления и эквивалентные уровни звука в дБА должны приниматься согласно таблице 9.1. Таблица 9.1</w:t>
      </w:r>
    </w:p>
    <w:tbl>
      <w:tblPr>
        <w:tblW w:w="0" w:type="auto"/>
        <w:jc w:val="center"/>
        <w:tblLayout w:type="fixed"/>
        <w:tblCellMar>
          <w:left w:w="10" w:type="dxa"/>
          <w:right w:w="10" w:type="dxa"/>
        </w:tblCellMar>
        <w:tblLook w:val="04A0"/>
      </w:tblPr>
      <w:tblGrid>
        <w:gridCol w:w="2203"/>
        <w:gridCol w:w="456"/>
        <w:gridCol w:w="566"/>
        <w:gridCol w:w="566"/>
        <w:gridCol w:w="581"/>
        <w:gridCol w:w="686"/>
        <w:gridCol w:w="701"/>
        <w:gridCol w:w="686"/>
        <w:gridCol w:w="686"/>
        <w:gridCol w:w="1123"/>
      </w:tblGrid>
      <w:tr w:rsidR="00FA7F4A">
        <w:tblPrEx>
          <w:tblCellMar>
            <w:top w:w="0" w:type="dxa"/>
            <w:bottom w:w="0" w:type="dxa"/>
          </w:tblCellMar>
        </w:tblPrEx>
        <w:trPr>
          <w:trHeight w:val="1406"/>
          <w:jc w:val="center"/>
        </w:trPr>
        <w:tc>
          <w:tcPr>
            <w:tcW w:w="220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Помещения</w:t>
            </w:r>
          </w:p>
        </w:tc>
        <w:tc>
          <w:tcPr>
            <w:tcW w:w="4928" w:type="dxa"/>
            <w:gridSpan w:val="8"/>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Среднегеометрическая частота октавных полос, Гц</w:t>
            </w:r>
          </w:p>
        </w:tc>
        <w:tc>
          <w:tcPr>
            <w:tcW w:w="112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Уровень</w:t>
            </w:r>
          </w:p>
          <w:p w:rsidR="00FA7F4A" w:rsidRDefault="00921395" w:rsidP="00921395">
            <w:pPr>
              <w:pStyle w:val="78"/>
              <w:framePr w:wrap="notBeside" w:vAnchor="text" w:hAnchor="text" w:xAlign="center" w:y="1"/>
              <w:shd w:val="clear" w:color="auto" w:fill="auto"/>
              <w:spacing w:line="274" w:lineRule="exact"/>
              <w:ind w:left="-142" w:firstLine="482"/>
              <w:jc w:val="left"/>
            </w:pPr>
            <w:r>
              <w:t>звука,</w:t>
            </w:r>
          </w:p>
          <w:p w:rsidR="00FA7F4A" w:rsidRDefault="00921395" w:rsidP="00921395">
            <w:pPr>
              <w:pStyle w:val="78"/>
              <w:framePr w:wrap="notBeside" w:vAnchor="text" w:hAnchor="text" w:xAlign="center" w:y="1"/>
              <w:shd w:val="clear" w:color="auto" w:fill="auto"/>
              <w:spacing w:line="274" w:lineRule="exact"/>
              <w:ind w:left="-142" w:firstLine="482"/>
              <w:jc w:val="left"/>
            </w:pPr>
            <w:r>
              <w:t>ДБА</w:t>
            </w:r>
          </w:p>
        </w:tc>
      </w:tr>
      <w:tr w:rsidR="00FA7F4A">
        <w:tblPrEx>
          <w:tblCellMar>
            <w:top w:w="0" w:type="dxa"/>
            <w:bottom w:w="0" w:type="dxa"/>
          </w:tblCellMar>
        </w:tblPrEx>
        <w:trPr>
          <w:trHeight w:val="888"/>
          <w:jc w:val="center"/>
        </w:trPr>
        <w:tc>
          <w:tcPr>
            <w:tcW w:w="220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125</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250</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1000</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4000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8000</w:t>
            </w:r>
          </w:p>
        </w:tc>
        <w:tc>
          <w:tcPr>
            <w:tcW w:w="1123"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93"/>
          <w:jc w:val="center"/>
        </w:trPr>
        <w:tc>
          <w:tcPr>
            <w:tcW w:w="220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4928" w:type="dxa"/>
            <w:gridSpan w:val="8"/>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Уровень звукового давления, дБ</w:t>
            </w:r>
          </w:p>
        </w:tc>
        <w:tc>
          <w:tcPr>
            <w:tcW w:w="112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237"/>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Залы ванн при использовании для синхронного плавания (с музыкальным сопровождением)</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61</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54</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49</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45</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38</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r>
      <w:tr w:rsidR="00FA7F4A">
        <w:tblPrEx>
          <w:tblCellMar>
            <w:top w:w="0" w:type="dxa"/>
            <w:bottom w:w="0" w:type="dxa"/>
          </w:tblCellMar>
        </w:tblPrEx>
        <w:trPr>
          <w:trHeight w:val="1426"/>
          <w:jc w:val="center"/>
        </w:trPr>
        <w:tc>
          <w:tcPr>
            <w:tcW w:w="220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Залы ванн и залы</w:t>
            </w:r>
          </w:p>
          <w:p w:rsidR="00FA7F4A" w:rsidRDefault="00921395" w:rsidP="00921395">
            <w:pPr>
              <w:pStyle w:val="78"/>
              <w:framePr w:wrap="notBeside" w:vAnchor="text" w:hAnchor="text" w:xAlign="center" w:y="1"/>
              <w:shd w:val="clear" w:color="auto" w:fill="auto"/>
              <w:spacing w:line="274" w:lineRule="exact"/>
              <w:ind w:left="-142" w:firstLine="482"/>
            </w:pPr>
            <w:r>
              <w:t>подготовительных</w:t>
            </w:r>
          </w:p>
          <w:p w:rsidR="00FA7F4A" w:rsidRDefault="00921395" w:rsidP="00921395">
            <w:pPr>
              <w:pStyle w:val="78"/>
              <w:framePr w:wrap="notBeside" w:vAnchor="text" w:hAnchor="text" w:xAlign="center" w:y="1"/>
              <w:shd w:val="clear" w:color="auto" w:fill="auto"/>
              <w:spacing w:line="274" w:lineRule="exact"/>
              <w:ind w:left="-142" w:firstLine="482"/>
            </w:pPr>
            <w:r>
              <w:t>занятий</w:t>
            </w: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79</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70</w:t>
            </w:r>
          </w:p>
        </w:tc>
        <w:tc>
          <w:tcPr>
            <w:tcW w:w="56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63</w:t>
            </w:r>
          </w:p>
        </w:tc>
        <w:tc>
          <w:tcPr>
            <w:tcW w:w="58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58</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55</w:t>
            </w:r>
          </w:p>
        </w:tc>
        <w:tc>
          <w:tcPr>
            <w:tcW w:w="70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49</w:t>
            </w:r>
          </w:p>
        </w:tc>
        <w:tc>
          <w:tcPr>
            <w:tcW w:w="112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r>
    </w:tbl>
    <w:p w:rsidR="00FA7F4A" w:rsidRDefault="00FA7F4A" w:rsidP="00921395">
      <w:pPr>
        <w:ind w:left="-142" w:firstLine="482"/>
        <w:rPr>
          <w:sz w:val="2"/>
          <w:szCs w:val="2"/>
        </w:rPr>
      </w:pPr>
    </w:p>
    <w:p w:rsidR="00FA7F4A" w:rsidRDefault="00921395" w:rsidP="00921395">
      <w:pPr>
        <w:pStyle w:val="78"/>
        <w:shd w:val="clear" w:color="auto" w:fill="auto"/>
        <w:spacing w:before="240" w:line="278" w:lineRule="exact"/>
        <w:ind w:left="-142" w:right="20" w:firstLine="482"/>
      </w:pPr>
      <w:r>
        <w:t xml:space="preserve">Уровень звука в залах при проведении занятий и во время соревнований допускается до 82 </w:t>
      </w:r>
      <w:r>
        <w:rPr>
          <w:rStyle w:val="1pta"/>
        </w:rPr>
        <w:t>дБАи</w:t>
      </w:r>
      <w:r>
        <w:t xml:space="preserve"> 110 дБА соответственно.</w:t>
      </w:r>
    </w:p>
    <w:p w:rsidR="00FA7F4A" w:rsidRDefault="00921395" w:rsidP="00921395">
      <w:pPr>
        <w:pStyle w:val="78"/>
        <w:shd w:val="clear" w:color="auto" w:fill="auto"/>
        <w:spacing w:after="184" w:line="278" w:lineRule="exact"/>
        <w:ind w:left="-142" w:firstLine="482"/>
      </w:pPr>
      <w:r>
        <w:t xml:space="preserve">Расчет акустического благоустройства следует вести по </w:t>
      </w:r>
      <w:r>
        <w:rPr>
          <w:rStyle w:val="16"/>
        </w:rPr>
        <w:t>СНиП 23-03</w:t>
      </w:r>
      <w:r>
        <w:rPr>
          <w:rStyle w:val="17"/>
        </w:rPr>
        <w:t>.</w:t>
      </w:r>
    </w:p>
    <w:p w:rsidR="00FA7F4A" w:rsidRDefault="00921395" w:rsidP="00921395">
      <w:pPr>
        <w:pStyle w:val="78"/>
        <w:numPr>
          <w:ilvl w:val="0"/>
          <w:numId w:val="21"/>
        </w:numPr>
        <w:shd w:val="clear" w:color="auto" w:fill="auto"/>
        <w:tabs>
          <w:tab w:val="left" w:pos="697"/>
        </w:tabs>
        <w:spacing w:after="180" w:line="274" w:lineRule="exact"/>
        <w:ind w:left="-142" w:right="20" w:firstLine="482"/>
      </w:pPr>
      <w:r>
        <w:t>Для предотвращения влияния внешних источников шума помещения для отдыха занимающихся, учебные классы (методические кабинеты), помещения для медицинского обслуживания, дикторские и комментаторские кабины рекомендуется располагать на удалении от вентиляционн</w:t>
      </w:r>
      <w:r>
        <w:t>ых камер, насосных и других источников шума. Стены и потолки дикторских и комментаторских кабин должны отделываться акустическими материалами.</w:t>
      </w:r>
    </w:p>
    <w:p w:rsidR="00FA7F4A" w:rsidRDefault="00921395" w:rsidP="00921395">
      <w:pPr>
        <w:pStyle w:val="78"/>
        <w:numPr>
          <w:ilvl w:val="0"/>
          <w:numId w:val="21"/>
        </w:numPr>
        <w:shd w:val="clear" w:color="auto" w:fill="auto"/>
        <w:tabs>
          <w:tab w:val="left" w:pos="774"/>
        </w:tabs>
        <w:spacing w:line="274" w:lineRule="exact"/>
        <w:ind w:left="-142" w:right="20" w:firstLine="482"/>
      </w:pPr>
      <w:r>
        <w:t>В залах ванн бассейнов желательно устройство звукопоглощающих потолков.</w:t>
      </w:r>
    </w:p>
    <w:p w:rsidR="00FA7F4A" w:rsidRDefault="00921395" w:rsidP="00921395">
      <w:pPr>
        <w:pStyle w:val="78"/>
        <w:shd w:val="clear" w:color="auto" w:fill="auto"/>
        <w:spacing w:line="274" w:lineRule="exact"/>
        <w:ind w:left="-142" w:right="20" w:firstLine="482"/>
      </w:pPr>
      <w:r>
        <w:t>Подвесные акустические (звукопоглощающие)</w:t>
      </w:r>
      <w:r>
        <w:t xml:space="preserve"> потолки можно устраивать по нижнему поясу ферм балок или на относе не менее 10 см от конструкции покрытия.</w:t>
      </w:r>
    </w:p>
    <w:p w:rsidR="00FA7F4A" w:rsidRDefault="00921395" w:rsidP="00921395">
      <w:pPr>
        <w:pStyle w:val="78"/>
        <w:shd w:val="clear" w:color="auto" w:fill="auto"/>
        <w:spacing w:after="231" w:line="274" w:lineRule="exact"/>
        <w:ind w:left="-142" w:right="20" w:firstLine="482"/>
      </w:pPr>
      <w:r>
        <w:t>Звукопоглощающие материалы, рекомендуемые для применения в качестве акустических облицовок в залах ванн бассейнов, приведены в таблице 9.2.</w:t>
      </w:r>
    </w:p>
    <w:p w:rsidR="00FA7F4A" w:rsidRDefault="00921395" w:rsidP="00921395">
      <w:pPr>
        <w:pStyle w:val="78"/>
        <w:shd w:val="clear" w:color="auto" w:fill="auto"/>
        <w:spacing w:line="210" w:lineRule="exact"/>
        <w:ind w:left="-142" w:firstLine="482"/>
        <w:jc w:val="left"/>
      </w:pPr>
      <w:r>
        <w:t xml:space="preserve">Таблица </w:t>
      </w:r>
      <w:r>
        <w:t>9.2</w:t>
      </w:r>
    </w:p>
    <w:tbl>
      <w:tblPr>
        <w:tblW w:w="0" w:type="auto"/>
        <w:jc w:val="center"/>
        <w:tblLayout w:type="fixed"/>
        <w:tblCellMar>
          <w:left w:w="10" w:type="dxa"/>
          <w:right w:w="10" w:type="dxa"/>
        </w:tblCellMar>
        <w:tblLook w:val="04A0"/>
      </w:tblPr>
      <w:tblGrid>
        <w:gridCol w:w="4430"/>
        <w:gridCol w:w="1862"/>
        <w:gridCol w:w="1963"/>
      </w:tblGrid>
      <w:tr w:rsidR="00FA7F4A">
        <w:tblPrEx>
          <w:tblCellMar>
            <w:top w:w="0" w:type="dxa"/>
            <w:bottom w:w="0" w:type="dxa"/>
          </w:tblCellMar>
        </w:tblPrEx>
        <w:trPr>
          <w:trHeight w:val="1224"/>
          <w:jc w:val="center"/>
        </w:trPr>
        <w:tc>
          <w:tcPr>
            <w:tcW w:w="44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Наименование и марка материалов</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80" w:line="240" w:lineRule="auto"/>
              <w:ind w:left="-142" w:firstLine="482"/>
              <w:jc w:val="left"/>
            </w:pPr>
            <w:r>
              <w:t>Плотность, кг/м</w:t>
            </w:r>
          </w:p>
          <w:p w:rsidR="00FA7F4A" w:rsidRDefault="00921395" w:rsidP="00921395">
            <w:pPr>
              <w:pStyle w:val="78"/>
              <w:framePr w:wrap="notBeside" w:vAnchor="text" w:hAnchor="text" w:xAlign="center" w:y="1"/>
              <w:shd w:val="clear" w:color="auto" w:fill="auto"/>
              <w:spacing w:before="180" w:line="240" w:lineRule="auto"/>
              <w:ind w:left="-142" w:firstLine="482"/>
              <w:jc w:val="left"/>
            </w:pPr>
            <w:r>
              <w:t>3</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Толщина слоя, мм</w:t>
            </w:r>
          </w:p>
        </w:tc>
      </w:tr>
      <w:tr w:rsidR="00FA7F4A">
        <w:tblPrEx>
          <w:tblCellMar>
            <w:top w:w="0" w:type="dxa"/>
            <w:bottom w:w="0" w:type="dxa"/>
          </w:tblCellMar>
        </w:tblPrEx>
        <w:trPr>
          <w:trHeight w:val="893"/>
          <w:jc w:val="center"/>
        </w:trPr>
        <w:tc>
          <w:tcPr>
            <w:tcW w:w="44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Супертонкое стекловолокно щелочное</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15-20</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50</w:t>
            </w:r>
          </w:p>
        </w:tc>
      </w:tr>
      <w:tr w:rsidR="00FA7F4A">
        <w:tblPrEx>
          <w:tblCellMar>
            <w:top w:w="0" w:type="dxa"/>
            <w:bottom w:w="0" w:type="dxa"/>
          </w:tblCellMar>
        </w:tblPrEx>
        <w:trPr>
          <w:trHeight w:val="1147"/>
          <w:jc w:val="center"/>
        </w:trPr>
        <w:tc>
          <w:tcPr>
            <w:tcW w:w="44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Ультратонкое и супертонкое щелочное стекловолокно</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8-10</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50</w:t>
            </w:r>
          </w:p>
        </w:tc>
      </w:tr>
      <w:tr w:rsidR="00FA7F4A">
        <w:tblPrEx>
          <w:tblCellMar>
            <w:top w:w="0" w:type="dxa"/>
            <w:bottom w:w="0" w:type="dxa"/>
          </w:tblCellMar>
        </w:tblPrEx>
        <w:trPr>
          <w:trHeight w:val="1138"/>
          <w:jc w:val="center"/>
        </w:trPr>
        <w:tc>
          <w:tcPr>
            <w:tcW w:w="44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Супертонкое штапельное базальтовое полотно</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20-25</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50</w:t>
            </w:r>
          </w:p>
        </w:tc>
      </w:tr>
      <w:tr w:rsidR="00FA7F4A">
        <w:tblPrEx>
          <w:tblCellMar>
            <w:top w:w="0" w:type="dxa"/>
            <w:bottom w:w="0" w:type="dxa"/>
          </w:tblCellMar>
        </w:tblPrEx>
        <w:trPr>
          <w:trHeight w:val="874"/>
          <w:jc w:val="center"/>
        </w:trPr>
        <w:tc>
          <w:tcPr>
            <w:tcW w:w="44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Холст СТВ</w:t>
            </w:r>
          </w:p>
        </w:tc>
        <w:tc>
          <w:tcPr>
            <w:tcW w:w="186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8-10</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50</w:t>
            </w:r>
          </w:p>
        </w:tc>
      </w:tr>
    </w:tbl>
    <w:p w:rsidR="00FA7F4A" w:rsidRDefault="00FA7F4A" w:rsidP="00921395">
      <w:pPr>
        <w:ind w:left="-142" w:firstLine="482"/>
        <w:rPr>
          <w:sz w:val="2"/>
          <w:szCs w:val="2"/>
        </w:rPr>
      </w:pPr>
    </w:p>
    <w:p w:rsidR="00FA7F4A" w:rsidRDefault="00921395" w:rsidP="00921395">
      <w:pPr>
        <w:pStyle w:val="78"/>
        <w:shd w:val="clear" w:color="auto" w:fill="auto"/>
        <w:spacing w:before="189" w:after="291" w:line="274" w:lineRule="exact"/>
        <w:ind w:left="-142" w:right="20" w:firstLine="482"/>
      </w:pPr>
      <w:r>
        <w:t>При проектировании зальных помещений с выпуклыми (купольными, сводчатыми, арочными) покрытиями для избежания концентраций звуковой энергии и фокусировки звука рекомендуется, чтобы радиус кривизны не менее чем в два раза был больше высоты помещения.</w:t>
      </w:r>
    </w:p>
    <w:p w:rsidR="00FA7F4A" w:rsidRDefault="00921395" w:rsidP="00921395">
      <w:pPr>
        <w:pStyle w:val="43"/>
        <w:keepNext/>
        <w:keepLines/>
        <w:shd w:val="clear" w:color="auto" w:fill="auto"/>
        <w:spacing w:before="0" w:after="482" w:line="360" w:lineRule="exact"/>
        <w:ind w:left="-142" w:firstLine="482"/>
      </w:pPr>
      <w:bookmarkStart w:id="22" w:name="bookmark22"/>
      <w:r>
        <w:t>10 Водо</w:t>
      </w:r>
      <w:r>
        <w:t>провод и канализация</w:t>
      </w:r>
      <w:bookmarkEnd w:id="22"/>
    </w:p>
    <w:p w:rsidR="00FA7F4A" w:rsidRDefault="00921395" w:rsidP="00921395">
      <w:pPr>
        <w:pStyle w:val="78"/>
        <w:numPr>
          <w:ilvl w:val="0"/>
          <w:numId w:val="22"/>
        </w:numPr>
        <w:shd w:val="clear" w:color="auto" w:fill="auto"/>
        <w:tabs>
          <w:tab w:val="left" w:pos="942"/>
          <w:tab w:val="right" w:pos="8343"/>
          <w:tab w:val="right" w:pos="8343"/>
        </w:tabs>
        <w:spacing w:after="180" w:line="274" w:lineRule="exact"/>
        <w:ind w:left="-142" w:right="20" w:firstLine="482"/>
      </w:pPr>
      <w:r>
        <w:t>Спортивные и физкультурно-оздоровительные</w:t>
      </w:r>
      <w:r>
        <w:tab/>
        <w:t>бассейны должны оборудоваться системами хозяйственно-питьевого и противопожарного водопровода и канализации, присоединяемыми к</w:t>
      </w:r>
      <w:r>
        <w:tab/>
        <w:t xml:space="preserve">наружным сетям населенного пункта </w:t>
      </w:r>
      <w:r>
        <w:rPr>
          <w:rStyle w:val="18"/>
        </w:rPr>
        <w:t>(СНиП 2.04.02</w:t>
      </w:r>
      <w:r>
        <w:rPr>
          <w:rStyle w:val="19"/>
        </w:rPr>
        <w:t>).</w:t>
      </w:r>
    </w:p>
    <w:p w:rsidR="00FA7F4A" w:rsidRDefault="00921395" w:rsidP="00921395">
      <w:pPr>
        <w:pStyle w:val="78"/>
        <w:numPr>
          <w:ilvl w:val="0"/>
          <w:numId w:val="22"/>
        </w:numPr>
        <w:shd w:val="clear" w:color="auto" w:fill="auto"/>
        <w:tabs>
          <w:tab w:val="left" w:pos="1095"/>
        </w:tabs>
        <w:spacing w:after="180" w:line="274" w:lineRule="exact"/>
        <w:ind w:left="-142" w:right="20" w:firstLine="482"/>
      </w:pPr>
      <w:r>
        <w:t xml:space="preserve">При отсутствии в населенном пункте централизованного водоснабжения следует предусматривать устройство собственного водозаборного узла или использовать местные источники, вода в которых должна удовлетворять требованиям </w:t>
      </w:r>
      <w:r>
        <w:rPr>
          <w:rStyle w:val="18"/>
        </w:rPr>
        <w:t>СанПиН 2.1.4.1074</w:t>
      </w:r>
      <w:r>
        <w:rPr>
          <w:rStyle w:val="19"/>
        </w:rPr>
        <w:t>.</w:t>
      </w:r>
    </w:p>
    <w:p w:rsidR="00FA7F4A" w:rsidRDefault="00921395" w:rsidP="00921395">
      <w:pPr>
        <w:pStyle w:val="78"/>
        <w:numPr>
          <w:ilvl w:val="0"/>
          <w:numId w:val="22"/>
        </w:numPr>
        <w:shd w:val="clear" w:color="auto" w:fill="auto"/>
        <w:tabs>
          <w:tab w:val="left" w:pos="836"/>
        </w:tabs>
        <w:spacing w:after="180" w:line="274" w:lineRule="exact"/>
        <w:ind w:left="-142" w:right="20" w:firstLine="482"/>
      </w:pPr>
      <w:r>
        <w:t>В сезонных бассейна</w:t>
      </w:r>
      <w:r>
        <w:t>х периодического наполнения при недостаточном дебите местных водопроводов для заполнения ванн бассейнов допускается использовать воду открытых водоемов, разрешенных для купания, при условии ежедневной смены воды. При заполнении ванн из таких источников воз</w:t>
      </w:r>
      <w:r>
        <w:t>можно использование фильтровальных установок бассейна со скоростью фильтрации не более 9 м/ч.</w:t>
      </w:r>
    </w:p>
    <w:p w:rsidR="00FA7F4A" w:rsidRDefault="00921395" w:rsidP="00921395">
      <w:pPr>
        <w:pStyle w:val="78"/>
        <w:numPr>
          <w:ilvl w:val="0"/>
          <w:numId w:val="22"/>
        </w:numPr>
        <w:shd w:val="clear" w:color="auto" w:fill="auto"/>
        <w:tabs>
          <w:tab w:val="left" w:pos="879"/>
        </w:tabs>
        <w:spacing w:line="274" w:lineRule="exact"/>
        <w:ind w:left="-142" w:right="20" w:firstLine="482"/>
      </w:pPr>
      <w:r>
        <w:t>Для бассейнов с морской водой выбор места водозабора должен проводиться с учетом санитарной ситуации и качества воды на участках моря, которые находятся вне влиян</w:t>
      </w:r>
      <w:r>
        <w:t>ия источников загрязнения, - выпусков ливневых и сточных вод, выносов рек, загрязнений от портов и причалов, пляжей и т.п. При этом оголовок водозабора должен быть на высоте не менее 2 м от донной поверхности с подачей морской воды из средних слоев.</w:t>
      </w:r>
    </w:p>
    <w:p w:rsidR="00FA7F4A" w:rsidRDefault="00921395" w:rsidP="00921395">
      <w:pPr>
        <w:pStyle w:val="78"/>
        <w:numPr>
          <w:ilvl w:val="0"/>
          <w:numId w:val="22"/>
        </w:numPr>
        <w:shd w:val="clear" w:color="auto" w:fill="auto"/>
        <w:tabs>
          <w:tab w:val="left" w:pos="879"/>
        </w:tabs>
        <w:spacing w:line="274" w:lineRule="exact"/>
        <w:ind w:left="-142" w:right="20" w:firstLine="482"/>
      </w:pPr>
      <w:r>
        <w:t>Качест</w:t>
      </w:r>
      <w:r>
        <w:t xml:space="preserve">во воды, поступающей в ванны спортивных и физкультурно- оздоровительных бассейнов, должно удовлетворять требованиям таблицы 3 </w:t>
      </w:r>
      <w:r>
        <w:rPr>
          <w:rStyle w:val="200"/>
        </w:rPr>
        <w:t>СанПиН 2.1.2.1188,</w:t>
      </w:r>
      <w:r>
        <w:rPr>
          <w:rStyle w:val="210"/>
        </w:rPr>
        <w:t xml:space="preserve"> </w:t>
      </w:r>
      <w:r>
        <w:t xml:space="preserve">а качество воды в бассейнах аквапарков должно соответствовать данным приложения 2 </w:t>
      </w:r>
      <w:r>
        <w:rPr>
          <w:rStyle w:val="200"/>
        </w:rPr>
        <w:t>СанПиН 2.1.2.1331</w:t>
      </w:r>
      <w:r>
        <w:rPr>
          <w:rStyle w:val="210"/>
        </w:rPr>
        <w:t>.</w:t>
      </w:r>
    </w:p>
    <w:p w:rsidR="00FA7F4A" w:rsidRDefault="00921395" w:rsidP="00921395">
      <w:pPr>
        <w:pStyle w:val="78"/>
        <w:shd w:val="clear" w:color="auto" w:fill="auto"/>
        <w:spacing w:after="180" w:line="274" w:lineRule="exact"/>
        <w:ind w:left="-142" w:right="20" w:firstLine="482"/>
      </w:pPr>
      <w:r>
        <w:t>Водные атт</w:t>
      </w:r>
      <w:r>
        <w:t>ракционы всех типов должны снабжаться бассейновой или подготовленной водой.</w:t>
      </w:r>
    </w:p>
    <w:p w:rsidR="00FA7F4A" w:rsidRDefault="00921395" w:rsidP="00921395">
      <w:pPr>
        <w:pStyle w:val="78"/>
        <w:numPr>
          <w:ilvl w:val="0"/>
          <w:numId w:val="22"/>
        </w:numPr>
        <w:shd w:val="clear" w:color="auto" w:fill="auto"/>
        <w:tabs>
          <w:tab w:val="left" w:pos="817"/>
        </w:tabs>
        <w:spacing w:after="531" w:line="274" w:lineRule="exact"/>
        <w:ind w:left="-142" w:right="20" w:firstLine="482"/>
      </w:pPr>
      <w:r>
        <w:t>Допустимая нагрузка и пропускная способность отдельных бассейнов (аквапарка в целом) должны определяться исходя из требований санитарных норм к площади водной поверхности на 1 посе</w:t>
      </w:r>
      <w:r>
        <w:t>тителя (таблица 10.1).</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10.1</w:t>
      </w:r>
    </w:p>
    <w:tbl>
      <w:tblPr>
        <w:tblW w:w="0" w:type="auto"/>
        <w:jc w:val="center"/>
        <w:tblLayout w:type="fixed"/>
        <w:tblCellMar>
          <w:left w:w="10" w:type="dxa"/>
          <w:right w:w="10" w:type="dxa"/>
        </w:tblCellMar>
        <w:tblLook w:val="04A0"/>
      </w:tblPr>
      <w:tblGrid>
        <w:gridCol w:w="3485"/>
        <w:gridCol w:w="2184"/>
        <w:gridCol w:w="2587"/>
      </w:tblGrid>
      <w:tr w:rsidR="00FA7F4A">
        <w:tblPrEx>
          <w:tblCellMar>
            <w:top w:w="0" w:type="dxa"/>
            <w:bottom w:w="0" w:type="dxa"/>
          </w:tblCellMar>
        </w:tblPrEx>
        <w:trPr>
          <w:trHeight w:val="1546"/>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Виды бассейнов</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394" w:lineRule="exact"/>
              <w:ind w:left="-142" w:firstLine="482"/>
            </w:pPr>
            <w:r>
              <w:t>Площадь зеркала воды ванны, м</w:t>
            </w:r>
            <w:r>
              <w:rPr>
                <w:vertAlign w:val="superscript"/>
              </w:rPr>
              <w:t>2</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74" w:lineRule="exact"/>
              <w:ind w:left="-142" w:firstLine="482"/>
            </w:pPr>
            <w:r>
              <w:t>Расчетная площадь водной поверхности, м</w:t>
            </w:r>
          </w:p>
          <w:p w:rsidR="00FA7F4A" w:rsidRDefault="00921395" w:rsidP="00921395">
            <w:pPr>
              <w:pStyle w:val="78"/>
              <w:framePr w:wrap="notBeside" w:vAnchor="text" w:hAnchor="text" w:xAlign="center" w:y="1"/>
              <w:shd w:val="clear" w:color="auto" w:fill="auto"/>
              <w:spacing w:before="60" w:line="240" w:lineRule="auto"/>
              <w:ind w:left="-142" w:firstLine="482"/>
            </w:pPr>
            <w:r>
              <w:rPr>
                <w:vertAlign w:val="superscript"/>
              </w:rPr>
              <w:t>2</w:t>
            </w:r>
            <w:r>
              <w:t>/чел., не менее</w:t>
            </w:r>
          </w:p>
        </w:tc>
      </w:tr>
      <w:tr w:rsidR="00FA7F4A">
        <w:tblPrEx>
          <w:tblCellMar>
            <w:top w:w="0" w:type="dxa"/>
            <w:bottom w:w="0" w:type="dxa"/>
          </w:tblCellMar>
        </w:tblPrEx>
        <w:trPr>
          <w:trHeight w:val="898"/>
          <w:jc w:val="center"/>
        </w:trPr>
        <w:tc>
          <w:tcPr>
            <w:tcW w:w="34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Спортивные</w:t>
            </w:r>
          </w:p>
        </w:tc>
        <w:tc>
          <w:tcPr>
            <w:tcW w:w="218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1000</w:t>
            </w:r>
          </w:p>
        </w:tc>
        <w:tc>
          <w:tcPr>
            <w:tcW w:w="258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8,0</w:t>
            </w:r>
          </w:p>
        </w:tc>
      </w:tr>
      <w:tr w:rsidR="00FA7F4A">
        <w:tblPrEx>
          <w:tblCellMar>
            <w:top w:w="0" w:type="dxa"/>
            <w:bottom w:w="0" w:type="dxa"/>
          </w:tblCellMar>
        </w:tblPrEx>
        <w:trPr>
          <w:trHeight w:val="845"/>
          <w:jc w:val="center"/>
        </w:trPr>
        <w:tc>
          <w:tcPr>
            <w:tcW w:w="3485"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8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100</w:t>
            </w:r>
            <w:r>
              <w:footnoteReference w:id="3"/>
            </w:r>
            <w:r>
              <w:t xml:space="preserve"> и более</w:t>
            </w:r>
          </w:p>
        </w:tc>
        <w:tc>
          <w:tcPr>
            <w:tcW w:w="2587"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10,0</w:t>
            </w:r>
          </w:p>
        </w:tc>
      </w:tr>
      <w:tr w:rsidR="00FA7F4A">
        <w:tblPrEx>
          <w:tblCellMar>
            <w:top w:w="0" w:type="dxa"/>
            <w:bottom w:w="0" w:type="dxa"/>
          </w:tblCellMar>
        </w:tblPrEx>
        <w:trPr>
          <w:trHeight w:val="898"/>
          <w:jc w:val="center"/>
        </w:trPr>
        <w:tc>
          <w:tcPr>
            <w:tcW w:w="34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Оздоровительные</w:t>
            </w:r>
          </w:p>
        </w:tc>
        <w:tc>
          <w:tcPr>
            <w:tcW w:w="218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400</w:t>
            </w:r>
          </w:p>
        </w:tc>
        <w:tc>
          <w:tcPr>
            <w:tcW w:w="258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5,0</w:t>
            </w:r>
          </w:p>
        </w:tc>
      </w:tr>
      <w:tr w:rsidR="00FA7F4A">
        <w:tblPrEx>
          <w:tblCellMar>
            <w:top w:w="0" w:type="dxa"/>
            <w:bottom w:w="0" w:type="dxa"/>
          </w:tblCellMar>
        </w:tblPrEx>
        <w:trPr>
          <w:trHeight w:val="840"/>
          <w:jc w:val="center"/>
        </w:trPr>
        <w:tc>
          <w:tcPr>
            <w:tcW w:w="3485"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8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Более 400</w:t>
            </w:r>
          </w:p>
        </w:tc>
        <w:tc>
          <w:tcPr>
            <w:tcW w:w="2587"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8,0</w:t>
            </w:r>
          </w:p>
        </w:tc>
      </w:tr>
      <w:tr w:rsidR="00FA7F4A">
        <w:tblPrEx>
          <w:tblCellMar>
            <w:top w:w="0" w:type="dxa"/>
            <w:bottom w:w="0" w:type="dxa"/>
          </w:tblCellMar>
        </w:tblPrEx>
        <w:trPr>
          <w:trHeight w:val="907"/>
          <w:jc w:val="center"/>
        </w:trPr>
        <w:tc>
          <w:tcPr>
            <w:tcW w:w="348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Детские учебные:</w:t>
            </w:r>
          </w:p>
        </w:tc>
        <w:tc>
          <w:tcPr>
            <w:tcW w:w="218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45"/>
          <w:jc w:val="center"/>
        </w:trPr>
        <w:tc>
          <w:tcPr>
            <w:tcW w:w="348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7 лет</w:t>
            </w:r>
          </w:p>
        </w:tc>
        <w:tc>
          <w:tcPr>
            <w:tcW w:w="218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60</w:t>
            </w:r>
          </w:p>
        </w:tc>
        <w:tc>
          <w:tcPr>
            <w:tcW w:w="2587"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3,0</w:t>
            </w:r>
          </w:p>
        </w:tc>
      </w:tr>
      <w:tr w:rsidR="00FA7F4A">
        <w:tblPrEx>
          <w:tblCellMar>
            <w:top w:w="0" w:type="dxa"/>
            <w:bottom w:w="0" w:type="dxa"/>
          </w:tblCellMar>
        </w:tblPrEx>
        <w:trPr>
          <w:trHeight w:val="845"/>
          <w:jc w:val="center"/>
        </w:trPr>
        <w:tc>
          <w:tcPr>
            <w:tcW w:w="348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 лет и старше</w:t>
            </w:r>
          </w:p>
        </w:tc>
        <w:tc>
          <w:tcPr>
            <w:tcW w:w="218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 100</w:t>
            </w:r>
          </w:p>
        </w:tc>
        <w:tc>
          <w:tcPr>
            <w:tcW w:w="2587"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4,0</w:t>
            </w:r>
          </w:p>
        </w:tc>
      </w:tr>
      <w:tr w:rsidR="00FA7F4A">
        <w:tblPrEx>
          <w:tblCellMar>
            <w:top w:w="0" w:type="dxa"/>
            <w:bottom w:w="0" w:type="dxa"/>
          </w:tblCellMar>
        </w:tblPrEx>
        <w:trPr>
          <w:trHeight w:val="888"/>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Охлаждающие</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 10</w:t>
            </w: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2,0</w:t>
            </w:r>
          </w:p>
        </w:tc>
      </w:tr>
      <w:tr w:rsidR="00FA7F4A">
        <w:tblPrEx>
          <w:tblCellMar>
            <w:top w:w="0" w:type="dxa"/>
            <w:bottom w:w="0" w:type="dxa"/>
          </w:tblCellMar>
        </w:tblPrEx>
        <w:trPr>
          <w:trHeight w:val="883"/>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Ванны бассейнов аквапарков:</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35"/>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гидромассажные бассейны типа "джакузи" с сидячими местами</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0,8 и не менее 0,4 м</w:t>
            </w:r>
            <w:r>
              <w:rPr>
                <w:vertAlign w:val="superscript"/>
              </w:rPr>
              <w:t xml:space="preserve">3 </w:t>
            </w:r>
            <w:r>
              <w:t>/чел.</w:t>
            </w:r>
          </w:p>
        </w:tc>
      </w:tr>
      <w:tr w:rsidR="00FA7F4A">
        <w:tblPrEx>
          <w:tblCellMar>
            <w:top w:w="0" w:type="dxa"/>
            <w:bottom w:w="0" w:type="dxa"/>
          </w:tblCellMar>
        </w:tblPrEx>
        <w:trPr>
          <w:trHeight w:val="888"/>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для окунаний</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1,5</w:t>
            </w:r>
          </w:p>
        </w:tc>
      </w:tr>
      <w:tr w:rsidR="00FA7F4A">
        <w:tblPrEx>
          <w:tblCellMar>
            <w:top w:w="0" w:type="dxa"/>
            <w:bottom w:w="0" w:type="dxa"/>
          </w:tblCellMar>
        </w:tblPrEx>
        <w:trPr>
          <w:trHeight w:val="883"/>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детские, глубиной до 60 см</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2,0</w:t>
            </w:r>
          </w:p>
        </w:tc>
      </w:tr>
      <w:tr w:rsidR="00FA7F4A">
        <w:tblPrEx>
          <w:tblCellMar>
            <w:top w:w="0" w:type="dxa"/>
            <w:bottom w:w="0" w:type="dxa"/>
          </w:tblCellMar>
        </w:tblPrEx>
        <w:trPr>
          <w:trHeight w:val="888"/>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развлекательные</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2,5</w:t>
            </w:r>
          </w:p>
        </w:tc>
      </w:tr>
      <w:tr w:rsidR="00FA7F4A">
        <w:tblPrEx>
          <w:tblCellMar>
            <w:top w:w="0" w:type="dxa"/>
            <w:bottom w:w="0" w:type="dxa"/>
          </w:tblCellMar>
        </w:tblPrEx>
        <w:trPr>
          <w:trHeight w:val="874"/>
          <w:jc w:val="center"/>
        </w:trPr>
        <w:tc>
          <w:tcPr>
            <w:tcW w:w="348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для плавания</w:t>
            </w:r>
          </w:p>
        </w:tc>
        <w:tc>
          <w:tcPr>
            <w:tcW w:w="218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8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4,5</w:t>
            </w:r>
          </w:p>
        </w:tc>
      </w:tr>
    </w:tbl>
    <w:p w:rsidR="00FA7F4A" w:rsidRDefault="00FA7F4A" w:rsidP="00921395">
      <w:pPr>
        <w:ind w:left="-142" w:firstLine="482"/>
        <w:rPr>
          <w:sz w:val="2"/>
          <w:szCs w:val="2"/>
        </w:rPr>
      </w:pPr>
    </w:p>
    <w:p w:rsidR="00FA7F4A" w:rsidRDefault="00921395" w:rsidP="00921395">
      <w:pPr>
        <w:pStyle w:val="78"/>
        <w:shd w:val="clear" w:color="auto" w:fill="auto"/>
        <w:spacing w:after="291" w:line="274" w:lineRule="exact"/>
        <w:ind w:left="-142" w:right="20" w:firstLine="482"/>
      </w:pPr>
      <w:r>
        <w:t xml:space="preserve">10.7 Устройство внутреннего хозяйственно-питьевого и противопожарного водопроводов и нормы расхода воды в сутки и часы максимального водопотребления, а также устройство канализации должны отвечать требованиям </w:t>
      </w:r>
      <w:r>
        <w:rPr>
          <w:rStyle w:val="220"/>
        </w:rPr>
        <w:t>СНиП 2.04.01</w:t>
      </w:r>
      <w:r>
        <w:rPr>
          <w:rStyle w:val="230"/>
        </w:rPr>
        <w:t xml:space="preserve"> </w:t>
      </w:r>
      <w:r>
        <w:t>с дополнительным учетом расходов воды потребителями согласно таблице 10.2.</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10.2</w:t>
      </w:r>
    </w:p>
    <w:tbl>
      <w:tblPr>
        <w:tblW w:w="0" w:type="auto"/>
        <w:jc w:val="center"/>
        <w:tblLayout w:type="fixed"/>
        <w:tblCellMar>
          <w:left w:w="10" w:type="dxa"/>
          <w:right w:w="10" w:type="dxa"/>
        </w:tblCellMar>
        <w:tblLook w:val="04A0"/>
      </w:tblPr>
      <w:tblGrid>
        <w:gridCol w:w="3072"/>
        <w:gridCol w:w="1358"/>
        <w:gridCol w:w="1253"/>
        <w:gridCol w:w="1392"/>
        <w:gridCol w:w="1181"/>
      </w:tblGrid>
      <w:tr w:rsidR="00FA7F4A">
        <w:tblPrEx>
          <w:tblCellMar>
            <w:top w:w="0" w:type="dxa"/>
            <w:bottom w:w="0" w:type="dxa"/>
          </w:tblCellMar>
        </w:tblPrEx>
        <w:trPr>
          <w:trHeight w:val="1133"/>
          <w:jc w:val="center"/>
        </w:trPr>
        <w:tc>
          <w:tcPr>
            <w:tcW w:w="307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Наименование потребителя</w:t>
            </w:r>
          </w:p>
        </w:tc>
        <w:tc>
          <w:tcPr>
            <w:tcW w:w="5184" w:type="dxa"/>
            <w:gridSpan w:val="4"/>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Норма расхода воды, л</w:t>
            </w:r>
          </w:p>
        </w:tc>
      </w:tr>
      <w:tr w:rsidR="00FA7F4A">
        <w:tblPrEx>
          <w:tblCellMar>
            <w:top w:w="0" w:type="dxa"/>
            <w:bottom w:w="0" w:type="dxa"/>
          </w:tblCellMar>
        </w:tblPrEx>
        <w:trPr>
          <w:trHeight w:val="1162"/>
          <w:jc w:val="center"/>
        </w:trPr>
        <w:tc>
          <w:tcPr>
            <w:tcW w:w="3072"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611"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 сутки наибольшего водопотребления</w:t>
            </w:r>
          </w:p>
        </w:tc>
        <w:tc>
          <w:tcPr>
            <w:tcW w:w="2573"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 час наибольшего водопотребления</w:t>
            </w:r>
          </w:p>
        </w:tc>
      </w:tr>
      <w:tr w:rsidR="00FA7F4A">
        <w:tblPrEx>
          <w:tblCellMar>
            <w:top w:w="0" w:type="dxa"/>
            <w:bottom w:w="0" w:type="dxa"/>
          </w:tblCellMar>
        </w:tblPrEx>
        <w:trPr>
          <w:trHeight w:val="883"/>
          <w:jc w:val="center"/>
        </w:trPr>
        <w:tc>
          <w:tcPr>
            <w:tcW w:w="3072"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35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общее</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горячее</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общее</w:t>
            </w:r>
          </w:p>
        </w:tc>
        <w:tc>
          <w:tcPr>
            <w:tcW w:w="118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горячее</w:t>
            </w:r>
          </w:p>
        </w:tc>
      </w:tr>
      <w:tr w:rsidR="00FA7F4A">
        <w:tblPrEx>
          <w:tblCellMar>
            <w:top w:w="0" w:type="dxa"/>
            <w:bottom w:w="0" w:type="dxa"/>
          </w:tblCellMar>
        </w:tblPrEx>
        <w:trPr>
          <w:trHeight w:val="902"/>
          <w:jc w:val="center"/>
        </w:trPr>
        <w:tc>
          <w:tcPr>
            <w:tcW w:w="307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Тренеры и инструкторы</w:t>
            </w:r>
          </w:p>
        </w:tc>
        <w:tc>
          <w:tcPr>
            <w:tcW w:w="135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w:t>
            </w:r>
          </w:p>
        </w:tc>
        <w:tc>
          <w:tcPr>
            <w:tcW w:w="125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c>
          <w:tcPr>
            <w:tcW w:w="139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9</w:t>
            </w:r>
          </w:p>
        </w:tc>
        <w:tc>
          <w:tcPr>
            <w:tcW w:w="118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w:t>
            </w:r>
          </w:p>
        </w:tc>
      </w:tr>
      <w:tr w:rsidR="00FA7F4A">
        <w:tblPrEx>
          <w:tblCellMar>
            <w:top w:w="0" w:type="dxa"/>
            <w:bottom w:w="0" w:type="dxa"/>
          </w:tblCellMar>
        </w:tblPrEx>
        <w:trPr>
          <w:trHeight w:val="1114"/>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Занимающиеся в бассейнах</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w:t>
            </w:r>
          </w:p>
        </w:tc>
        <w:tc>
          <w:tcPr>
            <w:tcW w:w="12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c>
          <w:tcPr>
            <w:tcW w:w="139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w:t>
            </w:r>
          </w:p>
        </w:tc>
        <w:tc>
          <w:tcPr>
            <w:tcW w:w="118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r>
      <w:tr w:rsidR="00FA7F4A">
        <w:tblPrEx>
          <w:tblCellMar>
            <w:top w:w="0" w:type="dxa"/>
            <w:bottom w:w="0" w:type="dxa"/>
          </w:tblCellMar>
        </w:tblPrEx>
        <w:trPr>
          <w:trHeight w:val="1147"/>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Обучающиеся плаванию дети до 14 лет</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c>
          <w:tcPr>
            <w:tcW w:w="12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35</w:t>
            </w:r>
          </w:p>
        </w:tc>
        <w:tc>
          <w:tcPr>
            <w:tcW w:w="139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w:t>
            </w:r>
          </w:p>
        </w:tc>
        <w:tc>
          <w:tcPr>
            <w:tcW w:w="118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35*</w:t>
            </w:r>
          </w:p>
        </w:tc>
      </w:tr>
      <w:tr w:rsidR="00FA7F4A">
        <w:tblPrEx>
          <w:tblCellMar>
            <w:top w:w="0" w:type="dxa"/>
            <w:bottom w:w="0" w:type="dxa"/>
          </w:tblCellMar>
        </w:tblPrEx>
        <w:trPr>
          <w:trHeight w:val="1133"/>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Проходной ножной душ (1 душ)</w:t>
            </w:r>
          </w:p>
        </w:tc>
        <w:tc>
          <w:tcPr>
            <w:tcW w:w="1358"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253"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39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720</w:t>
            </w:r>
          </w:p>
        </w:tc>
        <w:tc>
          <w:tcPr>
            <w:tcW w:w="118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360</w:t>
            </w:r>
          </w:p>
        </w:tc>
      </w:tr>
      <w:tr w:rsidR="00FA7F4A">
        <w:tblPrEx>
          <w:tblCellMar>
            <w:top w:w="0" w:type="dxa"/>
            <w:bottom w:w="0" w:type="dxa"/>
          </w:tblCellMar>
        </w:tblPrEx>
        <w:trPr>
          <w:trHeight w:val="1229"/>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80" w:line="240" w:lineRule="auto"/>
              <w:ind w:left="-142" w:firstLine="482"/>
            </w:pPr>
            <w:r>
              <w:t>Мытье обходных дорожек,</w:t>
            </w:r>
          </w:p>
          <w:p w:rsidR="00FA7F4A" w:rsidRDefault="00921395" w:rsidP="00921395">
            <w:pPr>
              <w:pStyle w:val="78"/>
              <w:framePr w:wrap="notBeside" w:vAnchor="text" w:hAnchor="text" w:xAlign="center" w:y="1"/>
              <w:shd w:val="clear" w:color="auto" w:fill="auto"/>
              <w:spacing w:before="180" w:line="240" w:lineRule="auto"/>
              <w:ind w:left="-142" w:firstLine="482"/>
            </w:pPr>
            <w:r>
              <w:t>М</w:t>
            </w:r>
            <w:r>
              <w:rPr>
                <w:vertAlign w:val="superscript"/>
              </w:rPr>
              <w:t>2</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w:t>
            </w:r>
          </w:p>
        </w:tc>
        <w:tc>
          <w:tcPr>
            <w:tcW w:w="125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1392"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181"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r>
      <w:tr w:rsidR="00FA7F4A">
        <w:tblPrEx>
          <w:tblCellMar>
            <w:top w:w="0" w:type="dxa"/>
            <w:bottom w:w="0" w:type="dxa"/>
          </w:tblCellMar>
        </w:tblPrEx>
        <w:trPr>
          <w:trHeight w:val="1310"/>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403" w:lineRule="exact"/>
              <w:ind w:left="-142" w:firstLine="482"/>
            </w:pPr>
            <w:r>
              <w:t>Мытье трибун открытых бассейнов, м</w:t>
            </w:r>
            <w:r>
              <w:rPr>
                <w:vertAlign w:val="superscript"/>
              </w:rPr>
              <w:t>2</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tc>
        <w:tc>
          <w:tcPr>
            <w:tcW w:w="1253"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392"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181"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r>
      <w:tr w:rsidR="00FA7F4A">
        <w:tblPrEx>
          <w:tblCellMar>
            <w:top w:w="0" w:type="dxa"/>
            <w:bottom w:w="0" w:type="dxa"/>
          </w:tblCellMar>
        </w:tblPrEx>
        <w:trPr>
          <w:trHeight w:val="1214"/>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Промывка фильтров, м</w:t>
            </w:r>
            <w:r>
              <w:rPr>
                <w:vertAlign w:val="superscript"/>
              </w:rPr>
              <w:t xml:space="preserve">2 </w:t>
            </w:r>
            <w:r>
              <w:t>площади фильтрации</w:t>
            </w:r>
          </w:p>
        </w:tc>
        <w:tc>
          <w:tcPr>
            <w:tcW w:w="135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4000</w:t>
            </w:r>
          </w:p>
        </w:tc>
        <w:tc>
          <w:tcPr>
            <w:tcW w:w="1253"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392" w:type="dxa"/>
            <w:tcBorders>
              <w:left w:val="single" w:sz="4" w:space="0" w:color="auto"/>
              <w:right w:val="single" w:sz="4" w:space="0" w:color="auto"/>
            </w:tcBorders>
            <w:shd w:val="clear" w:color="auto" w:fill="FFFFFF"/>
          </w:tcPr>
          <w:p w:rsidR="00FA7F4A" w:rsidRDefault="00921395" w:rsidP="00921395">
            <w:pPr>
              <w:pStyle w:val="71"/>
              <w:framePr w:wrap="notBeside" w:vAnchor="text" w:hAnchor="text" w:xAlign="center" w:y="1"/>
              <w:shd w:val="clear" w:color="auto" w:fill="auto"/>
              <w:spacing w:line="240" w:lineRule="auto"/>
              <w:ind w:left="-142" w:firstLine="482"/>
            </w:pPr>
            <w:r>
              <w:t>-</w:t>
            </w:r>
          </w:p>
        </w:tc>
        <w:tc>
          <w:tcPr>
            <w:tcW w:w="118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2"/>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Пополнение (подпитка) ванн бассейнов при сбросе перелива в канализацию</w:t>
            </w:r>
          </w:p>
        </w:tc>
        <w:tc>
          <w:tcPr>
            <w:tcW w:w="2611" w:type="dxa"/>
            <w:gridSpan w:val="2"/>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10% объема воды в ванне</w:t>
            </w:r>
          </w:p>
        </w:tc>
        <w:tc>
          <w:tcPr>
            <w:tcW w:w="2573" w:type="dxa"/>
            <w:gridSpan w:val="2"/>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pPr>
            <w:r>
              <w:t>Равномерно в течение рабочего времени</w:t>
            </w:r>
          </w:p>
        </w:tc>
      </w:tr>
      <w:tr w:rsidR="00FA7F4A">
        <w:tblPrEx>
          <w:tblCellMar>
            <w:top w:w="0" w:type="dxa"/>
            <w:bottom w:w="0" w:type="dxa"/>
          </w:tblCellMar>
        </w:tblPrEx>
        <w:trPr>
          <w:trHeight w:val="1690"/>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Пополнение (подпитка) ванн бассейнов при направлении перелива на очистку:</w:t>
            </w:r>
          </w:p>
        </w:tc>
        <w:tc>
          <w:tcPr>
            <w:tcW w:w="1358"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53"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392"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81"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14"/>
          <w:jc w:val="center"/>
        </w:trPr>
        <w:tc>
          <w:tcPr>
            <w:tcW w:w="307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ванны объемом до 600 м</w:t>
            </w:r>
            <w:r>
              <w:rPr>
                <w:vertAlign w:val="superscript"/>
              </w:rPr>
              <w:t>3</w:t>
            </w:r>
          </w:p>
        </w:tc>
        <w:tc>
          <w:tcPr>
            <w:tcW w:w="2611" w:type="dxa"/>
            <w:gridSpan w:val="2"/>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5% объема воды в ванне</w:t>
            </w:r>
          </w:p>
        </w:tc>
        <w:tc>
          <w:tcPr>
            <w:tcW w:w="1392"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То же</w:t>
            </w:r>
          </w:p>
        </w:tc>
        <w:tc>
          <w:tcPr>
            <w:tcW w:w="1181"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921395" w:rsidP="00921395">
      <w:pPr>
        <w:pStyle w:val="26"/>
        <w:framePr w:wrap="notBeside" w:vAnchor="text" w:hAnchor="text" w:xAlign="center" w:y="1"/>
        <w:shd w:val="clear" w:color="auto" w:fill="auto"/>
        <w:tabs>
          <w:tab w:val="left" w:pos="3038"/>
          <w:tab w:val="left" w:pos="5650"/>
          <w:tab w:val="left" w:pos="8227"/>
        </w:tabs>
        <w:spacing w:line="210" w:lineRule="exact"/>
        <w:ind w:left="-142" w:firstLine="482"/>
        <w:jc w:val="center"/>
      </w:pPr>
      <w:r>
        <w:rPr>
          <w:lang w:val="en-US"/>
        </w:rPr>
        <w:t>I</w:t>
      </w:r>
      <w:r>
        <w:rPr>
          <w:lang w:val="en-US"/>
        </w:rPr>
        <w:tab/>
        <w:t>II</w:t>
      </w:r>
      <w:r>
        <w:rPr>
          <w:lang w:val="en-US"/>
        </w:rPr>
        <w:tab/>
        <w:t>II</w:t>
      </w:r>
      <w:r>
        <w:rPr>
          <w:lang w:val="en-US"/>
        </w:rPr>
        <w:tab/>
        <w:t>I</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tbl>
      <w:tblPr>
        <w:tblW w:w="0" w:type="auto"/>
        <w:jc w:val="center"/>
        <w:tblLayout w:type="fixed"/>
        <w:tblCellMar>
          <w:left w:w="10" w:type="dxa"/>
          <w:right w:w="10" w:type="dxa"/>
        </w:tblCellMar>
        <w:tblLook w:val="04A0"/>
      </w:tblPr>
      <w:tblGrid>
        <w:gridCol w:w="3072"/>
        <w:gridCol w:w="2611"/>
        <w:gridCol w:w="2573"/>
      </w:tblGrid>
      <w:tr w:rsidR="00FA7F4A">
        <w:tblPrEx>
          <w:tblCellMar>
            <w:top w:w="0" w:type="dxa"/>
            <w:bottom w:w="0" w:type="dxa"/>
          </w:tblCellMar>
        </w:tblPrEx>
        <w:trPr>
          <w:trHeight w:val="1162"/>
          <w:jc w:val="center"/>
        </w:trPr>
        <w:tc>
          <w:tcPr>
            <w:tcW w:w="307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180" w:line="240" w:lineRule="auto"/>
              <w:ind w:left="-142" w:firstLine="482"/>
              <w:jc w:val="left"/>
            </w:pPr>
            <w:r>
              <w:t>600</w:t>
            </w:r>
          </w:p>
          <w:p w:rsidR="00FA7F4A" w:rsidRDefault="00921395" w:rsidP="00921395">
            <w:pPr>
              <w:pStyle w:val="78"/>
              <w:framePr w:wrap="notBeside" w:vAnchor="text" w:hAnchor="text" w:xAlign="center" w:y="1"/>
              <w:shd w:val="clear" w:color="auto" w:fill="auto"/>
              <w:spacing w:before="180" w:line="240" w:lineRule="auto"/>
              <w:ind w:left="-142" w:firstLine="482"/>
              <w:jc w:val="left"/>
            </w:pPr>
            <w:r>
              <w:t>м</w:t>
            </w:r>
            <w:r>
              <w:rPr>
                <w:vertAlign w:val="superscript"/>
              </w:rPr>
              <w:t>3</w:t>
            </w:r>
            <w:r>
              <w:t xml:space="preserve"> и более</w:t>
            </w:r>
          </w:p>
        </w:tc>
        <w:tc>
          <w:tcPr>
            <w:tcW w:w="261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Не менее 50 л/чел.</w:t>
            </w:r>
          </w:p>
        </w:tc>
        <w:tc>
          <w:tcPr>
            <w:tcW w:w="2573" w:type="dxa"/>
            <w:tcBorders>
              <w:left w:val="single" w:sz="4" w:space="0" w:color="auto"/>
              <w:bottom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II</w:t>
            </w:r>
          </w:p>
        </w:tc>
      </w:tr>
      <w:tr w:rsidR="00FA7F4A">
        <w:tblPrEx>
          <w:tblCellMar>
            <w:top w:w="0" w:type="dxa"/>
            <w:bottom w:w="0" w:type="dxa"/>
          </w:tblCellMar>
        </w:tblPrEx>
        <w:trPr>
          <w:trHeight w:val="874"/>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 Показан расход воды в смену.</w:t>
            </w:r>
          </w:p>
        </w:tc>
      </w:tr>
    </w:tbl>
    <w:p w:rsidR="00FA7F4A" w:rsidRDefault="00FA7F4A" w:rsidP="00921395">
      <w:pPr>
        <w:ind w:left="-142" w:firstLine="482"/>
        <w:rPr>
          <w:sz w:val="2"/>
          <w:szCs w:val="2"/>
        </w:rPr>
      </w:pPr>
    </w:p>
    <w:p w:rsidR="00FA7F4A" w:rsidRDefault="00921395" w:rsidP="00921395">
      <w:pPr>
        <w:pStyle w:val="78"/>
        <w:shd w:val="clear" w:color="auto" w:fill="auto"/>
        <w:spacing w:before="253" w:after="176" w:line="269" w:lineRule="exact"/>
        <w:ind w:left="-142" w:right="20" w:firstLine="482"/>
      </w:pPr>
      <w:r>
        <w:t>При подсчете суточного и максимального часового расхода следует учитывать число и продолжительность смен.</w:t>
      </w:r>
    </w:p>
    <w:p w:rsidR="00FA7F4A" w:rsidRDefault="00921395" w:rsidP="00921395">
      <w:pPr>
        <w:pStyle w:val="78"/>
        <w:numPr>
          <w:ilvl w:val="0"/>
          <w:numId w:val="23"/>
        </w:numPr>
        <w:shd w:val="clear" w:color="auto" w:fill="auto"/>
        <w:tabs>
          <w:tab w:val="left" w:pos="894"/>
        </w:tabs>
        <w:spacing w:line="274" w:lineRule="exact"/>
        <w:ind w:left="-142" w:right="20" w:firstLine="482"/>
      </w:pPr>
      <w:r>
        <w:t>При подсчете максимальных часовых и секундных расходов воды занимающимися допускается принимать следующие укрупненные показатели, учитывающие технологию водопотребления и продолжительность смен:</w:t>
      </w:r>
    </w:p>
    <w:p w:rsidR="00FA7F4A" w:rsidRDefault="00921395" w:rsidP="00921395">
      <w:pPr>
        <w:pStyle w:val="78"/>
        <w:shd w:val="clear" w:color="auto" w:fill="auto"/>
        <w:spacing w:line="274" w:lineRule="exact"/>
        <w:ind w:left="-142" w:right="20" w:firstLine="482"/>
      </w:pPr>
      <w:r>
        <w:t>максимальные часовые расходы воды занимающимися (определяются</w:t>
      </w:r>
      <w:r>
        <w:t xml:space="preserve"> нормами расхода в час, умноженными на число занимающихся в смену и деленными на продолжительность смены, если она меньше часа);</w:t>
      </w:r>
    </w:p>
    <w:p w:rsidR="00FA7F4A" w:rsidRDefault="00921395" w:rsidP="00921395">
      <w:pPr>
        <w:pStyle w:val="78"/>
        <w:shd w:val="clear" w:color="auto" w:fill="auto"/>
        <w:spacing w:line="274" w:lineRule="exact"/>
        <w:ind w:left="-142" w:right="20" w:firstLine="482"/>
      </w:pPr>
      <w:r>
        <w:t>максимальное секундное потребление занимающихся исходя из одновременной работы всех сеток в душевых при раздевальнях;</w:t>
      </w:r>
    </w:p>
    <w:p w:rsidR="00FA7F4A" w:rsidRDefault="00921395" w:rsidP="00921395">
      <w:pPr>
        <w:pStyle w:val="78"/>
        <w:shd w:val="clear" w:color="auto" w:fill="auto"/>
        <w:spacing w:after="180" w:line="274" w:lineRule="exact"/>
        <w:ind w:left="-142" w:right="20" w:firstLine="482"/>
      </w:pPr>
      <w:r>
        <w:t>максималь</w:t>
      </w:r>
      <w:r>
        <w:t>ный секундный сброс воды в канализацию (принимается равным секундному водопотреблению при его величине более 8 л/с, а при меньшем водопотреблении к нему прибавляется 1,6 л/с).</w:t>
      </w:r>
    </w:p>
    <w:p w:rsidR="00FA7F4A" w:rsidRDefault="00921395" w:rsidP="00921395">
      <w:pPr>
        <w:pStyle w:val="78"/>
        <w:numPr>
          <w:ilvl w:val="0"/>
          <w:numId w:val="23"/>
        </w:numPr>
        <w:shd w:val="clear" w:color="auto" w:fill="auto"/>
        <w:tabs>
          <w:tab w:val="left" w:pos="913"/>
        </w:tabs>
        <w:spacing w:line="274" w:lineRule="exact"/>
        <w:ind w:left="-142" w:right="20" w:firstLine="482"/>
      </w:pPr>
      <w:r>
        <w:t>Потребление воды на мытье трибун, обходных дорожек, а также персоналом и в буфет</w:t>
      </w:r>
      <w:r>
        <w:t>ах учитывается отдельно. Расчет водопотребления в буфетах может быть выполнен как по числу отпускаемых блюд, так и по числу установленного технологического оборудования (моек).</w:t>
      </w:r>
    </w:p>
    <w:p w:rsidR="00FA7F4A" w:rsidRDefault="00921395" w:rsidP="00921395">
      <w:pPr>
        <w:pStyle w:val="78"/>
        <w:shd w:val="clear" w:color="auto" w:fill="auto"/>
        <w:spacing w:after="176" w:line="274" w:lineRule="exact"/>
        <w:ind w:left="-142" w:right="20" w:firstLine="482"/>
      </w:pPr>
      <w:r>
        <w:t>Проходные ножные души следует предусматривать с непрерывным потоком воды.</w:t>
      </w:r>
    </w:p>
    <w:p w:rsidR="00FA7F4A" w:rsidRDefault="00921395" w:rsidP="00921395">
      <w:pPr>
        <w:pStyle w:val="78"/>
        <w:numPr>
          <w:ilvl w:val="0"/>
          <w:numId w:val="23"/>
        </w:numPr>
        <w:shd w:val="clear" w:color="auto" w:fill="auto"/>
        <w:tabs>
          <w:tab w:val="left" w:pos="985"/>
        </w:tabs>
        <w:spacing w:after="184" w:line="278" w:lineRule="exact"/>
        <w:ind w:left="-142" w:right="20" w:firstLine="482"/>
      </w:pPr>
      <w:r>
        <w:t xml:space="preserve">Горячее водоснабжение следует предусматривать для обеспечения хозяйственно-бытовых и технологических нужд. Горячая вода для хозяйственно-бытовых нужд должна соответствовать требованиям </w:t>
      </w:r>
      <w:r>
        <w:rPr>
          <w:rStyle w:val="240"/>
        </w:rPr>
        <w:t>СП 4723</w:t>
      </w:r>
      <w:r>
        <w:rPr>
          <w:rStyle w:val="250"/>
        </w:rPr>
        <w:t>.</w:t>
      </w:r>
    </w:p>
    <w:p w:rsidR="00FA7F4A" w:rsidRDefault="00921395" w:rsidP="00921395">
      <w:pPr>
        <w:pStyle w:val="78"/>
        <w:numPr>
          <w:ilvl w:val="0"/>
          <w:numId w:val="23"/>
        </w:numPr>
        <w:shd w:val="clear" w:color="auto" w:fill="auto"/>
        <w:tabs>
          <w:tab w:val="left" w:pos="985"/>
        </w:tabs>
        <w:spacing w:line="274" w:lineRule="exact"/>
        <w:ind w:left="-142" w:right="20" w:firstLine="482"/>
      </w:pPr>
      <w:r>
        <w:t xml:space="preserve">Расходы горячей воды следует определять согласно требованиям </w:t>
      </w:r>
      <w:r>
        <w:rPr>
          <w:rStyle w:val="240"/>
        </w:rPr>
        <w:t>С</w:t>
      </w:r>
      <w:r>
        <w:rPr>
          <w:rStyle w:val="240"/>
        </w:rPr>
        <w:t>НиП 2.04.01</w:t>
      </w:r>
      <w:r>
        <w:rPr>
          <w:rStyle w:val="250"/>
        </w:rPr>
        <w:t>.</w:t>
      </w:r>
    </w:p>
    <w:p w:rsidR="00FA7F4A" w:rsidRDefault="00921395" w:rsidP="00921395">
      <w:pPr>
        <w:pStyle w:val="78"/>
        <w:shd w:val="clear" w:color="auto" w:fill="auto"/>
        <w:spacing w:line="274" w:lineRule="exact"/>
        <w:ind w:left="-142" w:firstLine="482"/>
      </w:pPr>
      <w:r>
        <w:t>Отдельно следует учитывать расходы горячей воды на следующие нужды:</w:t>
      </w:r>
    </w:p>
    <w:p w:rsidR="00FA7F4A" w:rsidRDefault="00921395" w:rsidP="00921395">
      <w:pPr>
        <w:pStyle w:val="78"/>
        <w:shd w:val="clear" w:color="auto" w:fill="auto"/>
        <w:spacing w:after="56" w:line="274" w:lineRule="exact"/>
        <w:ind w:left="-142" w:right="20" w:firstLine="482"/>
      </w:pPr>
      <w:r>
        <w:t>проходной ножной душ перед входом на обходную дорожку ванн с расходом 720 л/ч и температурой 30-35 °С (продолжительность работы - 30 мин в смену);</w:t>
      </w:r>
    </w:p>
    <w:p w:rsidR="00FA7F4A" w:rsidRDefault="00921395" w:rsidP="00921395">
      <w:pPr>
        <w:pStyle w:val="78"/>
        <w:shd w:val="clear" w:color="auto" w:fill="auto"/>
        <w:spacing w:line="278" w:lineRule="exact"/>
        <w:ind w:left="-142" w:right="20" w:firstLine="482"/>
      </w:pPr>
      <w:r>
        <w:t>мытье обходных дорожек и душ</w:t>
      </w:r>
      <w:r>
        <w:t xml:space="preserve">евых с расходом 6 л/м </w:t>
      </w:r>
      <w:r>
        <w:rPr>
          <w:vertAlign w:val="superscript"/>
        </w:rPr>
        <w:t>2</w:t>
      </w:r>
      <w:r>
        <w:t xml:space="preserve"> и температурой 30 °С (два раза в сутки).</w:t>
      </w:r>
    </w:p>
    <w:p w:rsidR="00FA7F4A" w:rsidRDefault="00921395" w:rsidP="00921395">
      <w:pPr>
        <w:pStyle w:val="78"/>
        <w:shd w:val="clear" w:color="auto" w:fill="auto"/>
        <w:spacing w:after="180" w:line="274" w:lineRule="exact"/>
        <w:ind w:left="-142" w:right="20" w:firstLine="482"/>
      </w:pPr>
      <w:r>
        <w:t>Для сокращения потребления теплоты на нужды горячего водоснабжения объектов, расположенных в районах с большой солнечной активностью, рекомендуется предусматривать устройство солнечных аккуму</w:t>
      </w:r>
      <w:r>
        <w:t>ляторов, рассчитывая их на максимальный расход горячей воды.</w:t>
      </w:r>
    </w:p>
    <w:p w:rsidR="00FA7F4A" w:rsidRDefault="00921395" w:rsidP="00921395">
      <w:pPr>
        <w:pStyle w:val="78"/>
        <w:numPr>
          <w:ilvl w:val="0"/>
          <w:numId w:val="23"/>
        </w:numPr>
        <w:shd w:val="clear" w:color="auto" w:fill="auto"/>
        <w:tabs>
          <w:tab w:val="left" w:pos="1071"/>
        </w:tabs>
        <w:spacing w:line="274" w:lineRule="exact"/>
        <w:ind w:left="-142" w:right="20" w:firstLine="482"/>
      </w:pPr>
      <w:r>
        <w:t>Подводку горячей воды следует предусматривать к душевым, кабинету врача, комнатам медицинской сестры и для оказания первой медицинской помощи, массажным, бытовым помещениям для рабочих, раздевальням для занимающихся, комнатам инструкторов и тренеров, буфет</w:t>
      </w:r>
      <w:r>
        <w:t>ам, лаборатории анализа воды, помещениям для уборочного инвентаря, а также к другим помещениям в соответствии с технологическим заданием. На технологические нужды горячая вода должна подаваться для заполнения и подогрева воды ванн бассейнов, а также для эк</w:t>
      </w:r>
      <w:r>
        <w:t>сплуатации буфетов.</w:t>
      </w:r>
    </w:p>
    <w:p w:rsidR="00FA7F4A" w:rsidRDefault="00921395" w:rsidP="00921395">
      <w:pPr>
        <w:pStyle w:val="78"/>
        <w:numPr>
          <w:ilvl w:val="0"/>
          <w:numId w:val="23"/>
        </w:numPr>
        <w:shd w:val="clear" w:color="auto" w:fill="auto"/>
        <w:tabs>
          <w:tab w:val="left" w:pos="1013"/>
        </w:tabs>
        <w:spacing w:after="180" w:line="274" w:lineRule="exact"/>
        <w:ind w:left="-142" w:right="20" w:firstLine="482"/>
      </w:pPr>
      <w:r>
        <w:t>В санитарных узлах и душевых с числом приборов более двух (унитазов, писсуаров, душевых сеток) и на обходных дорожках ванн следует предусматривать установку поливочных кранов диаметром 20 мм с подводкой холодной и горячей воды. Поливочн</w:t>
      </w:r>
      <w:r>
        <w:t>ые краны открытых ванн следует устанавливать в отапливаемых помещениях.</w:t>
      </w:r>
    </w:p>
    <w:p w:rsidR="00FA7F4A" w:rsidRDefault="00921395" w:rsidP="00921395">
      <w:pPr>
        <w:pStyle w:val="78"/>
        <w:numPr>
          <w:ilvl w:val="0"/>
          <w:numId w:val="23"/>
        </w:numPr>
        <w:shd w:val="clear" w:color="auto" w:fill="auto"/>
        <w:tabs>
          <w:tab w:val="left" w:pos="931"/>
        </w:tabs>
        <w:spacing w:after="180" w:line="274" w:lineRule="exact"/>
        <w:ind w:left="-142" w:right="20" w:firstLine="482"/>
      </w:pPr>
      <w:r>
        <w:t>У ванн бассейнов допускается устраивать питьевые фонтанчики для занимающихся, устанавливаемые в пределах обходной дорожки.</w:t>
      </w:r>
    </w:p>
    <w:p w:rsidR="00FA7F4A" w:rsidRDefault="00921395" w:rsidP="00921395">
      <w:pPr>
        <w:pStyle w:val="78"/>
        <w:numPr>
          <w:ilvl w:val="0"/>
          <w:numId w:val="23"/>
        </w:numPr>
        <w:shd w:val="clear" w:color="auto" w:fill="auto"/>
        <w:tabs>
          <w:tab w:val="left" w:pos="931"/>
        </w:tabs>
        <w:spacing w:after="231" w:line="274" w:lineRule="exact"/>
        <w:ind w:left="-142" w:right="20" w:firstLine="482"/>
      </w:pPr>
      <w:r>
        <w:t>Расчетную температуру воды в ваннах бассейнов следует принима</w:t>
      </w:r>
      <w:r>
        <w:t>ть по таблице 10.3.</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10.3</w:t>
      </w:r>
    </w:p>
    <w:tbl>
      <w:tblPr>
        <w:tblW w:w="0" w:type="auto"/>
        <w:jc w:val="center"/>
        <w:tblLayout w:type="fixed"/>
        <w:tblCellMar>
          <w:left w:w="10" w:type="dxa"/>
          <w:right w:w="10" w:type="dxa"/>
        </w:tblCellMar>
        <w:tblLook w:val="04A0"/>
      </w:tblPr>
      <w:tblGrid>
        <w:gridCol w:w="5347"/>
        <w:gridCol w:w="2909"/>
      </w:tblGrid>
      <w:tr w:rsidR="00FA7F4A">
        <w:tblPrEx>
          <w:tblCellMar>
            <w:top w:w="0" w:type="dxa"/>
            <w:bottom w:w="0" w:type="dxa"/>
          </w:tblCellMar>
        </w:tblPrEx>
        <w:trPr>
          <w:trHeight w:val="1421"/>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Назначение ванн бассейнов</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Расчетная температура воды</w:t>
            </w:r>
          </w:p>
          <w:p w:rsidR="00FA7F4A" w:rsidRDefault="00921395" w:rsidP="00921395">
            <w:pPr>
              <w:pStyle w:val="78"/>
              <w:framePr w:wrap="notBeside" w:vAnchor="text" w:hAnchor="text" w:xAlign="center" w:y="1"/>
              <w:shd w:val="clear" w:color="auto" w:fill="auto"/>
              <w:spacing w:line="274" w:lineRule="exact"/>
              <w:ind w:left="-142" w:firstLine="482"/>
            </w:pPr>
            <w:r>
              <w:t>в ваннах, °С</w:t>
            </w:r>
          </w:p>
        </w:tc>
      </w:tr>
      <w:tr w:rsidR="00FA7F4A">
        <w:tblPrEx>
          <w:tblCellMar>
            <w:top w:w="0" w:type="dxa"/>
            <w:bottom w:w="0" w:type="dxa"/>
          </w:tblCellMar>
        </w:tblPrEx>
        <w:trPr>
          <w:trHeight w:val="888"/>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Спортивные*</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24-28</w:t>
            </w:r>
          </w:p>
        </w:tc>
      </w:tr>
      <w:tr w:rsidR="00FA7F4A">
        <w:tblPrEx>
          <w:tblCellMar>
            <w:top w:w="0" w:type="dxa"/>
            <w:bottom w:w="0" w:type="dxa"/>
          </w:tblCellMar>
        </w:tblPrEx>
        <w:trPr>
          <w:trHeight w:val="883"/>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Оздоровительные*</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26-29</w:t>
            </w:r>
          </w:p>
        </w:tc>
      </w:tr>
      <w:tr w:rsidR="00FA7F4A">
        <w:tblPrEx>
          <w:tblCellMar>
            <w:top w:w="0" w:type="dxa"/>
            <w:bottom w:w="0" w:type="dxa"/>
          </w:tblCellMar>
        </w:tblPrEx>
        <w:trPr>
          <w:trHeight w:val="907"/>
          <w:jc w:val="center"/>
        </w:trPr>
        <w:tc>
          <w:tcPr>
            <w:tcW w:w="534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Детские учебные:</w:t>
            </w:r>
          </w:p>
        </w:tc>
        <w:tc>
          <w:tcPr>
            <w:tcW w:w="290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45"/>
          <w:jc w:val="center"/>
        </w:trPr>
        <w:tc>
          <w:tcPr>
            <w:tcW w:w="5347"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7 лет</w:t>
            </w:r>
          </w:p>
        </w:tc>
        <w:tc>
          <w:tcPr>
            <w:tcW w:w="290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30-32</w:t>
            </w:r>
          </w:p>
        </w:tc>
      </w:tr>
      <w:tr w:rsidR="00FA7F4A">
        <w:tblPrEx>
          <w:tblCellMar>
            <w:top w:w="0" w:type="dxa"/>
            <w:bottom w:w="0" w:type="dxa"/>
          </w:tblCellMar>
        </w:tblPrEx>
        <w:trPr>
          <w:trHeight w:val="845"/>
          <w:jc w:val="center"/>
        </w:trPr>
        <w:tc>
          <w:tcPr>
            <w:tcW w:w="5347"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 лет и старше</w:t>
            </w:r>
          </w:p>
        </w:tc>
        <w:tc>
          <w:tcPr>
            <w:tcW w:w="290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29-30</w:t>
            </w:r>
          </w:p>
        </w:tc>
      </w:tr>
      <w:tr w:rsidR="00FA7F4A">
        <w:tblPrEx>
          <w:tblCellMar>
            <w:top w:w="0" w:type="dxa"/>
            <w:bottom w:w="0" w:type="dxa"/>
          </w:tblCellMar>
        </w:tblPrEx>
        <w:trPr>
          <w:trHeight w:val="888"/>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Охлаждающие</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12</w:t>
            </w:r>
          </w:p>
        </w:tc>
      </w:tr>
      <w:tr w:rsidR="00FA7F4A">
        <w:tblPrEx>
          <w:tblCellMar>
            <w:top w:w="0" w:type="dxa"/>
            <w:bottom w:w="0" w:type="dxa"/>
          </w:tblCellMar>
        </w:tblPrEx>
        <w:trPr>
          <w:trHeight w:val="1162"/>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Гидроаэромассажные бассейны типа "джакузи" с сидячими местами</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35-39</w:t>
            </w:r>
          </w:p>
        </w:tc>
      </w:tr>
      <w:tr w:rsidR="00FA7F4A">
        <w:tblPrEx>
          <w:tblCellMar>
            <w:top w:w="0" w:type="dxa"/>
            <w:bottom w:w="0" w:type="dxa"/>
          </w:tblCellMar>
        </w:tblPrEx>
        <w:trPr>
          <w:trHeight w:val="883"/>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Бассейны для окунаний (при саунах)</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До 15</w:t>
            </w:r>
          </w:p>
        </w:tc>
      </w:tr>
      <w:tr w:rsidR="00FA7F4A">
        <w:tblPrEx>
          <w:tblCellMar>
            <w:top w:w="0" w:type="dxa"/>
            <w:bottom w:w="0" w:type="dxa"/>
          </w:tblCellMar>
        </w:tblPrEx>
        <w:trPr>
          <w:trHeight w:val="888"/>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Бассейны развлекательные в аквапарках</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28-30</w:t>
            </w:r>
          </w:p>
        </w:tc>
      </w:tr>
      <w:tr w:rsidR="00FA7F4A">
        <w:tblPrEx>
          <w:tblCellMar>
            <w:top w:w="0" w:type="dxa"/>
            <w:bottom w:w="0" w:type="dxa"/>
          </w:tblCellMar>
        </w:tblPrEx>
        <w:trPr>
          <w:trHeight w:val="883"/>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Прыжки в воду</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28</w:t>
            </w:r>
          </w:p>
        </w:tc>
      </w:tr>
      <w:tr w:rsidR="00FA7F4A">
        <w:tblPrEx>
          <w:tblCellMar>
            <w:top w:w="0" w:type="dxa"/>
            <w:bottom w:w="0" w:type="dxa"/>
          </w:tblCellMar>
        </w:tblPrEx>
        <w:trPr>
          <w:trHeight w:val="888"/>
          <w:jc w:val="center"/>
        </w:trPr>
        <w:tc>
          <w:tcPr>
            <w:tcW w:w="534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Обучение не умеющих плавать</w:t>
            </w:r>
          </w:p>
        </w:tc>
        <w:tc>
          <w:tcPr>
            <w:tcW w:w="290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29</w:t>
            </w:r>
          </w:p>
        </w:tc>
      </w:tr>
      <w:tr w:rsidR="00FA7F4A">
        <w:tblPrEx>
          <w:tblCellMar>
            <w:top w:w="0" w:type="dxa"/>
            <w:bottom w:w="0" w:type="dxa"/>
          </w:tblCellMar>
        </w:tblPrEx>
        <w:trPr>
          <w:trHeight w:val="3072"/>
          <w:jc w:val="center"/>
        </w:trPr>
        <w:tc>
          <w:tcPr>
            <w:tcW w:w="8256"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В бассейнах с трибунами для зрителей следует во время проведения соревнований предусматривать снижение температуры воды в ванне по нижнему пределу.</w:t>
            </w:r>
          </w:p>
          <w:p w:rsidR="00FA7F4A" w:rsidRDefault="00921395" w:rsidP="00921395">
            <w:pPr>
              <w:pStyle w:val="78"/>
              <w:framePr w:wrap="notBeside" w:vAnchor="text" w:hAnchor="text" w:xAlign="center" w:y="1"/>
              <w:shd w:val="clear" w:color="auto" w:fill="auto"/>
              <w:spacing w:line="274" w:lineRule="exact"/>
              <w:ind w:left="-142" w:firstLine="482"/>
            </w:pPr>
            <w:r>
              <w:t>Примечания</w:t>
            </w:r>
          </w:p>
          <w:p w:rsidR="00FA7F4A" w:rsidRDefault="00921395" w:rsidP="00921395">
            <w:pPr>
              <w:pStyle w:val="78"/>
              <w:framePr w:wrap="notBeside" w:vAnchor="text" w:hAnchor="text" w:xAlign="center" w:y="1"/>
              <w:numPr>
                <w:ilvl w:val="0"/>
                <w:numId w:val="24"/>
              </w:numPr>
              <w:shd w:val="clear" w:color="auto" w:fill="auto"/>
              <w:tabs>
                <w:tab w:val="left" w:pos="729"/>
              </w:tabs>
              <w:spacing w:line="274" w:lineRule="exact"/>
              <w:ind w:left="-142" w:firstLine="482"/>
            </w:pPr>
            <w:r>
              <w:t>Температура воды, подаваемой в ванны, не должна превышать 35 °С. В ваннах при банях сухого жара температура воды, подаваемой через смеситель, принимается в пределах до 20 °С.</w:t>
            </w:r>
          </w:p>
          <w:p w:rsidR="00FA7F4A" w:rsidRDefault="00921395" w:rsidP="00921395">
            <w:pPr>
              <w:pStyle w:val="78"/>
              <w:framePr w:wrap="notBeside" w:vAnchor="text" w:hAnchor="text" w:xAlign="center" w:y="1"/>
              <w:numPr>
                <w:ilvl w:val="0"/>
                <w:numId w:val="24"/>
              </w:numPr>
              <w:shd w:val="clear" w:color="auto" w:fill="auto"/>
              <w:tabs>
                <w:tab w:val="left" w:pos="791"/>
              </w:tabs>
              <w:spacing w:line="274" w:lineRule="exact"/>
              <w:ind w:left="-142" w:firstLine="482"/>
            </w:pPr>
            <w:r>
              <w:t>Температура воды в открытых бассейнах должна поддерживаться летом на уровне 27-28 °С.</w:t>
            </w: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921395" w:rsidP="00921395">
      <w:pPr>
        <w:pStyle w:val="78"/>
        <w:numPr>
          <w:ilvl w:val="0"/>
          <w:numId w:val="23"/>
        </w:numPr>
        <w:shd w:val="clear" w:color="auto" w:fill="auto"/>
        <w:tabs>
          <w:tab w:val="left" w:pos="1143"/>
        </w:tabs>
        <w:spacing w:line="274" w:lineRule="exact"/>
        <w:ind w:left="-142" w:right="20" w:firstLine="482"/>
      </w:pPr>
      <w:r>
        <w:t>Плавательные бассейны должны оборудоваться системами, обеспечивающими водообмен в ваннах бассейна. Пример организации водообмена приведен на рисун</w:t>
      </w:r>
      <w:r>
        <w:t>ке 10.1.</w:t>
      </w:r>
    </w:p>
    <w:p w:rsidR="00FA7F4A" w:rsidRDefault="00921395" w:rsidP="00921395">
      <w:pPr>
        <w:pStyle w:val="78"/>
        <w:shd w:val="clear" w:color="auto" w:fill="auto"/>
        <w:spacing w:line="274" w:lineRule="exact"/>
        <w:ind w:left="-142" w:right="20" w:firstLine="482"/>
      </w:pPr>
      <w:r>
        <w:t>По характеру водообмена допускаются к эксплуатации следующие типы бассейнов:</w:t>
      </w:r>
    </w:p>
    <w:p w:rsidR="00FA7F4A" w:rsidRDefault="00921395" w:rsidP="00921395">
      <w:pPr>
        <w:pStyle w:val="78"/>
        <w:numPr>
          <w:ilvl w:val="0"/>
          <w:numId w:val="25"/>
        </w:numPr>
        <w:shd w:val="clear" w:color="auto" w:fill="auto"/>
        <w:tabs>
          <w:tab w:val="left" w:pos="524"/>
        </w:tabs>
        <w:spacing w:line="274" w:lineRule="exact"/>
        <w:ind w:left="-142" w:firstLine="482"/>
      </w:pPr>
      <w:r>
        <w:t>рециркуляционного (оборотного) типа;</w:t>
      </w:r>
    </w:p>
    <w:p w:rsidR="00FA7F4A" w:rsidRDefault="00921395" w:rsidP="00921395">
      <w:pPr>
        <w:pStyle w:val="78"/>
        <w:numPr>
          <w:ilvl w:val="0"/>
          <w:numId w:val="25"/>
        </w:numPr>
        <w:shd w:val="clear" w:color="auto" w:fill="auto"/>
        <w:tabs>
          <w:tab w:val="left" w:pos="524"/>
        </w:tabs>
        <w:spacing w:line="274" w:lineRule="exact"/>
        <w:ind w:left="-142" w:firstLine="482"/>
      </w:pPr>
      <w:r>
        <w:t>проточного типа;</w:t>
      </w:r>
    </w:p>
    <w:p w:rsidR="00FA7F4A" w:rsidRDefault="00921395" w:rsidP="00921395">
      <w:pPr>
        <w:pStyle w:val="78"/>
        <w:numPr>
          <w:ilvl w:val="0"/>
          <w:numId w:val="25"/>
        </w:numPr>
        <w:shd w:val="clear" w:color="auto" w:fill="auto"/>
        <w:tabs>
          <w:tab w:val="left" w:pos="519"/>
        </w:tabs>
        <w:spacing w:after="180" w:line="274" w:lineRule="exact"/>
        <w:ind w:left="-142" w:firstLine="482"/>
      </w:pPr>
      <w:r>
        <w:t>с периодической сменой воды.</w:t>
      </w:r>
    </w:p>
    <w:p w:rsidR="00FA7F4A" w:rsidRDefault="00921395" w:rsidP="00921395">
      <w:pPr>
        <w:pStyle w:val="78"/>
        <w:numPr>
          <w:ilvl w:val="0"/>
          <w:numId w:val="23"/>
        </w:numPr>
        <w:shd w:val="clear" w:color="auto" w:fill="auto"/>
        <w:tabs>
          <w:tab w:val="left" w:pos="1009"/>
        </w:tabs>
        <w:spacing w:after="111" w:line="274" w:lineRule="exact"/>
        <w:ind w:left="-142" w:right="20" w:firstLine="482"/>
      </w:pPr>
      <w:r>
        <w:t>Водоподготовка для бассейнов должна соответствовать условиям водообмена. Выбор метода водообмена определяется технико- экономическим расчетом. Система водоподготовки должна обеспечивать автоматическое дозирование реагентов. Систему водообмена непрерывным п</w:t>
      </w:r>
      <w:r>
        <w:t>отоком рекомендуется применять, как правило, в ваннах с объемом воды не</w:t>
      </w:r>
    </w:p>
    <w:p w:rsidR="00FA7F4A" w:rsidRDefault="00921395" w:rsidP="00921395">
      <w:pPr>
        <w:pStyle w:val="78"/>
        <w:shd w:val="clear" w:color="auto" w:fill="auto"/>
        <w:spacing w:after="207" w:line="210" w:lineRule="exact"/>
        <w:ind w:left="-142" w:firstLine="482"/>
        <w:jc w:val="left"/>
      </w:pPr>
      <w:r>
        <w:t xml:space="preserve">более 70 </w:t>
      </w:r>
      <w:r>
        <w:rPr>
          <w:rStyle w:val="1ptb"/>
        </w:rPr>
        <w:t>м</w:t>
      </w:r>
      <w:r>
        <w:rPr>
          <w:rStyle w:val="1ptb"/>
          <w:vertAlign w:val="superscript"/>
        </w:rPr>
        <w:t>3</w:t>
      </w:r>
      <w:r>
        <w:rPr>
          <w:rStyle w:val="1ptb"/>
        </w:rPr>
        <w:t>.</w:t>
      </w:r>
    </w:p>
    <w:p w:rsidR="00FA7F4A" w:rsidRDefault="00921395" w:rsidP="00921395">
      <w:pPr>
        <w:pStyle w:val="78"/>
        <w:numPr>
          <w:ilvl w:val="0"/>
          <w:numId w:val="23"/>
        </w:numPr>
        <w:shd w:val="clear" w:color="auto" w:fill="auto"/>
        <w:tabs>
          <w:tab w:val="left" w:pos="1100"/>
        </w:tabs>
        <w:spacing w:line="274" w:lineRule="exact"/>
        <w:ind w:left="-142" w:right="20" w:firstLine="482"/>
      </w:pPr>
      <w:r>
        <w:t>Водообмен в ваннах бассейнов следует предусматривать с рециркуляцией воды (многократное использование с очисткой, дезинфекцией и одновременным пополнением убыли свежей вод</w:t>
      </w:r>
      <w:r>
        <w:t>опроводной водой в пределах до 10% объема воды в ванне) или с непрерывным протоком свежей воды (разовое использование с дезинфекцией). При этом продолжительность полной смены воды (водообмена) в ваннах должна приниматься в часах, не более для бассейнов:</w:t>
      </w:r>
    </w:p>
    <w:p w:rsidR="00FA7F4A" w:rsidRDefault="00921395" w:rsidP="00921395">
      <w:pPr>
        <w:pStyle w:val="78"/>
        <w:shd w:val="clear" w:color="auto" w:fill="auto"/>
        <w:spacing w:line="274" w:lineRule="exact"/>
        <w:ind w:left="-142" w:firstLine="482"/>
      </w:pPr>
      <w:r>
        <w:t>сп</w:t>
      </w:r>
      <w:r>
        <w:t>ортивных - 8,0;</w:t>
      </w:r>
    </w:p>
    <w:p w:rsidR="00FA7F4A" w:rsidRDefault="00921395" w:rsidP="00921395">
      <w:pPr>
        <w:pStyle w:val="78"/>
        <w:shd w:val="clear" w:color="auto" w:fill="auto"/>
        <w:spacing w:line="274" w:lineRule="exact"/>
        <w:ind w:left="-142" w:firstLine="482"/>
      </w:pPr>
      <w:r>
        <w:t>оздоровительных - 6,0;</w:t>
      </w:r>
    </w:p>
    <w:p w:rsidR="00FA7F4A" w:rsidRDefault="00921395" w:rsidP="00921395">
      <w:pPr>
        <w:pStyle w:val="78"/>
        <w:shd w:val="clear" w:color="auto" w:fill="auto"/>
        <w:spacing w:line="274" w:lineRule="exact"/>
        <w:ind w:left="-142" w:firstLine="482"/>
      </w:pPr>
      <w:r>
        <w:t>детских учебных:</w:t>
      </w:r>
    </w:p>
    <w:p w:rsidR="00FA7F4A" w:rsidRDefault="00921395" w:rsidP="00921395">
      <w:pPr>
        <w:pStyle w:val="78"/>
        <w:shd w:val="clear" w:color="auto" w:fill="auto"/>
        <w:spacing w:after="231" w:line="274" w:lineRule="exact"/>
        <w:ind w:left="-142" w:firstLine="482"/>
      </w:pPr>
      <w:r>
        <w:t>до 7 лет - 0,5;</w:t>
      </w:r>
    </w:p>
    <w:p w:rsidR="00FA7F4A" w:rsidRDefault="00921395" w:rsidP="00921395">
      <w:pPr>
        <w:pStyle w:val="78"/>
        <w:shd w:val="clear" w:color="auto" w:fill="auto"/>
        <w:spacing w:line="210" w:lineRule="exact"/>
        <w:ind w:left="-142" w:firstLine="482"/>
      </w:pPr>
      <w:r>
        <w:t>7 лет и старше - 2,0.</w:t>
      </w:r>
    </w:p>
    <w:p w:rsidR="00FA7F4A" w:rsidRDefault="00921395" w:rsidP="00921395">
      <w:pPr>
        <w:pStyle w:val="78"/>
        <w:shd w:val="clear" w:color="auto" w:fill="auto"/>
        <w:spacing w:line="274" w:lineRule="exact"/>
        <w:ind w:left="-142" w:right="20" w:firstLine="482"/>
      </w:pPr>
      <w:r>
        <w:t>Указанное время полного водообмена не относится к бассейнам проточного типа с пресной водой.</w:t>
      </w:r>
    </w:p>
    <w:p w:rsidR="00FA7F4A" w:rsidRDefault="00921395" w:rsidP="00921395">
      <w:pPr>
        <w:pStyle w:val="78"/>
        <w:shd w:val="clear" w:color="auto" w:fill="auto"/>
        <w:spacing w:after="180" w:line="274" w:lineRule="exact"/>
        <w:ind w:left="-142" w:right="20" w:firstLine="482"/>
      </w:pPr>
      <w:r>
        <w:t>При недостаточных дебитах источника воды и соответствующем технико- экономическом обосновании допускается увеличение времени наполнения ванн, оборудованных системами рециркуляции, до 48 ч. Система рециркуляции при этом должна работать постоянно.</w:t>
      </w:r>
    </w:p>
    <w:p w:rsidR="00FA7F4A" w:rsidRDefault="00921395" w:rsidP="00921395">
      <w:pPr>
        <w:pStyle w:val="78"/>
        <w:numPr>
          <w:ilvl w:val="0"/>
          <w:numId w:val="23"/>
        </w:numPr>
        <w:shd w:val="clear" w:color="auto" w:fill="auto"/>
        <w:tabs>
          <w:tab w:val="left" w:pos="1057"/>
        </w:tabs>
        <w:spacing w:line="274" w:lineRule="exact"/>
        <w:ind w:left="-142" w:right="20" w:firstLine="482"/>
      </w:pPr>
      <w:r>
        <w:t>Подача вод</w:t>
      </w:r>
      <w:r>
        <w:t>ы в ванны бассейнов может осуществляться через отверстия в стенках и дне ванн, расположение которых должно обеспечивать равномерное распределение ее по всему объему для поддержания постоянства ее температуры, а также равномерное распределение дезинфектанта</w:t>
      </w:r>
      <w:r>
        <w:t>.</w:t>
      </w:r>
    </w:p>
    <w:p w:rsidR="00FA7F4A" w:rsidRDefault="00921395" w:rsidP="00921395">
      <w:pPr>
        <w:pStyle w:val="78"/>
        <w:shd w:val="clear" w:color="auto" w:fill="auto"/>
        <w:spacing w:line="274" w:lineRule="exact"/>
        <w:ind w:left="-142" w:right="20" w:firstLine="482"/>
      </w:pPr>
      <w:r>
        <w:t>Для подачи воды в ванны бассейнов допускается использование перфорированных труб, укладываемых в теле уступа для отдыха под облицовкой (без изменения отметки верха уступа).</w:t>
      </w:r>
    </w:p>
    <w:p w:rsidR="00FA7F4A" w:rsidRDefault="00921395" w:rsidP="00921395">
      <w:pPr>
        <w:pStyle w:val="78"/>
        <w:shd w:val="clear" w:color="auto" w:fill="auto"/>
        <w:spacing w:after="180" w:line="274" w:lineRule="exact"/>
        <w:ind w:left="-142" w:firstLine="482"/>
      </w:pPr>
      <w:r>
        <w:t>Скорость выхода воды из подающих отверстий следует принимать 2-3 м/с.</w:t>
      </w:r>
    </w:p>
    <w:p w:rsidR="00FA7F4A" w:rsidRDefault="00921395" w:rsidP="00921395">
      <w:pPr>
        <w:pStyle w:val="78"/>
        <w:numPr>
          <w:ilvl w:val="0"/>
          <w:numId w:val="23"/>
        </w:numPr>
        <w:shd w:val="clear" w:color="auto" w:fill="auto"/>
        <w:tabs>
          <w:tab w:val="left" w:pos="1018"/>
        </w:tabs>
        <w:spacing w:line="274" w:lineRule="exact"/>
        <w:ind w:left="-142" w:right="20" w:firstLine="482"/>
      </w:pPr>
      <w:r>
        <w:t>Для бассейн</w:t>
      </w:r>
      <w:r>
        <w:t>ов проточного типа и со сменой воды допускается использование исходной воды, поступающей из централизованной системы питьевого водоснабжения, без дополнительного обеззараживания при условии, что качество исходной воды по микробиологическим показателям соот</w:t>
      </w:r>
      <w:r>
        <w:t xml:space="preserve">ветствует требованиям приложения 2 </w:t>
      </w:r>
      <w:r>
        <w:rPr>
          <w:rStyle w:val="260"/>
        </w:rPr>
        <w:t>СанПиН 2.1.2.1331</w:t>
      </w:r>
      <w:r>
        <w:rPr>
          <w:rStyle w:val="270"/>
        </w:rPr>
        <w:t>.</w:t>
      </w:r>
    </w:p>
    <w:p w:rsidR="00FA7F4A" w:rsidRDefault="00921395" w:rsidP="00921395">
      <w:pPr>
        <w:pStyle w:val="78"/>
        <w:numPr>
          <w:ilvl w:val="0"/>
          <w:numId w:val="23"/>
        </w:numPr>
        <w:shd w:val="clear" w:color="auto" w:fill="auto"/>
        <w:tabs>
          <w:tab w:val="left" w:pos="1186"/>
        </w:tabs>
        <w:spacing w:line="274" w:lineRule="exact"/>
        <w:ind w:left="-142" w:right="20" w:firstLine="482"/>
      </w:pPr>
      <w:r>
        <w:t xml:space="preserve">Очистку технологической воды ванн бассейнов следует предусматривать фильтрами с предварительной коагуляцией в соответствии с требованиями </w:t>
      </w:r>
      <w:r>
        <w:rPr>
          <w:rStyle w:val="280"/>
        </w:rPr>
        <w:t>СНиП 2.04.01</w:t>
      </w:r>
      <w:r>
        <w:rPr>
          <w:rStyle w:val="29"/>
        </w:rPr>
        <w:t xml:space="preserve"> </w:t>
      </w:r>
      <w:r>
        <w:t xml:space="preserve">и </w:t>
      </w:r>
      <w:r>
        <w:rPr>
          <w:rStyle w:val="280"/>
        </w:rPr>
        <w:t>СанПиН 2.1.2.1188</w:t>
      </w:r>
      <w:r>
        <w:rPr>
          <w:rStyle w:val="29"/>
        </w:rPr>
        <w:t>.</w:t>
      </w:r>
    </w:p>
    <w:p w:rsidR="00FA7F4A" w:rsidRDefault="00921395" w:rsidP="00921395">
      <w:pPr>
        <w:pStyle w:val="78"/>
        <w:shd w:val="clear" w:color="auto" w:fill="auto"/>
        <w:spacing w:line="274" w:lineRule="exact"/>
        <w:ind w:left="-142" w:right="20" w:firstLine="482"/>
      </w:pPr>
      <w:r>
        <w:t>Для очистки и обеззараживания воды должны использоваться только технологии, на которые имеются санитарно-эпидемиологические заключения.</w:t>
      </w:r>
    </w:p>
    <w:p w:rsidR="00FA7F4A" w:rsidRDefault="00921395" w:rsidP="00921395">
      <w:pPr>
        <w:pStyle w:val="78"/>
        <w:shd w:val="clear" w:color="auto" w:fill="auto"/>
        <w:spacing w:line="274" w:lineRule="exact"/>
        <w:ind w:left="-142" w:right="20" w:firstLine="482"/>
      </w:pPr>
      <w:r>
        <w:t>Перед очистными сооружениями следует устанавливать сетчатые фильтры (волосоуловители).</w:t>
      </w:r>
    </w:p>
    <w:p w:rsidR="00FA7F4A" w:rsidRDefault="00921395" w:rsidP="00921395">
      <w:pPr>
        <w:pStyle w:val="78"/>
        <w:shd w:val="clear" w:color="auto" w:fill="auto"/>
        <w:spacing w:after="180" w:line="274" w:lineRule="exact"/>
        <w:ind w:left="-142" w:right="20" w:firstLine="482"/>
      </w:pPr>
      <w:r>
        <w:t>Водосточные сооружения в бассейна</w:t>
      </w:r>
      <w:r>
        <w:t>х следует предусматривать раздельно для каждой ванны или для группы ванн одинакового назначения и возраста занимающихся в них.</w:t>
      </w:r>
    </w:p>
    <w:p w:rsidR="00FA7F4A" w:rsidRDefault="00921395" w:rsidP="00921395">
      <w:pPr>
        <w:pStyle w:val="78"/>
        <w:numPr>
          <w:ilvl w:val="0"/>
          <w:numId w:val="23"/>
        </w:numPr>
        <w:shd w:val="clear" w:color="auto" w:fill="auto"/>
        <w:tabs>
          <w:tab w:val="left" w:pos="990"/>
        </w:tabs>
        <w:spacing w:line="274" w:lineRule="exact"/>
        <w:ind w:left="-142" w:right="20" w:firstLine="482"/>
      </w:pPr>
      <w:r>
        <w:t>Сооружения для очистки, обеззараживания и распределения воды могут располагаться в основном или отдельно стоящем здании. Последов</w:t>
      </w:r>
      <w:r>
        <w:t>ательное включение в единую систему водоподготовки двух ванн или более не допускается.</w:t>
      </w:r>
    </w:p>
    <w:p w:rsidR="00FA7F4A" w:rsidRDefault="00921395" w:rsidP="00921395">
      <w:pPr>
        <w:pStyle w:val="78"/>
        <w:shd w:val="clear" w:color="auto" w:fill="auto"/>
        <w:spacing w:after="188" w:line="283" w:lineRule="exact"/>
        <w:ind w:left="-142" w:right="20" w:firstLine="482"/>
      </w:pPr>
      <w:r>
        <w:t>Озонаторная установка должна иметь дегазатор для нейтрализации непрореагировавшего озона, выбрасываемого в атмосферу.</w:t>
      </w:r>
    </w:p>
    <w:p w:rsidR="00FA7F4A" w:rsidRDefault="00921395" w:rsidP="00921395">
      <w:pPr>
        <w:pStyle w:val="78"/>
        <w:numPr>
          <w:ilvl w:val="0"/>
          <w:numId w:val="23"/>
        </w:numPr>
        <w:shd w:val="clear" w:color="auto" w:fill="auto"/>
        <w:tabs>
          <w:tab w:val="left" w:pos="1052"/>
        </w:tabs>
        <w:spacing w:line="274" w:lineRule="exact"/>
        <w:ind w:left="-142" w:right="20" w:firstLine="482"/>
      </w:pPr>
      <w:r>
        <w:t>При расчете оборудования для создания в воде необхо</w:t>
      </w:r>
      <w:r>
        <w:t>димой концентрации активного хлора (на уровне до 1 мг/л) рекомендуется исходить из следующих предварительных доз вводимых реагентов (в расчете на количество воды, подаваемой в ванны):</w:t>
      </w:r>
    </w:p>
    <w:p w:rsidR="00FA7F4A" w:rsidRDefault="00921395" w:rsidP="00921395">
      <w:pPr>
        <w:pStyle w:val="78"/>
        <w:shd w:val="clear" w:color="auto" w:fill="auto"/>
        <w:spacing w:after="18" w:line="210" w:lineRule="exact"/>
        <w:ind w:left="-142" w:firstLine="482"/>
      </w:pPr>
      <w:r>
        <w:t>обеззараживание гипохлоритами -1 мг/л (в пересчете на активный хлор);</w:t>
      </w:r>
    </w:p>
    <w:p w:rsidR="00FA7F4A" w:rsidRDefault="00921395" w:rsidP="00921395">
      <w:pPr>
        <w:pStyle w:val="78"/>
        <w:shd w:val="clear" w:color="auto" w:fill="auto"/>
        <w:spacing w:line="210" w:lineRule="exact"/>
        <w:ind w:left="-142" w:firstLine="482"/>
      </w:pPr>
      <w:r>
        <w:t>обеззараживание дибромантином - 2 мг/л.</w:t>
      </w:r>
    </w:p>
    <w:p w:rsidR="00FA7F4A" w:rsidRDefault="00921395" w:rsidP="00921395">
      <w:pPr>
        <w:pStyle w:val="78"/>
        <w:shd w:val="clear" w:color="auto" w:fill="auto"/>
        <w:spacing w:after="176" w:line="274" w:lineRule="exact"/>
        <w:ind w:left="-142" w:right="20" w:firstLine="482"/>
      </w:pPr>
      <w:r>
        <w:t>Склады для хранения реагентов в виде порошкообразных веществ должны рассчитываться на месячное потребление.</w:t>
      </w:r>
    </w:p>
    <w:p w:rsidR="00FA7F4A" w:rsidRDefault="00921395" w:rsidP="00921395">
      <w:pPr>
        <w:pStyle w:val="78"/>
        <w:numPr>
          <w:ilvl w:val="0"/>
          <w:numId w:val="23"/>
        </w:numPr>
        <w:shd w:val="clear" w:color="auto" w:fill="auto"/>
        <w:tabs>
          <w:tab w:val="left" w:pos="1186"/>
        </w:tabs>
        <w:spacing w:line="278" w:lineRule="exact"/>
        <w:ind w:left="-142" w:right="20" w:firstLine="482"/>
      </w:pPr>
      <w:r>
        <w:t>На технологических трубопроводах в бассейнах следует предусматривать установку:</w:t>
      </w:r>
    </w:p>
    <w:p w:rsidR="00FA7F4A" w:rsidRDefault="00921395" w:rsidP="00921395">
      <w:pPr>
        <w:pStyle w:val="78"/>
        <w:shd w:val="clear" w:color="auto" w:fill="auto"/>
        <w:spacing w:line="274" w:lineRule="exact"/>
        <w:ind w:left="-142" w:firstLine="482"/>
      </w:pPr>
      <w:r>
        <w:t>расходомеров, показывающих к</w:t>
      </w:r>
      <w:r>
        <w:t>оличество воды, подаваемой в ванну;</w:t>
      </w:r>
    </w:p>
    <w:p w:rsidR="00FA7F4A" w:rsidRDefault="00921395" w:rsidP="00921395">
      <w:pPr>
        <w:pStyle w:val="78"/>
        <w:shd w:val="clear" w:color="auto" w:fill="auto"/>
        <w:spacing w:line="274" w:lineRule="exact"/>
        <w:ind w:left="-142" w:right="20" w:firstLine="482"/>
      </w:pPr>
      <w:r>
        <w:t>расходомеров, показывающих количество свежей водопроводной воды, поступающей в рециркуляционную систему;</w:t>
      </w:r>
    </w:p>
    <w:p w:rsidR="00FA7F4A" w:rsidRDefault="00921395" w:rsidP="00921395">
      <w:pPr>
        <w:pStyle w:val="78"/>
        <w:shd w:val="clear" w:color="auto" w:fill="auto"/>
        <w:spacing w:line="274" w:lineRule="exact"/>
        <w:ind w:left="-142" w:right="20" w:firstLine="482"/>
      </w:pPr>
      <w:r>
        <w:t>контрольных кранов для отбора проб воды для исследования по этапам водоподготовки:</w:t>
      </w:r>
    </w:p>
    <w:p w:rsidR="00FA7F4A" w:rsidRDefault="00921395" w:rsidP="00921395">
      <w:pPr>
        <w:pStyle w:val="78"/>
        <w:numPr>
          <w:ilvl w:val="0"/>
          <w:numId w:val="25"/>
        </w:numPr>
        <w:shd w:val="clear" w:color="auto" w:fill="auto"/>
        <w:tabs>
          <w:tab w:val="left" w:pos="524"/>
        </w:tabs>
        <w:spacing w:line="274" w:lineRule="exact"/>
        <w:ind w:left="-142" w:firstLine="482"/>
      </w:pPr>
      <w:r>
        <w:t>поступающей - в бассейнах всех т</w:t>
      </w:r>
      <w:r>
        <w:t>ипов;</w:t>
      </w:r>
    </w:p>
    <w:p w:rsidR="00FA7F4A" w:rsidRDefault="00921395" w:rsidP="00921395">
      <w:pPr>
        <w:pStyle w:val="78"/>
        <w:numPr>
          <w:ilvl w:val="0"/>
          <w:numId w:val="25"/>
        </w:numPr>
        <w:shd w:val="clear" w:color="auto" w:fill="auto"/>
        <w:tabs>
          <w:tab w:val="left" w:pos="510"/>
        </w:tabs>
        <w:spacing w:line="274" w:lineRule="exact"/>
        <w:ind w:left="-142" w:firstLine="482"/>
      </w:pPr>
      <w:r>
        <w:t>до и после фильтров - в бассейнах рециркулирующего типа;</w:t>
      </w:r>
    </w:p>
    <w:p w:rsidR="00FA7F4A" w:rsidRDefault="00921395" w:rsidP="00921395">
      <w:pPr>
        <w:pStyle w:val="78"/>
        <w:numPr>
          <w:ilvl w:val="0"/>
          <w:numId w:val="25"/>
        </w:numPr>
        <w:shd w:val="clear" w:color="auto" w:fill="auto"/>
        <w:tabs>
          <w:tab w:val="left" w:pos="524"/>
        </w:tabs>
        <w:spacing w:line="274" w:lineRule="exact"/>
        <w:ind w:left="-142" w:firstLine="482"/>
      </w:pPr>
      <w:r>
        <w:t>после обеззараживания перед подачей воды в ванну.</w:t>
      </w:r>
    </w:p>
    <w:p w:rsidR="00FA7F4A" w:rsidRDefault="00921395" w:rsidP="00921395">
      <w:pPr>
        <w:pStyle w:val="78"/>
        <w:shd w:val="clear" w:color="auto" w:fill="auto"/>
        <w:spacing w:after="180" w:line="274" w:lineRule="exact"/>
        <w:ind w:left="-142" w:right="20" w:firstLine="482"/>
      </w:pPr>
      <w:r>
        <w:t>Необходимо применять приборы, обеспечивающие автоматическую дозировку реагентов при любых способах водоподготовки.</w:t>
      </w:r>
    </w:p>
    <w:p w:rsidR="00FA7F4A" w:rsidRDefault="00921395" w:rsidP="00921395">
      <w:pPr>
        <w:pStyle w:val="78"/>
        <w:numPr>
          <w:ilvl w:val="0"/>
          <w:numId w:val="23"/>
        </w:numPr>
        <w:shd w:val="clear" w:color="auto" w:fill="auto"/>
        <w:tabs>
          <w:tab w:val="left" w:pos="1095"/>
        </w:tabs>
        <w:spacing w:after="180" w:line="274" w:lineRule="exact"/>
        <w:ind w:left="-142" w:right="20" w:firstLine="482"/>
      </w:pPr>
      <w:r>
        <w:t>Для насосно-фильтровальных установок, располагаемых ниже поверхности воды в ваннах, на технологических трубопроводах, подающих осветленную воду, следует устанавливать обратные клапаны, исключающие слив воды из ванн в технические помещения при разгерметизац</w:t>
      </w:r>
      <w:r>
        <w:t>ии фланцевых соединений у арматуры и оборудования.</w:t>
      </w:r>
    </w:p>
    <w:p w:rsidR="00FA7F4A" w:rsidRDefault="00921395" w:rsidP="00921395">
      <w:pPr>
        <w:pStyle w:val="78"/>
        <w:numPr>
          <w:ilvl w:val="0"/>
          <w:numId w:val="23"/>
        </w:numPr>
        <w:shd w:val="clear" w:color="auto" w:fill="auto"/>
        <w:tabs>
          <w:tab w:val="left" w:pos="1076"/>
        </w:tabs>
        <w:spacing w:line="274" w:lineRule="exact"/>
        <w:ind w:left="-142" w:right="20" w:firstLine="482"/>
      </w:pPr>
      <w:r>
        <w:t>Во всех ваннах, оснащенных устройствами для прыжков, на поверхности воды под ними следует предусматривать создание искусственной ряби.</w:t>
      </w:r>
    </w:p>
    <w:p w:rsidR="00FA7F4A" w:rsidRDefault="00921395" w:rsidP="00921395">
      <w:pPr>
        <w:pStyle w:val="78"/>
        <w:shd w:val="clear" w:color="auto" w:fill="auto"/>
        <w:spacing w:line="274" w:lineRule="exact"/>
        <w:ind w:left="-142" w:right="20" w:firstLine="482"/>
      </w:pPr>
      <w:r>
        <w:t>Для создания ряби предусматривается обычно подача воздуха из перфориро</w:t>
      </w:r>
      <w:r>
        <w:t>ванных труб, укладываемых по дну или в теле дна ванн. Рекомендуется дублирование подачи воздуха для создания ряби устройством струйной подачи воды (из контура рециркуляции) на поверхность воды.</w:t>
      </w:r>
    </w:p>
    <w:p w:rsidR="00FA7F4A" w:rsidRDefault="00921395" w:rsidP="00921395">
      <w:pPr>
        <w:pStyle w:val="78"/>
        <w:numPr>
          <w:ilvl w:val="0"/>
          <w:numId w:val="23"/>
        </w:numPr>
        <w:shd w:val="clear" w:color="auto" w:fill="auto"/>
        <w:tabs>
          <w:tab w:val="left" w:pos="1138"/>
        </w:tabs>
        <w:spacing w:after="111" w:line="274" w:lineRule="exact"/>
        <w:ind w:left="-142" w:right="20" w:firstLine="482"/>
      </w:pPr>
      <w:r>
        <w:t>Отвод воды из ванн бассейнов на рециркуляцию может предусматриваться как через переливные желоба, так и через отверстия в дне, располагаемые в глубокой и мелкой частях ванн. Расчетную скорость входа воды в отводящие отверстия, перекрытые решетками, следует</w:t>
      </w:r>
      <w:r>
        <w:t xml:space="preserve"> принимать 0,4-0,5 м/с.</w:t>
      </w:r>
    </w:p>
    <w:p w:rsidR="00FA7F4A" w:rsidRDefault="00921395" w:rsidP="00921395">
      <w:pPr>
        <w:pStyle w:val="78"/>
        <w:shd w:val="clear" w:color="auto" w:fill="auto"/>
        <w:spacing w:after="217" w:line="210" w:lineRule="exact"/>
        <w:ind w:left="-142" w:firstLine="482"/>
      </w:pPr>
      <w:r>
        <w:t xml:space="preserve">Минимальное сечение переливного желоба </w:t>
      </w:r>
      <w:r>
        <w:rPr>
          <w:lang w:val="en-US"/>
        </w:rPr>
        <w:t>S</w:t>
      </w:r>
      <w:r>
        <w:t>, проектируемого без уклона,</w:t>
      </w:r>
    </w:p>
    <w:p w:rsidR="00FA7F4A" w:rsidRDefault="00921395" w:rsidP="00921395">
      <w:pPr>
        <w:pStyle w:val="78"/>
        <w:shd w:val="clear" w:color="auto" w:fill="auto"/>
        <w:spacing w:after="18" w:line="210" w:lineRule="exact"/>
        <w:ind w:left="-142" w:firstLine="482"/>
        <w:jc w:val="left"/>
      </w:pPr>
      <w:r>
        <w:t xml:space="preserve">определяется по формулам, м </w:t>
      </w:r>
      <w:r>
        <w:rPr>
          <w:vertAlign w:val="superscript"/>
        </w:rPr>
        <w:t>2</w:t>
      </w:r>
      <w:r>
        <w:t>:</w:t>
      </w:r>
    </w:p>
    <w:p w:rsidR="00FA7F4A" w:rsidRDefault="00921395" w:rsidP="00921395">
      <w:pPr>
        <w:pStyle w:val="78"/>
        <w:shd w:val="clear" w:color="auto" w:fill="auto"/>
        <w:spacing w:after="218" w:line="210" w:lineRule="exact"/>
        <w:ind w:left="-142" w:firstLine="482"/>
      </w:pPr>
      <w:r>
        <w:t>во всех ваннах, кроме ванн для обучения не умеющих плавать:</w:t>
      </w:r>
    </w:p>
    <w:p w:rsidR="00FA7F4A" w:rsidRDefault="00FA7F4A" w:rsidP="00921395">
      <w:pPr>
        <w:pStyle w:val="ad"/>
        <w:shd w:val="clear" w:color="auto" w:fill="auto"/>
        <w:tabs>
          <w:tab w:val="right" w:pos="2440"/>
        </w:tabs>
        <w:spacing w:after="210" w:line="173" w:lineRule="exact"/>
        <w:ind w:left="-142" w:right="5880" w:firstLine="482"/>
      </w:pPr>
      <w:r>
        <w:fldChar w:fldCharType="begin"/>
      </w:r>
      <w:r w:rsidR="00921395">
        <w:instrText xml:space="preserve"> TOC \o "1-3" \h \z </w:instrText>
      </w:r>
      <w:r>
        <w:fldChar w:fldCharType="separate"/>
      </w:r>
      <w:r w:rsidR="00921395">
        <w:t>•• -</w:t>
      </w:r>
      <w:r w:rsidR="00921395">
        <w:rPr>
          <w:rStyle w:val="11pt1"/>
        </w:rPr>
        <w:t xml:space="preserve"> ы</w:t>
      </w:r>
      <w:r w:rsidR="00921395">
        <w:t xml:space="preserve"> £</w:t>
      </w:r>
      <w:r w:rsidR="00921395">
        <w:rPr>
          <w:rStyle w:val="11pt1"/>
        </w:rPr>
        <w:t xml:space="preserve"> О </w:t>
      </w:r>
      <w:r w:rsidR="00921395">
        <w:rPr>
          <w:lang w:val="en-US"/>
        </w:rPr>
        <w:t>S</w:t>
      </w:r>
      <w:r w:rsidR="00921395" w:rsidRPr="00921395">
        <w:rPr>
          <w:lang w:val="ru-RU"/>
        </w:rPr>
        <w:t xml:space="preserve"> </w:t>
      </w:r>
      <w:r w:rsidR="00921395">
        <w:t xml:space="preserve">= 0,063-.- + 0,0003-^-; </w:t>
      </w:r>
      <w:r w:rsidR="00921395">
        <w:rPr>
          <w:rStyle w:val="PalatinoLinotype115pt"/>
        </w:rPr>
        <w:t>L</w:t>
      </w:r>
      <w:r w:rsidR="00921395" w:rsidRPr="00921395">
        <w:rPr>
          <w:rStyle w:val="PalatinoLinotype115pt"/>
          <w:lang w:val="ru-RU"/>
        </w:rPr>
        <w:tab/>
      </w:r>
      <w:r w:rsidR="00921395">
        <w:rPr>
          <w:rStyle w:val="PalatinoLinotype115pt"/>
          <w:lang/>
        </w:rPr>
        <w:t>кп</w:t>
      </w:r>
    </w:p>
    <w:p w:rsidR="00FA7F4A" w:rsidRDefault="00921395" w:rsidP="00921395">
      <w:pPr>
        <w:pStyle w:val="ad"/>
        <w:shd w:val="clear" w:color="auto" w:fill="auto"/>
        <w:spacing w:after="242" w:line="210" w:lineRule="exact"/>
        <w:ind w:left="-142" w:firstLine="482"/>
        <w:jc w:val="both"/>
      </w:pPr>
      <w:r>
        <w:t>в ваннах д</w:t>
      </w:r>
      <w:r>
        <w:t>ля обучения не умеющих плавать:</w:t>
      </w:r>
    </w:p>
    <w:p w:rsidR="00FA7F4A" w:rsidRDefault="00921395" w:rsidP="00921395">
      <w:pPr>
        <w:pStyle w:val="ad"/>
        <w:shd w:val="clear" w:color="auto" w:fill="auto"/>
        <w:tabs>
          <w:tab w:val="left" w:pos="2166"/>
        </w:tabs>
        <w:spacing w:line="168" w:lineRule="exact"/>
        <w:ind w:left="-142" w:firstLine="482"/>
        <w:jc w:val="both"/>
      </w:pPr>
      <w:r>
        <w:t>■ я* А</w:t>
      </w:r>
      <w:r>
        <w:rPr>
          <w:vertAlign w:val="superscript"/>
        </w:rPr>
        <w:t>т</w:t>
      </w:r>
      <w:r>
        <w:rPr>
          <w:rStyle w:val="11pt1"/>
        </w:rPr>
        <w:tab/>
        <w:t>О</w:t>
      </w:r>
    </w:p>
    <w:p w:rsidR="00FA7F4A" w:rsidRDefault="00921395" w:rsidP="00921395">
      <w:pPr>
        <w:pStyle w:val="ad"/>
        <w:shd w:val="clear" w:color="auto" w:fill="auto"/>
        <w:tabs>
          <w:tab w:val="left" w:pos="2170"/>
        </w:tabs>
        <w:spacing w:after="249" w:line="168" w:lineRule="exact"/>
        <w:ind w:left="-142" w:right="20" w:firstLine="482"/>
      </w:pPr>
      <w:r>
        <w:rPr>
          <w:rStyle w:val="PalatinoLinotype115pt"/>
        </w:rPr>
        <w:t>S</w:t>
      </w:r>
      <w:r w:rsidRPr="00921395">
        <w:rPr>
          <w:rStyle w:val="PalatinoLinotype115pt"/>
          <w:lang w:val="ru-RU"/>
        </w:rPr>
        <w:t xml:space="preserve"> =</w:t>
      </w:r>
      <w:r w:rsidRPr="00921395">
        <w:rPr>
          <w:lang w:val="ru-RU"/>
        </w:rPr>
        <w:t xml:space="preserve"> </w:t>
      </w:r>
      <w:r>
        <w:t xml:space="preserve">0,035 ■■;.- + 0,0003---, </w:t>
      </w:r>
      <w:r>
        <w:rPr>
          <w:rStyle w:val="PalatinoLinotype115pt"/>
        </w:rPr>
        <w:t>L</w:t>
      </w:r>
      <w:r w:rsidRPr="00921395">
        <w:rPr>
          <w:rStyle w:val="PalatinoLinotype115pt"/>
          <w:lang w:val="ru-RU"/>
        </w:rPr>
        <w:tab/>
      </w:r>
      <w:r>
        <w:rPr>
          <w:rStyle w:val="PalatinoLinotype115pt"/>
          <w:lang/>
        </w:rPr>
        <w:t>кп</w:t>
      </w:r>
      <w:r w:rsidR="00FA7F4A">
        <w:fldChar w:fldCharType="end"/>
      </w:r>
    </w:p>
    <w:p w:rsidR="00FA7F4A" w:rsidRDefault="00921395" w:rsidP="00921395">
      <w:pPr>
        <w:pStyle w:val="78"/>
        <w:shd w:val="clear" w:color="auto" w:fill="auto"/>
        <w:spacing w:after="87" w:line="307" w:lineRule="exact"/>
        <w:ind w:left="-142" w:right="20" w:firstLine="482"/>
        <w:jc w:val="left"/>
      </w:pPr>
      <w:r>
        <w:t>где</w:t>
      </w:r>
      <w:r>
        <w:rPr>
          <w:rStyle w:val="PalatinoLinotype115pt0"/>
          <w:lang/>
        </w:rPr>
        <w:t xml:space="preserve"> N -</w:t>
      </w:r>
      <w:r>
        <w:t xml:space="preserve"> число одновременно занимающихся; </w:t>
      </w:r>
      <w:r>
        <w:rPr>
          <w:rStyle w:val="PalatinoLinotype115pt0"/>
        </w:rPr>
        <w:t>L</w:t>
      </w:r>
      <w:r w:rsidRPr="00921395">
        <w:rPr>
          <w:rStyle w:val="PalatinoLinotype115pt0"/>
          <w:lang w:val="ru-RU"/>
        </w:rPr>
        <w:t xml:space="preserve"> </w:t>
      </w:r>
      <w:r>
        <w:rPr>
          <w:rStyle w:val="PalatinoLinotype115pt0"/>
          <w:lang/>
        </w:rPr>
        <w:t>-</w:t>
      </w:r>
      <w:r>
        <w:t xml:space="preserve"> длина переливного желоба, м;</w:t>
      </w:r>
    </w:p>
    <w:p w:rsidR="00FA7F4A" w:rsidRDefault="00921395" w:rsidP="00921395">
      <w:pPr>
        <w:pStyle w:val="78"/>
        <w:shd w:val="clear" w:color="auto" w:fill="auto"/>
        <w:spacing w:after="10" w:line="274" w:lineRule="exact"/>
        <w:ind w:left="-142" w:right="4380" w:firstLine="482"/>
        <w:jc w:val="left"/>
      </w:pPr>
      <w:r>
        <w:rPr>
          <w:rStyle w:val="PalatinoLinotype115pt0"/>
        </w:rPr>
        <w:t>Q</w:t>
      </w:r>
      <w:r w:rsidRPr="00921395">
        <w:rPr>
          <w:rStyle w:val="PalatinoLinotype115pt0"/>
          <w:lang w:val="ru-RU"/>
        </w:rPr>
        <w:t xml:space="preserve"> </w:t>
      </w:r>
      <w:r>
        <w:rPr>
          <w:rStyle w:val="PalatinoLinotype115pt0"/>
          <w:lang/>
        </w:rPr>
        <w:t>-</w:t>
      </w:r>
      <w:r>
        <w:t xml:space="preserve"> циркуляционный расход, </w:t>
      </w:r>
      <w:r>
        <w:rPr>
          <w:rStyle w:val="1ptc"/>
        </w:rPr>
        <w:t>м</w:t>
      </w:r>
      <w:r>
        <w:rPr>
          <w:rStyle w:val="1ptc"/>
          <w:vertAlign w:val="superscript"/>
        </w:rPr>
        <w:t>3</w:t>
      </w:r>
      <w:r>
        <w:rPr>
          <w:rStyle w:val="1ptc"/>
        </w:rPr>
        <w:t xml:space="preserve">/ч; </w:t>
      </w:r>
      <w:r>
        <w:t>п - число сливных отверстий;</w:t>
      </w:r>
    </w:p>
    <w:p w:rsidR="00FA7F4A" w:rsidRDefault="00921395" w:rsidP="00921395">
      <w:pPr>
        <w:pStyle w:val="78"/>
        <w:shd w:val="clear" w:color="auto" w:fill="auto"/>
        <w:spacing w:line="336" w:lineRule="exact"/>
        <w:ind w:left="-142" w:right="20" w:firstLine="482"/>
      </w:pPr>
      <w:r>
        <w:t>к - коэффициент, равный 1 при одностороннем подходе воды к сливному отверстию;</w:t>
      </w:r>
      <w:r>
        <w:rPr>
          <w:rStyle w:val="155pt75"/>
        </w:rPr>
        <w:t xml:space="preserve"> к</w:t>
      </w:r>
      <w:r>
        <w:t xml:space="preserve"> =2 при двухстороннем подходе к сливным отверстиям.</w:t>
      </w:r>
    </w:p>
    <w:p w:rsidR="00FA7F4A" w:rsidRDefault="00921395" w:rsidP="00921395">
      <w:pPr>
        <w:pStyle w:val="78"/>
        <w:shd w:val="clear" w:color="auto" w:fill="auto"/>
        <w:spacing w:line="274" w:lineRule="exact"/>
        <w:ind w:left="-142" w:right="20" w:firstLine="482"/>
      </w:pPr>
      <w:r>
        <w:t>При заборе воды из переливных желобов на рециркуляцию допускается, чтобы ее объем в открытых бассейнах составлял до 70%, а в</w:t>
      </w:r>
      <w:r>
        <w:t xml:space="preserve"> крытых - до 50% общего рециркуляционного расхода.</w:t>
      </w:r>
    </w:p>
    <w:p w:rsidR="00FA7F4A" w:rsidRDefault="00921395" w:rsidP="00921395">
      <w:pPr>
        <w:pStyle w:val="78"/>
        <w:shd w:val="clear" w:color="auto" w:fill="auto"/>
        <w:spacing w:after="240" w:line="274" w:lineRule="exact"/>
        <w:ind w:left="-142" w:right="20" w:firstLine="482"/>
      </w:pPr>
      <w:r>
        <w:t>Для хранения воды, периодически вытесняемой занимающимися и ее волновым переливом, устанавливается бак-аккумулятор. При этой схеме исключается образование поверхностной пленки загрязнений, а подача подпито</w:t>
      </w:r>
      <w:r>
        <w:t>чной воды осуществляется равномерно в течение суток.</w:t>
      </w:r>
    </w:p>
    <w:p w:rsidR="00FA7F4A" w:rsidRDefault="00921395" w:rsidP="00921395">
      <w:pPr>
        <w:pStyle w:val="78"/>
        <w:numPr>
          <w:ilvl w:val="0"/>
          <w:numId w:val="23"/>
        </w:numPr>
        <w:shd w:val="clear" w:color="auto" w:fill="auto"/>
        <w:tabs>
          <w:tab w:val="left" w:pos="966"/>
        </w:tabs>
        <w:spacing w:after="60" w:line="274" w:lineRule="exact"/>
        <w:ind w:left="-142" w:right="20" w:firstLine="482"/>
      </w:pPr>
      <w:r>
        <w:t>Для сокращения общего расхода воды на технологические нужды в случае установки бака-аккумулятора избыток подпиточной воды (после потерь испарением, уноса пловцами и разбрызгивания) допускается использовать на нужды других технологических потребителей (поли</w:t>
      </w:r>
      <w:r>
        <w:t>в, уборка помещений и другие технологические нужды).</w:t>
      </w:r>
    </w:p>
    <w:p w:rsidR="00FA7F4A" w:rsidRDefault="00921395" w:rsidP="00921395">
      <w:pPr>
        <w:pStyle w:val="78"/>
        <w:shd w:val="clear" w:color="auto" w:fill="auto"/>
        <w:spacing w:after="111" w:line="274" w:lineRule="exact"/>
        <w:ind w:left="-142" w:right="20" w:firstLine="482"/>
      </w:pPr>
      <w:r>
        <w:t>Вода из рециркуляционного контура, прошедшая обеззараживание, коагуляцию и осветление, может использоваться для промывки фильтров, а после подогрева - для мытья обходных дорожек и полов душевых при ванна</w:t>
      </w:r>
      <w:r>
        <w:t>х, а также в проходных ножных душах. При этом объем подпитки равен сумме расходов всеми потребителями, но не менее 5% объема для средних ванн (до</w:t>
      </w:r>
    </w:p>
    <w:p w:rsidR="00FA7F4A" w:rsidRDefault="00921395" w:rsidP="00921395">
      <w:pPr>
        <w:pStyle w:val="78"/>
        <w:shd w:val="clear" w:color="auto" w:fill="auto"/>
        <w:spacing w:after="212" w:line="210" w:lineRule="exact"/>
        <w:ind w:left="-142" w:firstLine="482"/>
        <w:jc w:val="left"/>
      </w:pPr>
      <w:r>
        <w:t xml:space="preserve">600 </w:t>
      </w:r>
      <w:r>
        <w:rPr>
          <w:rStyle w:val="1ptc"/>
        </w:rPr>
        <w:t>м</w:t>
      </w:r>
      <w:r>
        <w:rPr>
          <w:rStyle w:val="1ptc"/>
          <w:vertAlign w:val="superscript"/>
        </w:rPr>
        <w:t>3</w:t>
      </w:r>
      <w:r>
        <w:rPr>
          <w:rStyle w:val="1ptc"/>
        </w:rPr>
        <w:t>)</w:t>
      </w:r>
      <w:r>
        <w:t xml:space="preserve"> и не менее чем 50 л на каждого занимающегося в сутки для ванн</w:t>
      </w:r>
    </w:p>
    <w:p w:rsidR="00FA7F4A" w:rsidRDefault="00921395" w:rsidP="00921395">
      <w:pPr>
        <w:pStyle w:val="78"/>
        <w:shd w:val="clear" w:color="auto" w:fill="auto"/>
        <w:spacing w:after="503" w:line="210" w:lineRule="exact"/>
        <w:ind w:left="-142" w:firstLine="482"/>
        <w:jc w:val="left"/>
      </w:pPr>
      <w:r>
        <w:t>объемом более 600 м</w:t>
      </w:r>
      <w:r>
        <w:rPr>
          <w:vertAlign w:val="superscript"/>
        </w:rPr>
        <w:t>3</w:t>
      </w:r>
      <w:r>
        <w:t xml:space="preserve"> .</w:t>
      </w:r>
    </w:p>
    <w:p w:rsidR="00FA7F4A" w:rsidRDefault="00921395" w:rsidP="00921395">
      <w:pPr>
        <w:pStyle w:val="78"/>
        <w:numPr>
          <w:ilvl w:val="0"/>
          <w:numId w:val="23"/>
        </w:numPr>
        <w:shd w:val="clear" w:color="auto" w:fill="auto"/>
        <w:tabs>
          <w:tab w:val="left" w:pos="1024"/>
        </w:tabs>
        <w:spacing w:after="92" w:line="210" w:lineRule="exact"/>
        <w:ind w:left="-142" w:firstLine="482"/>
      </w:pPr>
      <w:r>
        <w:t>Потери воды на ис</w:t>
      </w:r>
      <w:r>
        <w:t>парение, унос и разбрызгивание в крытых ваннах</w:t>
      </w:r>
    </w:p>
    <w:p w:rsidR="00FA7F4A" w:rsidRDefault="00921395" w:rsidP="00921395">
      <w:pPr>
        <w:pStyle w:val="78"/>
        <w:shd w:val="clear" w:color="auto" w:fill="auto"/>
        <w:spacing w:after="18" w:line="210" w:lineRule="exact"/>
        <w:ind w:left="-142" w:firstLine="482"/>
        <w:jc w:val="left"/>
      </w:pPr>
      <w:r>
        <w:rPr>
          <w:lang w:val="en-US"/>
        </w:rPr>
        <w:t>Q</w:t>
      </w:r>
      <w:r w:rsidRPr="00921395">
        <w:rPr>
          <w:lang w:val="ru-RU"/>
        </w:rPr>
        <w:t xml:space="preserve"> </w:t>
      </w:r>
      <w:r>
        <w:t>могут определяться укрупненно по формулам:</w:t>
      </w:r>
    </w:p>
    <w:p w:rsidR="00FA7F4A" w:rsidRDefault="00921395" w:rsidP="00921395">
      <w:pPr>
        <w:pStyle w:val="78"/>
        <w:shd w:val="clear" w:color="auto" w:fill="auto"/>
        <w:spacing w:after="89" w:line="210" w:lineRule="exact"/>
        <w:ind w:left="-142" w:firstLine="482"/>
      </w:pPr>
      <w:r>
        <w:t>во всех ваннах, кроме ванн для обучения не умеющих плавать:</w:t>
      </w:r>
    </w:p>
    <w:p w:rsidR="00FA7F4A" w:rsidRDefault="00921395" w:rsidP="00921395">
      <w:pPr>
        <w:pStyle w:val="78"/>
        <w:shd w:val="clear" w:color="auto" w:fill="auto"/>
        <w:spacing w:after="283" w:line="509" w:lineRule="exact"/>
        <w:ind w:left="-142" w:right="20" w:firstLine="482"/>
        <w:jc w:val="left"/>
      </w:pPr>
      <w:r>
        <w:rPr>
          <w:rStyle w:val="PalatinoLinotype115pt0"/>
        </w:rPr>
        <w:t>Q</w:t>
      </w:r>
      <w:r w:rsidRPr="00921395">
        <w:rPr>
          <w:rStyle w:val="PalatinoLinotype115pt0"/>
          <w:lang w:val="ru-RU"/>
        </w:rPr>
        <w:t xml:space="preserve"> </w:t>
      </w:r>
      <w:r>
        <w:rPr>
          <w:rStyle w:val="PalatinoLinotype115pt0"/>
          <w:lang/>
        </w:rPr>
        <w:t>=</w:t>
      </w:r>
      <w:r>
        <w:t xml:space="preserve"> 0,0064^ , м</w:t>
      </w:r>
      <w:r>
        <w:rPr>
          <w:vertAlign w:val="superscript"/>
        </w:rPr>
        <w:t>3</w:t>
      </w:r>
      <w:r>
        <w:t xml:space="preserve"> /сут ;</w:t>
      </w:r>
      <w:r>
        <w:rPr>
          <w:rStyle w:val="PalatinoLinotype115pt0"/>
          <w:lang/>
        </w:rPr>
        <w:t xml:space="preserve"> щ -</w:t>
      </w:r>
      <w:r>
        <w:t xml:space="preserve"> 0,0003/?, м</w:t>
      </w:r>
      <w:r>
        <w:rPr>
          <w:vertAlign w:val="superscript"/>
        </w:rPr>
        <w:t>3</w:t>
      </w:r>
      <w:r>
        <w:t xml:space="preserve"> /ч; в ваннах для обучения не умеющих плавать:</w:t>
      </w:r>
    </w:p>
    <w:p w:rsidR="00FA7F4A" w:rsidRDefault="00921395" w:rsidP="00921395">
      <w:pPr>
        <w:pStyle w:val="78"/>
        <w:shd w:val="clear" w:color="auto" w:fill="auto"/>
        <w:spacing w:line="230" w:lineRule="exact"/>
        <w:ind w:left="-142" w:firstLine="482"/>
        <w:jc w:val="left"/>
      </w:pPr>
      <w:r>
        <w:rPr>
          <w:rStyle w:val="PalatinoLinotype115pt0"/>
        </w:rPr>
        <w:t>Q</w:t>
      </w:r>
      <w:r w:rsidRPr="00921395">
        <w:rPr>
          <w:rStyle w:val="PalatinoLinotype115pt0"/>
          <w:lang w:val="ru-RU"/>
        </w:rPr>
        <w:t xml:space="preserve"> </w:t>
      </w:r>
      <w:r>
        <w:rPr>
          <w:rStyle w:val="PalatinoLinotype115pt0"/>
          <w:lang/>
        </w:rPr>
        <w:t>=</w:t>
      </w:r>
      <w:r>
        <w:t xml:space="preserve"> 0,0083^ , м</w:t>
      </w:r>
      <w:r>
        <w:rPr>
          <w:vertAlign w:val="superscript"/>
        </w:rPr>
        <w:t>3</w:t>
      </w:r>
      <w:r>
        <w:t xml:space="preserve"> /сут;</w:t>
      </w:r>
      <w:r>
        <w:rPr>
          <w:rStyle w:val="PalatinoLinotype115pt0"/>
          <w:lang/>
        </w:rPr>
        <w:t xml:space="preserve"> </w:t>
      </w:r>
      <w:r>
        <w:rPr>
          <w:rStyle w:val="PalatinoLinotype115pt0"/>
        </w:rPr>
        <w:t>q</w:t>
      </w:r>
      <w:r w:rsidRPr="00921395">
        <w:rPr>
          <w:rStyle w:val="PalatinoLinotype115pt0"/>
          <w:vertAlign w:val="subscript"/>
          <w:lang w:val="ru-RU"/>
        </w:rPr>
        <w:t>4</w:t>
      </w:r>
      <w:r w:rsidRPr="00921395">
        <w:rPr>
          <w:lang w:val="ru-RU"/>
        </w:rPr>
        <w:t xml:space="preserve"> </w:t>
      </w:r>
      <w:r>
        <w:t xml:space="preserve">= </w:t>
      </w:r>
      <w:r w:rsidRPr="00921395">
        <w:rPr>
          <w:lang w:val="ru-RU"/>
        </w:rPr>
        <w:t>0,0004</w:t>
      </w:r>
      <w:r>
        <w:rPr>
          <w:lang w:val="en-US"/>
        </w:rPr>
        <w:t>F</w:t>
      </w:r>
      <w:r w:rsidRPr="00921395">
        <w:rPr>
          <w:lang w:val="ru-RU"/>
        </w:rPr>
        <w:t xml:space="preserve"> </w:t>
      </w:r>
      <w:r>
        <w:t>, м</w:t>
      </w:r>
      <w:r>
        <w:rPr>
          <w:vertAlign w:val="superscript"/>
        </w:rPr>
        <w:t>3</w:t>
      </w:r>
      <w:r>
        <w:t xml:space="preserve"> /ч,</w:t>
      </w:r>
    </w:p>
    <w:p w:rsidR="00FA7F4A" w:rsidRDefault="00921395" w:rsidP="00921395">
      <w:pPr>
        <w:pStyle w:val="78"/>
        <w:shd w:val="clear" w:color="auto" w:fill="auto"/>
        <w:spacing w:after="148" w:line="230" w:lineRule="exact"/>
        <w:ind w:left="-142" w:firstLine="482"/>
      </w:pPr>
      <w:r>
        <w:t>где</w:t>
      </w:r>
      <w:r>
        <w:rPr>
          <w:rStyle w:val="PalatinoLinotype115pt1"/>
        </w:rPr>
        <w:t xml:space="preserve"> </w:t>
      </w:r>
      <w:r>
        <w:rPr>
          <w:rStyle w:val="PalatinoLinotype115pt1"/>
          <w:lang w:val="en-US"/>
        </w:rPr>
        <w:t>F</w:t>
      </w:r>
      <w:r w:rsidRPr="00921395">
        <w:rPr>
          <w:lang w:val="ru-RU"/>
        </w:rPr>
        <w:t xml:space="preserve"> </w:t>
      </w:r>
      <w:r>
        <w:t xml:space="preserve">- площадь зеркала воды, </w:t>
      </w:r>
      <w:r>
        <w:rPr>
          <w:rStyle w:val="1ptd"/>
        </w:rPr>
        <w:t>м</w:t>
      </w:r>
      <w:r>
        <w:rPr>
          <w:rStyle w:val="1ptd"/>
          <w:vertAlign w:val="superscript"/>
        </w:rPr>
        <w:t>2</w:t>
      </w:r>
      <w:r>
        <w:rPr>
          <w:rStyle w:val="1ptd"/>
        </w:rPr>
        <w:t>.</w:t>
      </w:r>
    </w:p>
    <w:p w:rsidR="00FA7F4A" w:rsidRDefault="00921395" w:rsidP="00921395">
      <w:pPr>
        <w:pStyle w:val="78"/>
        <w:shd w:val="clear" w:color="auto" w:fill="auto"/>
        <w:spacing w:after="428" w:line="210" w:lineRule="exact"/>
        <w:ind w:left="-142" w:firstLine="482"/>
      </w:pPr>
      <w:r>
        <w:t xml:space="preserve">Расход воды </w:t>
      </w:r>
      <w:r>
        <w:rPr>
          <w:lang w:val="en-US"/>
        </w:rPr>
        <w:t>Qi</w:t>
      </w:r>
      <w:r>
        <w:t>, м</w:t>
      </w:r>
      <w:r>
        <w:rPr>
          <w:vertAlign w:val="superscript"/>
        </w:rPr>
        <w:t>3</w:t>
      </w:r>
      <w:r>
        <w:t xml:space="preserve"> /сут, на промывку фильтров определяется по формуле</w:t>
      </w:r>
    </w:p>
    <w:p w:rsidR="00FA7F4A" w:rsidRDefault="00921395" w:rsidP="00921395">
      <w:pPr>
        <w:pStyle w:val="81"/>
        <w:shd w:val="clear" w:color="auto" w:fill="auto"/>
        <w:spacing w:before="0" w:after="410" w:line="220" w:lineRule="exact"/>
        <w:ind w:left="-142" w:firstLine="482"/>
      </w:pPr>
      <w:bookmarkStart w:id="23" w:name="bookmark23"/>
      <w:r>
        <w:rPr>
          <w:lang w:val="en-US"/>
        </w:rPr>
        <w:t>Ql</w:t>
      </w:r>
      <w:r w:rsidRPr="00921395">
        <w:rPr>
          <w:lang w:val="ru-RU"/>
        </w:rPr>
        <w:t xml:space="preserve"> </w:t>
      </w:r>
      <w:r>
        <w:t>=</w:t>
      </w:r>
      <w:bookmarkEnd w:id="23"/>
    </w:p>
    <w:p w:rsidR="00FA7F4A" w:rsidRDefault="00921395" w:rsidP="00921395">
      <w:pPr>
        <w:pStyle w:val="78"/>
        <w:shd w:val="clear" w:color="auto" w:fill="auto"/>
        <w:spacing w:after="13" w:line="210" w:lineRule="exact"/>
        <w:ind w:left="-142" w:firstLine="482"/>
      </w:pPr>
      <w:r>
        <w:t xml:space="preserve">где ^ф - площадь фильтра, м </w:t>
      </w:r>
      <w:r>
        <w:rPr>
          <w:vertAlign w:val="superscript"/>
        </w:rPr>
        <w:t>2</w:t>
      </w:r>
      <w:r>
        <w:t>;</w:t>
      </w:r>
    </w:p>
    <w:p w:rsidR="00FA7F4A" w:rsidRDefault="00921395" w:rsidP="00921395">
      <w:pPr>
        <w:pStyle w:val="78"/>
        <w:shd w:val="clear" w:color="auto" w:fill="auto"/>
        <w:spacing w:after="102" w:line="210" w:lineRule="exact"/>
        <w:ind w:left="-142" w:firstLine="482"/>
      </w:pPr>
      <w:r>
        <w:t>п - число промываемых фильтров в сутки.</w:t>
      </w:r>
    </w:p>
    <w:p w:rsidR="00FA7F4A" w:rsidRDefault="00921395" w:rsidP="00921395">
      <w:pPr>
        <w:pStyle w:val="78"/>
        <w:shd w:val="clear" w:color="auto" w:fill="auto"/>
        <w:spacing w:after="1015" w:line="278" w:lineRule="exact"/>
        <w:ind w:left="-142" w:right="20" w:firstLine="482"/>
      </w:pPr>
      <w:r>
        <w:t xml:space="preserve">Расход воды </w:t>
      </w:r>
      <w:r>
        <w:rPr>
          <w:rStyle w:val="1ptd"/>
          <w:lang w:val="en-US"/>
        </w:rPr>
        <w:t>Q</w:t>
      </w:r>
      <w:r w:rsidRPr="00921395">
        <w:rPr>
          <w:rStyle w:val="1ptd"/>
          <w:vertAlign w:val="subscript"/>
          <w:lang w:val="ru-RU"/>
        </w:rPr>
        <w:t>2</w:t>
      </w:r>
      <w:r w:rsidRPr="00921395">
        <w:rPr>
          <w:rStyle w:val="1ptd"/>
          <w:lang w:val="ru-RU"/>
        </w:rPr>
        <w:t>,</w:t>
      </w:r>
      <w:r w:rsidRPr="00921395">
        <w:rPr>
          <w:lang w:val="ru-RU"/>
        </w:rPr>
        <w:t xml:space="preserve"> </w:t>
      </w:r>
      <w:r>
        <w:t>м</w:t>
      </w:r>
      <w:r>
        <w:rPr>
          <w:vertAlign w:val="superscript"/>
        </w:rPr>
        <w:t>3</w:t>
      </w:r>
      <w:r>
        <w:t>/сут, на мытье обходных дорожек и душевых при ванне определяется по формуле (две уборки в сутки):</w:t>
      </w:r>
    </w:p>
    <w:p w:rsidR="00FA7F4A" w:rsidRDefault="00921395" w:rsidP="00921395">
      <w:pPr>
        <w:pStyle w:val="78"/>
        <w:shd w:val="clear" w:color="auto" w:fill="auto"/>
        <w:spacing w:after="202" w:line="210" w:lineRule="exact"/>
        <w:ind w:left="-142" w:firstLine="482"/>
      </w:pPr>
      <w:r>
        <w:t xml:space="preserve">где ^ - площадь убираемых помещений, </w:t>
      </w:r>
      <w:r>
        <w:rPr>
          <w:rStyle w:val="1ptd"/>
        </w:rPr>
        <w:t>м</w:t>
      </w:r>
      <w:r>
        <w:rPr>
          <w:rStyle w:val="1ptd"/>
          <w:vertAlign w:val="superscript"/>
        </w:rPr>
        <w:t>2</w:t>
      </w:r>
      <w:r>
        <w:rPr>
          <w:rStyle w:val="1ptd"/>
        </w:rPr>
        <w:t>.</w:t>
      </w:r>
    </w:p>
    <w:p w:rsidR="00FA7F4A" w:rsidRDefault="00921395" w:rsidP="00921395">
      <w:pPr>
        <w:pStyle w:val="78"/>
        <w:numPr>
          <w:ilvl w:val="0"/>
          <w:numId w:val="23"/>
        </w:numPr>
        <w:shd w:val="clear" w:color="auto" w:fill="auto"/>
        <w:tabs>
          <w:tab w:val="left" w:pos="1014"/>
        </w:tabs>
        <w:spacing w:line="274" w:lineRule="exact"/>
        <w:ind w:left="-142" w:right="20" w:firstLine="482"/>
      </w:pPr>
      <w:r>
        <w:t>Для удаления загрязненного верхнего слоя воды в стенках ванн должны предусматриваться переливные желоба (пенные корыт</w:t>
      </w:r>
      <w:r>
        <w:t>ца) или другие технические переливные устройства (скиммеры).</w:t>
      </w:r>
    </w:p>
    <w:p w:rsidR="00FA7F4A" w:rsidRDefault="00921395" w:rsidP="00921395">
      <w:pPr>
        <w:pStyle w:val="78"/>
        <w:shd w:val="clear" w:color="auto" w:fill="auto"/>
        <w:spacing w:line="274" w:lineRule="exact"/>
        <w:ind w:left="-142" w:right="20" w:firstLine="482"/>
      </w:pPr>
      <w:r>
        <w:t>Сброс воды из переливных желобов ванн (если он не осуществляется на рециркуляцию), от проходных ножных душей, с обходных дорожек и от мытья стенок и дна ванн бассейнов следует предусматривать в б</w:t>
      </w:r>
      <w:r>
        <w:t>ытовую канализацию.</w:t>
      </w:r>
    </w:p>
    <w:p w:rsidR="00FA7F4A" w:rsidRDefault="00921395" w:rsidP="00921395">
      <w:pPr>
        <w:pStyle w:val="78"/>
        <w:shd w:val="clear" w:color="auto" w:fill="auto"/>
        <w:spacing w:line="274" w:lineRule="exact"/>
        <w:ind w:left="-142" w:right="20" w:firstLine="482"/>
      </w:pPr>
      <w:r>
        <w:t>Вода от питьевых фонтанчиков или питьевых автоматов, от опорожнения ванн, от промывки фильтров должна удаляться в дождевую канализацию.</w:t>
      </w:r>
    </w:p>
    <w:p w:rsidR="00FA7F4A" w:rsidRDefault="00921395" w:rsidP="00921395">
      <w:pPr>
        <w:pStyle w:val="78"/>
        <w:shd w:val="clear" w:color="auto" w:fill="auto"/>
        <w:spacing w:line="274" w:lineRule="exact"/>
        <w:ind w:left="-142" w:right="20" w:firstLine="482"/>
      </w:pPr>
      <w:r>
        <w:t>В отдельных случаях по согласованию с местными органами водопроводно-канализационного хозяйства допу</w:t>
      </w:r>
      <w:r>
        <w:t>скается сброс воды в бытовую канализацию. При сбросе воды от промывки фильтров в бытовую канализацию в приемном колодце надлежит устраивать гидрозатвор высотой 400 мм.</w:t>
      </w:r>
    </w:p>
    <w:p w:rsidR="00FA7F4A" w:rsidRDefault="00921395" w:rsidP="00921395">
      <w:pPr>
        <w:pStyle w:val="78"/>
        <w:shd w:val="clear" w:color="auto" w:fill="auto"/>
        <w:spacing w:after="180" w:line="274" w:lineRule="exact"/>
        <w:ind w:left="-142" w:right="20" w:firstLine="482"/>
      </w:pPr>
      <w:r>
        <w:t>В неканализированных районах в озонных бассейнах следует предусматривать местные очистны</w:t>
      </w:r>
      <w:r>
        <w:t xml:space="preserve">е сооружения, состав которых и степень очистки должны быть согласованы с местными органами санитарного надзора. При сбросе сточных вод в водный объект следует соблюдать требования </w:t>
      </w:r>
      <w:r>
        <w:rPr>
          <w:rStyle w:val="300"/>
        </w:rPr>
        <w:t>СанПиН 2.1.5.980</w:t>
      </w:r>
      <w:r>
        <w:rPr>
          <w:rStyle w:val="310"/>
        </w:rPr>
        <w:t xml:space="preserve"> </w:t>
      </w:r>
      <w:r>
        <w:t xml:space="preserve">и </w:t>
      </w:r>
      <w:r>
        <w:rPr>
          <w:rStyle w:val="300"/>
        </w:rPr>
        <w:t>СП 2.1.5.1059</w:t>
      </w:r>
      <w:r>
        <w:rPr>
          <w:rStyle w:val="310"/>
        </w:rPr>
        <w:t>.</w:t>
      </w:r>
    </w:p>
    <w:p w:rsidR="00FA7F4A" w:rsidRDefault="00921395" w:rsidP="00921395">
      <w:pPr>
        <w:pStyle w:val="78"/>
        <w:numPr>
          <w:ilvl w:val="0"/>
          <w:numId w:val="23"/>
        </w:numPr>
        <w:shd w:val="clear" w:color="auto" w:fill="auto"/>
        <w:tabs>
          <w:tab w:val="left" w:pos="999"/>
        </w:tabs>
        <w:spacing w:after="80" w:line="274" w:lineRule="exact"/>
        <w:ind w:left="-142" w:right="20" w:firstLine="482"/>
      </w:pPr>
      <w:r>
        <w:t>В ваннах со стенками, не выступающими над уровнем воды, для разделения воды от перелива через стенку ванны и стояков грязной воды от мытья обходной дорожки рекомендуется профиль борта ванны, приведенный на рисунке 4.3, а.</w:t>
      </w:r>
    </w:p>
    <w:p w:rsidR="00FA7F4A" w:rsidRDefault="00921395" w:rsidP="00921395">
      <w:pPr>
        <w:pStyle w:val="78"/>
        <w:numPr>
          <w:ilvl w:val="0"/>
          <w:numId w:val="23"/>
        </w:numPr>
        <w:shd w:val="clear" w:color="auto" w:fill="auto"/>
        <w:tabs>
          <w:tab w:val="left" w:pos="1014"/>
        </w:tabs>
        <w:spacing w:line="398" w:lineRule="exact"/>
        <w:ind w:left="-142" w:right="20" w:firstLine="482"/>
      </w:pPr>
      <w:r>
        <w:t>Продолжительность стока воды при о</w:t>
      </w:r>
      <w:r>
        <w:t>порожнении ванн бассейнов объемом 600 м</w:t>
      </w:r>
      <w:r>
        <w:rPr>
          <w:vertAlign w:val="superscript"/>
        </w:rPr>
        <w:t>3</w:t>
      </w:r>
      <w:r>
        <w:t xml:space="preserve"> и менее следует принимать не св. 12 ч, а при объеме воды</w:t>
      </w:r>
    </w:p>
    <w:p w:rsidR="00FA7F4A" w:rsidRDefault="00921395" w:rsidP="00921395">
      <w:pPr>
        <w:pStyle w:val="78"/>
        <w:shd w:val="clear" w:color="auto" w:fill="auto"/>
        <w:spacing w:line="398" w:lineRule="exact"/>
        <w:ind w:left="-142" w:firstLine="482"/>
      </w:pPr>
      <w:r>
        <w:t>более 600 м</w:t>
      </w:r>
      <w:r>
        <w:rPr>
          <w:vertAlign w:val="superscript"/>
        </w:rPr>
        <w:t>3</w:t>
      </w:r>
      <w:r>
        <w:t xml:space="preserve"> - не св. 24 ч.</w:t>
      </w:r>
    </w:p>
    <w:p w:rsidR="00FA7F4A" w:rsidRDefault="00921395" w:rsidP="00921395">
      <w:pPr>
        <w:pStyle w:val="78"/>
        <w:shd w:val="clear" w:color="auto" w:fill="auto"/>
        <w:spacing w:after="106" w:line="210" w:lineRule="exact"/>
        <w:ind w:left="-142" w:firstLine="482"/>
      </w:pPr>
      <w:r>
        <w:t>При незначительной пропускной способности водосточных сетей и</w:t>
      </w:r>
    </w:p>
    <w:p w:rsidR="00FA7F4A" w:rsidRDefault="00921395" w:rsidP="00921395">
      <w:pPr>
        <w:pStyle w:val="78"/>
        <w:shd w:val="clear" w:color="auto" w:fill="auto"/>
        <w:spacing w:line="274" w:lineRule="exact"/>
        <w:ind w:left="-142" w:right="20" w:firstLine="482"/>
      </w:pPr>
      <w:r>
        <w:t>сооружений продолжительность опорожнения ванн объемом 600 м</w:t>
      </w:r>
      <w:r>
        <w:rPr>
          <w:vertAlign w:val="superscript"/>
        </w:rPr>
        <w:t>3</w:t>
      </w:r>
      <w:r>
        <w:t xml:space="preserve"> и менее</w:t>
      </w:r>
      <w:r>
        <w:t xml:space="preserve"> может быть увеличена до 24 ч.</w:t>
      </w:r>
    </w:p>
    <w:p w:rsidR="00FA7F4A" w:rsidRDefault="00921395" w:rsidP="00921395">
      <w:pPr>
        <w:pStyle w:val="78"/>
        <w:shd w:val="clear" w:color="auto" w:fill="auto"/>
        <w:spacing w:after="180" w:line="274" w:lineRule="exact"/>
        <w:ind w:left="-142" w:right="20" w:firstLine="482"/>
      </w:pPr>
      <w:r>
        <w:t>Необходимость опорожнения ванн определяется данными химико- биологических анализов и заключением органов ГСЭН.</w:t>
      </w:r>
    </w:p>
    <w:p w:rsidR="00FA7F4A" w:rsidRDefault="00921395" w:rsidP="00921395">
      <w:pPr>
        <w:pStyle w:val="78"/>
        <w:numPr>
          <w:ilvl w:val="0"/>
          <w:numId w:val="23"/>
        </w:numPr>
        <w:shd w:val="clear" w:color="auto" w:fill="auto"/>
        <w:tabs>
          <w:tab w:val="left" w:pos="1023"/>
        </w:tabs>
        <w:spacing w:line="274" w:lineRule="exact"/>
        <w:ind w:left="-142" w:right="20" w:firstLine="482"/>
      </w:pPr>
      <w:r>
        <w:t>Отвод воды из ванн плавательных бассейнов на рециркуляцию может осуществляться как через переливные технические устройства, так и через отверстия в дне, располагаемые в глубокой и мелкой частях ванн (см. рисунок 10.1). Расчетную скорость движения воды в от</w:t>
      </w:r>
      <w:r>
        <w:t>водящих отверстиях, перекрытых решетками, следует принимать 0,4-0,5 м/с.</w:t>
      </w:r>
    </w:p>
    <w:p w:rsidR="00FA7F4A" w:rsidRDefault="00921395" w:rsidP="00921395">
      <w:pPr>
        <w:pStyle w:val="78"/>
        <w:numPr>
          <w:ilvl w:val="0"/>
          <w:numId w:val="23"/>
        </w:numPr>
        <w:shd w:val="clear" w:color="auto" w:fill="auto"/>
        <w:tabs>
          <w:tab w:val="left" w:pos="961"/>
        </w:tabs>
        <w:spacing w:after="180" w:line="274" w:lineRule="exact"/>
        <w:ind w:left="-142" w:right="20" w:firstLine="482"/>
      </w:pPr>
      <w:r>
        <w:t>Присоединение канализационных трубопроводов к ваннам бассейнов должно исключать возможность обратного попадания стока и запаха из канализации в ванны.</w:t>
      </w:r>
    </w:p>
    <w:p w:rsidR="00FA7F4A" w:rsidRDefault="00921395" w:rsidP="00921395">
      <w:pPr>
        <w:pStyle w:val="78"/>
        <w:numPr>
          <w:ilvl w:val="0"/>
          <w:numId w:val="23"/>
        </w:numPr>
        <w:shd w:val="clear" w:color="auto" w:fill="auto"/>
        <w:tabs>
          <w:tab w:val="left" w:pos="961"/>
        </w:tabs>
        <w:spacing w:after="180" w:line="274" w:lineRule="exact"/>
        <w:ind w:left="-142" w:right="20" w:firstLine="482"/>
      </w:pPr>
      <w:r>
        <w:t>Выпуски, отводящие воду из перел</w:t>
      </w:r>
      <w:r>
        <w:t>ивных желобов ванн и проходных ножных душей бассейнов, должны иметь воздушные разрывы перед гидравлическим затвором.</w:t>
      </w:r>
    </w:p>
    <w:p w:rsidR="00FA7F4A" w:rsidRDefault="00921395" w:rsidP="00921395">
      <w:pPr>
        <w:pStyle w:val="78"/>
        <w:numPr>
          <w:ilvl w:val="0"/>
          <w:numId w:val="23"/>
        </w:numPr>
        <w:shd w:val="clear" w:color="auto" w:fill="auto"/>
        <w:tabs>
          <w:tab w:val="left" w:pos="1095"/>
        </w:tabs>
        <w:spacing w:after="180" w:line="274" w:lineRule="exact"/>
        <w:ind w:left="-142" w:right="20" w:firstLine="482"/>
      </w:pPr>
      <w:r>
        <w:t>В санитарных узлах для занимающихся и зрителей следует устанавливать напольные керамические унитазы или напольные чаши со смывным краном.</w:t>
      </w:r>
    </w:p>
    <w:p w:rsidR="00FA7F4A" w:rsidRDefault="00921395" w:rsidP="00921395">
      <w:pPr>
        <w:pStyle w:val="78"/>
        <w:numPr>
          <w:ilvl w:val="0"/>
          <w:numId w:val="23"/>
        </w:numPr>
        <w:shd w:val="clear" w:color="auto" w:fill="auto"/>
        <w:tabs>
          <w:tab w:val="left" w:pos="1086"/>
        </w:tabs>
        <w:spacing w:line="274" w:lineRule="exact"/>
        <w:ind w:left="-142" w:right="20" w:firstLine="482"/>
      </w:pPr>
      <w:r>
        <w:t>Н</w:t>
      </w:r>
      <w:r>
        <w:t>а обходных дорожках крытых и открытых ванн, а также в санитарных узлах и душевых для занимающихся, в которых предусмотрена установка поливочных кранов, для отвода стоков устраивают трапы диаметром 100 мм. Число трапов принимается в душевых и уборных из рас</w:t>
      </w:r>
      <w:r>
        <w:t>чета один трап на 3 прибора.</w:t>
      </w:r>
    </w:p>
    <w:p w:rsidR="00FA7F4A" w:rsidRDefault="00921395" w:rsidP="00921395">
      <w:pPr>
        <w:pStyle w:val="78"/>
        <w:shd w:val="clear" w:color="auto" w:fill="auto"/>
        <w:spacing w:after="291" w:line="274" w:lineRule="exact"/>
        <w:ind w:left="-142" w:right="20" w:firstLine="482"/>
      </w:pPr>
      <w:r>
        <w:t>В душевых при комнатах для инструкторского и тренерского состава, а также при бытовых помещениях для рабочих устанавливают душевые поддоны.</w:t>
      </w:r>
    </w:p>
    <w:p w:rsidR="00FA7F4A" w:rsidRDefault="00921395" w:rsidP="00921395">
      <w:pPr>
        <w:pStyle w:val="43"/>
        <w:keepNext/>
        <w:keepLines/>
        <w:shd w:val="clear" w:color="auto" w:fill="auto"/>
        <w:spacing w:before="0" w:after="477" w:line="360" w:lineRule="exact"/>
        <w:ind w:left="-142" w:firstLine="482"/>
      </w:pPr>
      <w:bookmarkStart w:id="24" w:name="bookmark24"/>
      <w:r>
        <w:t>11 Отопление и вентиляция</w:t>
      </w:r>
      <w:bookmarkEnd w:id="24"/>
    </w:p>
    <w:p w:rsidR="00FA7F4A" w:rsidRDefault="00921395" w:rsidP="00921395">
      <w:pPr>
        <w:pStyle w:val="78"/>
        <w:shd w:val="clear" w:color="auto" w:fill="auto"/>
        <w:spacing w:after="231" w:line="274" w:lineRule="exact"/>
        <w:ind w:left="-142" w:right="20" w:firstLine="482"/>
      </w:pPr>
      <w:r>
        <w:t>11.1 Системы отопления, вентиляции и кондиционирования воздуха должны обеспечивать параметры микроклимата и воздухообмена помещений плавательных бассейнов, указанные в таблице 11.1.</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11.1</w:t>
      </w:r>
    </w:p>
    <w:tbl>
      <w:tblPr>
        <w:tblW w:w="0" w:type="auto"/>
        <w:jc w:val="center"/>
        <w:tblLayout w:type="fixed"/>
        <w:tblCellMar>
          <w:left w:w="10" w:type="dxa"/>
          <w:right w:w="10" w:type="dxa"/>
        </w:tblCellMar>
        <w:tblLook w:val="04A0"/>
      </w:tblPr>
      <w:tblGrid>
        <w:gridCol w:w="2693"/>
        <w:gridCol w:w="1982"/>
        <w:gridCol w:w="1469"/>
        <w:gridCol w:w="2112"/>
      </w:tblGrid>
      <w:tr w:rsidR="00FA7F4A">
        <w:tblPrEx>
          <w:tblCellMar>
            <w:top w:w="0" w:type="dxa"/>
            <w:bottom w:w="0" w:type="dxa"/>
          </w:tblCellMar>
        </w:tblPrEx>
        <w:trPr>
          <w:trHeight w:val="1406"/>
          <w:jc w:val="center"/>
        </w:trPr>
        <w:tc>
          <w:tcPr>
            <w:tcW w:w="2693"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Помещения</w:t>
            </w:r>
          </w:p>
        </w:tc>
        <w:tc>
          <w:tcPr>
            <w:tcW w:w="1982"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Расчетная температура воздуха</w:t>
            </w:r>
            <w:r>
              <w:t>, °С</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Кратность обмена воздуха в 1 ч</w:t>
            </w:r>
          </w:p>
        </w:tc>
      </w:tr>
      <w:tr w:rsidR="00FA7F4A">
        <w:tblPrEx>
          <w:tblCellMar>
            <w:top w:w="0" w:type="dxa"/>
            <w:bottom w:w="0" w:type="dxa"/>
          </w:tblCellMar>
        </w:tblPrEx>
        <w:trPr>
          <w:trHeight w:val="888"/>
          <w:jc w:val="center"/>
        </w:trPr>
        <w:tc>
          <w:tcPr>
            <w:tcW w:w="2693"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982"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приток</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вытяжка</w:t>
            </w:r>
          </w:p>
        </w:tc>
      </w:tr>
      <w:tr w:rsidR="00FA7F4A">
        <w:tblPrEx>
          <w:tblCellMar>
            <w:top w:w="0" w:type="dxa"/>
            <w:bottom w:w="0" w:type="dxa"/>
          </w:tblCellMar>
        </w:tblPrEx>
        <w:trPr>
          <w:trHeight w:val="2534"/>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 Залы ванн бассейнов (в том числе для оздоровительного плавания и обучения не умеющих плавать) с местами для зрителей или без них*</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 1-2 °С выше температуры воды в ванне, приведенной в таблице 10.3</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74" w:lineRule="exact"/>
              <w:ind w:left="-142" w:firstLine="482"/>
            </w:pPr>
            <w:r>
              <w:t>По расчету, но не менее 80 м</w:t>
            </w:r>
            <w:r>
              <w:rPr>
                <w:vertAlign w:val="superscript"/>
              </w:rPr>
              <w:t>3</w:t>
            </w:r>
            <w:r>
              <w:t xml:space="preserve"> /ч наружного воздуха на одного занимающегося и не менее 20 м</w:t>
            </w:r>
          </w:p>
          <w:p w:rsidR="00FA7F4A" w:rsidRDefault="00921395" w:rsidP="00921395">
            <w:pPr>
              <w:pStyle w:val="78"/>
              <w:framePr w:wrap="notBeside" w:vAnchor="text" w:hAnchor="text" w:xAlign="center" w:y="1"/>
              <w:shd w:val="clear" w:color="auto" w:fill="auto"/>
              <w:spacing w:before="60" w:line="240" w:lineRule="auto"/>
              <w:ind w:left="-142" w:firstLine="482"/>
            </w:pPr>
            <w:r>
              <w:rPr>
                <w:vertAlign w:val="superscript"/>
              </w:rPr>
              <w:t>3</w:t>
            </w:r>
            <w:r>
              <w:t xml:space="preserve"> /ч на одного зрителя</w:t>
            </w:r>
          </w:p>
        </w:tc>
      </w:tr>
      <w:tr w:rsidR="00FA7F4A">
        <w:tblPrEx>
          <w:tblCellMar>
            <w:top w:w="0" w:type="dxa"/>
            <w:bottom w:w="0" w:type="dxa"/>
          </w:tblCellMar>
        </w:tblPrEx>
        <w:trPr>
          <w:trHeight w:val="1435"/>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2. Залы для</w:t>
            </w:r>
          </w:p>
          <w:p w:rsidR="00FA7F4A" w:rsidRDefault="00921395" w:rsidP="00921395">
            <w:pPr>
              <w:pStyle w:val="78"/>
              <w:framePr w:wrap="notBeside" w:vAnchor="text" w:hAnchor="text" w:xAlign="center" w:y="1"/>
              <w:shd w:val="clear" w:color="auto" w:fill="auto"/>
              <w:spacing w:line="274" w:lineRule="exact"/>
              <w:ind w:left="-142" w:firstLine="482"/>
            </w:pPr>
            <w:r>
              <w:t>подготовительных</w:t>
            </w:r>
          </w:p>
          <w:p w:rsidR="00FA7F4A" w:rsidRDefault="00921395" w:rsidP="00921395">
            <w:pPr>
              <w:pStyle w:val="78"/>
              <w:framePr w:wrap="notBeside" w:vAnchor="text" w:hAnchor="text" w:xAlign="center" w:y="1"/>
              <w:shd w:val="clear" w:color="auto" w:fill="auto"/>
              <w:spacing w:line="274" w:lineRule="exact"/>
              <w:ind w:left="-142" w:firstLine="482"/>
            </w:pPr>
            <w:r>
              <w:t>занятий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w:t>
            </w:r>
          </w:p>
        </w:tc>
        <w:tc>
          <w:tcPr>
            <w:tcW w:w="3581"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 расчету, но не менее 80 м</w:t>
            </w:r>
            <w:r>
              <w:rPr>
                <w:vertAlign w:val="superscript"/>
              </w:rPr>
              <w:t>3</w:t>
            </w:r>
            <w:r>
              <w:t xml:space="preserve"> /ч на одного занимающегося</w:t>
            </w:r>
          </w:p>
        </w:tc>
      </w:tr>
      <w:tr w:rsidR="00FA7F4A">
        <w:tblPrEx>
          <w:tblCellMar>
            <w:top w:w="0" w:type="dxa"/>
            <w:bottom w:w="0" w:type="dxa"/>
          </w:tblCellMar>
        </w:tblPrEx>
        <w:trPr>
          <w:trHeight w:val="1162"/>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 Вестибюли для занимающихся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91"/>
              <w:framePr w:wrap="notBeside" w:vAnchor="text" w:hAnchor="text" w:xAlign="center" w:y="1"/>
              <w:shd w:val="clear" w:color="auto" w:fill="auto"/>
              <w:spacing w:line="240" w:lineRule="auto"/>
              <w:ind w:left="-142" w:firstLine="482"/>
              <w:jc w:val="left"/>
            </w:pPr>
            <w:r>
              <w:t>-</w:t>
            </w:r>
          </w:p>
        </w:tc>
      </w:tr>
      <w:tr w:rsidR="00FA7F4A">
        <w:tblPrEx>
          <w:tblCellMar>
            <w:top w:w="0" w:type="dxa"/>
            <w:bottom w:w="0" w:type="dxa"/>
          </w:tblCellMar>
        </w:tblPrEx>
        <w:trPr>
          <w:trHeight w:val="2261"/>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4. Гардеробная верхней одежды для занимающихся и зрителей</w:t>
            </w:r>
          </w:p>
          <w:p w:rsidR="00FA7F4A" w:rsidRDefault="00921395" w:rsidP="00921395">
            <w:pPr>
              <w:pStyle w:val="78"/>
              <w:framePr w:wrap="notBeside" w:vAnchor="text" w:hAnchor="text" w:xAlign="center" w:y="1"/>
              <w:shd w:val="clear" w:color="auto" w:fill="auto"/>
              <w:spacing w:line="274" w:lineRule="exact"/>
              <w:ind w:left="-142" w:firstLine="482"/>
            </w:pPr>
            <w:r>
              <w:t>(обособленная от вестибюля)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r>
      <w:tr w:rsidR="00FA7F4A">
        <w:tblPrEx>
          <w:tblCellMar>
            <w:top w:w="0" w:type="dxa"/>
            <w:bottom w:w="0" w:type="dxa"/>
          </w:tblCellMar>
        </w:tblPrEx>
        <w:trPr>
          <w:trHeight w:val="1435"/>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5. Раздевальные (в том числе при массажных и банях сухого жара)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По балансу с учетом душевых</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jc w:val="left"/>
            </w:pPr>
            <w:r>
              <w:t>2</w:t>
            </w:r>
          </w:p>
          <w:p w:rsidR="00FA7F4A" w:rsidRDefault="00921395" w:rsidP="00921395">
            <w:pPr>
              <w:pStyle w:val="78"/>
              <w:framePr w:wrap="notBeside" w:vAnchor="text" w:hAnchor="text" w:xAlign="center" w:y="1"/>
              <w:shd w:val="clear" w:color="auto" w:fill="auto"/>
              <w:spacing w:before="60" w:line="240" w:lineRule="auto"/>
              <w:ind w:left="-142" w:firstLine="482"/>
              <w:jc w:val="left"/>
            </w:pPr>
            <w:r>
              <w:t>(из душевых)</w:t>
            </w:r>
          </w:p>
        </w:tc>
      </w:tr>
      <w:tr w:rsidR="00FA7F4A">
        <w:tblPrEx>
          <w:tblCellMar>
            <w:top w:w="0" w:type="dxa"/>
            <w:bottom w:w="0" w:type="dxa"/>
          </w:tblCellMar>
        </w:tblPrEx>
        <w:trPr>
          <w:trHeight w:val="883"/>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 Душевые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r>
      <w:tr w:rsidR="00FA7F4A">
        <w:tblPrEx>
          <w:tblCellMar>
            <w:top w:w="0" w:type="dxa"/>
            <w:bottom w:w="0" w:type="dxa"/>
          </w:tblCellMar>
        </w:tblPrEx>
        <w:trPr>
          <w:trHeight w:val="888"/>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 Массажные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w:t>
            </w:r>
          </w:p>
        </w:tc>
      </w:tr>
      <w:tr w:rsidR="00FA7F4A">
        <w:tblPrEx>
          <w:tblCellMar>
            <w:top w:w="0" w:type="dxa"/>
            <w:bottom w:w="0" w:type="dxa"/>
          </w:tblCellMar>
        </w:tblPrEx>
        <w:trPr>
          <w:trHeight w:val="1709"/>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8. Камера бани сухого жара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120**</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91"/>
              <w:framePr w:wrap="notBeside" w:vAnchor="text" w:hAnchor="text" w:xAlign="center" w:y="1"/>
              <w:shd w:val="clear" w:color="auto" w:fill="auto"/>
              <w:spacing w:line="240" w:lineRule="auto"/>
              <w:ind w:left="-142" w:firstLine="482"/>
            </w:pPr>
            <w:r>
              <w:t>-</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5 (периодического действия при отсутствии людей)</w:t>
            </w:r>
          </w:p>
        </w:tc>
      </w:tr>
      <w:tr w:rsidR="00FA7F4A">
        <w:tblPrEx>
          <w:tblCellMar>
            <w:top w:w="0" w:type="dxa"/>
            <w:bottom w:w="0" w:type="dxa"/>
          </w:tblCellMar>
        </w:tblPrEx>
        <w:trPr>
          <w:trHeight w:val="341"/>
          <w:jc w:val="center"/>
        </w:trPr>
        <w:tc>
          <w:tcPr>
            <w:tcW w:w="269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8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46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tbl>
      <w:tblPr>
        <w:tblW w:w="0" w:type="auto"/>
        <w:jc w:val="center"/>
        <w:tblLayout w:type="fixed"/>
        <w:tblCellMar>
          <w:left w:w="10" w:type="dxa"/>
          <w:right w:w="10" w:type="dxa"/>
        </w:tblCellMar>
        <w:tblLook w:val="04A0"/>
      </w:tblPr>
      <w:tblGrid>
        <w:gridCol w:w="2693"/>
        <w:gridCol w:w="1982"/>
        <w:gridCol w:w="1469"/>
        <w:gridCol w:w="2112"/>
      </w:tblGrid>
      <w:tr w:rsidR="00FA7F4A">
        <w:tblPrEx>
          <w:tblCellMar>
            <w:top w:w="0" w:type="dxa"/>
            <w:bottom w:w="0" w:type="dxa"/>
          </w:tblCellMar>
        </w:tblPrEx>
        <w:trPr>
          <w:trHeight w:val="2813"/>
          <w:jc w:val="center"/>
        </w:trPr>
        <w:tc>
          <w:tcPr>
            <w:tcW w:w="269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 Учебные классы, методические кабинеты, комнаты инструкторского и тренерского состава, судей, прессы, административного и инженерно- технического состава</w:t>
            </w:r>
          </w:p>
        </w:tc>
        <w:tc>
          <w:tcPr>
            <w:tcW w:w="198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18</w:t>
            </w:r>
          </w:p>
        </w:tc>
        <w:tc>
          <w:tcPr>
            <w:tcW w:w="146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211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r>
      <w:tr w:rsidR="00FA7F4A">
        <w:tblPrEx>
          <w:tblCellMar>
            <w:top w:w="0" w:type="dxa"/>
            <w:bottom w:w="0" w:type="dxa"/>
          </w:tblCellMar>
        </w:tblPrEx>
        <w:trPr>
          <w:trHeight w:val="1162"/>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10. Помещения для отдыха занимающихся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w:t>
            </w:r>
          </w:p>
        </w:tc>
      </w:tr>
      <w:tr w:rsidR="00FA7F4A">
        <w:tblPrEx>
          <w:tblCellMar>
            <w:top w:w="0" w:type="dxa"/>
            <w:bottom w:w="0" w:type="dxa"/>
          </w:tblCellMar>
        </w:tblPrEx>
        <w:trPr>
          <w:trHeight w:val="2410"/>
          <w:jc w:val="center"/>
        </w:trPr>
        <w:tc>
          <w:tcPr>
            <w:tcW w:w="2693"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60" w:line="240" w:lineRule="auto"/>
              <w:ind w:left="-142" w:firstLine="482"/>
            </w:pPr>
            <w:r>
              <w:t>11. Санитарные узлы:</w:t>
            </w:r>
          </w:p>
          <w:p w:rsidR="00FA7F4A" w:rsidRDefault="00921395" w:rsidP="00921395">
            <w:pPr>
              <w:pStyle w:val="78"/>
              <w:framePr w:wrap="notBeside" w:vAnchor="text" w:hAnchor="text" w:xAlign="center" w:y="1"/>
              <w:shd w:val="clear" w:color="auto" w:fill="auto"/>
              <w:spacing w:before="660" w:after="960" w:line="274" w:lineRule="exact"/>
              <w:ind w:left="-142" w:firstLine="482"/>
            </w:pPr>
            <w:r>
              <w:t>общего пользования (для зрителей)</w:t>
            </w:r>
          </w:p>
          <w:p w:rsidR="00FA7F4A" w:rsidRDefault="00921395" w:rsidP="00921395">
            <w:pPr>
              <w:pStyle w:val="78"/>
              <w:framePr w:wrap="notBeside" w:vAnchor="text" w:hAnchor="text" w:xAlign="center" w:y="1"/>
              <w:shd w:val="clear" w:color="auto" w:fill="auto"/>
              <w:spacing w:before="960" w:after="960" w:line="274" w:lineRule="exact"/>
              <w:ind w:left="-142" w:firstLine="482"/>
            </w:pPr>
            <w:r>
              <w:t>для занимающихся (при раздевальных)</w:t>
            </w:r>
          </w:p>
          <w:p w:rsidR="00FA7F4A" w:rsidRDefault="00921395" w:rsidP="00921395">
            <w:pPr>
              <w:pStyle w:val="78"/>
              <w:framePr w:wrap="notBeside" w:vAnchor="text" w:hAnchor="text" w:xAlign="center" w:y="1"/>
              <w:shd w:val="clear" w:color="auto" w:fill="auto"/>
              <w:spacing w:before="960" w:line="278" w:lineRule="exact"/>
              <w:ind w:left="-142" w:firstLine="482"/>
              <w:jc w:val="left"/>
            </w:pPr>
            <w:r>
              <w:t>индивидуального пользования</w:t>
            </w:r>
          </w:p>
        </w:tc>
        <w:tc>
          <w:tcPr>
            <w:tcW w:w="1982"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1550" w:lineRule="exact"/>
              <w:ind w:left="-142" w:firstLine="482"/>
            </w:pPr>
            <w:r>
              <w:t>16 20 16</w:t>
            </w:r>
          </w:p>
        </w:tc>
        <w:tc>
          <w:tcPr>
            <w:tcW w:w="1469" w:type="dxa"/>
            <w:vMerge w:val="restart"/>
            <w:tcBorders>
              <w:top w:val="single" w:sz="4" w:space="0" w:color="auto"/>
              <w:left w:val="single" w:sz="4" w:space="0" w:color="auto"/>
              <w:right w:val="single" w:sz="4" w:space="0" w:color="auto"/>
            </w:tcBorders>
            <w:shd w:val="clear" w:color="auto" w:fill="FFFFFF"/>
          </w:tcPr>
          <w:p w:rsidR="00FA7F4A" w:rsidRDefault="00921395" w:rsidP="00921395">
            <w:pPr>
              <w:pStyle w:val="101"/>
              <w:framePr w:wrap="notBeside" w:vAnchor="text" w:hAnchor="text" w:xAlign="center" w:y="1"/>
              <w:shd w:val="clear" w:color="auto" w:fill="auto"/>
              <w:spacing w:line="240" w:lineRule="auto"/>
              <w:ind w:left="-142" w:firstLine="482"/>
            </w:pPr>
            <w:r>
              <w:t>-</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 xml:space="preserve">100 </w:t>
            </w:r>
            <w:r>
              <w:rPr>
                <w:rStyle w:val="1pte"/>
              </w:rPr>
              <w:t xml:space="preserve">мЗ/ч на 1 </w:t>
            </w:r>
            <w:r>
              <w:t>унитаз или писсуар</w:t>
            </w:r>
          </w:p>
        </w:tc>
      </w:tr>
      <w:tr w:rsidR="00FA7F4A">
        <w:tblPrEx>
          <w:tblCellMar>
            <w:top w:w="0" w:type="dxa"/>
            <w:bottom w:w="0" w:type="dxa"/>
          </w:tblCellMar>
        </w:tblPrEx>
        <w:trPr>
          <w:trHeight w:val="1560"/>
          <w:jc w:val="center"/>
        </w:trPr>
        <w:tc>
          <w:tcPr>
            <w:tcW w:w="2693" w:type="dxa"/>
            <w:vMerge/>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982" w:type="dxa"/>
            <w:vMerge/>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469" w:type="dxa"/>
            <w:vMerge/>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rPr>
                <w:rStyle w:val="1pte"/>
              </w:rPr>
              <w:t xml:space="preserve">50 мЗ/ч на 1 </w:t>
            </w:r>
            <w:r>
              <w:t>унитаз или писсуар</w:t>
            </w:r>
          </w:p>
        </w:tc>
      </w:tr>
      <w:tr w:rsidR="00FA7F4A">
        <w:tblPrEx>
          <w:tblCellMar>
            <w:top w:w="0" w:type="dxa"/>
            <w:bottom w:w="0" w:type="dxa"/>
          </w:tblCellMar>
        </w:tblPrEx>
        <w:trPr>
          <w:trHeight w:val="1282"/>
          <w:jc w:val="center"/>
        </w:trPr>
        <w:tc>
          <w:tcPr>
            <w:tcW w:w="2693"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982"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1469"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rPr>
                <w:rStyle w:val="1pte"/>
              </w:rPr>
              <w:t>25 м</w:t>
            </w:r>
            <w:r>
              <w:rPr>
                <w:rStyle w:val="1pte"/>
                <w:vertAlign w:val="superscript"/>
              </w:rPr>
              <w:t>3</w:t>
            </w:r>
            <w:r>
              <w:rPr>
                <w:rStyle w:val="1pte"/>
              </w:rPr>
              <w:t xml:space="preserve">/ч на 1 </w:t>
            </w:r>
            <w:r>
              <w:t>унитаз</w:t>
            </w:r>
          </w:p>
        </w:tc>
      </w:tr>
      <w:tr w:rsidR="00FA7F4A">
        <w:tblPrEx>
          <w:tblCellMar>
            <w:top w:w="0" w:type="dxa"/>
            <w:bottom w:w="0" w:type="dxa"/>
          </w:tblCellMar>
        </w:tblPrEx>
        <w:trPr>
          <w:trHeight w:val="1435"/>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12. Умывальники при санитарных узлах общего пользования</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101"/>
              <w:framePr w:wrap="notBeside" w:vAnchor="text" w:hAnchor="text" w:xAlign="center" w:y="1"/>
              <w:shd w:val="clear" w:color="auto" w:fill="auto"/>
              <w:spacing w:line="240" w:lineRule="auto"/>
              <w:ind w:left="-142" w:firstLine="482"/>
            </w:pPr>
            <w:r>
              <w:t>-</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За счет санитарных узлов</w:t>
            </w:r>
          </w:p>
        </w:tc>
      </w:tr>
      <w:tr w:rsidR="00FA7F4A">
        <w:tblPrEx>
          <w:tblCellMar>
            <w:top w:w="0" w:type="dxa"/>
            <w:bottom w:w="0" w:type="dxa"/>
          </w:tblCellMar>
        </w:tblPrEx>
        <w:trPr>
          <w:trHeight w:val="1714"/>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13. Инвентарные при залах</w:t>
            </w:r>
          </w:p>
          <w:p w:rsidR="00FA7F4A" w:rsidRDefault="00921395" w:rsidP="00921395">
            <w:pPr>
              <w:pStyle w:val="78"/>
              <w:framePr w:wrap="notBeside" w:vAnchor="text" w:hAnchor="text" w:xAlign="center" w:y="1"/>
              <w:shd w:val="clear" w:color="auto" w:fill="auto"/>
              <w:spacing w:line="274" w:lineRule="exact"/>
              <w:ind w:left="-142" w:firstLine="482"/>
              <w:jc w:val="left"/>
            </w:pPr>
            <w:r>
              <w:t>подготовительных занятий</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15</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101"/>
              <w:framePr w:wrap="notBeside" w:vAnchor="text" w:hAnchor="text" w:xAlign="center" w:y="1"/>
              <w:shd w:val="clear" w:color="auto" w:fill="auto"/>
              <w:spacing w:line="240" w:lineRule="auto"/>
              <w:ind w:left="-142" w:firstLine="482"/>
            </w:pPr>
            <w:r>
              <w:t>-</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w:t>
            </w:r>
          </w:p>
        </w:tc>
      </w:tr>
      <w:tr w:rsidR="00FA7F4A">
        <w:tblPrEx>
          <w:tblCellMar>
            <w:top w:w="0" w:type="dxa"/>
            <w:bottom w:w="0" w:type="dxa"/>
          </w:tblCellMar>
        </w:tblPrEx>
        <w:trPr>
          <w:trHeight w:val="2256"/>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14. Бытовые помещения для рабочих, комнаты охраны общественного порядка, лаборатории анализа воды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18</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 (в лаборатории местные отсосы по заданию на проектирование)</w:t>
            </w:r>
          </w:p>
        </w:tc>
      </w:tr>
      <w:tr w:rsidR="00FA7F4A">
        <w:tblPrEx>
          <w:tblCellMar>
            <w:top w:w="0" w:type="dxa"/>
            <w:bottom w:w="0" w:type="dxa"/>
          </w:tblCellMar>
        </w:tblPrEx>
        <w:trPr>
          <w:trHeight w:val="341"/>
          <w:jc w:val="center"/>
        </w:trPr>
        <w:tc>
          <w:tcPr>
            <w:tcW w:w="269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8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46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693"/>
        <w:gridCol w:w="1982"/>
        <w:gridCol w:w="1469"/>
        <w:gridCol w:w="2112"/>
      </w:tblGrid>
      <w:tr w:rsidR="00FA7F4A">
        <w:tblPrEx>
          <w:tblCellMar>
            <w:top w:w="0" w:type="dxa"/>
            <w:bottom w:w="0" w:type="dxa"/>
          </w:tblCellMar>
        </w:tblPrEx>
        <w:trPr>
          <w:trHeight w:val="1435"/>
          <w:jc w:val="center"/>
        </w:trPr>
        <w:tc>
          <w:tcPr>
            <w:tcW w:w="269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15. Мастерские,</w:t>
            </w:r>
          </w:p>
          <w:p w:rsidR="00FA7F4A" w:rsidRDefault="00921395" w:rsidP="00921395">
            <w:pPr>
              <w:pStyle w:val="78"/>
              <w:framePr w:wrap="notBeside" w:vAnchor="text" w:hAnchor="text" w:xAlign="center" w:y="1"/>
              <w:shd w:val="clear" w:color="auto" w:fill="auto"/>
              <w:spacing w:line="269" w:lineRule="exact"/>
              <w:ind w:left="-142" w:firstLine="482"/>
              <w:jc w:val="left"/>
            </w:pPr>
            <w:r>
              <w:t>насосно-</w:t>
            </w:r>
          </w:p>
          <w:p w:rsidR="00FA7F4A" w:rsidRDefault="00921395" w:rsidP="00921395">
            <w:pPr>
              <w:pStyle w:val="78"/>
              <w:framePr w:wrap="notBeside" w:vAnchor="text" w:hAnchor="text" w:xAlign="center" w:y="1"/>
              <w:shd w:val="clear" w:color="auto" w:fill="auto"/>
              <w:spacing w:line="269" w:lineRule="exact"/>
              <w:ind w:left="-142" w:firstLine="482"/>
              <w:jc w:val="left"/>
            </w:pPr>
            <w:r>
              <w:t>фильтровальные</w:t>
            </w:r>
          </w:p>
        </w:tc>
        <w:tc>
          <w:tcPr>
            <w:tcW w:w="198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211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 (в мастерских местные отсосы по заданию на проектирование)</w:t>
            </w:r>
          </w:p>
        </w:tc>
      </w:tr>
      <w:tr w:rsidR="00FA7F4A">
        <w:tblPrEx>
          <w:tblCellMar>
            <w:top w:w="0" w:type="dxa"/>
            <w:bottom w:w="0" w:type="dxa"/>
          </w:tblCellMar>
        </w:tblPrEx>
        <w:trPr>
          <w:trHeight w:val="1195"/>
          <w:jc w:val="center"/>
        </w:trPr>
        <w:tc>
          <w:tcPr>
            <w:tcW w:w="269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16. Кладовые и складские помещения:</w:t>
            </w:r>
          </w:p>
        </w:tc>
        <w:tc>
          <w:tcPr>
            <w:tcW w:w="198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46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80"/>
          <w:jc w:val="center"/>
        </w:trPr>
        <w:tc>
          <w:tcPr>
            <w:tcW w:w="269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с постоянным пребыванием обслуживающего персонала</w:t>
            </w:r>
          </w:p>
        </w:tc>
        <w:tc>
          <w:tcPr>
            <w:tcW w:w="198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r>
      <w:tr w:rsidR="00FA7F4A">
        <w:tblPrEx>
          <w:tblCellMar>
            <w:top w:w="0" w:type="dxa"/>
            <w:bottom w:w="0" w:type="dxa"/>
          </w:tblCellMar>
        </w:tblPrEx>
        <w:trPr>
          <w:trHeight w:val="1646"/>
          <w:jc w:val="center"/>
        </w:trPr>
        <w:tc>
          <w:tcPr>
            <w:tcW w:w="269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с кратковременным пребыванием обслуживающего персонала</w:t>
            </w:r>
          </w:p>
        </w:tc>
        <w:tc>
          <w:tcPr>
            <w:tcW w:w="198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c>
          <w:tcPr>
            <w:tcW w:w="1469" w:type="dxa"/>
            <w:tcBorders>
              <w:left w:val="single" w:sz="4" w:space="0" w:color="auto"/>
              <w:bottom w:val="single" w:sz="4" w:space="0" w:color="auto"/>
              <w:right w:val="single" w:sz="4" w:space="0" w:color="auto"/>
            </w:tcBorders>
            <w:shd w:val="clear" w:color="auto" w:fill="FFFFFF"/>
          </w:tcPr>
          <w:p w:rsidR="00FA7F4A" w:rsidRDefault="00921395" w:rsidP="00921395">
            <w:pPr>
              <w:pStyle w:val="111"/>
              <w:framePr w:wrap="notBeside" w:vAnchor="text" w:hAnchor="text" w:xAlign="center" w:y="1"/>
              <w:shd w:val="clear" w:color="auto" w:fill="auto"/>
              <w:spacing w:line="240" w:lineRule="auto"/>
              <w:ind w:left="-142" w:firstLine="482"/>
            </w:pPr>
            <w:r>
              <w:t>-</w:t>
            </w:r>
          </w:p>
        </w:tc>
        <w:tc>
          <w:tcPr>
            <w:tcW w:w="211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w:t>
            </w:r>
          </w:p>
        </w:tc>
      </w:tr>
      <w:tr w:rsidR="00FA7F4A">
        <w:tblPrEx>
          <w:tblCellMar>
            <w:top w:w="0" w:type="dxa"/>
            <w:bottom w:w="0" w:type="dxa"/>
          </w:tblCellMar>
        </w:tblPrEx>
        <w:trPr>
          <w:trHeight w:val="888"/>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17. Хлораторные</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12</w:t>
            </w:r>
          </w:p>
        </w:tc>
      </w:tr>
      <w:tr w:rsidR="00FA7F4A">
        <w:tblPrEx>
          <w:tblCellMar>
            <w:top w:w="0" w:type="dxa"/>
            <w:bottom w:w="0" w:type="dxa"/>
          </w:tblCellMar>
        </w:tblPrEx>
        <w:trPr>
          <w:trHeight w:val="2261"/>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18. Хлораторные с применением электролизных установок напорного типа (с электролизом циркуляционной воды)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r>
      <w:tr w:rsidR="00FA7F4A">
        <w:tblPrEx>
          <w:tblCellMar>
            <w:top w:w="0" w:type="dxa"/>
            <w:bottom w:w="0" w:type="dxa"/>
          </w:tblCellMar>
        </w:tblPrEx>
        <w:trPr>
          <w:trHeight w:val="912"/>
          <w:jc w:val="center"/>
        </w:trPr>
        <w:tc>
          <w:tcPr>
            <w:tcW w:w="269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19. Склады:</w:t>
            </w:r>
          </w:p>
        </w:tc>
        <w:tc>
          <w:tcPr>
            <w:tcW w:w="198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46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11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392"/>
          <w:jc w:val="center"/>
        </w:trPr>
        <w:tc>
          <w:tcPr>
            <w:tcW w:w="269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jc w:val="left"/>
            </w:pPr>
            <w:r>
              <w:t>реагентов, хозяйственных химикатов и красок</w:t>
            </w:r>
          </w:p>
        </w:tc>
        <w:tc>
          <w:tcPr>
            <w:tcW w:w="198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c>
          <w:tcPr>
            <w:tcW w:w="1469" w:type="dxa"/>
            <w:tcBorders>
              <w:left w:val="single" w:sz="4" w:space="0" w:color="auto"/>
              <w:right w:val="single" w:sz="4" w:space="0" w:color="auto"/>
            </w:tcBorders>
            <w:shd w:val="clear" w:color="auto" w:fill="FFFFFF"/>
          </w:tcPr>
          <w:p w:rsidR="00FA7F4A" w:rsidRDefault="00921395" w:rsidP="00921395">
            <w:pPr>
              <w:pStyle w:val="111"/>
              <w:framePr w:wrap="notBeside" w:vAnchor="text" w:hAnchor="text" w:xAlign="center" w:y="1"/>
              <w:shd w:val="clear" w:color="auto" w:fill="auto"/>
              <w:spacing w:line="240" w:lineRule="auto"/>
              <w:ind w:left="-142" w:firstLine="482"/>
            </w:pPr>
            <w:r>
              <w:t>-</w:t>
            </w:r>
          </w:p>
        </w:tc>
        <w:tc>
          <w:tcPr>
            <w:tcW w:w="211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r>
      <w:tr w:rsidR="00FA7F4A">
        <w:tblPrEx>
          <w:tblCellMar>
            <w:top w:w="0" w:type="dxa"/>
            <w:bottom w:w="0" w:type="dxa"/>
          </w:tblCellMar>
        </w:tblPrEx>
        <w:trPr>
          <w:trHeight w:val="840"/>
          <w:jc w:val="center"/>
        </w:trPr>
        <w:tc>
          <w:tcPr>
            <w:tcW w:w="269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хлора</w:t>
            </w:r>
          </w:p>
        </w:tc>
        <w:tc>
          <w:tcPr>
            <w:tcW w:w="198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w:t>
            </w:r>
          </w:p>
        </w:tc>
        <w:tc>
          <w:tcPr>
            <w:tcW w:w="146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c>
          <w:tcPr>
            <w:tcW w:w="211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12</w:t>
            </w:r>
          </w:p>
        </w:tc>
      </w:tr>
      <w:tr w:rsidR="00FA7F4A">
        <w:tblPrEx>
          <w:tblCellMar>
            <w:top w:w="0" w:type="dxa"/>
            <w:bottom w:w="0" w:type="dxa"/>
          </w:tblCellMar>
        </w:tblPrEx>
        <w:trPr>
          <w:trHeight w:val="1987"/>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20. Помещение для приготовления дезинфицирующих растворов (в том числе дибромантина)</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16</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3</w:t>
            </w:r>
          </w:p>
        </w:tc>
      </w:tr>
      <w:tr w:rsidR="00FA7F4A">
        <w:tblPrEx>
          <w:tblCellMar>
            <w:top w:w="0" w:type="dxa"/>
            <w:bottom w:w="0" w:type="dxa"/>
          </w:tblCellMar>
        </w:tblPrEx>
        <w:trPr>
          <w:trHeight w:val="1469"/>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21. Помещения для сушки спортивной одежды</w:t>
            </w:r>
          </w:p>
        </w:tc>
        <w:tc>
          <w:tcPr>
            <w:tcW w:w="198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22</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211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w:t>
            </w:r>
          </w:p>
        </w:tc>
      </w:tr>
    </w:tbl>
    <w:p w:rsidR="00FA7F4A" w:rsidRDefault="00FA7F4A" w:rsidP="00921395">
      <w:pPr>
        <w:ind w:left="-142" w:firstLine="482"/>
        <w:rPr>
          <w:sz w:val="2"/>
          <w:szCs w:val="2"/>
        </w:rPr>
      </w:pPr>
    </w:p>
    <w:p w:rsidR="00FA7F4A" w:rsidRDefault="00921395" w:rsidP="00921395">
      <w:pPr>
        <w:pStyle w:val="78"/>
        <w:shd w:val="clear" w:color="auto" w:fill="auto"/>
        <w:spacing w:line="274" w:lineRule="exact"/>
        <w:ind w:left="-142" w:right="80" w:firstLine="482"/>
      </w:pPr>
      <w:r>
        <w:t>* Решение системы воздухообмена в залах ванн бассейнов должно исключать образование застойных зон при преобладании вытяжки над притоком в объеме не более 0,5-кратного обмена. Расчетная температура в зоне нахождения зрителей может быть снижена до 20 °С.</w:t>
      </w:r>
    </w:p>
    <w:p w:rsidR="00FA7F4A" w:rsidRDefault="00921395" w:rsidP="00921395">
      <w:pPr>
        <w:pStyle w:val="78"/>
        <w:shd w:val="clear" w:color="auto" w:fill="auto"/>
        <w:spacing w:line="274" w:lineRule="exact"/>
        <w:ind w:left="-142" w:right="80" w:firstLine="482"/>
      </w:pPr>
      <w:r>
        <w:t xml:space="preserve">** </w:t>
      </w:r>
      <w:r>
        <w:t>Обеспечивается технологическим оборудованием заводского изготовления от самостоятельного источника энергии.</w:t>
      </w:r>
    </w:p>
    <w:p w:rsidR="00FA7F4A" w:rsidRDefault="00921395" w:rsidP="00921395">
      <w:pPr>
        <w:pStyle w:val="78"/>
        <w:shd w:val="clear" w:color="auto" w:fill="auto"/>
        <w:spacing w:line="274" w:lineRule="exact"/>
        <w:ind w:left="-142" w:firstLine="482"/>
      </w:pPr>
      <w:r>
        <w:t>Примечания</w:t>
      </w:r>
    </w:p>
    <w:p w:rsidR="00FA7F4A" w:rsidRDefault="00921395" w:rsidP="00921395">
      <w:pPr>
        <w:pStyle w:val="78"/>
        <w:numPr>
          <w:ilvl w:val="0"/>
          <w:numId w:val="26"/>
        </w:numPr>
        <w:shd w:val="clear" w:color="auto" w:fill="auto"/>
        <w:tabs>
          <w:tab w:val="left" w:pos="835"/>
        </w:tabs>
        <w:spacing w:line="274" w:lineRule="exact"/>
        <w:ind w:left="-142" w:right="80" w:firstLine="482"/>
      </w:pPr>
      <w:r>
        <w:t>В помещениях, не указанных в таблице, температура воздуха и кратность воздухообмена принимаются по требованиям соответствующих норм.</w:t>
      </w:r>
    </w:p>
    <w:p w:rsidR="00FA7F4A" w:rsidRDefault="00921395" w:rsidP="00921395">
      <w:pPr>
        <w:pStyle w:val="78"/>
        <w:numPr>
          <w:ilvl w:val="0"/>
          <w:numId w:val="26"/>
        </w:numPr>
        <w:shd w:val="clear" w:color="auto" w:fill="auto"/>
        <w:tabs>
          <w:tab w:val="left" w:pos="874"/>
        </w:tabs>
        <w:spacing w:line="274" w:lineRule="exact"/>
        <w:ind w:left="-142" w:right="80" w:firstLine="482"/>
      </w:pPr>
      <w:r>
        <w:t>Расчетное число зрителей в зале при проектировании систем вентиляции следует принимать исходя из 100% заполнения зрительских мест.</w:t>
      </w:r>
    </w:p>
    <w:p w:rsidR="00FA7F4A" w:rsidRDefault="00921395" w:rsidP="00921395">
      <w:pPr>
        <w:pStyle w:val="78"/>
        <w:numPr>
          <w:ilvl w:val="0"/>
          <w:numId w:val="26"/>
        </w:numPr>
        <w:shd w:val="clear" w:color="auto" w:fill="auto"/>
        <w:tabs>
          <w:tab w:val="left" w:pos="806"/>
        </w:tabs>
        <w:spacing w:after="720" w:line="274" w:lineRule="exact"/>
        <w:ind w:left="-142" w:right="80" w:firstLine="482"/>
      </w:pPr>
      <w:r>
        <w:t>Расчетная температура воздуха приведена для рабочего времени в холодный период года; в теплый период года температура в помещ</w:t>
      </w:r>
      <w:r>
        <w:t xml:space="preserve">ениях не должна выходить за пределы допустимой в соответствии с требованиями </w:t>
      </w:r>
      <w:r>
        <w:rPr>
          <w:rStyle w:val="320"/>
        </w:rPr>
        <w:t>СНиП 41-01</w:t>
      </w:r>
      <w:r>
        <w:rPr>
          <w:rStyle w:val="330"/>
        </w:rPr>
        <w:t>.</w:t>
      </w:r>
    </w:p>
    <w:p w:rsidR="00FA7F4A" w:rsidRDefault="00921395" w:rsidP="00921395">
      <w:pPr>
        <w:pStyle w:val="78"/>
        <w:numPr>
          <w:ilvl w:val="0"/>
          <w:numId w:val="27"/>
        </w:numPr>
        <w:shd w:val="clear" w:color="auto" w:fill="auto"/>
        <w:tabs>
          <w:tab w:val="left" w:pos="950"/>
        </w:tabs>
        <w:spacing w:line="274" w:lineRule="exact"/>
        <w:ind w:left="-142" w:right="80" w:firstLine="482"/>
      </w:pPr>
      <w:r>
        <w:t>Подвижность воздуха в зонах нахождения занимающихся не должна превышать:</w:t>
      </w:r>
    </w:p>
    <w:p w:rsidR="00FA7F4A" w:rsidRDefault="00921395" w:rsidP="00921395">
      <w:pPr>
        <w:pStyle w:val="78"/>
        <w:shd w:val="clear" w:color="auto" w:fill="auto"/>
        <w:spacing w:line="274" w:lineRule="exact"/>
        <w:ind w:left="-142" w:right="80" w:firstLine="482"/>
      </w:pPr>
      <w:r>
        <w:t>0,2 м/с - в залах ванн бассейнов (в том числе для оздоровительного плавания и обучения не умею</w:t>
      </w:r>
      <w:r>
        <w:t>щих плавать);</w:t>
      </w:r>
    </w:p>
    <w:p w:rsidR="00FA7F4A" w:rsidRDefault="00921395" w:rsidP="00921395">
      <w:pPr>
        <w:pStyle w:val="78"/>
        <w:shd w:val="clear" w:color="auto" w:fill="auto"/>
        <w:spacing w:after="180" w:line="274" w:lineRule="exact"/>
        <w:ind w:left="-142" w:firstLine="482"/>
      </w:pPr>
      <w:r>
        <w:t>0,5 м/с - в залах для подготовительных занятий.</w:t>
      </w:r>
    </w:p>
    <w:p w:rsidR="00FA7F4A" w:rsidRDefault="00921395" w:rsidP="00921395">
      <w:pPr>
        <w:pStyle w:val="78"/>
        <w:numPr>
          <w:ilvl w:val="0"/>
          <w:numId w:val="27"/>
        </w:numPr>
        <w:shd w:val="clear" w:color="auto" w:fill="auto"/>
        <w:tabs>
          <w:tab w:val="left" w:pos="1080"/>
        </w:tabs>
        <w:spacing w:after="480" w:line="274" w:lineRule="exact"/>
        <w:ind w:left="-142" w:right="80" w:firstLine="482"/>
      </w:pPr>
      <w:r>
        <w:t>В залах ванн бассейнов с местами для зрителей расчет воздухообмена следует производить для двух режимов - со зрителями и без</w:t>
      </w:r>
    </w:p>
    <w:p w:rsidR="00FA7F4A" w:rsidRDefault="00921395" w:rsidP="00921395">
      <w:pPr>
        <w:pStyle w:val="78"/>
        <w:numPr>
          <w:ilvl w:val="0"/>
          <w:numId w:val="27"/>
        </w:numPr>
        <w:shd w:val="clear" w:color="auto" w:fill="auto"/>
        <w:tabs>
          <w:tab w:val="left" w:pos="935"/>
        </w:tabs>
        <w:spacing w:line="274" w:lineRule="exact"/>
        <w:ind w:left="-142" w:firstLine="482"/>
      </w:pPr>
      <w:r>
        <w:t>Относительную влажность воздуха рекомендуется принимать:</w:t>
      </w:r>
    </w:p>
    <w:p w:rsidR="00FA7F4A" w:rsidRDefault="00921395" w:rsidP="00921395">
      <w:pPr>
        <w:pStyle w:val="78"/>
        <w:shd w:val="clear" w:color="auto" w:fill="auto"/>
        <w:spacing w:line="274" w:lineRule="exact"/>
        <w:ind w:left="-142" w:firstLine="482"/>
      </w:pPr>
      <w:r>
        <w:t>50-65% - в залах ванн бассейнов;</w:t>
      </w:r>
    </w:p>
    <w:p w:rsidR="00FA7F4A" w:rsidRDefault="00921395" w:rsidP="00921395">
      <w:pPr>
        <w:pStyle w:val="78"/>
        <w:shd w:val="clear" w:color="auto" w:fill="auto"/>
        <w:spacing w:line="274" w:lineRule="exact"/>
        <w:ind w:left="-142" w:firstLine="482"/>
      </w:pPr>
      <w:r>
        <w:t>30-60% - в залах для подготовительных занятий.</w:t>
      </w:r>
    </w:p>
    <w:p w:rsidR="00FA7F4A" w:rsidRDefault="00921395" w:rsidP="00921395">
      <w:pPr>
        <w:pStyle w:val="78"/>
        <w:shd w:val="clear" w:color="auto" w:fill="auto"/>
        <w:spacing w:line="274" w:lineRule="exact"/>
        <w:ind w:left="-142" w:right="80" w:firstLine="482"/>
      </w:pPr>
      <w:r>
        <w:t>Нижние пределы относительной влажности приведены для холодного периода года при температурах, указанных в таблице 11.1.</w:t>
      </w:r>
    </w:p>
    <w:p w:rsidR="00FA7F4A" w:rsidRDefault="00921395" w:rsidP="00921395">
      <w:pPr>
        <w:pStyle w:val="78"/>
        <w:shd w:val="clear" w:color="auto" w:fill="auto"/>
        <w:spacing w:line="274" w:lineRule="exact"/>
        <w:ind w:left="-142" w:right="80" w:firstLine="482"/>
      </w:pPr>
      <w:r>
        <w:t>При теплотехническом расчете ограждающих конструкций зал</w:t>
      </w:r>
      <w:r>
        <w:t>ов ванн бассейнов относительную влажность воздуха следует принимать 67%, а температуру - плюс 27 °С.</w:t>
      </w:r>
    </w:p>
    <w:p w:rsidR="00FA7F4A" w:rsidRDefault="00921395" w:rsidP="00921395">
      <w:pPr>
        <w:pStyle w:val="78"/>
        <w:shd w:val="clear" w:color="auto" w:fill="auto"/>
        <w:spacing w:line="274" w:lineRule="exact"/>
        <w:ind w:left="-142" w:right="80" w:firstLine="482"/>
        <w:sectPr w:rsidR="00FA7F4A" w:rsidSect="00921395">
          <w:type w:val="continuous"/>
          <w:pgSz w:w="16837" w:h="23810"/>
          <w:pgMar w:top="709" w:right="1244" w:bottom="2410" w:left="1701" w:header="0" w:footer="3" w:gutter="0"/>
          <w:cols w:space="720"/>
          <w:noEndnote/>
          <w:docGrid w:linePitch="360"/>
        </w:sectPr>
      </w:pPr>
      <w:r>
        <w:t>При применении клеедеревянных конструкций в зоне их расположения должна круглосуточно и круглогодично обеспечиваться относительная вл</w:t>
      </w:r>
      <w:r>
        <w:t>ажность не менее 45%, а температура не должна превышать плюс 35 °С.</w:t>
      </w:r>
    </w:p>
    <w:p w:rsidR="00FA7F4A" w:rsidRDefault="00921395" w:rsidP="00921395">
      <w:pPr>
        <w:pStyle w:val="78"/>
        <w:numPr>
          <w:ilvl w:val="0"/>
          <w:numId w:val="27"/>
        </w:numPr>
        <w:shd w:val="clear" w:color="auto" w:fill="auto"/>
        <w:tabs>
          <w:tab w:val="left" w:pos="841"/>
        </w:tabs>
        <w:spacing w:line="274" w:lineRule="exact"/>
        <w:ind w:left="-142" w:right="20" w:firstLine="482"/>
      </w:pPr>
      <w:r>
        <w:t>Нагревательные приборы и трубопроводы в залах ванн бассейнов (в том числе для оздоровительного плавания и обучения не умеющих плавать) и залах для подготовительных занятий не должны выступ</w:t>
      </w:r>
      <w:r>
        <w:t>ать из плоскости стен на высоту до 2 м от пола. Кроме того, во всех помещениях, где пребывают люди с обнаженным телом, размещение нагревательных приборов и трубопроводов отопления должно исключать возможность получения ожогов. В помещениях с влажным и мокр</w:t>
      </w:r>
      <w:r>
        <w:t>ым режимами устройство ниш в наружных стенах для размещения нагревательных приборов не допускается.</w:t>
      </w:r>
    </w:p>
    <w:p w:rsidR="00FA7F4A" w:rsidRDefault="00921395" w:rsidP="00921395">
      <w:pPr>
        <w:pStyle w:val="78"/>
        <w:shd w:val="clear" w:color="auto" w:fill="auto"/>
        <w:spacing w:after="180" w:line="274" w:lineRule="exact"/>
        <w:ind w:left="-142" w:right="20" w:firstLine="482"/>
      </w:pPr>
      <w:r>
        <w:t>В случаях когда элементы вентиляционных систем (воздуховоды, решетки), а также нагревательные приборы и трубопроводы выступают из плоскости стен или вынужде</w:t>
      </w:r>
      <w:r>
        <w:t>нно устанавливаются на высоте до 2 м от пола, они закрываются щитами или иными средствами, исключающими ожоги и другие возможные травмы занимающихся. Конструкция защитных устройств не должна снижать функциональные качества отопительно-вентиляционных систем</w:t>
      </w:r>
      <w:r>
        <w:t>.</w:t>
      </w:r>
    </w:p>
    <w:p w:rsidR="00FA7F4A" w:rsidRDefault="00921395" w:rsidP="00921395">
      <w:pPr>
        <w:pStyle w:val="78"/>
        <w:numPr>
          <w:ilvl w:val="0"/>
          <w:numId w:val="27"/>
        </w:numPr>
        <w:shd w:val="clear" w:color="auto" w:fill="auto"/>
        <w:tabs>
          <w:tab w:val="left" w:pos="822"/>
        </w:tabs>
        <w:spacing w:after="180" w:line="274" w:lineRule="exact"/>
        <w:ind w:left="-142" w:right="20" w:firstLine="482"/>
      </w:pPr>
      <w:r>
        <w:t>Обходные дорожки и стационарные скамьи бассейнов, а также полы водной зоны аквапарка должны обогреваться.</w:t>
      </w:r>
    </w:p>
    <w:p w:rsidR="00FA7F4A" w:rsidRDefault="00921395" w:rsidP="00921395">
      <w:pPr>
        <w:pStyle w:val="78"/>
        <w:numPr>
          <w:ilvl w:val="0"/>
          <w:numId w:val="27"/>
        </w:numPr>
        <w:shd w:val="clear" w:color="auto" w:fill="auto"/>
        <w:tabs>
          <w:tab w:val="left" w:pos="798"/>
        </w:tabs>
        <w:spacing w:line="274" w:lineRule="exact"/>
        <w:ind w:left="-142" w:right="20" w:firstLine="482"/>
      </w:pPr>
      <w:r>
        <w:t xml:space="preserve">Самостоятельные системы приточной и вытяжной вентиляции следует предусматривать в соответствии с </w:t>
      </w:r>
      <w:r>
        <w:rPr>
          <w:rStyle w:val="340"/>
        </w:rPr>
        <w:t>СанПиН 2.1.2.1188</w:t>
      </w:r>
      <w:r>
        <w:rPr>
          <w:rStyle w:val="350"/>
        </w:rPr>
        <w:t xml:space="preserve"> </w:t>
      </w:r>
      <w:r>
        <w:t>для:</w:t>
      </w:r>
    </w:p>
    <w:p w:rsidR="00FA7F4A" w:rsidRDefault="00921395" w:rsidP="00921395">
      <w:pPr>
        <w:pStyle w:val="78"/>
        <w:shd w:val="clear" w:color="auto" w:fill="auto"/>
        <w:spacing w:line="274" w:lineRule="exact"/>
        <w:ind w:left="-142" w:right="20" w:firstLine="482"/>
      </w:pPr>
      <w:r>
        <w:t>залов ванн бассейнов (в том числе для оздоровительного плавания и обучения не умеющих плавать);</w:t>
      </w:r>
    </w:p>
    <w:p w:rsidR="00FA7F4A" w:rsidRDefault="00921395" w:rsidP="00921395">
      <w:pPr>
        <w:pStyle w:val="78"/>
        <w:shd w:val="clear" w:color="auto" w:fill="auto"/>
        <w:spacing w:line="274" w:lineRule="exact"/>
        <w:ind w:left="-142" w:firstLine="482"/>
      </w:pPr>
      <w:r>
        <w:t>залов для подготовительных занятий;</w:t>
      </w:r>
    </w:p>
    <w:p w:rsidR="00FA7F4A" w:rsidRDefault="00921395" w:rsidP="00921395">
      <w:pPr>
        <w:pStyle w:val="78"/>
        <w:shd w:val="clear" w:color="auto" w:fill="auto"/>
        <w:spacing w:line="274" w:lineRule="exact"/>
        <w:ind w:left="-142" w:firstLine="482"/>
      </w:pPr>
      <w:r>
        <w:t>для занимающихся, массажных и помещений для отдыха занимающихся;</w:t>
      </w:r>
    </w:p>
    <w:p w:rsidR="00FA7F4A" w:rsidRDefault="00921395" w:rsidP="00921395">
      <w:pPr>
        <w:pStyle w:val="78"/>
        <w:shd w:val="clear" w:color="auto" w:fill="auto"/>
        <w:spacing w:line="274" w:lineRule="exact"/>
        <w:ind w:left="-142" w:right="20" w:firstLine="482"/>
      </w:pPr>
      <w:r>
        <w:t>для административного и инженерно-технического персонала, б</w:t>
      </w:r>
      <w:r>
        <w:t>ытовых помещений для рабочих;</w:t>
      </w:r>
    </w:p>
    <w:p w:rsidR="00FA7F4A" w:rsidRDefault="00921395" w:rsidP="00921395">
      <w:pPr>
        <w:pStyle w:val="78"/>
        <w:shd w:val="clear" w:color="auto" w:fill="auto"/>
        <w:spacing w:line="274" w:lineRule="exact"/>
        <w:ind w:left="-142" w:firstLine="482"/>
      </w:pPr>
      <w:r>
        <w:t>хлораторных и складов хлора;</w:t>
      </w:r>
    </w:p>
    <w:p w:rsidR="00FA7F4A" w:rsidRDefault="00921395" w:rsidP="00921395">
      <w:pPr>
        <w:pStyle w:val="78"/>
        <w:shd w:val="clear" w:color="auto" w:fill="auto"/>
        <w:spacing w:line="274" w:lineRule="exact"/>
        <w:ind w:left="-142" w:firstLine="482"/>
      </w:pPr>
      <w:r>
        <w:t>технических помещений (насосно-фильтровальных, бойлерных и др.).</w:t>
      </w:r>
    </w:p>
    <w:p w:rsidR="00FA7F4A" w:rsidRDefault="00921395" w:rsidP="00921395">
      <w:pPr>
        <w:pStyle w:val="78"/>
        <w:shd w:val="clear" w:color="auto" w:fill="auto"/>
        <w:spacing w:line="274" w:lineRule="exact"/>
        <w:ind w:left="-142" w:right="20" w:firstLine="482"/>
      </w:pPr>
      <w:r>
        <w:t>Пульты для включения систем вентиляции, обслуживающих хлораторную и озонаторную, должны быть вне этих помещений.</w:t>
      </w:r>
    </w:p>
    <w:p w:rsidR="00FA7F4A" w:rsidRDefault="00921395" w:rsidP="00921395">
      <w:pPr>
        <w:pStyle w:val="78"/>
        <w:shd w:val="clear" w:color="auto" w:fill="auto"/>
        <w:spacing w:after="180" w:line="274" w:lineRule="exact"/>
        <w:ind w:left="-142" w:right="20" w:firstLine="482"/>
      </w:pPr>
      <w:r>
        <w:t>Для залов ванн реко</w:t>
      </w:r>
      <w:r>
        <w:t>мендуется подбирать вентиляционные установки из расчета их работы в двух режимах: самостоятельные приточные и вытяжные установки, предназначенные только для нерабочего периода бассейнов, и дополнительные установки, которые совместно с первыми должны в пери</w:t>
      </w:r>
      <w:r>
        <w:t>од работы бассейнов обеспечить расчетный воздухообмен.</w:t>
      </w:r>
    </w:p>
    <w:p w:rsidR="00FA7F4A" w:rsidRDefault="00921395" w:rsidP="00921395">
      <w:pPr>
        <w:pStyle w:val="78"/>
        <w:numPr>
          <w:ilvl w:val="0"/>
          <w:numId w:val="27"/>
        </w:numPr>
        <w:shd w:val="clear" w:color="auto" w:fill="auto"/>
        <w:tabs>
          <w:tab w:val="left" w:pos="865"/>
        </w:tabs>
        <w:spacing w:line="274" w:lineRule="exact"/>
        <w:ind w:left="-142" w:right="20" w:firstLine="482"/>
      </w:pPr>
      <w:r>
        <w:t>Удаление воздуха из залов ванн бассейнов следует, как правило, предусматривать вытяжными системами с механическим побуждением, в залах подготовительных занятий допускаются системы с естественным побужд</w:t>
      </w:r>
      <w:r>
        <w:t>ением.</w:t>
      </w:r>
    </w:p>
    <w:p w:rsidR="00FA7F4A" w:rsidRDefault="00921395" w:rsidP="00921395">
      <w:pPr>
        <w:pStyle w:val="78"/>
        <w:shd w:val="clear" w:color="auto" w:fill="auto"/>
        <w:spacing w:line="274" w:lineRule="exact"/>
        <w:ind w:left="-142" w:right="20" w:firstLine="482"/>
      </w:pPr>
      <w:r>
        <w:t>Для удаления воздуха из залов подготовительных занятий с вытяжными системами с естественным побуждением рекомендуется использовать обычные вентиляционные шахты, устанавливаемые непосредственно на кровле зала. Вытяжные шахты оборудуются утепленными к</w:t>
      </w:r>
      <w:r>
        <w:t>лапанами с электроподогревом и дистанционным управлением, а также поддонами для сбора и удаления конденсата. К клапанам и поддонам обеспечивается удобный доступ обслуживающего персонала. Размеры внутреннего сечения шахт определяют по расчету с учетом грави</w:t>
      </w:r>
      <w:r>
        <w:t>тационного и ветрового напора и давления, создаваемого приточной вентиляцией.</w:t>
      </w:r>
    </w:p>
    <w:p w:rsidR="00FA7F4A" w:rsidRDefault="00921395" w:rsidP="00921395">
      <w:pPr>
        <w:pStyle w:val="78"/>
        <w:numPr>
          <w:ilvl w:val="0"/>
          <w:numId w:val="27"/>
        </w:numPr>
        <w:shd w:val="clear" w:color="auto" w:fill="auto"/>
        <w:tabs>
          <w:tab w:val="left" w:pos="903"/>
        </w:tabs>
        <w:spacing w:after="180" w:line="274" w:lineRule="exact"/>
        <w:ind w:left="-142" w:right="20" w:firstLine="482"/>
      </w:pPr>
      <w:r>
        <w:t>Систему вытяжной вентиляции из санитарных узлов допускается объединять с системой вытяжной вентиляции из душевых. Компенсация вытяжки из помещений душевых осуществляется за счет дополнительного притока воздуха из помещений раздевален, куда предусматриваетс</w:t>
      </w:r>
      <w:r>
        <w:t>я организованная подача воздуха в пятикратном объеме душевых, но не менее двукратного объема раздевальни. Удаление воздуха из раздевален предусматривается в двукратном объеме через помещения душевых. В случаях когда количество воздуха, удаляемого из душевы</w:t>
      </w:r>
      <w:r>
        <w:t>х (с учетом помещений раздевален), превышает десятикратный воздухообмен, разница объемов воздуха удаляется непосредственно из помещения раздевален.</w:t>
      </w:r>
    </w:p>
    <w:p w:rsidR="00FA7F4A" w:rsidRDefault="00921395" w:rsidP="00921395">
      <w:pPr>
        <w:pStyle w:val="78"/>
        <w:numPr>
          <w:ilvl w:val="0"/>
          <w:numId w:val="27"/>
        </w:numPr>
        <w:shd w:val="clear" w:color="auto" w:fill="auto"/>
        <w:tabs>
          <w:tab w:val="left" w:pos="1071"/>
        </w:tabs>
        <w:spacing w:after="180" w:line="274" w:lineRule="exact"/>
        <w:ind w:left="-142" w:right="20" w:firstLine="482"/>
      </w:pPr>
      <w:r>
        <w:t>Если раздевальни для занимающихся (с душевыми при них) объединены с другими помещениями общей системой прито</w:t>
      </w:r>
      <w:r>
        <w:t xml:space="preserve">чной вентиляции с расчетной температурой приточного воздуха ниже 25 °С, то для них предусматривают отдельную ветвь воздуховодов, на которой устанавливают зональный подогреватель. Если же температура приточного воздуха в системе равна 25 °С (т.е. расчетной </w:t>
      </w:r>
      <w:r>
        <w:t>для раздевальни), то на воздуховоде в раздевальню зональный подогреватель не предусматривают, а для остальных помещений, требующих более низкой температуры воздуха в холодный период года, расчетную величину теплопотерь на отопление этих помещений уменьшают</w:t>
      </w:r>
      <w:r>
        <w:t xml:space="preserve"> на величину перегрева приточного воздуха.</w:t>
      </w:r>
    </w:p>
    <w:p w:rsidR="00FA7F4A" w:rsidRDefault="00921395" w:rsidP="00921395">
      <w:pPr>
        <w:pStyle w:val="78"/>
        <w:numPr>
          <w:ilvl w:val="0"/>
          <w:numId w:val="27"/>
        </w:numPr>
        <w:shd w:val="clear" w:color="auto" w:fill="auto"/>
        <w:tabs>
          <w:tab w:val="left" w:pos="1052"/>
        </w:tabs>
        <w:spacing w:line="274" w:lineRule="exact"/>
        <w:ind w:left="-142" w:right="20" w:firstLine="482"/>
      </w:pPr>
      <w:r>
        <w:t>В залах ванн рекомендуются системы воздушного отопления, совмещенные с системами вентиляции воздуха. В таких системах допускается применение рециркуляции воздуха. При этом объем подаваемого наружного воздуха не до</w:t>
      </w:r>
      <w:r>
        <w:t>лжен быть менее указанного в таблице 11.1.</w:t>
      </w:r>
    </w:p>
    <w:p w:rsidR="00FA7F4A" w:rsidRDefault="00921395" w:rsidP="00921395">
      <w:pPr>
        <w:pStyle w:val="78"/>
        <w:shd w:val="clear" w:color="auto" w:fill="auto"/>
        <w:spacing w:after="180" w:line="274" w:lineRule="exact"/>
        <w:ind w:left="-142" w:right="20" w:firstLine="482"/>
      </w:pPr>
      <w:r>
        <w:t>В бассейнах могут применять комбинированные системы центрального водяного и воздушного отопления.</w:t>
      </w:r>
    </w:p>
    <w:p w:rsidR="00FA7F4A" w:rsidRDefault="00921395" w:rsidP="00921395">
      <w:pPr>
        <w:pStyle w:val="78"/>
        <w:numPr>
          <w:ilvl w:val="0"/>
          <w:numId w:val="27"/>
        </w:numPr>
        <w:shd w:val="clear" w:color="auto" w:fill="auto"/>
        <w:tabs>
          <w:tab w:val="left" w:pos="1033"/>
        </w:tabs>
        <w:spacing w:after="180" w:line="274" w:lineRule="exact"/>
        <w:ind w:left="-142" w:right="20" w:firstLine="482"/>
      </w:pPr>
      <w:r>
        <w:t>Во избежание образования холодных потоков воздуха от окон приборы отопления следует располагать под ними и у наружн</w:t>
      </w:r>
      <w:r>
        <w:t>ых стен.</w:t>
      </w:r>
    </w:p>
    <w:p w:rsidR="00FA7F4A" w:rsidRDefault="00921395" w:rsidP="00921395">
      <w:pPr>
        <w:pStyle w:val="78"/>
        <w:numPr>
          <w:ilvl w:val="0"/>
          <w:numId w:val="27"/>
        </w:numPr>
        <w:shd w:val="clear" w:color="auto" w:fill="auto"/>
        <w:tabs>
          <w:tab w:val="left" w:pos="980"/>
        </w:tabs>
        <w:spacing w:after="180" w:line="274" w:lineRule="exact"/>
        <w:ind w:left="-142" w:right="20" w:firstLine="482"/>
      </w:pPr>
      <w:r>
        <w:t>При температуре наружного воздуха зимой ниже -20 °С в тамбурах основных входов плавательных бассейнов рекомендуется устраивать воздушно-тепловые завесы. Воздушно-тепловую завесу допускается заменять тамбуром с тройными последовательно расположенны</w:t>
      </w:r>
      <w:r>
        <w:t>ми дверями.</w:t>
      </w:r>
    </w:p>
    <w:p w:rsidR="00FA7F4A" w:rsidRDefault="00921395" w:rsidP="00921395">
      <w:pPr>
        <w:pStyle w:val="78"/>
        <w:numPr>
          <w:ilvl w:val="0"/>
          <w:numId w:val="27"/>
        </w:numPr>
        <w:shd w:val="clear" w:color="auto" w:fill="auto"/>
        <w:tabs>
          <w:tab w:val="left" w:pos="1038"/>
        </w:tabs>
        <w:spacing w:after="60" w:line="274" w:lineRule="exact"/>
        <w:ind w:left="-142" w:right="20" w:firstLine="482"/>
      </w:pPr>
      <w:r>
        <w:t>Вентиляцию помещений хлораторных и складов хлора следует предусматривать периодического действия. Удаление воздуха</w:t>
      </w:r>
    </w:p>
    <w:p w:rsidR="00FA7F4A" w:rsidRDefault="00921395" w:rsidP="00921395">
      <w:pPr>
        <w:pStyle w:val="78"/>
        <w:shd w:val="clear" w:color="auto" w:fill="auto"/>
        <w:spacing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осуществляется из двух зон: верхней в объеме ^ и нижней - % общего объема вытяжки. Вентиляционные агрегаты необходимо размещать вне этих помещений. Управление агрегатами осуществляют дистанционно от пусковых устройств, устанавливаемых непосредственно у вхо</w:t>
      </w:r>
      <w:r>
        <w:t>да в помещения.</w:t>
      </w:r>
    </w:p>
    <w:p w:rsidR="00FA7F4A" w:rsidRDefault="00921395" w:rsidP="00921395">
      <w:pPr>
        <w:pStyle w:val="78"/>
        <w:shd w:val="clear" w:color="auto" w:fill="auto"/>
        <w:spacing w:line="274" w:lineRule="exact"/>
        <w:ind w:left="-142" w:right="20" w:firstLine="482"/>
      </w:pPr>
      <w:r>
        <w:t>11.15 Помещения приточных систем рекомендуется размещать в подвальных или цокольных этажах (на грунте) так, чтобы протяженность трасс воздуховодов была минимальной, в исключительных случаях, когда не представляется возможным разместить эти помещения в нижн</w:t>
      </w:r>
      <w:r>
        <w:t>их этажах, допускается их размещение вне пределов основного здания (в том числе в отдельном или пристроенном помещении или в верхних этажах). В первом случае предусматривают переходы, соединяющие технические помещения с основным объемом здания (с прокладко</w:t>
      </w:r>
      <w:r>
        <w:t>й в них каналов), во втором - предусматривают мероприятия по вибро-, звуко- и гидроизоляции, а также устройство эксплуатационных проходов и проемов для демонтажа и замены оборудования.</w:t>
      </w:r>
    </w:p>
    <w:p w:rsidR="00FA7F4A" w:rsidRDefault="00921395" w:rsidP="00921395">
      <w:pPr>
        <w:pStyle w:val="78"/>
        <w:shd w:val="clear" w:color="auto" w:fill="auto"/>
        <w:spacing w:after="230" w:line="274" w:lineRule="exact"/>
        <w:ind w:left="-142" w:right="20" w:firstLine="482"/>
      </w:pPr>
      <w:r>
        <w:t>В помещениях, предназначенных для оборудования приточных систем, допуск</w:t>
      </w:r>
      <w:r>
        <w:t>ается устройство вводов теплоносителя, бойлерных и водяных насосных.</w:t>
      </w:r>
    </w:p>
    <w:p w:rsidR="00FA7F4A" w:rsidRDefault="00921395" w:rsidP="00921395">
      <w:pPr>
        <w:pStyle w:val="43"/>
        <w:keepNext/>
        <w:keepLines/>
        <w:shd w:val="clear" w:color="auto" w:fill="auto"/>
        <w:spacing w:before="0" w:after="491" w:line="437" w:lineRule="exact"/>
        <w:ind w:left="-142" w:right="2680" w:firstLine="482"/>
      </w:pPr>
      <w:bookmarkStart w:id="25" w:name="bookmark25"/>
      <w:r>
        <w:t>12 Автоматическое и звуковое оборудование ванн бассейнов</w:t>
      </w:r>
      <w:bookmarkEnd w:id="25"/>
    </w:p>
    <w:p w:rsidR="00FA7F4A" w:rsidRDefault="00921395" w:rsidP="00921395">
      <w:pPr>
        <w:pStyle w:val="78"/>
        <w:numPr>
          <w:ilvl w:val="0"/>
          <w:numId w:val="28"/>
        </w:numPr>
        <w:shd w:val="clear" w:color="auto" w:fill="auto"/>
        <w:tabs>
          <w:tab w:val="left" w:pos="1114"/>
        </w:tabs>
        <w:spacing w:after="231" w:line="274" w:lineRule="exact"/>
        <w:ind w:left="-142" w:right="20" w:firstLine="482"/>
      </w:pPr>
      <w:r>
        <w:t>На установленное автоматическое и полуавтоматическое оборудование, которое фиксирует время каждого пловца и определяет его место в</w:t>
      </w:r>
      <w:r>
        <w:t xml:space="preserve"> заплыве, не должны влиять старты, поворотные толчки пловцов или работа системы сброса воды.</w:t>
      </w:r>
    </w:p>
    <w:p w:rsidR="00FA7F4A" w:rsidRDefault="00921395" w:rsidP="00921395">
      <w:pPr>
        <w:pStyle w:val="78"/>
        <w:numPr>
          <w:ilvl w:val="0"/>
          <w:numId w:val="28"/>
        </w:numPr>
        <w:shd w:val="clear" w:color="auto" w:fill="auto"/>
        <w:tabs>
          <w:tab w:val="left" w:pos="865"/>
        </w:tabs>
        <w:spacing w:after="13" w:line="210" w:lineRule="exact"/>
        <w:ind w:left="-142" w:firstLine="482"/>
      </w:pPr>
      <w:r>
        <w:t>Применяемое оборудование должно:</w:t>
      </w:r>
    </w:p>
    <w:p w:rsidR="00FA7F4A" w:rsidRDefault="00921395" w:rsidP="00921395">
      <w:pPr>
        <w:pStyle w:val="78"/>
        <w:shd w:val="clear" w:color="auto" w:fill="auto"/>
        <w:spacing w:line="210" w:lineRule="exact"/>
        <w:ind w:left="-142" w:firstLine="482"/>
      </w:pPr>
      <w:r>
        <w:t>приводиться в действие стартером;</w:t>
      </w:r>
    </w:p>
    <w:p w:rsidR="00FA7F4A" w:rsidRDefault="00921395" w:rsidP="00921395">
      <w:pPr>
        <w:pStyle w:val="78"/>
        <w:shd w:val="clear" w:color="auto" w:fill="auto"/>
        <w:spacing w:line="278" w:lineRule="exact"/>
        <w:ind w:left="-142" w:right="20" w:firstLine="482"/>
      </w:pPr>
      <w:r>
        <w:t>по возможности, не иметь открытых проводов, выходящих на обходную дорожку;</w:t>
      </w:r>
    </w:p>
    <w:p w:rsidR="00FA7F4A" w:rsidRDefault="00921395" w:rsidP="00921395">
      <w:pPr>
        <w:pStyle w:val="78"/>
        <w:shd w:val="clear" w:color="auto" w:fill="auto"/>
        <w:spacing w:line="283" w:lineRule="exact"/>
        <w:ind w:left="-142" w:right="20" w:firstLine="482"/>
      </w:pPr>
      <w:r>
        <w:t>иметь возможность показывать на дисплее всю записанную информацию по каждой дорожке и по занимаемому месту;</w:t>
      </w:r>
    </w:p>
    <w:p w:rsidR="00FA7F4A" w:rsidRDefault="00921395" w:rsidP="00921395">
      <w:pPr>
        <w:pStyle w:val="78"/>
        <w:shd w:val="clear" w:color="auto" w:fill="auto"/>
        <w:spacing w:after="180" w:line="274" w:lineRule="exact"/>
        <w:ind w:left="-142" w:right="20" w:firstLine="482"/>
      </w:pPr>
      <w:r>
        <w:t>обеспечивать легко читаемый цифровой формат времени, показываемого пловцом.</w:t>
      </w:r>
    </w:p>
    <w:p w:rsidR="00FA7F4A" w:rsidRDefault="00921395" w:rsidP="00921395">
      <w:pPr>
        <w:pStyle w:val="78"/>
        <w:numPr>
          <w:ilvl w:val="0"/>
          <w:numId w:val="28"/>
        </w:numPr>
        <w:shd w:val="clear" w:color="auto" w:fill="auto"/>
        <w:tabs>
          <w:tab w:val="left" w:pos="999"/>
        </w:tabs>
        <w:spacing w:line="274" w:lineRule="exact"/>
        <w:ind w:left="-142" w:right="20" w:firstLine="482"/>
      </w:pPr>
      <w:r>
        <w:t>Стартовые устройства должны соответствовать необходимым требованиям.</w:t>
      </w:r>
    </w:p>
    <w:p w:rsidR="00FA7F4A" w:rsidRDefault="00921395" w:rsidP="00921395">
      <w:pPr>
        <w:pStyle w:val="78"/>
        <w:shd w:val="clear" w:color="auto" w:fill="auto"/>
        <w:spacing w:after="180" w:line="274" w:lineRule="exact"/>
        <w:ind w:left="-142" w:right="20" w:firstLine="482"/>
      </w:pPr>
      <w:r>
        <w:t>Ста</w:t>
      </w:r>
      <w:r>
        <w:t>ртер должен иметь микрофон для устных команд. Если используется пистолет, он должен быть снабжен датчиком. Как микрофон, так и датчик должны быть соединены с громкоговорителями возле каждой стартовой тумбочки для того, чтобы и команды стартера, и стартовый</w:t>
      </w:r>
      <w:r>
        <w:t xml:space="preserve"> сигнал были слышны одинаково громко и одновременно каждому пловцу.</w:t>
      </w:r>
    </w:p>
    <w:p w:rsidR="00FA7F4A" w:rsidRDefault="00921395" w:rsidP="00921395">
      <w:pPr>
        <w:pStyle w:val="78"/>
        <w:numPr>
          <w:ilvl w:val="0"/>
          <w:numId w:val="28"/>
        </w:numPr>
        <w:shd w:val="clear" w:color="auto" w:fill="auto"/>
        <w:tabs>
          <w:tab w:val="left" w:pos="841"/>
        </w:tabs>
        <w:spacing w:line="274" w:lineRule="exact"/>
        <w:ind w:left="-142" w:right="20" w:firstLine="482"/>
      </w:pPr>
      <w:r>
        <w:t>Сенсорные панели для автоматического оборудования должны иметь минимальные размеры: 2,4 м в ширину и 0,9 м в высоту, толщина должна быть 0,01 м ±0,002 м. Сенсорные панели должны устанавливаться в фиксированном положении по центру дорожки. Панели могут быть</w:t>
      </w:r>
      <w:r>
        <w:t xml:space="preserve"> переносными, что позволит оператору убирать их, когда не проводятся соревнования. Они должны устанавливаться на 0,3 м выше и на 0,6 м ниже поверхности воды.</w:t>
      </w:r>
    </w:p>
    <w:p w:rsidR="00FA7F4A" w:rsidRDefault="00921395" w:rsidP="00921395">
      <w:pPr>
        <w:pStyle w:val="78"/>
        <w:numPr>
          <w:ilvl w:val="0"/>
          <w:numId w:val="28"/>
        </w:numPr>
        <w:shd w:val="clear" w:color="auto" w:fill="auto"/>
        <w:tabs>
          <w:tab w:val="left" w:pos="1038"/>
        </w:tabs>
        <w:spacing w:line="274" w:lineRule="exact"/>
        <w:ind w:left="-142" w:right="20" w:firstLine="482"/>
      </w:pPr>
      <w:r>
        <w:t>Оборудование на каждой дорожке должно подсоединяться независимо, так чтобы можно было осуществлять</w:t>
      </w:r>
      <w:r>
        <w:t xml:space="preserve"> индивидуальный контроль. Поверхность панелей должна быть яркого цвета и иметь осевую маркировку, установленную для торцевых стенок.</w:t>
      </w:r>
    </w:p>
    <w:p w:rsidR="00FA7F4A" w:rsidRDefault="00921395" w:rsidP="00921395">
      <w:pPr>
        <w:pStyle w:val="78"/>
        <w:shd w:val="clear" w:color="auto" w:fill="auto"/>
        <w:spacing w:line="274" w:lineRule="exact"/>
        <w:ind w:left="-142" w:right="20" w:firstLine="482"/>
      </w:pPr>
      <w:r>
        <w:t>Чувствительность панелей должна быть такой, чтобы они не смогли отреагировать на водное завихрение, но активировались бы от</w:t>
      </w:r>
      <w:r>
        <w:t xml:space="preserve"> легкого касания рукой. Панели должны быть чувствительны по верхнему краю.</w:t>
      </w:r>
    </w:p>
    <w:p w:rsidR="00FA7F4A" w:rsidRDefault="00921395" w:rsidP="00921395">
      <w:pPr>
        <w:pStyle w:val="78"/>
        <w:shd w:val="clear" w:color="auto" w:fill="auto"/>
        <w:spacing w:line="274" w:lineRule="exact"/>
        <w:ind w:left="-142" w:right="20" w:firstLine="482"/>
      </w:pPr>
      <w:r>
        <w:t>Разметка панелей должна соответствовать и переходить на существующую разметку бассейна. Периметр и края панели выделяются черной каемкой шириной 0,025 м.</w:t>
      </w:r>
    </w:p>
    <w:p w:rsidR="00FA7F4A" w:rsidRDefault="00921395" w:rsidP="00921395">
      <w:pPr>
        <w:pStyle w:val="78"/>
        <w:shd w:val="clear" w:color="auto" w:fill="auto"/>
        <w:spacing w:after="180" w:line="274" w:lineRule="exact"/>
        <w:ind w:left="-142" w:right="20" w:firstLine="482"/>
      </w:pPr>
      <w:r>
        <w:t>Панели должны быть изолиров</w:t>
      </w:r>
      <w:r>
        <w:t>аны от поражения электрическим током и не должны иметь острые края.</w:t>
      </w:r>
    </w:p>
    <w:p w:rsidR="00FA7F4A" w:rsidRDefault="00921395" w:rsidP="00921395">
      <w:pPr>
        <w:pStyle w:val="78"/>
        <w:numPr>
          <w:ilvl w:val="0"/>
          <w:numId w:val="28"/>
        </w:numPr>
        <w:shd w:val="clear" w:color="auto" w:fill="auto"/>
        <w:tabs>
          <w:tab w:val="left" w:pos="922"/>
        </w:tabs>
        <w:spacing w:line="274" w:lineRule="exact"/>
        <w:ind w:left="-142" w:right="20" w:firstLine="482"/>
      </w:pPr>
      <w:r>
        <w:t>В комплект автоматического оборудования должны входить, как минимум, следующие устройства:</w:t>
      </w:r>
    </w:p>
    <w:p w:rsidR="00FA7F4A" w:rsidRDefault="00921395" w:rsidP="00921395">
      <w:pPr>
        <w:pStyle w:val="78"/>
        <w:shd w:val="clear" w:color="auto" w:fill="auto"/>
        <w:spacing w:line="274" w:lineRule="exact"/>
        <w:ind w:left="-142" w:right="1640" w:firstLine="482"/>
        <w:jc w:val="left"/>
      </w:pPr>
      <w:r>
        <w:t>принтер для всей информации, получаемой в ходе заплыва; табло для зрителей;</w:t>
      </w:r>
    </w:p>
    <w:p w:rsidR="00FA7F4A" w:rsidRDefault="00921395" w:rsidP="00921395">
      <w:pPr>
        <w:pStyle w:val="78"/>
        <w:shd w:val="clear" w:color="auto" w:fill="auto"/>
        <w:spacing w:line="274" w:lineRule="exact"/>
        <w:ind w:left="-142" w:right="20" w:firstLine="482"/>
        <w:jc w:val="left"/>
      </w:pPr>
      <w:r>
        <w:t>устройство хронометража с точностью 1/100 секунды. При наличии установленных сверху видеокамер их можно рассматривать как дополнительное оборудование к устройству хронометража; автоматический портативный счетчик; считывающее устройство; компьютерные сводки</w:t>
      </w:r>
      <w:r>
        <w:t>; исправление ошибочных касаний;</w:t>
      </w:r>
    </w:p>
    <w:p w:rsidR="00FA7F4A" w:rsidRDefault="00921395" w:rsidP="00921395">
      <w:pPr>
        <w:pStyle w:val="78"/>
        <w:shd w:val="clear" w:color="auto" w:fill="auto"/>
        <w:spacing w:line="274" w:lineRule="exact"/>
        <w:ind w:left="-142" w:right="20" w:firstLine="482"/>
      </w:pPr>
      <w:r>
        <w:t>возможность функционирования на автоматически заменяемых батарейках.</w:t>
      </w:r>
    </w:p>
    <w:p w:rsidR="00FA7F4A" w:rsidRDefault="00921395" w:rsidP="00921395">
      <w:pPr>
        <w:pStyle w:val="78"/>
        <w:shd w:val="clear" w:color="auto" w:fill="auto"/>
        <w:spacing w:after="180" w:line="274" w:lineRule="exact"/>
        <w:ind w:left="-142" w:right="20" w:firstLine="482"/>
      </w:pPr>
      <w:r>
        <w:t>В случае полуавтоматического оборудования финиш записывается нажатием кнопки хронометристами в момент финишного касания пловца.</w:t>
      </w:r>
    </w:p>
    <w:p w:rsidR="00FA7F4A" w:rsidRDefault="00921395" w:rsidP="00921395">
      <w:pPr>
        <w:pStyle w:val="78"/>
        <w:numPr>
          <w:ilvl w:val="0"/>
          <w:numId w:val="28"/>
        </w:numPr>
        <w:shd w:val="clear" w:color="auto" w:fill="auto"/>
        <w:tabs>
          <w:tab w:val="left" w:pos="1023"/>
        </w:tabs>
        <w:spacing w:line="274" w:lineRule="exact"/>
        <w:ind w:left="-142" w:right="20" w:firstLine="482"/>
      </w:pPr>
      <w:r>
        <w:t>Полуавтоматическое оборудо</w:t>
      </w:r>
      <w:r>
        <w:t>вание может использоваться как дублирующее для автоматического оборудования на соревнованиях, проводимых Федерацией плавания, когда используются три кнопки на каждую дорожку и каждой кнопкой управляет отдельный официальный сотрудник (в этом случае прочие с</w:t>
      </w:r>
      <w:r>
        <w:t>удьи на финише не потребуются). Для Олимпийских игр и Чемпионатов мира необходимы также следующие устройства:</w:t>
      </w:r>
    </w:p>
    <w:p w:rsidR="00FA7F4A" w:rsidRDefault="00921395" w:rsidP="00921395">
      <w:pPr>
        <w:pStyle w:val="78"/>
        <w:shd w:val="clear" w:color="auto" w:fill="auto"/>
        <w:spacing w:line="274" w:lineRule="exact"/>
        <w:ind w:left="-142" w:right="20" w:firstLine="482"/>
      </w:pPr>
      <w:r>
        <w:t>электронное зрительское табло должно содержать не менее 12 строк по 32 знака, в каждой из которых могут показываться и буквы, и цифры, причем кажд</w:t>
      </w:r>
      <w:r>
        <w:t>ый знак должен иметь высоту минимум 200 мм, каждая строка должна перемещаться вверх и вниз с эффектом мерцания, а каждое табло должно быть программируемым и с возможностью показа анимации;</w:t>
      </w:r>
    </w:p>
    <w:p w:rsidR="00FA7F4A" w:rsidRDefault="00921395" w:rsidP="00921395">
      <w:pPr>
        <w:pStyle w:val="78"/>
        <w:shd w:val="clear" w:color="auto" w:fill="auto"/>
        <w:spacing w:line="274" w:lineRule="exact"/>
        <w:ind w:left="-142" w:right="20" w:firstLine="482"/>
        <w:sectPr w:rsidR="00FA7F4A" w:rsidSect="00921395">
          <w:type w:val="continuous"/>
          <w:pgSz w:w="16837" w:h="23810"/>
          <w:pgMar w:top="709" w:right="1244" w:bottom="2410" w:left="1701" w:header="0" w:footer="3" w:gutter="0"/>
          <w:cols w:space="720"/>
          <w:noEndnote/>
          <w:docGrid w:linePitch="360"/>
        </w:sectPr>
      </w:pPr>
      <w:r>
        <w:t>оборудованный воздушным кондиционированием це</w:t>
      </w:r>
      <w:r>
        <w:t xml:space="preserve">нтр управления, размерами не менее 6x3 м, на расстоянии 3-5 м от торцевой стенки, причем в течение всего времени заплыва от него должен открываться ничем не заслоняемый вид на торцевую стенку, а также во время соревнований судья должен иметь легкий доступ </w:t>
      </w:r>
      <w:r>
        <w:t>в центр управления, при этом в любое другое время вход в центр должен быть надежно закрыт; система видеозаписи с таймером.</w:t>
      </w:r>
    </w:p>
    <w:p w:rsidR="00FA7F4A" w:rsidRDefault="00921395" w:rsidP="00921395">
      <w:pPr>
        <w:pStyle w:val="78"/>
        <w:shd w:val="clear" w:color="auto" w:fill="auto"/>
        <w:spacing w:line="274" w:lineRule="exact"/>
        <w:ind w:left="-142" w:right="40" w:firstLine="482"/>
        <w:jc w:val="left"/>
      </w:pPr>
      <w:r>
        <w:t>12.8 Звуковое оборудование залов ванн бассейнов включает как минимум: систему усиления и микширования; устройства для записи на кассе</w:t>
      </w:r>
      <w:r>
        <w:t>ту и воспроизведения; микрофоны высокого качества и микрофонные станции для объявлений и церемоний;</w:t>
      </w:r>
    </w:p>
    <w:p w:rsidR="00FA7F4A" w:rsidRDefault="00921395" w:rsidP="00921395">
      <w:pPr>
        <w:pStyle w:val="78"/>
        <w:shd w:val="clear" w:color="auto" w:fill="auto"/>
        <w:spacing w:line="274" w:lineRule="exact"/>
        <w:ind w:left="-142" w:right="40" w:firstLine="482"/>
      </w:pPr>
      <w:r>
        <w:t>высококачественные громкоговорители, число и размещение которых должно обеспечить равномерность и четкость звучания как в зоне соревнований, так и на зрител</w:t>
      </w:r>
      <w:r>
        <w:t>ьских трибунах;</w:t>
      </w:r>
    </w:p>
    <w:p w:rsidR="00FA7F4A" w:rsidRDefault="00921395" w:rsidP="00921395">
      <w:pPr>
        <w:pStyle w:val="78"/>
        <w:shd w:val="clear" w:color="auto" w:fill="auto"/>
        <w:spacing w:line="274" w:lineRule="exact"/>
        <w:ind w:left="-142" w:right="40" w:firstLine="482"/>
      </w:pPr>
      <w:r>
        <w:t>ультразвуковые громкоговорители для обеспечения равномерности и четкости звука под водой, перекрывающие все посторонние шумы и имеющие уровень звука, приемлемый для участников соревнований;</w:t>
      </w:r>
    </w:p>
    <w:p w:rsidR="00FA7F4A" w:rsidRDefault="00921395" w:rsidP="00921395">
      <w:pPr>
        <w:pStyle w:val="78"/>
        <w:shd w:val="clear" w:color="auto" w:fill="auto"/>
        <w:spacing w:line="274" w:lineRule="exact"/>
        <w:ind w:left="-142" w:right="40" w:firstLine="482"/>
      </w:pPr>
      <w:r>
        <w:t>для ультразвуковых громкоговорителей с металлическ</w:t>
      </w:r>
      <w:r>
        <w:t>ими оболочками применяются системы изоляции и подбора импедансов;</w:t>
      </w:r>
    </w:p>
    <w:p w:rsidR="00FA7F4A" w:rsidRDefault="00921395" w:rsidP="00921395">
      <w:pPr>
        <w:pStyle w:val="78"/>
        <w:shd w:val="clear" w:color="auto" w:fill="auto"/>
        <w:spacing w:line="274" w:lineRule="exact"/>
        <w:ind w:left="-142" w:right="40" w:firstLine="482"/>
        <w:jc w:val="left"/>
      </w:pPr>
      <w:r>
        <w:t>измеритель силы звука (в децибелах) для управления громкостью музыки; соединительные шнуры для соответствующего соединения между собой элементов оборудования, а также линии подключения громкоговорителей с учетом их размещения для получения оптимального зву</w:t>
      </w:r>
      <w:r>
        <w:t>чания;</w:t>
      </w:r>
    </w:p>
    <w:p w:rsidR="00FA7F4A" w:rsidRDefault="00921395" w:rsidP="00921395">
      <w:pPr>
        <w:pStyle w:val="78"/>
        <w:shd w:val="clear" w:color="auto" w:fill="auto"/>
        <w:spacing w:line="274" w:lineRule="exact"/>
        <w:ind w:left="-142" w:right="40" w:firstLine="482"/>
      </w:pPr>
      <w:r>
        <w:t>систему плавких предохранителей для защиты громкоговорителей и другого оборудования;</w:t>
      </w:r>
    </w:p>
    <w:p w:rsidR="00FA7F4A" w:rsidRDefault="00921395" w:rsidP="00921395">
      <w:pPr>
        <w:pStyle w:val="78"/>
        <w:shd w:val="clear" w:color="auto" w:fill="auto"/>
        <w:spacing w:line="274" w:lineRule="exact"/>
        <w:ind w:left="-142" w:firstLine="482"/>
        <w:jc w:val="left"/>
      </w:pPr>
      <w:r>
        <w:t>линии заземления для всего оборудования;</w:t>
      </w:r>
    </w:p>
    <w:p w:rsidR="00FA7F4A" w:rsidRDefault="00921395" w:rsidP="00921395">
      <w:pPr>
        <w:pStyle w:val="78"/>
        <w:shd w:val="clear" w:color="auto" w:fill="auto"/>
        <w:spacing w:line="274" w:lineRule="exact"/>
        <w:ind w:left="-142" w:right="40" w:firstLine="482"/>
        <w:jc w:val="left"/>
      </w:pPr>
      <w:r>
        <w:t>специальные материалы, минимизирующие риск ранения людей или повреждения оборудования при наступании на провода или их обры</w:t>
      </w:r>
      <w:r>
        <w:t>вании; секундомер;</w:t>
      </w:r>
    </w:p>
    <w:p w:rsidR="00FA7F4A" w:rsidRDefault="00921395" w:rsidP="00921395">
      <w:pPr>
        <w:pStyle w:val="78"/>
        <w:shd w:val="clear" w:color="auto" w:fill="auto"/>
        <w:spacing w:line="274" w:lineRule="exact"/>
        <w:ind w:left="-142" w:right="40" w:firstLine="482"/>
      </w:pPr>
      <w:r>
        <w:t>инструменты и измерительные приборы, необходимые для отдельных монтажных работ и экстренного ремонта;</w:t>
      </w:r>
    </w:p>
    <w:p w:rsidR="00FA7F4A" w:rsidRDefault="00921395" w:rsidP="00921395">
      <w:pPr>
        <w:pStyle w:val="78"/>
        <w:shd w:val="clear" w:color="auto" w:fill="auto"/>
        <w:spacing w:after="237" w:line="274" w:lineRule="exact"/>
        <w:ind w:left="-142" w:right="40" w:firstLine="482"/>
        <w:jc w:val="left"/>
      </w:pPr>
      <w:r>
        <w:t>системы связи между официальными лицами и пультом звукорежиссера; систему непрерывного мониторинга звука под водой.</w:t>
      </w:r>
    </w:p>
    <w:p w:rsidR="00FA7F4A" w:rsidRDefault="00921395" w:rsidP="00921395">
      <w:pPr>
        <w:pStyle w:val="43"/>
        <w:keepNext/>
        <w:keepLines/>
        <w:shd w:val="clear" w:color="auto" w:fill="auto"/>
        <w:spacing w:before="0" w:after="483" w:line="427" w:lineRule="exact"/>
        <w:ind w:left="-142" w:right="40" w:firstLine="482"/>
        <w:jc w:val="both"/>
      </w:pPr>
      <w:bookmarkStart w:id="26" w:name="bookmark26"/>
      <w:r>
        <w:t>13 Электроснабжение</w:t>
      </w:r>
      <w:r>
        <w:t xml:space="preserve"> и электротехнические устройства</w:t>
      </w:r>
      <w:bookmarkEnd w:id="26"/>
    </w:p>
    <w:p w:rsidR="00FA7F4A" w:rsidRDefault="00921395" w:rsidP="00921395">
      <w:pPr>
        <w:pStyle w:val="78"/>
        <w:numPr>
          <w:ilvl w:val="0"/>
          <w:numId w:val="29"/>
        </w:numPr>
        <w:shd w:val="clear" w:color="auto" w:fill="auto"/>
        <w:tabs>
          <w:tab w:val="left" w:pos="865"/>
        </w:tabs>
        <w:spacing w:after="180" w:line="274" w:lineRule="exact"/>
        <w:ind w:left="-142" w:right="40" w:firstLine="482"/>
      </w:pPr>
      <w:r>
        <w:t>Искусственное освещение предусматривается во всех помещениях и на участках территории бассейнов, предназначаемых для прохода людей и движения транспорта, а также в открытых ваннах круглогодичного действия.</w:t>
      </w:r>
    </w:p>
    <w:p w:rsidR="00FA7F4A" w:rsidRDefault="00921395" w:rsidP="00921395">
      <w:pPr>
        <w:pStyle w:val="78"/>
        <w:numPr>
          <w:ilvl w:val="0"/>
          <w:numId w:val="29"/>
        </w:numPr>
        <w:shd w:val="clear" w:color="auto" w:fill="auto"/>
        <w:tabs>
          <w:tab w:val="left" w:pos="841"/>
        </w:tabs>
        <w:spacing w:line="274" w:lineRule="exact"/>
        <w:ind w:left="-142" w:right="40" w:firstLine="482"/>
      </w:pPr>
      <w:r>
        <w:t xml:space="preserve">Уровень освещенности ванн бассейнов в зависимости от назначения по видам спорта принимается по таблице 13.1. Уровень освещенности территории бассейнов принимается по </w:t>
      </w:r>
      <w:r>
        <w:rPr>
          <w:rStyle w:val="360"/>
        </w:rPr>
        <w:t>СНиП 23-05</w:t>
      </w:r>
      <w:r>
        <w:rPr>
          <w:rStyle w:val="37"/>
        </w:rPr>
        <w:t>.</w:t>
      </w:r>
    </w:p>
    <w:p w:rsidR="00FA7F4A" w:rsidRDefault="00921395" w:rsidP="00921395">
      <w:pPr>
        <w:pStyle w:val="78"/>
        <w:shd w:val="clear" w:color="auto" w:fill="auto"/>
        <w:spacing w:line="210" w:lineRule="exact"/>
        <w:ind w:left="-142" w:firstLine="482"/>
      </w:pPr>
      <w:r>
        <w:t>Таблица 13.1</w:t>
      </w:r>
    </w:p>
    <w:tbl>
      <w:tblPr>
        <w:tblW w:w="0" w:type="auto"/>
        <w:jc w:val="center"/>
        <w:tblLayout w:type="fixed"/>
        <w:tblCellMar>
          <w:left w:w="10" w:type="dxa"/>
          <w:right w:w="10" w:type="dxa"/>
        </w:tblCellMar>
        <w:tblLook w:val="04A0"/>
      </w:tblPr>
      <w:tblGrid>
        <w:gridCol w:w="3288"/>
        <w:gridCol w:w="1997"/>
        <w:gridCol w:w="2971"/>
      </w:tblGrid>
      <w:tr w:rsidR="00FA7F4A">
        <w:tblPrEx>
          <w:tblCellMar>
            <w:top w:w="0" w:type="dxa"/>
            <w:bottom w:w="0" w:type="dxa"/>
          </w:tblCellMar>
        </w:tblPrEx>
        <w:trPr>
          <w:trHeight w:val="1421"/>
          <w:jc w:val="center"/>
        </w:trPr>
        <w:tc>
          <w:tcPr>
            <w:tcW w:w="3288"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Вид спорта, для которого предназначена ванна</w:t>
            </w:r>
          </w:p>
        </w:tc>
        <w:tc>
          <w:tcPr>
            <w:tcW w:w="19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Наименьшая</w:t>
            </w:r>
          </w:p>
          <w:p w:rsidR="00FA7F4A" w:rsidRDefault="00921395" w:rsidP="00921395">
            <w:pPr>
              <w:pStyle w:val="78"/>
              <w:framePr w:wrap="notBeside" w:vAnchor="text" w:hAnchor="text" w:xAlign="center" w:y="1"/>
              <w:shd w:val="clear" w:color="auto" w:fill="auto"/>
              <w:spacing w:line="274" w:lineRule="exact"/>
              <w:ind w:left="-142" w:firstLine="482"/>
              <w:jc w:val="left"/>
            </w:pPr>
            <w:r>
              <w:t>освещенно</w:t>
            </w:r>
            <w:r>
              <w:t>сть*,</w:t>
            </w:r>
          </w:p>
          <w:p w:rsidR="00FA7F4A" w:rsidRDefault="00921395" w:rsidP="00921395">
            <w:pPr>
              <w:pStyle w:val="78"/>
              <w:framePr w:wrap="notBeside" w:vAnchor="text" w:hAnchor="text" w:xAlign="center" w:y="1"/>
              <w:shd w:val="clear" w:color="auto" w:fill="auto"/>
              <w:spacing w:line="274" w:lineRule="exact"/>
              <w:ind w:left="-142" w:firstLine="482"/>
              <w:jc w:val="left"/>
            </w:pPr>
            <w:r>
              <w:t>лк</w:t>
            </w:r>
          </w:p>
        </w:tc>
        <w:tc>
          <w:tcPr>
            <w:tcW w:w="297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Плоскость или зона, в которой нормируется освещенность</w:t>
            </w:r>
          </w:p>
        </w:tc>
      </w:tr>
      <w:tr w:rsidR="00FA7F4A">
        <w:tblPrEx>
          <w:tblCellMar>
            <w:top w:w="0" w:type="dxa"/>
            <w:bottom w:w="0" w:type="dxa"/>
          </w:tblCellMar>
        </w:tblPrEx>
        <w:trPr>
          <w:trHeight w:val="1454"/>
          <w:jc w:val="center"/>
        </w:trPr>
        <w:tc>
          <w:tcPr>
            <w:tcW w:w="328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Плавание (спортивное и оздоровительное), обучение не умеющих плавать</w:t>
            </w:r>
          </w:p>
        </w:tc>
        <w:tc>
          <w:tcPr>
            <w:tcW w:w="1997"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150(100)</w:t>
            </w:r>
          </w:p>
        </w:tc>
        <w:tc>
          <w:tcPr>
            <w:tcW w:w="297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Горизонтальная, на поверхности воды</w:t>
            </w:r>
          </w:p>
        </w:tc>
      </w:tr>
      <w:tr w:rsidR="00FA7F4A">
        <w:tblPrEx>
          <w:tblCellMar>
            <w:top w:w="0" w:type="dxa"/>
            <w:bottom w:w="0" w:type="dxa"/>
          </w:tblCellMar>
        </w:tblPrEx>
        <w:trPr>
          <w:trHeight w:val="1133"/>
          <w:jc w:val="center"/>
        </w:trPr>
        <w:tc>
          <w:tcPr>
            <w:tcW w:w="328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Прыжки в воду</w:t>
            </w:r>
          </w:p>
        </w:tc>
        <w:tc>
          <w:tcPr>
            <w:tcW w:w="1997"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150(100)</w:t>
            </w:r>
          </w:p>
        </w:tc>
        <w:tc>
          <w:tcPr>
            <w:tcW w:w="297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Горизонтальная, на поверхности воды</w:t>
            </w:r>
          </w:p>
        </w:tc>
      </w:tr>
      <w:tr w:rsidR="00FA7F4A">
        <w:tblPrEx>
          <w:tblCellMar>
            <w:top w:w="0" w:type="dxa"/>
            <w:bottom w:w="0" w:type="dxa"/>
          </w:tblCellMar>
        </w:tblPrEx>
        <w:trPr>
          <w:trHeight w:val="1128"/>
          <w:jc w:val="center"/>
        </w:trPr>
        <w:tc>
          <w:tcPr>
            <w:tcW w:w="328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97"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75</w:t>
            </w:r>
          </w:p>
        </w:tc>
        <w:tc>
          <w:tcPr>
            <w:tcW w:w="297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Вертикальная, в зоне прыжков</w:t>
            </w:r>
          </w:p>
        </w:tc>
      </w:tr>
      <w:tr w:rsidR="00FA7F4A">
        <w:tblPrEx>
          <w:tblCellMar>
            <w:top w:w="0" w:type="dxa"/>
            <w:bottom w:w="0" w:type="dxa"/>
          </w:tblCellMar>
        </w:tblPrEx>
        <w:trPr>
          <w:trHeight w:val="1133"/>
          <w:jc w:val="center"/>
        </w:trPr>
        <w:tc>
          <w:tcPr>
            <w:tcW w:w="328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Водное поло</w:t>
            </w:r>
          </w:p>
        </w:tc>
        <w:tc>
          <w:tcPr>
            <w:tcW w:w="1997"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200(100)</w:t>
            </w:r>
          </w:p>
        </w:tc>
        <w:tc>
          <w:tcPr>
            <w:tcW w:w="297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Горизонтальная, на поверхности воды</w:t>
            </w:r>
          </w:p>
        </w:tc>
      </w:tr>
      <w:tr w:rsidR="00FA7F4A">
        <w:tblPrEx>
          <w:tblCellMar>
            <w:top w:w="0" w:type="dxa"/>
            <w:bottom w:w="0" w:type="dxa"/>
          </w:tblCellMar>
        </w:tblPrEx>
        <w:trPr>
          <w:trHeight w:val="1387"/>
          <w:jc w:val="center"/>
        </w:trPr>
        <w:tc>
          <w:tcPr>
            <w:tcW w:w="328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97"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w:t>
            </w:r>
          </w:p>
        </w:tc>
        <w:tc>
          <w:tcPr>
            <w:tcW w:w="2971"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Вертикальная, на высоту до 2 м от поверхности воды</w:t>
            </w:r>
          </w:p>
        </w:tc>
      </w:tr>
      <w:tr w:rsidR="00FA7F4A">
        <w:tblPrEx>
          <w:tblCellMar>
            <w:top w:w="0" w:type="dxa"/>
            <w:bottom w:w="0" w:type="dxa"/>
          </w:tblCellMar>
        </w:tblPrEx>
        <w:trPr>
          <w:trHeight w:val="4997"/>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В скобках приведена норма для открытых ванн.</w:t>
            </w:r>
          </w:p>
          <w:p w:rsidR="00FA7F4A" w:rsidRDefault="00921395" w:rsidP="00921395">
            <w:pPr>
              <w:pStyle w:val="78"/>
              <w:framePr w:wrap="notBeside" w:vAnchor="text" w:hAnchor="text" w:xAlign="center" w:y="1"/>
              <w:shd w:val="clear" w:color="auto" w:fill="auto"/>
              <w:spacing w:line="274" w:lineRule="exact"/>
              <w:ind w:left="-142" w:firstLine="482"/>
            </w:pPr>
            <w:r>
              <w:t>Примечания</w:t>
            </w:r>
          </w:p>
          <w:p w:rsidR="00FA7F4A" w:rsidRDefault="00921395" w:rsidP="00921395">
            <w:pPr>
              <w:pStyle w:val="78"/>
              <w:framePr w:wrap="notBeside" w:vAnchor="text" w:hAnchor="text" w:xAlign="center" w:y="1"/>
              <w:numPr>
                <w:ilvl w:val="0"/>
                <w:numId w:val="30"/>
              </w:numPr>
              <w:shd w:val="clear" w:color="auto" w:fill="auto"/>
              <w:tabs>
                <w:tab w:val="left" w:pos="782"/>
              </w:tabs>
              <w:spacing w:line="274" w:lineRule="exact"/>
              <w:ind w:left="-142" w:firstLine="482"/>
            </w:pPr>
            <w:r>
              <w:t>При размещении в микрорайонах допускается понижение уровня освещенности открытых бассейнов на одну ступень по шкале значений освещенности.</w:t>
            </w:r>
          </w:p>
          <w:p w:rsidR="00FA7F4A" w:rsidRDefault="00921395" w:rsidP="00921395">
            <w:pPr>
              <w:pStyle w:val="78"/>
              <w:framePr w:wrap="notBeside" w:vAnchor="text" w:hAnchor="text" w:xAlign="center" w:y="1"/>
              <w:numPr>
                <w:ilvl w:val="0"/>
                <w:numId w:val="30"/>
              </w:numPr>
              <w:shd w:val="clear" w:color="auto" w:fill="auto"/>
              <w:tabs>
                <w:tab w:val="left" w:pos="686"/>
              </w:tabs>
              <w:spacing w:line="274" w:lineRule="exact"/>
              <w:ind w:left="-142" w:firstLine="482"/>
            </w:pPr>
            <w:r>
              <w:t>Вертикальная освещенность должна быть обеспечена с обеих сторон плоскости, проходящей через продольную ось поля для в</w:t>
            </w:r>
            <w:r>
              <w:t>одного поло или через продольные оси устройств для прыжков в воду.</w:t>
            </w:r>
          </w:p>
          <w:p w:rsidR="00FA7F4A" w:rsidRDefault="00921395" w:rsidP="00921395">
            <w:pPr>
              <w:pStyle w:val="78"/>
              <w:framePr w:wrap="notBeside" w:vAnchor="text" w:hAnchor="text" w:xAlign="center" w:y="1"/>
              <w:numPr>
                <w:ilvl w:val="0"/>
                <w:numId w:val="30"/>
              </w:numPr>
              <w:shd w:val="clear" w:color="auto" w:fill="auto"/>
              <w:tabs>
                <w:tab w:val="left" w:pos="767"/>
              </w:tabs>
              <w:spacing w:line="274" w:lineRule="exact"/>
              <w:ind w:left="-142" w:firstLine="482"/>
            </w:pPr>
            <w:r>
              <w:t>Освещенность универсальных ванн принимается по наибольшим показателям.</w:t>
            </w:r>
          </w:p>
          <w:p w:rsidR="00FA7F4A" w:rsidRDefault="00921395" w:rsidP="00921395">
            <w:pPr>
              <w:pStyle w:val="78"/>
              <w:framePr w:wrap="notBeside" w:vAnchor="text" w:hAnchor="text" w:xAlign="center" w:y="1"/>
              <w:numPr>
                <w:ilvl w:val="0"/>
                <w:numId w:val="30"/>
              </w:numPr>
              <w:shd w:val="clear" w:color="auto" w:fill="auto"/>
              <w:tabs>
                <w:tab w:val="left" w:pos="724"/>
              </w:tabs>
              <w:spacing w:line="274" w:lineRule="exact"/>
              <w:ind w:left="-142" w:firstLine="482"/>
            </w:pPr>
            <w:r>
              <w:t>В залах ванн с трибунами вместимостью до 800 зрителей уровень горизонтальной освещенности следует повышать на одну ступень. При большей вместимости трибун в крытых бассейнах горизонтальную освещенность рекомендуется принимать 400 лк, а вертикальную - 200 л</w:t>
            </w:r>
            <w:r>
              <w:t>к.</w:t>
            </w:r>
          </w:p>
          <w:p w:rsidR="00FA7F4A" w:rsidRDefault="00921395" w:rsidP="00921395">
            <w:pPr>
              <w:pStyle w:val="78"/>
              <w:framePr w:wrap="notBeside" w:vAnchor="text" w:hAnchor="text" w:xAlign="center" w:y="1"/>
              <w:numPr>
                <w:ilvl w:val="0"/>
                <w:numId w:val="30"/>
              </w:numPr>
              <w:shd w:val="clear" w:color="auto" w:fill="auto"/>
              <w:tabs>
                <w:tab w:val="left" w:pos="882"/>
              </w:tabs>
              <w:spacing w:line="274" w:lineRule="exact"/>
              <w:ind w:left="-142" w:firstLine="482"/>
            </w:pPr>
            <w:r>
              <w:t>При освещении залов ванн лампами накаливания уровень освещенности может быть снижен на одну ступень.</w:t>
            </w:r>
          </w:p>
        </w:tc>
      </w:tr>
    </w:tbl>
    <w:p w:rsidR="00FA7F4A" w:rsidRDefault="00FA7F4A" w:rsidP="00921395">
      <w:pPr>
        <w:ind w:left="-142" w:firstLine="482"/>
        <w:rPr>
          <w:sz w:val="2"/>
          <w:szCs w:val="2"/>
        </w:rPr>
      </w:pPr>
    </w:p>
    <w:p w:rsidR="00FA7F4A" w:rsidRDefault="00921395" w:rsidP="00921395">
      <w:pPr>
        <w:pStyle w:val="78"/>
        <w:shd w:val="clear" w:color="auto" w:fill="auto"/>
        <w:spacing w:before="429" w:line="274" w:lineRule="exact"/>
        <w:ind w:left="-142" w:right="20" w:firstLine="482"/>
        <w:jc w:val="left"/>
      </w:pPr>
      <w:r>
        <w:t>13.3 В крытых демонстрационных бассейнах с трибунами св. 3000 зрителей, а также в других случаях, когда предусматривают передачу цветного телевидения, осветительные установки должны обеспечивать уровень освещенности согласно таблице 13.2. Таблица 13.2</w:t>
      </w:r>
    </w:p>
    <w:tbl>
      <w:tblPr>
        <w:tblW w:w="0" w:type="auto"/>
        <w:jc w:val="center"/>
        <w:tblLayout w:type="fixed"/>
        <w:tblCellMar>
          <w:left w:w="10" w:type="dxa"/>
          <w:right w:w="10" w:type="dxa"/>
        </w:tblCellMar>
        <w:tblLook w:val="04A0"/>
      </w:tblPr>
      <w:tblGrid>
        <w:gridCol w:w="2784"/>
        <w:gridCol w:w="2242"/>
        <w:gridCol w:w="3230"/>
      </w:tblGrid>
      <w:tr w:rsidR="00FA7F4A">
        <w:tblPrEx>
          <w:tblCellMar>
            <w:top w:w="0" w:type="dxa"/>
            <w:bottom w:w="0" w:type="dxa"/>
          </w:tblCellMar>
        </w:tblPrEx>
        <w:trPr>
          <w:trHeight w:val="1421"/>
          <w:jc w:val="center"/>
        </w:trPr>
        <w:tc>
          <w:tcPr>
            <w:tcW w:w="278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Осве</w:t>
            </w:r>
            <w:r>
              <w:t>щаемый объект</w:t>
            </w:r>
          </w:p>
        </w:tc>
        <w:tc>
          <w:tcPr>
            <w:tcW w:w="224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Наименьшая освещенность*, лк</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Плоскость или зона, в которой нормируется освещенность</w:t>
            </w:r>
          </w:p>
        </w:tc>
      </w:tr>
      <w:tr w:rsidR="00FA7F4A">
        <w:tblPrEx>
          <w:tblCellMar>
            <w:top w:w="0" w:type="dxa"/>
            <w:bottom w:w="0" w:type="dxa"/>
          </w:tblCellMar>
        </w:tblPrEx>
        <w:trPr>
          <w:trHeight w:val="1440"/>
          <w:jc w:val="center"/>
        </w:trPr>
        <w:tc>
          <w:tcPr>
            <w:tcW w:w="2784"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Зеркало воды ванны</w:t>
            </w:r>
          </w:p>
        </w:tc>
        <w:tc>
          <w:tcPr>
            <w:tcW w:w="2242"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1000</w:t>
            </w:r>
          </w:p>
        </w:tc>
        <w:tc>
          <w:tcPr>
            <w:tcW w:w="323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Вертикальная по продольной и поперечной оси ванны</w:t>
            </w:r>
          </w:p>
        </w:tc>
      </w:tr>
      <w:tr w:rsidR="00FA7F4A">
        <w:tblPrEx>
          <w:tblCellMar>
            <w:top w:w="0" w:type="dxa"/>
            <w:bottom w:w="0" w:type="dxa"/>
          </w:tblCellMar>
        </w:tblPrEx>
        <w:trPr>
          <w:trHeight w:val="1421"/>
          <w:jc w:val="center"/>
        </w:trPr>
        <w:tc>
          <w:tcPr>
            <w:tcW w:w="278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Над стартовыми тумбочками и над поворотными торцами</w:t>
            </w:r>
          </w:p>
        </w:tc>
        <w:tc>
          <w:tcPr>
            <w:tcW w:w="2242"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600</w:t>
            </w:r>
          </w:p>
        </w:tc>
        <w:tc>
          <w:tcPr>
            <w:tcW w:w="323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Горизонтальная**</w:t>
            </w:r>
          </w:p>
        </w:tc>
      </w:tr>
      <w:tr w:rsidR="00FA7F4A">
        <w:tblPrEx>
          <w:tblCellMar>
            <w:top w:w="0" w:type="dxa"/>
            <w:bottom w:w="0" w:type="dxa"/>
          </w:tblCellMar>
        </w:tblPrEx>
        <w:trPr>
          <w:trHeight w:val="1387"/>
          <w:jc w:val="center"/>
        </w:trPr>
        <w:tc>
          <w:tcPr>
            <w:tcW w:w="278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Трибуна***</w:t>
            </w:r>
          </w:p>
        </w:tc>
        <w:tc>
          <w:tcPr>
            <w:tcW w:w="224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500****</w:t>
            </w:r>
          </w:p>
        </w:tc>
        <w:tc>
          <w:tcPr>
            <w:tcW w:w="323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Вертикальная в направлении телевизионной камеры, на высоте 1 м</w:t>
            </w:r>
          </w:p>
        </w:tc>
      </w:tr>
      <w:tr w:rsidR="00FA7F4A">
        <w:tblPrEx>
          <w:tblCellMar>
            <w:top w:w="0" w:type="dxa"/>
            <w:bottom w:w="0" w:type="dxa"/>
          </w:tblCellMar>
        </w:tblPrEx>
        <w:trPr>
          <w:trHeight w:val="3072"/>
          <w:jc w:val="center"/>
        </w:trPr>
        <w:tc>
          <w:tcPr>
            <w:tcW w:w="8256"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Коэффициент запаса осветительных установок следует принимать 1,2.</w:t>
            </w:r>
          </w:p>
          <w:p w:rsidR="00FA7F4A" w:rsidRDefault="00921395" w:rsidP="00921395">
            <w:pPr>
              <w:pStyle w:val="78"/>
              <w:framePr w:wrap="notBeside" w:vAnchor="text" w:hAnchor="text" w:xAlign="center" w:y="1"/>
              <w:shd w:val="clear" w:color="auto" w:fill="auto"/>
              <w:spacing w:line="274" w:lineRule="exact"/>
              <w:ind w:left="-142" w:firstLine="482"/>
            </w:pPr>
            <w:r>
              <w:t>** Отношение горизонтальной освещенности к вертикальной должно приниматься не более 3:1.</w:t>
            </w:r>
          </w:p>
          <w:p w:rsidR="00FA7F4A" w:rsidRDefault="00921395" w:rsidP="00921395">
            <w:pPr>
              <w:pStyle w:val="78"/>
              <w:framePr w:wrap="notBeside" w:vAnchor="text" w:hAnchor="text" w:xAlign="center" w:y="1"/>
              <w:shd w:val="clear" w:color="auto" w:fill="auto"/>
              <w:spacing w:line="274" w:lineRule="exact"/>
              <w:ind w:left="-142" w:firstLine="482"/>
            </w:pPr>
            <w:r>
              <w:t>*** Неравномерность освещенности трибуны (с плавным переходом от одного уровня к другому) допускается не более 1:3 (в сторону снижения от приведенного в таблице).</w:t>
            </w:r>
          </w:p>
          <w:p w:rsidR="00FA7F4A" w:rsidRDefault="00921395" w:rsidP="00921395">
            <w:pPr>
              <w:pStyle w:val="78"/>
              <w:framePr w:wrap="notBeside" w:vAnchor="text" w:hAnchor="text" w:xAlign="center" w:y="1"/>
              <w:shd w:val="clear" w:color="auto" w:fill="auto"/>
              <w:spacing w:line="274" w:lineRule="exact"/>
              <w:ind w:left="-142" w:firstLine="482"/>
            </w:pPr>
            <w:r>
              <w:t>**** Освещенность зон показа зрителей крупным планом должна быть увеличена до 750 лк. Эти зон</w:t>
            </w:r>
            <w:r>
              <w:t>ы определяются заданием на проектирование, но не должны превышать 20% площади трибуны.</w:t>
            </w:r>
          </w:p>
        </w:tc>
      </w:tr>
    </w:tbl>
    <w:p w:rsidR="00FA7F4A" w:rsidRDefault="00FA7F4A" w:rsidP="00921395">
      <w:pPr>
        <w:ind w:left="-142" w:firstLine="482"/>
        <w:rPr>
          <w:sz w:val="2"/>
          <w:szCs w:val="2"/>
        </w:rPr>
      </w:pPr>
    </w:p>
    <w:p w:rsidR="00FA7F4A" w:rsidRDefault="00921395" w:rsidP="00921395">
      <w:pPr>
        <w:pStyle w:val="78"/>
        <w:numPr>
          <w:ilvl w:val="0"/>
          <w:numId w:val="31"/>
        </w:numPr>
        <w:shd w:val="clear" w:color="auto" w:fill="auto"/>
        <w:tabs>
          <w:tab w:val="left" w:pos="970"/>
        </w:tabs>
        <w:spacing w:before="429" w:after="180" w:line="274" w:lineRule="exact"/>
        <w:ind w:left="-142" w:right="20" w:firstLine="482"/>
      </w:pPr>
      <w:r>
        <w:t>При проектировании осветительной установки, обеспечивающей уровни освещенности, требующиеся для проведения цветных телепередач, необходимо из общего числа светильников выделять приборы, обеспечивающие нормируемые уровни освещенности, предусмотренные в табл</w:t>
      </w:r>
      <w:r>
        <w:t>ице 13.1. Эти приборы должны управляться отдельно от остальных приборов осветительной установки.</w:t>
      </w:r>
    </w:p>
    <w:p w:rsidR="00FA7F4A" w:rsidRDefault="00921395" w:rsidP="00921395">
      <w:pPr>
        <w:pStyle w:val="78"/>
        <w:numPr>
          <w:ilvl w:val="0"/>
          <w:numId w:val="31"/>
        </w:numPr>
        <w:shd w:val="clear" w:color="auto" w:fill="auto"/>
        <w:tabs>
          <w:tab w:val="left" w:pos="922"/>
        </w:tabs>
        <w:spacing w:line="274" w:lineRule="exact"/>
        <w:ind w:left="-142" w:right="20" w:firstLine="482"/>
      </w:pPr>
      <w:r>
        <w:t>Электроприемники спортивных и оздоровительных бассейнов по надежности электроснабжения относятся к следующим категориям:</w:t>
      </w:r>
    </w:p>
    <w:p w:rsidR="00FA7F4A" w:rsidRDefault="00921395" w:rsidP="00921395">
      <w:pPr>
        <w:pStyle w:val="78"/>
        <w:shd w:val="clear" w:color="auto" w:fill="auto"/>
        <w:spacing w:after="188" w:line="283" w:lineRule="exact"/>
        <w:ind w:left="-142" w:right="20" w:firstLine="482"/>
      </w:pPr>
      <w:r>
        <w:t>в крытых бассейнах без мест для зрител</w:t>
      </w:r>
      <w:r>
        <w:t>ей (или при их численности менее 300):</w:t>
      </w:r>
    </w:p>
    <w:p w:rsidR="00FA7F4A" w:rsidRDefault="00921395" w:rsidP="00921395">
      <w:pPr>
        <w:pStyle w:val="78"/>
        <w:shd w:val="clear" w:color="auto" w:fill="auto"/>
        <w:tabs>
          <w:tab w:val="left" w:pos="798"/>
        </w:tabs>
        <w:spacing w:after="180" w:line="274" w:lineRule="exact"/>
        <w:ind w:left="-142" w:right="20" w:firstLine="482"/>
      </w:pPr>
      <w:r>
        <w:t>а)</w:t>
      </w:r>
      <w:r>
        <w:tab/>
        <w:t xml:space="preserve">при числе занимающихся 120 чел. и менее в смену все электроприемники - </w:t>
      </w:r>
      <w:r>
        <w:rPr>
          <w:lang w:val="en-US"/>
        </w:rPr>
        <w:t>III</w:t>
      </w:r>
      <w:r w:rsidRPr="00921395">
        <w:rPr>
          <w:lang w:val="ru-RU"/>
        </w:rPr>
        <w:t xml:space="preserve"> </w:t>
      </w:r>
      <w:r>
        <w:t>категории;</w:t>
      </w:r>
    </w:p>
    <w:p w:rsidR="00FA7F4A" w:rsidRDefault="00921395" w:rsidP="00921395">
      <w:pPr>
        <w:pStyle w:val="78"/>
        <w:shd w:val="clear" w:color="auto" w:fill="auto"/>
        <w:tabs>
          <w:tab w:val="left" w:pos="735"/>
        </w:tabs>
        <w:spacing w:line="274" w:lineRule="exact"/>
        <w:ind w:left="-142" w:right="20" w:firstLine="482"/>
      </w:pPr>
      <w:r>
        <w:t>б)</w:t>
      </w:r>
      <w:r>
        <w:tab/>
        <w:t>при числе занимающихся более 120 чел. в смену: светильники аварийного и эвакуационного освещения, электродвигатели пожарных н</w:t>
      </w:r>
      <w:r>
        <w:t>асосов, автоматическая пожарная сигнализация и система дымоудаления - II категории;</w:t>
      </w:r>
    </w:p>
    <w:p w:rsidR="00FA7F4A" w:rsidRDefault="00921395" w:rsidP="00921395">
      <w:pPr>
        <w:pStyle w:val="78"/>
        <w:shd w:val="clear" w:color="auto" w:fill="auto"/>
        <w:spacing w:line="274" w:lineRule="exact"/>
        <w:ind w:left="-142" w:firstLine="482"/>
      </w:pPr>
      <w:r>
        <w:t xml:space="preserve">остальные электроприемники - </w:t>
      </w:r>
      <w:r>
        <w:rPr>
          <w:lang w:val="en-US"/>
        </w:rPr>
        <w:t>III</w:t>
      </w:r>
      <w:r w:rsidRPr="00921395">
        <w:rPr>
          <w:lang w:val="ru-RU"/>
        </w:rPr>
        <w:t xml:space="preserve"> </w:t>
      </w:r>
      <w:r>
        <w:t>категории;</w:t>
      </w:r>
    </w:p>
    <w:p w:rsidR="00FA7F4A" w:rsidRDefault="00921395" w:rsidP="00921395">
      <w:pPr>
        <w:pStyle w:val="78"/>
        <w:shd w:val="clear" w:color="auto" w:fill="auto"/>
        <w:spacing w:line="274" w:lineRule="exact"/>
        <w:ind w:left="-142" w:firstLine="482"/>
      </w:pPr>
      <w:r>
        <w:t>в открытых бассейнах:</w:t>
      </w:r>
    </w:p>
    <w:p w:rsidR="00FA7F4A" w:rsidRDefault="00921395" w:rsidP="00921395">
      <w:pPr>
        <w:pStyle w:val="78"/>
        <w:shd w:val="clear" w:color="auto" w:fill="auto"/>
        <w:tabs>
          <w:tab w:val="left" w:pos="740"/>
        </w:tabs>
        <w:spacing w:line="274" w:lineRule="exact"/>
        <w:ind w:left="-142" w:right="20" w:firstLine="482"/>
      </w:pPr>
      <w:r>
        <w:t>а)</w:t>
      </w:r>
      <w:r>
        <w:tab/>
        <w:t>при числе рядов трибун более 20, а также при вместимости стационарных трибун 3000 зрителей и более:</w:t>
      </w:r>
    </w:p>
    <w:p w:rsidR="00FA7F4A" w:rsidRDefault="00921395" w:rsidP="00921395">
      <w:pPr>
        <w:pStyle w:val="78"/>
        <w:shd w:val="clear" w:color="auto" w:fill="auto"/>
        <w:spacing w:line="274" w:lineRule="exact"/>
        <w:ind w:left="-142" w:firstLine="482"/>
      </w:pPr>
      <w:r>
        <w:t>электроосвещение - II категории;</w:t>
      </w:r>
    </w:p>
    <w:p w:rsidR="00FA7F4A" w:rsidRDefault="00921395" w:rsidP="00921395">
      <w:pPr>
        <w:pStyle w:val="78"/>
        <w:shd w:val="clear" w:color="auto" w:fill="auto"/>
        <w:spacing w:after="180" w:line="274" w:lineRule="exact"/>
        <w:ind w:left="-142" w:firstLine="482"/>
      </w:pPr>
      <w:r>
        <w:t xml:space="preserve">остальные электроприемники - </w:t>
      </w:r>
      <w:r>
        <w:rPr>
          <w:lang w:val="en-US"/>
        </w:rPr>
        <w:t>III</w:t>
      </w:r>
      <w:r w:rsidRPr="00921395">
        <w:rPr>
          <w:lang w:val="ru-RU"/>
        </w:rPr>
        <w:t xml:space="preserve"> </w:t>
      </w:r>
      <w:r>
        <w:t>категории;</w:t>
      </w:r>
    </w:p>
    <w:p w:rsidR="00FA7F4A" w:rsidRDefault="00921395" w:rsidP="00921395">
      <w:pPr>
        <w:pStyle w:val="78"/>
        <w:shd w:val="clear" w:color="auto" w:fill="auto"/>
        <w:tabs>
          <w:tab w:val="left" w:pos="634"/>
        </w:tabs>
        <w:spacing w:line="274" w:lineRule="exact"/>
        <w:ind w:left="-142" w:firstLine="482"/>
      </w:pPr>
      <w:r>
        <w:t>б)</w:t>
      </w:r>
      <w:r>
        <w:tab/>
        <w:t xml:space="preserve">остальные открытые бассейны: все электроприемники - </w:t>
      </w:r>
      <w:r>
        <w:rPr>
          <w:lang w:val="en-US"/>
        </w:rPr>
        <w:t>III</w:t>
      </w:r>
      <w:r w:rsidRPr="00921395">
        <w:rPr>
          <w:lang w:val="ru-RU"/>
        </w:rPr>
        <w:t xml:space="preserve"> </w:t>
      </w:r>
      <w:r>
        <w:t>категории.</w:t>
      </w:r>
    </w:p>
    <w:p w:rsidR="00FA7F4A" w:rsidRDefault="00921395" w:rsidP="00921395">
      <w:pPr>
        <w:pStyle w:val="78"/>
        <w:shd w:val="clear" w:color="auto" w:fill="auto"/>
        <w:spacing w:line="274" w:lineRule="exact"/>
        <w:ind w:left="-142" w:right="20" w:firstLine="482"/>
      </w:pPr>
      <w:r>
        <w:t>В крытых бассейнах, предназначенных только для занятий с детьми, светильники аварийного и эвакуационного осве</w:t>
      </w:r>
      <w:r>
        <w:t>щения, электродвигатели пожарных насосов, автоматическая пожарная сигнализация и система дымоудаления -1 категории.</w:t>
      </w:r>
    </w:p>
    <w:p w:rsidR="00FA7F4A" w:rsidRDefault="00921395" w:rsidP="00921395">
      <w:pPr>
        <w:pStyle w:val="78"/>
        <w:shd w:val="clear" w:color="auto" w:fill="auto"/>
        <w:spacing w:after="180" w:line="274" w:lineRule="exact"/>
        <w:ind w:left="-142" w:right="20" w:firstLine="482"/>
      </w:pPr>
      <w:r>
        <w:t>Надежность электроснабжения электроприемников крытых бассейнов с числом мест для зрителей 300 и более должна определяться согласно главе VI1</w:t>
      </w:r>
      <w:r>
        <w:t xml:space="preserve">-2 </w:t>
      </w:r>
      <w:r>
        <w:rPr>
          <w:rStyle w:val="38"/>
        </w:rPr>
        <w:t>ПУЭ.</w:t>
      </w:r>
    </w:p>
    <w:p w:rsidR="00FA7F4A" w:rsidRDefault="00921395" w:rsidP="00921395">
      <w:pPr>
        <w:pStyle w:val="78"/>
        <w:numPr>
          <w:ilvl w:val="0"/>
          <w:numId w:val="31"/>
        </w:numPr>
        <w:shd w:val="clear" w:color="auto" w:fill="auto"/>
        <w:tabs>
          <w:tab w:val="left" w:pos="951"/>
        </w:tabs>
        <w:spacing w:line="274" w:lineRule="exact"/>
        <w:ind w:left="-142" w:right="20" w:firstLine="482"/>
      </w:pPr>
      <w:r>
        <w:t>Уровень средней горизонтальной освещенности трибун крытых бассейнов принимается 50 лк, а открытых - не менее 10% уровня освещенности, предусмотренной таблицей 13.1 для соответствующих видов спорта и с учетом вместимости трибун.</w:t>
      </w:r>
    </w:p>
    <w:p w:rsidR="00FA7F4A" w:rsidRDefault="00921395" w:rsidP="00921395">
      <w:pPr>
        <w:pStyle w:val="78"/>
        <w:shd w:val="clear" w:color="auto" w:fill="auto"/>
        <w:spacing w:after="180" w:line="274" w:lineRule="exact"/>
        <w:ind w:left="-142" w:right="20" w:firstLine="482"/>
      </w:pPr>
      <w:r>
        <w:t>Осевые лучи приборов</w:t>
      </w:r>
      <w:r>
        <w:t>, освещающих зеркало воды, не должны попадать на трибуны.</w:t>
      </w:r>
    </w:p>
    <w:p w:rsidR="00FA7F4A" w:rsidRDefault="00921395" w:rsidP="00921395">
      <w:pPr>
        <w:pStyle w:val="78"/>
        <w:numPr>
          <w:ilvl w:val="0"/>
          <w:numId w:val="31"/>
        </w:numPr>
        <w:shd w:val="clear" w:color="auto" w:fill="auto"/>
        <w:tabs>
          <w:tab w:val="left" w:pos="807"/>
        </w:tabs>
        <w:spacing w:after="180" w:line="274" w:lineRule="exact"/>
        <w:ind w:left="-142" w:right="20" w:firstLine="482"/>
      </w:pPr>
      <w:r>
        <w:t>Уровень минимальной горизонтальной освещенности залов и открытых площадок для подготовительных занятий следует принимать на поверхности пола зала и поверхности площадки 150 и 50 лк соответственно.</w:t>
      </w:r>
    </w:p>
    <w:p w:rsidR="00FA7F4A" w:rsidRDefault="00921395" w:rsidP="00921395">
      <w:pPr>
        <w:pStyle w:val="78"/>
        <w:numPr>
          <w:ilvl w:val="0"/>
          <w:numId w:val="31"/>
        </w:numPr>
        <w:shd w:val="clear" w:color="auto" w:fill="auto"/>
        <w:tabs>
          <w:tab w:val="left" w:pos="855"/>
        </w:tabs>
        <w:spacing w:after="180" w:line="274" w:lineRule="exact"/>
        <w:ind w:left="-142" w:right="20" w:firstLine="482"/>
      </w:pPr>
      <w:r>
        <w:t>Для освещения спортивных, оздоровительных и учебных бассейнов следует принимать, как правило, газоразрядные лампы. При этом максимально допустимый коэффициент пульсации освещенности не должен превышать 15%.</w:t>
      </w:r>
    </w:p>
    <w:p w:rsidR="00FA7F4A" w:rsidRDefault="00921395" w:rsidP="00921395">
      <w:pPr>
        <w:pStyle w:val="78"/>
        <w:shd w:val="clear" w:color="auto" w:fill="auto"/>
        <w:spacing w:after="180" w:line="274" w:lineRule="exact"/>
        <w:ind w:left="-142" w:right="20" w:firstLine="482"/>
      </w:pPr>
      <w:r>
        <w:t>При необходимости плавного регулирования световог</w:t>
      </w:r>
      <w:r>
        <w:t>о потока, а также в случаях невозможности или технико-экономической нецелесообразности применения газоразрядных источников света допускается, а при уровнях освещенности менее 30 лк следует использовать лампы накаливания.</w:t>
      </w:r>
    </w:p>
    <w:p w:rsidR="00FA7F4A" w:rsidRDefault="00921395" w:rsidP="00921395">
      <w:pPr>
        <w:pStyle w:val="78"/>
        <w:numPr>
          <w:ilvl w:val="0"/>
          <w:numId w:val="31"/>
        </w:numPr>
        <w:shd w:val="clear" w:color="auto" w:fill="auto"/>
        <w:tabs>
          <w:tab w:val="left" w:pos="966"/>
        </w:tabs>
        <w:spacing w:after="180" w:line="274" w:lineRule="exact"/>
        <w:ind w:left="-142" w:right="20" w:firstLine="482"/>
      </w:pPr>
      <w:r>
        <w:t>В зданиях бассейнов следует предусм</w:t>
      </w:r>
      <w:r>
        <w:t xml:space="preserve">атривать эвакуационное освещение в соответствии с требованиями </w:t>
      </w:r>
      <w:r>
        <w:rPr>
          <w:rStyle w:val="39"/>
        </w:rPr>
        <w:t>СНиП 23-05</w:t>
      </w:r>
      <w:r>
        <w:rPr>
          <w:rStyle w:val="38"/>
        </w:rPr>
        <w:t xml:space="preserve">. </w:t>
      </w:r>
      <w:r>
        <w:t>При этом на поверхности воды ванн крытых, а также открытых бассейнов, оборудованных осветительными установками, должна быть обеспечена аварийная освещенность не менее 5 лк.</w:t>
      </w:r>
    </w:p>
    <w:p w:rsidR="00FA7F4A" w:rsidRDefault="00921395" w:rsidP="00921395">
      <w:pPr>
        <w:pStyle w:val="78"/>
        <w:numPr>
          <w:ilvl w:val="0"/>
          <w:numId w:val="31"/>
        </w:numPr>
        <w:shd w:val="clear" w:color="auto" w:fill="auto"/>
        <w:tabs>
          <w:tab w:val="left" w:pos="946"/>
        </w:tabs>
        <w:spacing w:line="274" w:lineRule="exact"/>
        <w:ind w:left="-142" w:right="20" w:firstLine="482"/>
      </w:pPr>
      <w:r>
        <w:t>Для осве</w:t>
      </w:r>
      <w:r>
        <w:t>щения залов ванн (с местами для зрителей или без них) при высоте зала 8 м и менее рекомендуется применять систему верхнебокового освещения с установкой светильников на боковых стенках и потолке за пределами зеркала воды. Наиболее качественной системой осве</w:t>
      </w:r>
      <w:r>
        <w:t>щения является система отраженного света, но она наименее экономична. При установке светильников на потолке зала необходимо обеспечивать защитный угол не менее 40° в продольной и поперечной плоскостях.</w:t>
      </w:r>
    </w:p>
    <w:p w:rsidR="00FA7F4A" w:rsidRDefault="00921395" w:rsidP="00921395">
      <w:pPr>
        <w:pStyle w:val="78"/>
        <w:shd w:val="clear" w:color="auto" w:fill="auto"/>
        <w:spacing w:line="274" w:lineRule="exact"/>
        <w:ind w:left="-142" w:right="20" w:firstLine="482"/>
      </w:pPr>
      <w:r>
        <w:t>При верхнебоковом освещении зальных помещений светильн</w:t>
      </w:r>
      <w:r>
        <w:t>иками прямого света концентрированного светораспределения оптическая ось светильника не должна иметь наклон более 40° к вертикали.</w:t>
      </w:r>
    </w:p>
    <w:p w:rsidR="00FA7F4A" w:rsidRDefault="00921395" w:rsidP="00921395">
      <w:pPr>
        <w:pStyle w:val="78"/>
        <w:numPr>
          <w:ilvl w:val="0"/>
          <w:numId w:val="31"/>
        </w:numPr>
        <w:shd w:val="clear" w:color="auto" w:fill="auto"/>
        <w:tabs>
          <w:tab w:val="left" w:pos="951"/>
        </w:tabs>
        <w:spacing w:line="274" w:lineRule="exact"/>
        <w:ind w:left="-142" w:right="20" w:firstLine="482"/>
      </w:pPr>
      <w:r>
        <w:t>При высоте зала более 8 м и при меньшей высоте, если светильники расположены на потолке над зеркалом воды, осветительные приборы устанавливают на специальных мостках, располагаемых под потолком параллельно продольной оси ванны. Расположение осветительных п</w:t>
      </w:r>
      <w:r>
        <w:t>риборов на мостках должно обеспечивать равномерное освещение зеркала воды при отклонении оптической оси прожектора от вертикали не более 45°. В отдельных случаях, в зависимости от расположения мостков, отклонение может быть увеличено в пределах до 50°.</w:t>
      </w:r>
    </w:p>
    <w:p w:rsidR="00FA7F4A" w:rsidRDefault="00921395" w:rsidP="00921395">
      <w:pPr>
        <w:pStyle w:val="78"/>
        <w:shd w:val="clear" w:color="auto" w:fill="auto"/>
        <w:spacing w:line="278" w:lineRule="exact"/>
        <w:ind w:left="-142" w:right="20" w:firstLine="482"/>
      </w:pPr>
      <w:r>
        <w:t>Про</w:t>
      </w:r>
      <w:r>
        <w:t>жекторы концентрированного светораспределения должны иметь наклон не более 40°.</w:t>
      </w:r>
    </w:p>
    <w:p w:rsidR="00FA7F4A" w:rsidRDefault="00921395" w:rsidP="00921395">
      <w:pPr>
        <w:pStyle w:val="78"/>
        <w:shd w:val="clear" w:color="auto" w:fill="auto"/>
        <w:spacing w:after="180" w:line="274" w:lineRule="exact"/>
        <w:ind w:left="-142" w:right="20" w:firstLine="482"/>
      </w:pPr>
      <w:r>
        <w:t>При размещении осветительных приборов над ванной предусматриваются устройства, исключающие падение в воду ламп или элементов осветительных приборов.</w:t>
      </w:r>
    </w:p>
    <w:p w:rsidR="00FA7F4A" w:rsidRDefault="00921395" w:rsidP="00921395">
      <w:pPr>
        <w:pStyle w:val="78"/>
        <w:numPr>
          <w:ilvl w:val="0"/>
          <w:numId w:val="31"/>
        </w:numPr>
        <w:shd w:val="clear" w:color="auto" w:fill="auto"/>
        <w:tabs>
          <w:tab w:val="left" w:pos="985"/>
        </w:tabs>
        <w:spacing w:line="274" w:lineRule="exact"/>
        <w:ind w:left="-142" w:right="20" w:firstLine="482"/>
      </w:pPr>
      <w:r>
        <w:t>Светильники (за исключением</w:t>
      </w:r>
      <w:r>
        <w:t xml:space="preserve"> светильников отраженного света) на торцевых стенах залов подготовительных занятий размещаться не должны. Применение светильников прямого света концентрированного светораспределения для освещения поверхности воды в ваннах возможно только при условии перекр</w:t>
      </w:r>
      <w:r>
        <w:t>ытия их выходных отверстий светорассеивающими материалами.</w:t>
      </w:r>
    </w:p>
    <w:p w:rsidR="00FA7F4A" w:rsidRDefault="00921395" w:rsidP="00921395">
      <w:pPr>
        <w:pStyle w:val="78"/>
        <w:shd w:val="clear" w:color="auto" w:fill="auto"/>
        <w:spacing w:after="180" w:line="274" w:lineRule="exact"/>
        <w:ind w:left="-142" w:right="20" w:firstLine="482"/>
      </w:pPr>
      <w:r>
        <w:t>При верхнебоковом или боковом освещении залов ванн и залов подготовительных занятий не менее 10% суммарного светового потока осветительных приборов направляется вверх для освещения потолка.</w:t>
      </w:r>
    </w:p>
    <w:p w:rsidR="00FA7F4A" w:rsidRDefault="00921395" w:rsidP="00921395">
      <w:pPr>
        <w:pStyle w:val="78"/>
        <w:numPr>
          <w:ilvl w:val="0"/>
          <w:numId w:val="31"/>
        </w:numPr>
        <w:shd w:val="clear" w:color="auto" w:fill="auto"/>
        <w:tabs>
          <w:tab w:val="left" w:pos="975"/>
        </w:tabs>
        <w:spacing w:line="274" w:lineRule="exact"/>
        <w:ind w:left="-142" w:right="20" w:firstLine="482"/>
      </w:pPr>
      <w:r>
        <w:t>Для огр</w:t>
      </w:r>
      <w:r>
        <w:t>аничения слепящего действия светильников при освещении зальных помещений показатель ослепленности не должен превышать 60.</w:t>
      </w:r>
    </w:p>
    <w:p w:rsidR="00FA7F4A" w:rsidRDefault="00921395" w:rsidP="00921395">
      <w:pPr>
        <w:pStyle w:val="78"/>
        <w:shd w:val="clear" w:color="auto" w:fill="auto"/>
        <w:spacing w:after="180" w:line="274" w:lineRule="exact"/>
        <w:ind w:left="-142" w:right="20" w:firstLine="482"/>
      </w:pPr>
      <w:r>
        <w:t>При применении газоразрядных источников света управление освещением осуществляется тремя-четырьмя ступенями.</w:t>
      </w:r>
    </w:p>
    <w:p w:rsidR="00FA7F4A" w:rsidRDefault="00921395" w:rsidP="00921395">
      <w:pPr>
        <w:pStyle w:val="78"/>
        <w:numPr>
          <w:ilvl w:val="0"/>
          <w:numId w:val="31"/>
        </w:numPr>
        <w:shd w:val="clear" w:color="auto" w:fill="auto"/>
        <w:tabs>
          <w:tab w:val="left" w:pos="1066"/>
        </w:tabs>
        <w:spacing w:line="274" w:lineRule="exact"/>
        <w:ind w:left="-142" w:right="20" w:firstLine="482"/>
      </w:pPr>
      <w:r>
        <w:t>На освещаемых открытых ба</w:t>
      </w:r>
      <w:r>
        <w:t xml:space="preserve">ссейнах следует предусматривать верхнебоковое освещение. Осветительные приборы верхнебокового освещения устанавливают на высоте не менее 10 м, обеспечивая условие, по которому перпендикуляр, опущенный из оптического центра прибора на продольную ось ванны, </w:t>
      </w:r>
      <w:r>
        <w:t>составит с ее поверхностью угол не менее 27°.</w:t>
      </w:r>
    </w:p>
    <w:p w:rsidR="00FA7F4A" w:rsidRDefault="00921395" w:rsidP="00921395">
      <w:pPr>
        <w:pStyle w:val="78"/>
        <w:shd w:val="clear" w:color="auto" w:fill="auto"/>
        <w:spacing w:line="274" w:lineRule="exact"/>
        <w:ind w:left="-142" w:right="20" w:firstLine="482"/>
      </w:pPr>
      <w:r>
        <w:t>При прожекторном освещении прожекторные мачты располагаются по продольным сторонам ванны.</w:t>
      </w:r>
    </w:p>
    <w:p w:rsidR="00FA7F4A" w:rsidRDefault="00921395" w:rsidP="00921395">
      <w:pPr>
        <w:pStyle w:val="78"/>
        <w:shd w:val="clear" w:color="auto" w:fill="auto"/>
        <w:spacing w:line="274" w:lineRule="exact"/>
        <w:ind w:left="-142" w:right="20" w:firstLine="482"/>
      </w:pPr>
      <w:r>
        <w:t>При наличии трибун зрителей прожекторные мачты размещаются позади трибун.</w:t>
      </w:r>
    </w:p>
    <w:p w:rsidR="00FA7F4A" w:rsidRDefault="00921395" w:rsidP="00921395">
      <w:pPr>
        <w:pStyle w:val="78"/>
        <w:shd w:val="clear" w:color="auto" w:fill="auto"/>
        <w:spacing w:line="274" w:lineRule="exact"/>
        <w:ind w:left="-142" w:right="20" w:firstLine="482"/>
      </w:pPr>
      <w:r>
        <w:t>Конструкции мачт прожекторного освещения должны исключать возможность попадания на них посторонних лиц.</w:t>
      </w:r>
    </w:p>
    <w:p w:rsidR="00FA7F4A" w:rsidRDefault="00921395" w:rsidP="00921395">
      <w:pPr>
        <w:pStyle w:val="78"/>
        <w:numPr>
          <w:ilvl w:val="0"/>
          <w:numId w:val="31"/>
        </w:numPr>
        <w:shd w:val="clear" w:color="auto" w:fill="auto"/>
        <w:tabs>
          <w:tab w:val="left" w:pos="965"/>
        </w:tabs>
        <w:ind w:left="-142" w:firstLine="482"/>
      </w:pPr>
      <w:r>
        <w:t>На территории и в зданиях бассейнов следует предусматривать:</w:t>
      </w:r>
    </w:p>
    <w:p w:rsidR="00FA7F4A" w:rsidRDefault="00921395" w:rsidP="00921395">
      <w:pPr>
        <w:pStyle w:val="78"/>
        <w:shd w:val="clear" w:color="auto" w:fill="auto"/>
        <w:tabs>
          <w:tab w:val="left" w:pos="624"/>
        </w:tabs>
        <w:ind w:left="-142" w:firstLine="482"/>
      </w:pPr>
      <w:r>
        <w:t>а)</w:t>
      </w:r>
      <w:r>
        <w:tab/>
        <w:t>радиофикацию от радиотрансляционной сети населенного пункта;</w:t>
      </w:r>
    </w:p>
    <w:p w:rsidR="00FA7F4A" w:rsidRDefault="00921395" w:rsidP="00921395">
      <w:pPr>
        <w:pStyle w:val="78"/>
        <w:shd w:val="clear" w:color="auto" w:fill="auto"/>
        <w:tabs>
          <w:tab w:val="left" w:pos="629"/>
        </w:tabs>
        <w:ind w:left="-142" w:firstLine="482"/>
      </w:pPr>
      <w:r>
        <w:t>б)</w:t>
      </w:r>
      <w:r>
        <w:tab/>
        <w:t>телефонизацию от АТС нас</w:t>
      </w:r>
      <w:r>
        <w:t>еленного пункта;</w:t>
      </w:r>
    </w:p>
    <w:p w:rsidR="00FA7F4A" w:rsidRDefault="00921395" w:rsidP="00921395">
      <w:pPr>
        <w:pStyle w:val="78"/>
        <w:shd w:val="clear" w:color="auto" w:fill="auto"/>
        <w:tabs>
          <w:tab w:val="left" w:pos="591"/>
        </w:tabs>
        <w:spacing w:after="184" w:line="278" w:lineRule="exact"/>
        <w:ind w:left="-142" w:right="20" w:firstLine="482"/>
      </w:pPr>
      <w:r>
        <w:t>в)</w:t>
      </w:r>
      <w:r>
        <w:tab/>
        <w:t>электрочасофикацию (при установке не менее десяти электровторичных часов).</w:t>
      </w:r>
    </w:p>
    <w:p w:rsidR="00FA7F4A" w:rsidRDefault="00921395" w:rsidP="00921395">
      <w:pPr>
        <w:pStyle w:val="78"/>
        <w:numPr>
          <w:ilvl w:val="0"/>
          <w:numId w:val="31"/>
        </w:numPr>
        <w:shd w:val="clear" w:color="auto" w:fill="auto"/>
        <w:tabs>
          <w:tab w:val="left" w:pos="1206"/>
        </w:tabs>
        <w:spacing w:line="274" w:lineRule="exact"/>
        <w:ind w:left="-142" w:right="20" w:firstLine="482"/>
      </w:pPr>
      <w:r>
        <w:t>В бассейнах, имеющих стационарные трибуны, следует дополнительно предусматривать звуковую передачу информации и звуковоспроизведение музыки для зрителей на трибу</w:t>
      </w:r>
      <w:r>
        <w:t>ны, в отдельные помещения, а также озвучивание отдельных зон территории открытых бассейнов (в том числе перед главным входом на территорию бассейна). Отдельные помещения и зоны территории, подлежащие раздельному озвучиванию, определяются заданием на проект</w:t>
      </w:r>
      <w:r>
        <w:t>ирование.</w:t>
      </w:r>
    </w:p>
    <w:p w:rsidR="00FA7F4A" w:rsidRDefault="00921395" w:rsidP="00921395">
      <w:pPr>
        <w:pStyle w:val="78"/>
        <w:numPr>
          <w:ilvl w:val="0"/>
          <w:numId w:val="31"/>
        </w:numPr>
        <w:shd w:val="clear" w:color="auto" w:fill="auto"/>
        <w:tabs>
          <w:tab w:val="left" w:pos="980"/>
        </w:tabs>
        <w:spacing w:after="60" w:line="274" w:lineRule="exact"/>
        <w:ind w:left="-142" w:right="20" w:firstLine="482"/>
      </w:pPr>
      <w:r>
        <w:t>Звукоаппаратная в крытых бассейнах располагается так, чтобы из нее обеспечивалась видимость планшета зала ванны. Площадь</w:t>
      </w:r>
    </w:p>
    <w:p w:rsidR="00FA7F4A" w:rsidRDefault="00921395" w:rsidP="00921395">
      <w:pPr>
        <w:pStyle w:val="78"/>
        <w:shd w:val="clear" w:color="auto" w:fill="auto"/>
        <w:spacing w:after="111" w:line="274" w:lineRule="exact"/>
        <w:ind w:left="-142" w:right="20" w:firstLine="482"/>
      </w:pPr>
      <w:r>
        <w:t xml:space="preserve">звукоаппаратной в демонстрационных бассейнах принимают 20-25 </w:t>
      </w:r>
      <w:r>
        <w:rPr>
          <w:rStyle w:val="1ptf"/>
        </w:rPr>
        <w:t>м</w:t>
      </w:r>
      <w:r>
        <w:rPr>
          <w:rStyle w:val="1ptf"/>
          <w:vertAlign w:val="superscript"/>
        </w:rPr>
        <w:t>2</w:t>
      </w:r>
      <w:r>
        <w:rPr>
          <w:rStyle w:val="1ptf"/>
        </w:rPr>
        <w:t>,</w:t>
      </w:r>
      <w:r>
        <w:t xml:space="preserve"> а окно в зальное помещение (с раздвижными стеклами) - размером 2,5x0,8 м; в остальных крытых бассейнах с местами для зрителей площадь</w:t>
      </w:r>
    </w:p>
    <w:p w:rsidR="00FA7F4A" w:rsidRDefault="00921395" w:rsidP="00921395">
      <w:pPr>
        <w:pStyle w:val="78"/>
        <w:shd w:val="clear" w:color="auto" w:fill="auto"/>
        <w:spacing w:after="207" w:line="210" w:lineRule="exact"/>
        <w:ind w:left="-142" w:firstLine="482"/>
      </w:pPr>
      <w:r>
        <w:t xml:space="preserve">звукоаппаратной -10-12 м </w:t>
      </w:r>
      <w:r>
        <w:rPr>
          <w:vertAlign w:val="superscript"/>
        </w:rPr>
        <w:t>2</w:t>
      </w:r>
      <w:r>
        <w:t>, размер окна - не менее 1,5x0,8 м.</w:t>
      </w:r>
    </w:p>
    <w:p w:rsidR="00FA7F4A" w:rsidRDefault="00921395" w:rsidP="00921395">
      <w:pPr>
        <w:pStyle w:val="78"/>
        <w:numPr>
          <w:ilvl w:val="0"/>
          <w:numId w:val="31"/>
        </w:numPr>
        <w:shd w:val="clear" w:color="auto" w:fill="auto"/>
        <w:tabs>
          <w:tab w:val="left" w:pos="1206"/>
        </w:tabs>
        <w:spacing w:after="111" w:line="274" w:lineRule="exact"/>
        <w:ind w:left="-142" w:right="20" w:firstLine="482"/>
      </w:pPr>
      <w:r>
        <w:t>В бассейнах, оборудуемых светоинформационным табло, предусм</w:t>
      </w:r>
      <w:r>
        <w:t>атривают помещение для размещения силового оборудования и аппаратную датчиков табло. Помещение с силовым электрооборудованием располагают как можно ближе к светоинформационному табло, а его размеры определяют в зависимости от принятого типа табло. Аппаратн</w:t>
      </w:r>
      <w:r>
        <w:t>ая датчиков табло располагается так, чтобы из нее была обеспечена видимость табло, а</w:t>
      </w:r>
    </w:p>
    <w:p w:rsidR="00FA7F4A" w:rsidRDefault="00921395" w:rsidP="00921395">
      <w:pPr>
        <w:pStyle w:val="78"/>
        <w:shd w:val="clear" w:color="auto" w:fill="auto"/>
        <w:spacing w:line="210" w:lineRule="exact"/>
        <w:ind w:left="-142" w:firstLine="482"/>
      </w:pPr>
      <w:r>
        <w:t xml:space="preserve">ее площадь принимается не менее </w:t>
      </w:r>
      <w:r>
        <w:rPr>
          <w:rStyle w:val="1ptf"/>
        </w:rPr>
        <w:t>14м</w:t>
      </w:r>
      <w:r>
        <w:rPr>
          <w:rStyle w:val="1ptf"/>
          <w:vertAlign w:val="superscript"/>
        </w:rPr>
        <w:t>2</w:t>
      </w:r>
      <w:r>
        <w:rPr>
          <w:rStyle w:val="1ptf"/>
        </w:rPr>
        <w:t>.</w:t>
      </w:r>
    </w:p>
    <w:p w:rsidR="00FA7F4A" w:rsidRDefault="00921395" w:rsidP="00921395">
      <w:pPr>
        <w:pStyle w:val="78"/>
        <w:shd w:val="clear" w:color="auto" w:fill="auto"/>
        <w:spacing w:after="180" w:line="274" w:lineRule="exact"/>
        <w:ind w:left="-142" w:right="20" w:firstLine="482"/>
      </w:pPr>
      <w:r>
        <w:t>Требования к аппаратным, предназначаемым для осуществления телевизионных и радиопередач, устанавливаются в техническом задании местны</w:t>
      </w:r>
      <w:r>
        <w:t>х органов Гостелерадио.</w:t>
      </w:r>
    </w:p>
    <w:p w:rsidR="00FA7F4A" w:rsidRDefault="00921395" w:rsidP="00921395">
      <w:pPr>
        <w:pStyle w:val="78"/>
        <w:numPr>
          <w:ilvl w:val="0"/>
          <w:numId w:val="31"/>
        </w:numPr>
        <w:shd w:val="clear" w:color="auto" w:fill="auto"/>
        <w:tabs>
          <w:tab w:val="left" w:pos="1138"/>
        </w:tabs>
        <w:spacing w:after="180" w:line="274" w:lineRule="exact"/>
        <w:ind w:left="-142" w:right="20" w:firstLine="482"/>
      </w:pPr>
      <w:r>
        <w:t>Распределительная сеть проводного вещания, как правило, подсоединяется к местным сетям связи, с установкой на кровле здания вводной трубостойки, оснащенной абонентским трансформатором необходимой мощности. В случае невозможности установки трубостойки преду</w:t>
      </w:r>
      <w:r>
        <w:t>сматривается кабельный ввод с установкой абонентского трансформатора в ближайшем шкафу связи и сигнализации. Тип ввода определяется техническими условиями, выданными местными органами связи.</w:t>
      </w:r>
    </w:p>
    <w:p w:rsidR="00FA7F4A" w:rsidRDefault="00921395" w:rsidP="00921395">
      <w:pPr>
        <w:pStyle w:val="78"/>
        <w:numPr>
          <w:ilvl w:val="0"/>
          <w:numId w:val="31"/>
        </w:numPr>
        <w:shd w:val="clear" w:color="auto" w:fill="auto"/>
        <w:tabs>
          <w:tab w:val="left" w:pos="999"/>
        </w:tabs>
        <w:spacing w:line="274" w:lineRule="exact"/>
        <w:ind w:left="-142" w:right="20" w:firstLine="482"/>
      </w:pPr>
      <w:r>
        <w:t>Распределительные телефонные сети сооружения подключаются к телеф</w:t>
      </w:r>
      <w:r>
        <w:t>онным сетям населенного пункта в соответствии с общим проектом строительства телефонных сетей.</w:t>
      </w:r>
    </w:p>
    <w:p w:rsidR="00FA7F4A" w:rsidRDefault="00921395" w:rsidP="00921395">
      <w:pPr>
        <w:pStyle w:val="78"/>
        <w:shd w:val="clear" w:color="auto" w:fill="auto"/>
        <w:spacing w:after="180" w:line="274" w:lineRule="exact"/>
        <w:ind w:left="-142" w:right="20" w:firstLine="482"/>
      </w:pPr>
      <w:r>
        <w:t>Телефонизация осуществляется с устройством кабельного или воздушного вводов. Емкость и тип ввода определяются техническими условиями, выданными местными органами связи.</w:t>
      </w:r>
    </w:p>
    <w:p w:rsidR="00FA7F4A" w:rsidRDefault="00921395" w:rsidP="00921395">
      <w:pPr>
        <w:pStyle w:val="78"/>
        <w:numPr>
          <w:ilvl w:val="0"/>
          <w:numId w:val="31"/>
        </w:numPr>
        <w:shd w:val="clear" w:color="auto" w:fill="auto"/>
        <w:tabs>
          <w:tab w:val="left" w:pos="1014"/>
        </w:tabs>
        <w:spacing w:after="180" w:line="274" w:lineRule="exact"/>
        <w:ind w:left="-142" w:right="20" w:firstLine="482"/>
      </w:pPr>
      <w:r>
        <w:t>Если в зданиях требуется устройство молниезащиты, то вводные трубостойки вещания, распо</w:t>
      </w:r>
      <w:r>
        <w:t xml:space="preserve">лагаемые на кровле, подсоединяются к молниезащитной сетке. Если молниезащита отсутствует, то трубостойки заземляются на самостоятельный контур. Нормы сопротивления защитных заземляющих устройств для трубостоек, расположенных на кровле, определяются по </w:t>
      </w:r>
      <w:r>
        <w:rPr>
          <w:rStyle w:val="400"/>
        </w:rPr>
        <w:t>ГОСТ</w:t>
      </w:r>
      <w:r>
        <w:rPr>
          <w:rStyle w:val="400"/>
        </w:rPr>
        <w:t xml:space="preserve"> 464</w:t>
      </w:r>
      <w:r>
        <w:rPr>
          <w:rStyle w:val="410"/>
        </w:rPr>
        <w:t>.</w:t>
      </w:r>
    </w:p>
    <w:p w:rsidR="00FA7F4A" w:rsidRDefault="00921395" w:rsidP="00921395">
      <w:pPr>
        <w:pStyle w:val="78"/>
        <w:numPr>
          <w:ilvl w:val="0"/>
          <w:numId w:val="31"/>
        </w:numPr>
        <w:shd w:val="clear" w:color="auto" w:fill="auto"/>
        <w:tabs>
          <w:tab w:val="left" w:pos="956"/>
        </w:tabs>
        <w:spacing w:line="274" w:lineRule="exact"/>
        <w:ind w:left="-142" w:right="20" w:firstLine="482"/>
      </w:pPr>
      <w:r>
        <w:t xml:space="preserve">В крытых бассейнах предусматривается устройство автоматической пожарной сигнализации в соответствии с </w:t>
      </w:r>
      <w:r>
        <w:rPr>
          <w:rStyle w:val="400"/>
        </w:rPr>
        <w:t>НПБ 104</w:t>
      </w:r>
      <w:r>
        <w:rPr>
          <w:rStyle w:val="410"/>
        </w:rPr>
        <w:t>.</w:t>
      </w:r>
    </w:p>
    <w:p w:rsidR="00FA7F4A" w:rsidRDefault="00921395" w:rsidP="00921395">
      <w:pPr>
        <w:pStyle w:val="78"/>
        <w:shd w:val="clear" w:color="auto" w:fill="auto"/>
        <w:spacing w:after="180" w:line="274" w:lineRule="exact"/>
        <w:ind w:left="-142" w:right="20" w:firstLine="482"/>
      </w:pPr>
      <w:r>
        <w:t xml:space="preserve">Установку извещателей пожарной сигнализации следует предусматривать п о </w:t>
      </w:r>
      <w:r>
        <w:rPr>
          <w:rStyle w:val="400"/>
        </w:rPr>
        <w:t>НПБ 88</w:t>
      </w:r>
      <w:r>
        <w:rPr>
          <w:rStyle w:val="410"/>
        </w:rPr>
        <w:t xml:space="preserve"> </w:t>
      </w:r>
      <w:r>
        <w:t xml:space="preserve">во всех помещениях, кроме залов ванн, вентиляционных камер, </w:t>
      </w:r>
      <w:r>
        <w:t>душевых, умывальней, санитарных узлов и других помещений с мокрым режимом, а также помещений, оборудованных автоматическими системами пожаротушения.</w:t>
      </w:r>
    </w:p>
    <w:p w:rsidR="00FA7F4A" w:rsidRDefault="00921395" w:rsidP="00921395">
      <w:pPr>
        <w:pStyle w:val="78"/>
        <w:numPr>
          <w:ilvl w:val="0"/>
          <w:numId w:val="31"/>
        </w:numPr>
        <w:shd w:val="clear" w:color="auto" w:fill="auto"/>
        <w:tabs>
          <w:tab w:val="left" w:pos="942"/>
        </w:tabs>
        <w:spacing w:after="237" w:line="274" w:lineRule="exact"/>
        <w:ind w:left="-142" w:right="20" w:firstLine="482"/>
      </w:pPr>
      <w:r>
        <w:t>Все рекомендации по планировочным размерам и другим параметрам ванн закрытых бассейнов применимы к открытым бассейнам.</w:t>
      </w:r>
    </w:p>
    <w:p w:rsidR="00FA7F4A" w:rsidRDefault="00921395" w:rsidP="00921395">
      <w:pPr>
        <w:pStyle w:val="43"/>
        <w:keepNext/>
        <w:keepLines/>
        <w:shd w:val="clear" w:color="auto" w:fill="auto"/>
        <w:spacing w:before="0" w:after="0" w:line="427" w:lineRule="exact"/>
        <w:ind w:left="-142" w:right="1060" w:firstLine="482"/>
        <w:sectPr w:rsidR="00FA7F4A" w:rsidSect="00921395">
          <w:type w:val="continuous"/>
          <w:pgSz w:w="16837" w:h="23810"/>
          <w:pgMar w:top="709" w:right="1244" w:bottom="2410" w:left="1701" w:header="0" w:footer="3" w:gutter="0"/>
          <w:cols w:space="720"/>
          <w:noEndnote/>
          <w:docGrid w:linePitch="360"/>
        </w:sectPr>
      </w:pPr>
      <w:bookmarkStart w:id="27" w:name="bookmark27"/>
      <w:r>
        <w:t>Приложение А (рекомендуемое). Набор помещений в бассейне по критериям необходимости</w:t>
      </w:r>
      <w:bookmarkEnd w:id="27"/>
    </w:p>
    <w:p w:rsidR="00FA7F4A" w:rsidRDefault="00921395" w:rsidP="00921395">
      <w:pPr>
        <w:pStyle w:val="78"/>
        <w:shd w:val="clear" w:color="auto" w:fill="auto"/>
        <w:spacing w:line="278" w:lineRule="exact"/>
        <w:ind w:left="-142" w:right="320" w:firstLine="482"/>
        <w:jc w:val="left"/>
        <w:sectPr w:rsidR="00FA7F4A" w:rsidSect="00921395">
          <w:type w:val="continuous"/>
          <w:pgSz w:w="16837" w:h="23810"/>
          <w:pgMar w:top="709" w:right="1244" w:bottom="2410" w:left="1701" w:header="0" w:footer="3" w:gutter="0"/>
          <w:cols w:space="720"/>
          <w:noEndnote/>
          <w:docGrid w:linePitch="360"/>
        </w:sectPr>
      </w:pPr>
      <w:r>
        <w:t>Приложени</w:t>
      </w:r>
      <w:r>
        <w:t>е А (рекомендуемое)</w:t>
      </w: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1133"/>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Наименование помещения</w:t>
            </w:r>
          </w:p>
        </w:tc>
        <w:tc>
          <w:tcPr>
            <w:tcW w:w="5443"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Критерий необходимости помещения</w:t>
            </w:r>
          </w:p>
        </w:tc>
      </w:tr>
      <w:tr w:rsidR="00FA7F4A">
        <w:tblPrEx>
          <w:tblCellMar>
            <w:top w:w="0" w:type="dxa"/>
            <w:bottom w:w="0" w:type="dxa"/>
          </w:tblCellMar>
        </w:tblPrEx>
        <w:trPr>
          <w:trHeight w:val="883"/>
          <w:jc w:val="center"/>
        </w:trPr>
        <w:tc>
          <w:tcPr>
            <w:tcW w:w="2813"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необходимое</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рекомендуется</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дополнительное</w:t>
            </w: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w:t>
            </w: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 Входная зона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76"/>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1.1. Площадка перед входом</w:t>
            </w:r>
          </w:p>
        </w:tc>
        <w:tc>
          <w:tcPr>
            <w:tcW w:w="168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1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1.2. Стоянка автомашин посетителей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1.3. Навес над входом</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1.4. Помещение охраны</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1.5. Входной тамбур</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45"/>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1.6. Вестибюль</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1.7. Место для детских колясок</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6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1.8. Место для игр детей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5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1.9. Конура для собак</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5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1.10. Туалеты</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387"/>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1.11. Помещение с моющими средствами для посетителей</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2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2. Контрольная зона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85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2.1. Касса</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47"/>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2.2. Расчетное помещение</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2.3. Регистратура и выдача ключей</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3"/>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2.4. Выдача купальных принадлежностей</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2.5. Автоматический пропуск</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30"/>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2.6. Место сушки волос</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 Зона раздевальных</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728"/>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3.1. Проход, соединяющий вестибюль с раздевальными</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3.2. Раздевальные</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3.3. Хранение личных вещей (в гардеробе, личных шкафчиках и т.п.)</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1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3.4. Соединяющий проход раздевальной с душевой</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3.5. Место для мытья ног (ножная ванночка на выходе в зал бассейна)</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3.6. Место для сушки волос</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907"/>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3.7. Место для причесывания волос</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3.8. Место для стирки</w:t>
            </w:r>
          </w:p>
          <w:p w:rsidR="00FA7F4A" w:rsidRDefault="00921395" w:rsidP="00921395">
            <w:pPr>
              <w:pStyle w:val="78"/>
              <w:framePr w:wrap="notBeside" w:vAnchor="text" w:hAnchor="text" w:xAlign="center" w:y="1"/>
              <w:shd w:val="clear" w:color="auto" w:fill="auto"/>
              <w:spacing w:line="274" w:lineRule="exact"/>
              <w:ind w:left="-142" w:firstLine="482"/>
            </w:pPr>
            <w:r>
              <w:t>купальных</w:t>
            </w:r>
          </w:p>
          <w:p w:rsidR="00FA7F4A" w:rsidRDefault="00921395" w:rsidP="00921395">
            <w:pPr>
              <w:pStyle w:val="78"/>
              <w:framePr w:wrap="notBeside" w:vAnchor="text" w:hAnchor="text" w:xAlign="center" w:y="1"/>
              <w:shd w:val="clear" w:color="auto" w:fill="auto"/>
              <w:spacing w:line="274" w:lineRule="exact"/>
              <w:ind w:left="-142" w:firstLine="482"/>
            </w:pPr>
            <w:r>
              <w:t>принадлежностей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382"/>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3.9. Место для сушки</w:t>
            </w:r>
          </w:p>
          <w:p w:rsidR="00FA7F4A" w:rsidRDefault="00921395" w:rsidP="00921395">
            <w:pPr>
              <w:pStyle w:val="78"/>
              <w:framePr w:wrap="notBeside" w:vAnchor="text" w:hAnchor="text" w:xAlign="center" w:y="1"/>
              <w:shd w:val="clear" w:color="auto" w:fill="auto"/>
              <w:spacing w:line="274" w:lineRule="exact"/>
              <w:ind w:left="-142" w:firstLine="482"/>
            </w:pPr>
            <w:r>
              <w:t>купальных</w:t>
            </w:r>
          </w:p>
          <w:p w:rsidR="00FA7F4A" w:rsidRDefault="00921395" w:rsidP="00921395">
            <w:pPr>
              <w:pStyle w:val="78"/>
              <w:framePr w:wrap="notBeside" w:vAnchor="text" w:hAnchor="text" w:xAlign="center" w:y="1"/>
              <w:shd w:val="clear" w:color="auto" w:fill="auto"/>
              <w:spacing w:line="274" w:lineRule="exact"/>
              <w:ind w:left="-142" w:firstLine="482"/>
            </w:pPr>
            <w:r>
              <w:t>принадлежностей</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 Санитарная зона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02"/>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4.1. Душевая</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3"/>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4.2. Комната для умывания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0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4.3. Комната для обсыхания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7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4.4. Уборные</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4.5. Помещение с моющими средствами</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40"/>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4.6. Дезинфекция ног</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 Зона плавания</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pPr>
            <w:r>
              <w:t>5.1. Зал с ваннами бассейна</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5.2. Холодная душевая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5.3. Солярий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39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5.4. Помещение (холл) для отдыха занимающихся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1181"/>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5.5. Помещение для обогревания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14"/>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5.6. Выход на открытую площадку</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57"/>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6. Зона помещений персонала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76"/>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69" w:lineRule="exact"/>
              <w:ind w:left="-142" w:firstLine="482"/>
            </w:pPr>
            <w:r>
              <w:t>6.1. Обзорное и контрольное помещения</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11"/>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6.2. Комната первой помощи (дежурная медсестра)</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6.3. Дежурный инструктор</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6.4. Тренерская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6.5. Учебный класс</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6.6. Пункт медицинского контроля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1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6.7. Методический кабинет</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9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6.8. Проходы к инженерным</w:t>
            </w:r>
          </w:p>
          <w:p w:rsidR="00FA7F4A" w:rsidRDefault="00921395" w:rsidP="00921395">
            <w:pPr>
              <w:pStyle w:val="78"/>
              <w:framePr w:wrap="notBeside" w:vAnchor="text" w:hAnchor="text" w:xAlign="center" w:y="1"/>
              <w:shd w:val="clear" w:color="auto" w:fill="auto"/>
              <w:spacing w:line="274" w:lineRule="exact"/>
              <w:ind w:left="-142" w:firstLine="482"/>
            </w:pPr>
            <w:r>
              <w:t>коммуникациям и обслуживающей технике</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98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6.9. Бюро*</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272"/>
          <w:jc w:val="center"/>
        </w:trPr>
        <w:tc>
          <w:tcPr>
            <w:tcW w:w="2813"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 Бюро необходимо управляющий бассейном.</w:t>
            </w:r>
          </w:p>
        </w:tc>
        <w:tc>
          <w:tcPr>
            <w:tcW w:w="1680"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только тогда,</w:t>
            </w:r>
          </w:p>
        </w:tc>
        <w:tc>
          <w:tcPr>
            <w:tcW w:w="3763" w:type="dxa"/>
            <w:gridSpan w:val="2"/>
            <w:tcBorders>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когда назначается собственный</w:t>
            </w:r>
          </w:p>
        </w:tc>
      </w:tr>
      <w:tr w:rsidR="00FA7F4A">
        <w:tblPrEx>
          <w:tblCellMar>
            <w:top w:w="0" w:type="dxa"/>
            <w:bottom w:w="0" w:type="dxa"/>
          </w:tblCellMar>
        </w:tblPrEx>
        <w:trPr>
          <w:trHeight w:val="68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6.10. Вестибюль бюро</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1891"/>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6.11. Помещение для персонала, обслуживающего бассейн</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5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6.12. Гардероб для персонала</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6.13. Душевые для персонала</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14"/>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6.14. Туалеты для персонала</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7. Зона дополнительных помещений</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98"/>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7.1. Сауна с массажной</w:t>
            </w:r>
          </w:p>
        </w:tc>
        <w:tc>
          <w:tcPr>
            <w:tcW w:w="168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7.2. Буфет</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0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7.3. Зал дополнительных занятий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227"/>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7.4. Ванные оздоровительного бассейна, в которых не требуется присутствия врача при их использовании</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7.5. Открытый бассейн</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jc w:val="left"/>
            </w:pPr>
            <w:r>
              <w:t>7.6. Выплыв из крытого бассейна в открытый</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8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7.7. Оборудование для проведения свободного времени</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90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7.8. Игровые площадки при открытом бассейне</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54"/>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7.9. Радиоузел</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59"/>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7.10. Комментаторские</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835"/>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7.11. Пресс-центр</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8. Зона вспомогательных помещений</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57"/>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8.1. Аппаратная бассейна</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3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8.2. Помещения для уборочного инвентаря и оборудования</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50"/>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8.3. Мастерская</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83" w:lineRule="exact"/>
              <w:ind w:left="-142" w:firstLine="482"/>
            </w:pPr>
            <w:r>
              <w:t>8.4. Помещение для отдыха персонала</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3"/>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8.5. Место для мусорных контейнеров</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3"/>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8.6. Хозяйственно- технический двор</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3"/>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8.7. Стоянка личных машин персонала</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 Зона технического обслуживания</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3"/>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9.1. Водоснабжение</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9.1.1. Подача и замер</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94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firstLine="482"/>
            </w:pPr>
            <w:r>
              <w:t>9.1.2.</w:t>
            </w:r>
          </w:p>
          <w:p w:rsidR="00FA7F4A" w:rsidRDefault="00921395" w:rsidP="00921395">
            <w:pPr>
              <w:pStyle w:val="78"/>
              <w:framePr w:wrap="notBeside" w:vAnchor="text" w:hAnchor="text" w:xAlign="center" w:y="1"/>
              <w:shd w:val="clear" w:color="auto" w:fill="auto"/>
              <w:spacing w:before="60" w:line="240" w:lineRule="auto"/>
              <w:ind w:left="-142" w:firstLine="482"/>
            </w:pPr>
            <w:r>
              <w:t>Водораспределение</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35"/>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9.1.3. Подготовка воды</w:t>
            </w:r>
          </w:p>
        </w:tc>
        <w:tc>
          <w:tcPr>
            <w:tcW w:w="5443" w:type="dxa"/>
            <w:gridSpan w:val="3"/>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 зависимости от количества местной воды</w:t>
            </w:r>
          </w:p>
        </w:tc>
      </w:tr>
      <w:tr w:rsidR="00FA7F4A">
        <w:tblPrEx>
          <w:tblCellMar>
            <w:top w:w="0" w:type="dxa"/>
            <w:bottom w:w="0" w:type="dxa"/>
          </w:tblCellMar>
        </w:tblPrEx>
        <w:trPr>
          <w:trHeight w:val="1670"/>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9.1.4. Централизованная подготовка дезинфекционных растворов</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9.2. Электроснабжение</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002"/>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numPr>
                <w:ilvl w:val="0"/>
                <w:numId w:val="32"/>
              </w:numPr>
              <w:shd w:val="clear" w:color="auto" w:fill="auto"/>
              <w:tabs>
                <w:tab w:val="left" w:pos="916"/>
              </w:tabs>
              <w:spacing w:after="240" w:line="278" w:lineRule="exact"/>
              <w:ind w:left="-142" w:firstLine="482"/>
            </w:pPr>
            <w:r>
              <w:t>Помещение для трансформаторов</w:t>
            </w:r>
          </w:p>
          <w:p w:rsidR="00FA7F4A" w:rsidRDefault="00921395" w:rsidP="00921395">
            <w:pPr>
              <w:pStyle w:val="78"/>
              <w:framePr w:wrap="notBeside" w:vAnchor="text" w:hAnchor="text" w:xAlign="center" w:y="1"/>
              <w:numPr>
                <w:ilvl w:val="0"/>
                <w:numId w:val="32"/>
              </w:numPr>
              <w:shd w:val="clear" w:color="auto" w:fill="auto"/>
              <w:tabs>
                <w:tab w:val="left" w:pos="1545"/>
              </w:tabs>
              <w:spacing w:before="240" w:line="278" w:lineRule="exact"/>
              <w:ind w:left="-142" w:firstLine="482"/>
            </w:pPr>
            <w:r>
              <w:t>Помещение высокого напряжения</w:t>
            </w:r>
          </w:p>
        </w:tc>
        <w:tc>
          <w:tcPr>
            <w:tcW w:w="5443" w:type="dxa"/>
            <w:gridSpan w:val="3"/>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jc w:val="left"/>
            </w:pPr>
            <w:r>
              <w:t>В зависимости от местных условий подключения</w:t>
            </w:r>
          </w:p>
        </w:tc>
      </w:tr>
      <w:tr w:rsidR="00FA7F4A">
        <w:tblPrEx>
          <w:tblCellMar>
            <w:top w:w="0" w:type="dxa"/>
            <w:bottom w:w="0" w:type="dxa"/>
          </w:tblCellMar>
        </w:tblPrEx>
        <w:trPr>
          <w:trHeight w:val="140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9.2.3. Помещение или шкаф низкого напряжения</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9.2.4. Главный щит управления или пульт управления или контроля</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09"/>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9.2.5. Источник аварийного освещения</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9.3. Подготовка воды в бассейне</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98"/>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9.3.1. Фильтры и насосы</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33"/>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9.3.2. Место хранения и дозировка осадителя</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11"/>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9.3.3. Хлорирование и дезинфекция</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173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9.3.4. Место хранения хлора или место хранения</w:t>
            </w:r>
          </w:p>
          <w:p w:rsidR="00FA7F4A" w:rsidRDefault="00921395" w:rsidP="00921395">
            <w:pPr>
              <w:pStyle w:val="78"/>
              <w:framePr w:wrap="notBeside" w:vAnchor="text" w:hAnchor="text" w:xAlign="center" w:y="1"/>
              <w:shd w:val="clear" w:color="auto" w:fill="auto"/>
              <w:spacing w:line="274" w:lineRule="exact"/>
              <w:ind w:left="-142" w:firstLine="482"/>
              <w:jc w:val="left"/>
            </w:pPr>
            <w:r>
              <w:t>дезинфекционного средства</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04"/>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9.3.5. Компенсирующий резервуар</w:t>
            </w:r>
          </w:p>
        </w:tc>
        <w:tc>
          <w:tcPr>
            <w:tcW w:w="5443" w:type="dxa"/>
            <w:gridSpan w:val="3"/>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 зависимости от системы смены воды в ванне</w:t>
            </w:r>
          </w:p>
        </w:tc>
      </w:tr>
      <w:tr w:rsidR="00FA7F4A">
        <w:tblPrEx>
          <w:tblCellMar>
            <w:top w:w="0" w:type="dxa"/>
            <w:bottom w:w="0" w:type="dxa"/>
          </w:tblCellMar>
        </w:tblPrEx>
        <w:trPr>
          <w:trHeight w:val="888"/>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9.4. Отопление</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98"/>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9.4.1. Теплоцентраль</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1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9.4.2. Повторное использование теплоты</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42"/>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9.4.3. Подготовка и хранение теплой воды</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18"/>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9.4.4. Распределитель теплоты</w:t>
            </w:r>
          </w:p>
        </w:tc>
        <w:tc>
          <w:tcPr>
            <w:tcW w:w="168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83"/>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9.5. Вентиляция</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81"/>
          <w:jc w:val="center"/>
        </w:trPr>
        <w:tc>
          <w:tcPr>
            <w:tcW w:w="2813"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9.5.1. Фильтрация, подогрев</w:t>
            </w:r>
          </w:p>
        </w:tc>
        <w:tc>
          <w:tcPr>
            <w:tcW w:w="1680"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28"/>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9.5.2. Подача свежего воздуха</w:t>
            </w:r>
          </w:p>
        </w:tc>
        <w:tc>
          <w:tcPr>
            <w:tcW w:w="168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406"/>
          <w:jc w:val="center"/>
        </w:trPr>
        <w:tc>
          <w:tcPr>
            <w:tcW w:w="2813"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9.5.3. Установка</w:t>
            </w:r>
          </w:p>
          <w:p w:rsidR="00FA7F4A" w:rsidRDefault="00921395" w:rsidP="00921395">
            <w:pPr>
              <w:pStyle w:val="78"/>
              <w:framePr w:wrap="notBeside" w:vAnchor="text" w:hAnchor="text" w:xAlign="center" w:y="1"/>
              <w:shd w:val="clear" w:color="auto" w:fill="auto"/>
              <w:spacing w:line="274" w:lineRule="exact"/>
              <w:ind w:left="-142" w:firstLine="482"/>
            </w:pPr>
            <w:r>
              <w:t>циркуляционного</w:t>
            </w:r>
          </w:p>
          <w:p w:rsidR="00FA7F4A" w:rsidRDefault="00921395" w:rsidP="00921395">
            <w:pPr>
              <w:pStyle w:val="78"/>
              <w:framePr w:wrap="notBeside" w:vAnchor="text" w:hAnchor="text" w:xAlign="center" w:y="1"/>
              <w:shd w:val="clear" w:color="auto" w:fill="auto"/>
              <w:spacing w:line="274" w:lineRule="exact"/>
              <w:ind w:left="-142" w:firstLine="482"/>
            </w:pPr>
            <w:r>
              <w:t>воздуха</w:t>
            </w:r>
          </w:p>
        </w:tc>
        <w:tc>
          <w:tcPr>
            <w:tcW w:w="1680"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944"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387"/>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8" w:lineRule="exact"/>
              <w:ind w:left="-142" w:firstLine="482"/>
            </w:pPr>
            <w:r>
              <w:t>9.5.4. Установка для удаления отработанного воздуха</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X</w:t>
            </w:r>
          </w:p>
        </w:tc>
        <w:tc>
          <w:tcPr>
            <w:tcW w:w="181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162"/>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9.6. Удаление использованной воды</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36"/>
          <w:jc w:val="center"/>
        </w:trPr>
        <w:tc>
          <w:tcPr>
            <w:tcW w:w="2813"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680"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813"/>
        <w:gridCol w:w="1680"/>
        <w:gridCol w:w="1819"/>
        <w:gridCol w:w="1944"/>
      </w:tblGrid>
      <w:tr w:rsidR="00FA7F4A">
        <w:tblPrEx>
          <w:tblCellMar>
            <w:top w:w="0" w:type="dxa"/>
            <w:bottom w:w="0" w:type="dxa"/>
          </w:tblCellMar>
        </w:tblPrEx>
        <w:trPr>
          <w:trHeight w:val="2578"/>
          <w:jc w:val="center"/>
        </w:trPr>
        <w:tc>
          <w:tcPr>
            <w:tcW w:w="2813"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numPr>
                <w:ilvl w:val="0"/>
                <w:numId w:val="33"/>
              </w:numPr>
              <w:shd w:val="clear" w:color="auto" w:fill="auto"/>
              <w:tabs>
                <w:tab w:val="left" w:pos="1074"/>
              </w:tabs>
              <w:spacing w:after="540" w:line="274" w:lineRule="exact"/>
              <w:ind w:left="-142" w:firstLine="482"/>
            </w:pPr>
            <w:r>
              <w:t>Очистительные шахты</w:t>
            </w:r>
          </w:p>
          <w:p w:rsidR="00FA7F4A" w:rsidRDefault="00921395" w:rsidP="00921395">
            <w:pPr>
              <w:pStyle w:val="78"/>
              <w:framePr w:wrap="notBeside" w:vAnchor="text" w:hAnchor="text" w:xAlign="center" w:y="1"/>
              <w:numPr>
                <w:ilvl w:val="0"/>
                <w:numId w:val="33"/>
              </w:numPr>
              <w:shd w:val="clear" w:color="auto" w:fill="auto"/>
              <w:tabs>
                <w:tab w:val="left" w:pos="719"/>
              </w:tabs>
              <w:spacing w:before="540" w:after="360" w:line="240" w:lineRule="auto"/>
              <w:ind w:left="-142" w:firstLine="482"/>
            </w:pPr>
            <w:r>
              <w:t>Шиберные шахты</w:t>
            </w:r>
          </w:p>
          <w:p w:rsidR="00FA7F4A" w:rsidRDefault="00921395" w:rsidP="00921395">
            <w:pPr>
              <w:pStyle w:val="78"/>
              <w:framePr w:wrap="notBeside" w:vAnchor="text" w:hAnchor="text" w:xAlign="center" w:y="1"/>
              <w:numPr>
                <w:ilvl w:val="0"/>
                <w:numId w:val="33"/>
              </w:numPr>
              <w:shd w:val="clear" w:color="auto" w:fill="auto"/>
              <w:tabs>
                <w:tab w:val="left" w:pos="1564"/>
              </w:tabs>
              <w:spacing w:before="360" w:line="278" w:lineRule="exact"/>
              <w:ind w:left="-142" w:firstLine="482"/>
            </w:pPr>
            <w:r>
              <w:t>Подъемная установка</w:t>
            </w:r>
          </w:p>
        </w:tc>
        <w:tc>
          <w:tcPr>
            <w:tcW w:w="1680"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840" w:line="240" w:lineRule="auto"/>
              <w:ind w:left="-142" w:firstLine="482"/>
              <w:jc w:val="left"/>
            </w:pPr>
            <w:r>
              <w:t>X</w:t>
            </w:r>
          </w:p>
          <w:p w:rsidR="00FA7F4A" w:rsidRDefault="00921395" w:rsidP="00921395">
            <w:pPr>
              <w:pStyle w:val="78"/>
              <w:framePr w:wrap="notBeside" w:vAnchor="text" w:hAnchor="text" w:xAlign="center" w:y="1"/>
              <w:shd w:val="clear" w:color="auto" w:fill="auto"/>
              <w:spacing w:before="840" w:line="240" w:lineRule="auto"/>
              <w:ind w:left="-142" w:firstLine="482"/>
              <w:jc w:val="left"/>
            </w:pPr>
            <w:r>
              <w:t>| В зависим</w:t>
            </w:r>
          </w:p>
        </w:tc>
        <w:tc>
          <w:tcPr>
            <w:tcW w:w="181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ости от местных</w:t>
            </w:r>
          </w:p>
        </w:tc>
        <w:tc>
          <w:tcPr>
            <w:tcW w:w="1944"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/словий</w:t>
            </w:r>
          </w:p>
        </w:tc>
      </w:tr>
      <w:tr w:rsidR="00FA7F4A">
        <w:tblPrEx>
          <w:tblCellMar>
            <w:top w:w="0" w:type="dxa"/>
            <w:bottom w:w="0" w:type="dxa"/>
          </w:tblCellMar>
        </w:tblPrEx>
        <w:trPr>
          <w:trHeight w:val="859"/>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9.7. Волновая машина</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290"/>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numPr>
                <w:ilvl w:val="0"/>
                <w:numId w:val="34"/>
              </w:numPr>
              <w:shd w:val="clear" w:color="auto" w:fill="auto"/>
              <w:tabs>
                <w:tab w:val="left" w:pos="1679"/>
              </w:tabs>
              <w:spacing w:after="540" w:line="278" w:lineRule="exact"/>
              <w:ind w:left="-142" w:firstLine="482"/>
            </w:pPr>
            <w:r>
              <w:t>Машинное помещение</w:t>
            </w:r>
          </w:p>
          <w:p w:rsidR="00FA7F4A" w:rsidRDefault="00921395" w:rsidP="00921395">
            <w:pPr>
              <w:pStyle w:val="78"/>
              <w:framePr w:wrap="notBeside" w:vAnchor="text" w:hAnchor="text" w:xAlign="center" w:y="1"/>
              <w:numPr>
                <w:ilvl w:val="0"/>
                <w:numId w:val="34"/>
              </w:numPr>
              <w:shd w:val="clear" w:color="auto" w:fill="auto"/>
              <w:tabs>
                <w:tab w:val="left" w:pos="1972"/>
              </w:tabs>
              <w:spacing w:before="540" w:line="278" w:lineRule="exact"/>
              <w:ind w:left="-142" w:firstLine="482"/>
            </w:pPr>
            <w:r>
              <w:t>Камера возникновения волн</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1128" w:lineRule="exact"/>
              <w:ind w:left="-142" w:firstLine="482"/>
              <w:jc w:val="left"/>
            </w:pPr>
            <w:r>
              <w:t>X X</w:t>
            </w:r>
          </w:p>
        </w:tc>
      </w:tr>
      <w:tr w:rsidR="00FA7F4A">
        <w:tblPrEx>
          <w:tblCellMar>
            <w:top w:w="0" w:type="dxa"/>
            <w:bottom w:w="0" w:type="dxa"/>
          </w:tblCellMar>
        </w:tblPrEx>
        <w:trPr>
          <w:trHeight w:val="1440"/>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9.8. Разделяющий ванны пол с регулируемой высотой</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290"/>
          <w:jc w:val="center"/>
        </w:trPr>
        <w:tc>
          <w:tcPr>
            <w:tcW w:w="281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numPr>
                <w:ilvl w:val="0"/>
                <w:numId w:val="35"/>
              </w:numPr>
              <w:shd w:val="clear" w:color="auto" w:fill="auto"/>
              <w:tabs>
                <w:tab w:val="left" w:pos="998"/>
              </w:tabs>
              <w:spacing w:after="540" w:line="274" w:lineRule="exact"/>
              <w:ind w:left="-142" w:firstLine="482"/>
            </w:pPr>
            <w:r>
              <w:t>Встроенные в ванну приборы</w:t>
            </w:r>
          </w:p>
          <w:p w:rsidR="00FA7F4A" w:rsidRDefault="00921395" w:rsidP="00921395">
            <w:pPr>
              <w:pStyle w:val="78"/>
              <w:framePr w:wrap="notBeside" w:vAnchor="text" w:hAnchor="text" w:xAlign="center" w:y="1"/>
              <w:numPr>
                <w:ilvl w:val="0"/>
                <w:numId w:val="35"/>
              </w:numPr>
              <w:shd w:val="clear" w:color="auto" w:fill="auto"/>
              <w:tabs>
                <w:tab w:val="left" w:pos="1679"/>
              </w:tabs>
              <w:spacing w:before="540" w:line="278" w:lineRule="exact"/>
              <w:ind w:left="-142" w:firstLine="482"/>
            </w:pPr>
            <w:r>
              <w:t>Машинное оборудование</w:t>
            </w:r>
          </w:p>
        </w:tc>
        <w:tc>
          <w:tcPr>
            <w:tcW w:w="168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819"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4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1133" w:lineRule="exact"/>
              <w:ind w:left="-142" w:firstLine="482"/>
              <w:jc w:val="left"/>
            </w:pPr>
            <w:r>
              <w:t>X X</w:t>
            </w:r>
          </w:p>
        </w:tc>
      </w:tr>
      <w:tr w:rsidR="00FA7F4A">
        <w:tblPrEx>
          <w:tblCellMar>
            <w:top w:w="0" w:type="dxa"/>
            <w:bottom w:w="0" w:type="dxa"/>
          </w:tblCellMar>
        </w:tblPrEx>
        <w:trPr>
          <w:trHeight w:val="2525"/>
          <w:jc w:val="center"/>
        </w:trPr>
        <w:tc>
          <w:tcPr>
            <w:tcW w:w="8256" w:type="dxa"/>
            <w:gridSpan w:val="4"/>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Примечание - Критерии необходимости:</w:t>
            </w:r>
          </w:p>
          <w:p w:rsidR="00FA7F4A" w:rsidRDefault="00921395" w:rsidP="00921395">
            <w:pPr>
              <w:pStyle w:val="78"/>
              <w:framePr w:wrap="notBeside" w:vAnchor="text" w:hAnchor="text" w:xAlign="center" w:y="1"/>
              <w:shd w:val="clear" w:color="auto" w:fill="auto"/>
              <w:spacing w:line="274" w:lineRule="exact"/>
              <w:ind w:left="-142" w:firstLine="482"/>
            </w:pPr>
            <w:r>
              <w:t>"необходимые" помещения являются обязательными по технологическому процессу;</w:t>
            </w:r>
          </w:p>
          <w:p w:rsidR="00FA7F4A" w:rsidRDefault="00921395" w:rsidP="00921395">
            <w:pPr>
              <w:pStyle w:val="78"/>
              <w:framePr w:wrap="notBeside" w:vAnchor="text" w:hAnchor="text" w:xAlign="center" w:y="1"/>
              <w:shd w:val="clear" w:color="auto" w:fill="auto"/>
              <w:spacing w:line="274" w:lineRule="exact"/>
              <w:ind w:left="-142" w:firstLine="482"/>
            </w:pPr>
            <w:r>
              <w:t>"рекомендуемые" помещения, наличие которых рационально и достойно рекомендаций;</w:t>
            </w:r>
          </w:p>
          <w:p w:rsidR="00FA7F4A" w:rsidRDefault="00921395" w:rsidP="00921395">
            <w:pPr>
              <w:pStyle w:val="78"/>
              <w:framePr w:wrap="notBeside" w:vAnchor="text" w:hAnchor="text" w:xAlign="center" w:y="1"/>
              <w:shd w:val="clear" w:color="auto" w:fill="auto"/>
              <w:spacing w:line="274" w:lineRule="exact"/>
              <w:ind w:left="-142" w:firstLine="482"/>
            </w:pPr>
            <w:r>
              <w:t>"дополнительные"</w:t>
            </w:r>
            <w:r>
              <w:t xml:space="preserve"> помещения, возникающие в зависимости от местных условий.</w:t>
            </w:r>
          </w:p>
        </w:tc>
      </w:tr>
    </w:tbl>
    <w:p w:rsidR="00FA7F4A" w:rsidRDefault="00FA7F4A" w:rsidP="00921395">
      <w:pPr>
        <w:ind w:left="-142" w:firstLine="482"/>
        <w:rPr>
          <w:sz w:val="2"/>
          <w:szCs w:val="2"/>
        </w:rPr>
      </w:pPr>
    </w:p>
    <w:p w:rsidR="00FA7F4A" w:rsidRDefault="00921395" w:rsidP="00921395">
      <w:pPr>
        <w:pStyle w:val="43"/>
        <w:keepNext/>
        <w:keepLines/>
        <w:shd w:val="clear" w:color="auto" w:fill="auto"/>
        <w:spacing w:before="296" w:after="232" w:line="422" w:lineRule="exact"/>
        <w:ind w:left="-142" w:right="1180" w:firstLine="482"/>
        <w:jc w:val="both"/>
      </w:pPr>
      <w:bookmarkStart w:id="28" w:name="bookmark28"/>
      <w:r>
        <w:t>Приложение Б (рекомендуемое). Состав помещений медико-восстановительных центров</w:t>
      </w:r>
      <w:bookmarkEnd w:id="28"/>
    </w:p>
    <w:p w:rsidR="00FA7F4A" w:rsidRDefault="00921395" w:rsidP="00921395">
      <w:pPr>
        <w:pStyle w:val="78"/>
        <w:shd w:val="clear" w:color="auto" w:fill="auto"/>
        <w:spacing w:line="283" w:lineRule="exact"/>
        <w:ind w:left="-142" w:right="6820" w:firstLine="482"/>
        <w:jc w:val="left"/>
      </w:pPr>
      <w:r>
        <w:t>Приложение Б (рекомендуемое)</w:t>
      </w:r>
    </w:p>
    <w:p w:rsidR="00FA7F4A" w:rsidRDefault="00921395" w:rsidP="00921395">
      <w:pPr>
        <w:pStyle w:val="78"/>
        <w:shd w:val="clear" w:color="auto" w:fill="auto"/>
        <w:spacing w:line="274" w:lineRule="exact"/>
        <w:ind w:left="-142" w:right="20" w:firstLine="482"/>
      </w:pPr>
      <w:r>
        <w:t>Медико-восстановительные центры по согласованию с местными органами здравоохранения могут создаваться в бассейнах с пропускной способностью более 150 человек в смену.</w:t>
      </w:r>
    </w:p>
    <w:p w:rsidR="00FA7F4A" w:rsidRDefault="00921395" w:rsidP="00921395">
      <w:pPr>
        <w:pStyle w:val="78"/>
        <w:shd w:val="clear" w:color="auto" w:fill="auto"/>
        <w:spacing w:after="291" w:line="274" w:lineRule="exact"/>
        <w:ind w:left="-142" w:right="20" w:firstLine="482"/>
      </w:pPr>
      <w:r>
        <w:t>Примерный состав и площади помещений медико-восстановительного центра приведены в таблице</w:t>
      </w:r>
      <w:r>
        <w:t xml:space="preserve"> Б.1.</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Таблица Б.1</w:t>
      </w:r>
    </w:p>
    <w:tbl>
      <w:tblPr>
        <w:tblW w:w="0" w:type="auto"/>
        <w:jc w:val="center"/>
        <w:tblLayout w:type="fixed"/>
        <w:tblCellMar>
          <w:left w:w="10" w:type="dxa"/>
          <w:right w:w="10" w:type="dxa"/>
        </w:tblCellMar>
        <w:tblLook w:val="04A0"/>
      </w:tblPr>
      <w:tblGrid>
        <w:gridCol w:w="6355"/>
        <w:gridCol w:w="1901"/>
      </w:tblGrid>
      <w:tr w:rsidR="00FA7F4A">
        <w:tblPrEx>
          <w:tblCellMar>
            <w:top w:w="0" w:type="dxa"/>
            <w:bottom w:w="0" w:type="dxa"/>
          </w:tblCellMar>
        </w:tblPrEx>
        <w:trPr>
          <w:trHeight w:val="994"/>
          <w:jc w:val="center"/>
        </w:trPr>
        <w:tc>
          <w:tcPr>
            <w:tcW w:w="6355"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Помещение</w:t>
            </w:r>
          </w:p>
        </w:tc>
        <w:tc>
          <w:tcPr>
            <w:tcW w:w="190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Площадь, м</w:t>
            </w:r>
            <w:r>
              <w:rPr>
                <w:vertAlign w:val="superscript"/>
              </w:rPr>
              <w:t>2</w:t>
            </w:r>
          </w:p>
        </w:tc>
      </w:tr>
      <w:tr w:rsidR="00FA7F4A">
        <w:tblPrEx>
          <w:tblCellMar>
            <w:top w:w="0" w:type="dxa"/>
            <w:bottom w:w="0" w:type="dxa"/>
          </w:tblCellMar>
        </w:tblPrEx>
        <w:trPr>
          <w:trHeight w:val="912"/>
          <w:jc w:val="center"/>
        </w:trPr>
        <w:tc>
          <w:tcPr>
            <w:tcW w:w="635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Кабинет врача (заведующего центром)</w:t>
            </w:r>
          </w:p>
        </w:tc>
        <w:tc>
          <w:tcPr>
            <w:tcW w:w="190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12-14</w:t>
            </w:r>
          </w:p>
        </w:tc>
      </w:tr>
      <w:tr w:rsidR="00FA7F4A">
        <w:tblPrEx>
          <w:tblCellMar>
            <w:top w:w="0" w:type="dxa"/>
            <w:bottom w:w="0" w:type="dxa"/>
          </w:tblCellMar>
        </w:tblPrEx>
        <w:trPr>
          <w:trHeight w:val="845"/>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Кабинет электро- и светолечения:</w:t>
            </w:r>
          </w:p>
        </w:tc>
        <w:tc>
          <w:tcPr>
            <w:tcW w:w="190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4"/>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7 кабин по одной кушетке в каждой</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42</w:t>
            </w:r>
          </w:p>
        </w:tc>
      </w:tr>
      <w:tr w:rsidR="00FA7F4A">
        <w:tblPrEx>
          <w:tblCellMar>
            <w:top w:w="0" w:type="dxa"/>
            <w:bottom w:w="0" w:type="dxa"/>
          </w:tblCellMar>
        </w:tblPrEx>
        <w:trPr>
          <w:trHeight w:val="854"/>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помещение для обработки прокладок</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8</w:t>
            </w:r>
          </w:p>
        </w:tc>
      </w:tr>
      <w:tr w:rsidR="00FA7F4A">
        <w:tblPrEx>
          <w:tblCellMar>
            <w:top w:w="0" w:type="dxa"/>
            <w:bottom w:w="0" w:type="dxa"/>
          </w:tblCellMar>
        </w:tblPrEx>
        <w:trPr>
          <w:trHeight w:val="859"/>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Душевой зал:</w:t>
            </w:r>
          </w:p>
        </w:tc>
        <w:tc>
          <w:tcPr>
            <w:tcW w:w="190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69"/>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кафедра на 5 душевых установок</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p>
        </w:tc>
      </w:tr>
      <w:tr w:rsidR="00FA7F4A">
        <w:tblPrEx>
          <w:tblCellMar>
            <w:top w:w="0" w:type="dxa"/>
            <w:bottom w:w="0" w:type="dxa"/>
          </w:tblCellMar>
        </w:tblPrEx>
        <w:trPr>
          <w:trHeight w:val="835"/>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раздевальная при зале</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10</w:t>
            </w:r>
          </w:p>
        </w:tc>
      </w:tr>
      <w:tr w:rsidR="00FA7F4A">
        <w:tblPrEx>
          <w:tblCellMar>
            <w:top w:w="0" w:type="dxa"/>
            <w:bottom w:w="0" w:type="dxa"/>
          </w:tblCellMar>
        </w:tblPrEx>
        <w:trPr>
          <w:trHeight w:val="850"/>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насосная кафедра</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w:t>
            </w:r>
          </w:p>
        </w:tc>
      </w:tr>
      <w:tr w:rsidR="00FA7F4A">
        <w:tblPrEx>
          <w:tblCellMar>
            <w:top w:w="0" w:type="dxa"/>
            <w:bottom w:w="0" w:type="dxa"/>
          </w:tblCellMar>
        </w:tblPrEx>
        <w:trPr>
          <w:trHeight w:val="869"/>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Подводный душ-массаж:</w:t>
            </w:r>
          </w:p>
        </w:tc>
        <w:tc>
          <w:tcPr>
            <w:tcW w:w="1901"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835"/>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комната с ванной</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18</w:t>
            </w:r>
          </w:p>
        </w:tc>
      </w:tr>
      <w:tr w:rsidR="00FA7F4A">
        <w:tblPrEx>
          <w:tblCellMar>
            <w:top w:w="0" w:type="dxa"/>
            <w:bottom w:w="0" w:type="dxa"/>
          </w:tblCellMar>
        </w:tblPrEx>
        <w:trPr>
          <w:trHeight w:val="869"/>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кабина для раздевания</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w:t>
            </w:r>
          </w:p>
        </w:tc>
      </w:tr>
      <w:tr w:rsidR="00FA7F4A">
        <w:tblPrEx>
          <w:tblCellMar>
            <w:top w:w="0" w:type="dxa"/>
            <w:bottom w:w="0" w:type="dxa"/>
          </w:tblCellMar>
        </w:tblPrEx>
        <w:trPr>
          <w:trHeight w:val="1128"/>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74" w:lineRule="exact"/>
              <w:ind w:left="-142" w:firstLine="482"/>
            </w:pPr>
            <w:r>
              <w:t>Кабинет для проведения тестов с физической нагрузкой (велоэргометрия, спироэргометрия и др.)</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20</w:t>
            </w:r>
          </w:p>
        </w:tc>
      </w:tr>
      <w:tr w:rsidR="00FA7F4A">
        <w:tblPrEx>
          <w:tblCellMar>
            <w:top w:w="0" w:type="dxa"/>
            <w:bottom w:w="0" w:type="dxa"/>
          </w:tblCellMar>
        </w:tblPrEx>
        <w:trPr>
          <w:trHeight w:val="854"/>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Процедурная для инъекций</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r>
      <w:tr w:rsidR="00FA7F4A">
        <w:tblPrEx>
          <w:tblCellMar>
            <w:top w:w="0" w:type="dxa"/>
            <w:bottom w:w="0" w:type="dxa"/>
          </w:tblCellMar>
        </w:tblPrEx>
        <w:trPr>
          <w:trHeight w:val="854"/>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Комната для отдыха (в креслах)</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w:t>
            </w:r>
          </w:p>
        </w:tc>
      </w:tr>
      <w:tr w:rsidR="00FA7F4A">
        <w:tblPrEx>
          <w:tblCellMar>
            <w:top w:w="0" w:type="dxa"/>
            <w:bottom w:w="0" w:type="dxa"/>
          </w:tblCellMar>
        </w:tblPrEx>
        <w:trPr>
          <w:trHeight w:val="859"/>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Кладовая предметов уборки и грязного белья</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w:t>
            </w:r>
          </w:p>
        </w:tc>
      </w:tr>
      <w:tr w:rsidR="00FA7F4A">
        <w:tblPrEx>
          <w:tblCellMar>
            <w:top w:w="0" w:type="dxa"/>
            <w:bottom w:w="0" w:type="dxa"/>
          </w:tblCellMar>
        </w:tblPrEx>
        <w:trPr>
          <w:trHeight w:val="1142"/>
          <w:jc w:val="center"/>
        </w:trPr>
        <w:tc>
          <w:tcPr>
            <w:tcW w:w="635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pPr>
            <w:r>
              <w:t>Комната персонала</w:t>
            </w:r>
          </w:p>
        </w:tc>
        <w:tc>
          <w:tcPr>
            <w:tcW w:w="1901"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12-15</w:t>
            </w: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921395" w:rsidP="00921395">
      <w:pPr>
        <w:pStyle w:val="78"/>
        <w:shd w:val="clear" w:color="auto" w:fill="auto"/>
        <w:spacing w:after="536" w:line="274" w:lineRule="exact"/>
        <w:ind w:left="-142" w:right="40" w:firstLine="482"/>
      </w:pPr>
      <w:r>
        <w:t>Санитарный узел мужской умывальником в шлюзе)</w:t>
      </w:r>
    </w:p>
    <w:p w:rsidR="00FA7F4A" w:rsidRDefault="00921395" w:rsidP="00921395">
      <w:pPr>
        <w:pStyle w:val="78"/>
        <w:shd w:val="clear" w:color="auto" w:fill="auto"/>
        <w:spacing w:after="544" w:line="278" w:lineRule="exact"/>
        <w:ind w:left="-142" w:right="40" w:firstLine="482"/>
        <w:jc w:val="left"/>
      </w:pPr>
      <w:r>
        <w:t>Санитарный узел женский (2 унитаза с умывальником в шлюзе)</w:t>
      </w:r>
    </w:p>
    <w:p w:rsidR="00FA7F4A" w:rsidRDefault="00921395" w:rsidP="00921395">
      <w:pPr>
        <w:pStyle w:val="78"/>
        <w:shd w:val="clear" w:color="auto" w:fill="auto"/>
        <w:spacing w:after="540" w:line="274" w:lineRule="exact"/>
        <w:ind w:left="-142" w:right="40" w:firstLine="482"/>
      </w:pPr>
      <w:r>
        <w:t>Примечание - При проектировании помещений центра следует руководствоваться требованиями, предъявляемыми к аналогичным помещениям лечебно-профилактических учреждений.</w:t>
      </w:r>
    </w:p>
    <w:p w:rsidR="00FA7F4A" w:rsidRDefault="00921395" w:rsidP="00921395">
      <w:pPr>
        <w:pStyle w:val="78"/>
        <w:shd w:val="clear" w:color="auto" w:fill="auto"/>
        <w:spacing w:line="274" w:lineRule="exact"/>
        <w:ind w:left="-142" w:right="40" w:firstLine="482"/>
      </w:pPr>
      <w:r>
        <w:t>В состав медико-восстановительн</w:t>
      </w:r>
      <w:r>
        <w:t>ого центра могут включаться также массажные и бани сухого жара, предусматриваемые пп.6.17 и 6.18.</w:t>
      </w:r>
    </w:p>
    <w:p w:rsidR="00FA7F4A" w:rsidRDefault="00921395" w:rsidP="00921395">
      <w:pPr>
        <w:pStyle w:val="78"/>
        <w:shd w:val="clear" w:color="auto" w:fill="auto"/>
        <w:spacing w:after="111" w:line="274" w:lineRule="exact"/>
        <w:ind w:left="-142" w:right="40" w:firstLine="482"/>
      </w:pPr>
      <w:r>
        <w:t>Помещения медико-восстановительного центра располагают обособленной группой, удаленной от вентиляционных камер, насосных и других источников вибрации и шума. Возможно расположение медико- восстановительного центра в отдельном здании. В этом случае в состав</w:t>
      </w:r>
      <w:r>
        <w:t>е</w:t>
      </w:r>
    </w:p>
    <w:p w:rsidR="00FA7F4A" w:rsidRDefault="00921395" w:rsidP="00921395">
      <w:pPr>
        <w:pStyle w:val="78"/>
        <w:shd w:val="clear" w:color="auto" w:fill="auto"/>
        <w:spacing w:after="106" w:line="210" w:lineRule="exact"/>
        <w:ind w:left="-142" w:firstLine="482"/>
        <w:jc w:val="left"/>
      </w:pPr>
      <w:r>
        <w:t>помещений центра предусматривают вестибюль площадью 16-20 м</w:t>
      </w:r>
      <w:r>
        <w:rPr>
          <w:vertAlign w:val="superscript"/>
        </w:rPr>
        <w:t>2</w:t>
      </w:r>
      <w:r>
        <w:t xml:space="preserve"> и</w:t>
      </w:r>
    </w:p>
    <w:p w:rsidR="00FA7F4A" w:rsidRDefault="00921395" w:rsidP="00921395">
      <w:pPr>
        <w:pStyle w:val="78"/>
        <w:shd w:val="clear" w:color="auto" w:fill="auto"/>
        <w:spacing w:line="274" w:lineRule="exact"/>
        <w:ind w:left="-142" w:firstLine="482"/>
        <w:jc w:val="left"/>
      </w:pPr>
      <w:r>
        <w:t xml:space="preserve">гардеробную верхней одежды площадью 10 </w:t>
      </w:r>
      <w:r>
        <w:rPr>
          <w:rStyle w:val="1ptf0"/>
        </w:rPr>
        <w:t>м</w:t>
      </w:r>
      <w:r>
        <w:rPr>
          <w:rStyle w:val="1ptf0"/>
          <w:vertAlign w:val="superscript"/>
        </w:rPr>
        <w:t>2</w:t>
      </w:r>
      <w:r>
        <w:rPr>
          <w:rStyle w:val="1ptf0"/>
        </w:rPr>
        <w:t>.</w:t>
      </w:r>
    </w:p>
    <w:p w:rsidR="00FA7F4A" w:rsidRDefault="00921395" w:rsidP="00921395">
      <w:pPr>
        <w:pStyle w:val="78"/>
        <w:framePr w:h="216" w:hSpace="142" w:wrap="around" w:hAnchor="margin" w:x="3307" w:y="2"/>
        <w:shd w:val="clear" w:color="auto" w:fill="auto"/>
        <w:spacing w:line="210" w:lineRule="exact"/>
        <w:ind w:left="-142" w:firstLine="482"/>
        <w:jc w:val="left"/>
      </w:pPr>
      <w:r>
        <w:t>(1 унитаз, 1 писсуар с</w:t>
      </w:r>
    </w:p>
    <w:p w:rsidR="00FA7F4A" w:rsidRDefault="00921395" w:rsidP="00921395">
      <w:pPr>
        <w:pStyle w:val="78"/>
        <w:shd w:val="clear" w:color="auto" w:fill="auto"/>
        <w:spacing w:line="274" w:lineRule="exact"/>
        <w:ind w:left="-142" w:right="40" w:firstLine="482"/>
      </w:pPr>
      <w:r>
        <w:t>Все процедурные кабинеты должны иметь естественное освещение. Ширина коридоров медико-восстановительного центра не менее 2 м.</w:t>
      </w:r>
    </w:p>
    <w:p w:rsidR="00FA7F4A" w:rsidRDefault="00921395" w:rsidP="00921395">
      <w:pPr>
        <w:pStyle w:val="78"/>
        <w:shd w:val="clear" w:color="auto" w:fill="auto"/>
        <w:spacing w:after="176" w:line="274" w:lineRule="exact"/>
        <w:ind w:left="-142" w:right="40" w:firstLine="482"/>
      </w:pPr>
      <w:r>
        <w:t>Помещения медико-восстановительного центра рекомендуется объединять в два блока:</w:t>
      </w:r>
    </w:p>
    <w:p w:rsidR="00FA7F4A" w:rsidRDefault="00921395" w:rsidP="00921395">
      <w:pPr>
        <w:pStyle w:val="78"/>
        <w:shd w:val="clear" w:color="auto" w:fill="auto"/>
        <w:spacing w:line="278" w:lineRule="exact"/>
        <w:ind w:left="-142" w:right="40" w:firstLine="482"/>
        <w:sectPr w:rsidR="00FA7F4A" w:rsidSect="00921395">
          <w:pgSz w:w="16837" w:h="23810"/>
          <w:pgMar w:top="709" w:right="1244" w:bottom="2410" w:left="1701" w:header="0" w:footer="3" w:gutter="0"/>
          <w:cols w:space="720"/>
          <w:noEndnote/>
          <w:docGrid w:linePitch="360"/>
        </w:sectPr>
      </w:pPr>
      <w:r>
        <w:t>I - водолечебные помещения и баня сухого жара с контрастной ванной и душевой;</w:t>
      </w:r>
      <w:r>
        <w:br w:type="page"/>
      </w:r>
    </w:p>
    <w:p w:rsidR="00FA7F4A" w:rsidRDefault="00921395" w:rsidP="00921395">
      <w:pPr>
        <w:pStyle w:val="78"/>
        <w:shd w:val="clear" w:color="auto" w:fill="auto"/>
        <w:spacing w:line="274" w:lineRule="exact"/>
        <w:ind w:left="-142" w:right="20" w:firstLine="482"/>
      </w:pPr>
      <w:r>
        <w:t>II - кабинеты электросветолечения, тестов с физической нагрузкой, процедурная.</w:t>
      </w:r>
    </w:p>
    <w:p w:rsidR="00FA7F4A" w:rsidRDefault="00921395" w:rsidP="00921395">
      <w:pPr>
        <w:pStyle w:val="78"/>
        <w:shd w:val="clear" w:color="auto" w:fill="auto"/>
        <w:spacing w:line="274" w:lineRule="exact"/>
        <w:ind w:left="-142" w:right="20" w:firstLine="482"/>
        <w:jc w:val="center"/>
      </w:pPr>
      <w:r>
        <w:t>Кабинет врача и массажная могут примыкать к любому из этих блоков. Помещения блока водных процедур должны быть непроходными и располагаться по возможности дальше от наружного вх</w:t>
      </w:r>
      <w:r>
        <w:t>ода в здание. Кабинет электросветолечения должен быть отделен от водолечебных помещений "сухим" кабинетом.</w:t>
      </w:r>
    </w:p>
    <w:p w:rsidR="00FA7F4A" w:rsidRDefault="00921395" w:rsidP="00921395">
      <w:pPr>
        <w:pStyle w:val="78"/>
        <w:shd w:val="clear" w:color="auto" w:fill="auto"/>
        <w:spacing w:line="274" w:lineRule="exact"/>
        <w:ind w:left="-142" w:right="20" w:firstLine="482"/>
      </w:pPr>
      <w:r>
        <w:t>Кабинет электросветолечения оборудуется кабинами размером 2,2x1,8-2 м, с перегородками высотой 2 м. В каждой кабине устанавливается кушетка с подъемн</w:t>
      </w:r>
      <w:r>
        <w:t>ым изголовьем и устройством для местного освещения и один стационарный физиотерапевтический аппарат. Кабинет должен быть оборудован самостоятельным контуром заземления.</w:t>
      </w:r>
    </w:p>
    <w:p w:rsidR="00FA7F4A" w:rsidRDefault="00921395" w:rsidP="00921395">
      <w:pPr>
        <w:pStyle w:val="78"/>
        <w:shd w:val="clear" w:color="auto" w:fill="auto"/>
        <w:spacing w:line="274" w:lineRule="exact"/>
        <w:ind w:left="-142" w:right="20" w:firstLine="482"/>
      </w:pPr>
      <w:r>
        <w:t xml:space="preserve">Блок водных процедур желательно размещать на первом этаже. Полы помещений блока должны </w:t>
      </w:r>
      <w:r>
        <w:t>иметь уклон не менее 0,01 в сторону трапа. В душевом зале устанавливают душевую кафедру и питаемые от нее душевые установки для циркулярного, дождевого, восходящего и струевого душей. Душевую кафедру устанавливают так, чтобы при проведении струевого душа п</w:t>
      </w:r>
      <w:r>
        <w:t xml:space="preserve">ациент находился от нее на расстоянии 3,5-4 м и на него падал прямой дневной свет. На высоте 1,2-1,5 м к стене прикрепляется металлический поручень. Душевые установки оборудуются в кабинах размером в плане не менее 1x1 м, разделяемых перегородками высотой </w:t>
      </w:r>
      <w:r>
        <w:t>2 м, не доходящими до пола на 10-15 см. Душевая кафедра и установки для приема душа должны располагаться таким образом, чтобы медицинский персонал мог видеть пациентов.</w:t>
      </w:r>
    </w:p>
    <w:p w:rsidR="00FA7F4A" w:rsidRDefault="00921395" w:rsidP="00921395">
      <w:pPr>
        <w:pStyle w:val="78"/>
        <w:shd w:val="clear" w:color="auto" w:fill="auto"/>
        <w:spacing w:after="111" w:line="274" w:lineRule="exact"/>
        <w:ind w:left="-142" w:right="20" w:firstLine="482"/>
      </w:pPr>
      <w:r>
        <w:t>Душевая кафедра должна иметь самостоятельную подводку горячей и холодной воды, при этом</w:t>
      </w:r>
      <w:r>
        <w:t xml:space="preserve"> давление холодной и горячей воды должно быть одинаковым (2-2,5 атм.). Для поддержания постоянного давления в насосной необходимо предусматривать емкости для холодной и горячей воды объемом</w:t>
      </w:r>
    </w:p>
    <w:p w:rsidR="00FA7F4A" w:rsidRDefault="00921395" w:rsidP="00921395">
      <w:pPr>
        <w:pStyle w:val="78"/>
        <w:shd w:val="clear" w:color="auto" w:fill="auto"/>
        <w:spacing w:after="18" w:line="210" w:lineRule="exact"/>
        <w:ind w:left="-142" w:firstLine="482"/>
      </w:pPr>
      <w:r>
        <w:t>не менее 3 м</w:t>
      </w:r>
      <w:r>
        <w:rPr>
          <w:vertAlign w:val="superscript"/>
        </w:rPr>
        <w:t>3</w:t>
      </w:r>
      <w:r>
        <w:t xml:space="preserve"> каждая.</w:t>
      </w:r>
    </w:p>
    <w:p w:rsidR="00FA7F4A" w:rsidRDefault="00921395" w:rsidP="00921395">
      <w:pPr>
        <w:pStyle w:val="78"/>
        <w:shd w:val="clear" w:color="auto" w:fill="auto"/>
        <w:spacing w:line="210" w:lineRule="exact"/>
        <w:ind w:left="-142" w:firstLine="482"/>
      </w:pPr>
      <w:r>
        <w:t>Помещение подводного душа-массажа должно име</w:t>
      </w:r>
      <w:r>
        <w:t>ть ширину не менее 3,5</w:t>
      </w:r>
    </w:p>
    <w:p w:rsidR="00FA7F4A" w:rsidRDefault="00921395" w:rsidP="00921395">
      <w:pPr>
        <w:pStyle w:val="78"/>
        <w:shd w:val="clear" w:color="auto" w:fill="auto"/>
        <w:spacing w:line="274" w:lineRule="exact"/>
        <w:ind w:left="-142" w:right="20" w:firstLine="482"/>
      </w:pPr>
      <w:r>
        <w:t>м. К ванне размером 2,33х1,85х0,92(й ) должен быть обеспечен подход с трех сторон. Установка для душа-массажа располагается в торце ванны.</w:t>
      </w:r>
    </w:p>
    <w:p w:rsidR="00FA7F4A" w:rsidRDefault="00921395" w:rsidP="00921395">
      <w:pPr>
        <w:pStyle w:val="78"/>
        <w:shd w:val="clear" w:color="auto" w:fill="auto"/>
        <w:spacing w:after="103" w:line="274" w:lineRule="exact"/>
        <w:ind w:left="-142" w:right="20" w:firstLine="482"/>
      </w:pPr>
      <w:r>
        <w:t xml:space="preserve">Примеры планов расстановки оборудования помещений медико- восстановительных центров приведены </w:t>
      </w:r>
      <w:r>
        <w:t>на рисунке 6.1.</w:t>
      </w:r>
    </w:p>
    <w:p w:rsidR="00FA7F4A" w:rsidRDefault="00921395" w:rsidP="00921395">
      <w:pPr>
        <w:pStyle w:val="43"/>
        <w:keepNext/>
        <w:keepLines/>
        <w:shd w:val="clear" w:color="auto" w:fill="auto"/>
        <w:spacing w:before="0" w:after="0" w:line="595" w:lineRule="exact"/>
        <w:ind w:left="-142" w:firstLine="482"/>
        <w:jc w:val="both"/>
      </w:pPr>
      <w:bookmarkStart w:id="29" w:name="bookmark29"/>
      <w:r>
        <w:t>Приложение В. Иллюстрации</w:t>
      </w:r>
      <w:bookmarkEnd w:id="29"/>
    </w:p>
    <w:p w:rsidR="00FA7F4A" w:rsidRDefault="00921395" w:rsidP="00921395">
      <w:pPr>
        <w:pStyle w:val="78"/>
        <w:shd w:val="clear" w:color="auto" w:fill="auto"/>
        <w:spacing w:line="595" w:lineRule="exact"/>
        <w:ind w:left="-142" w:firstLine="482"/>
      </w:pPr>
      <w:r>
        <w:t>Приложение В</w:t>
      </w:r>
    </w:p>
    <w:p w:rsidR="00FA7F4A" w:rsidRDefault="00921395" w:rsidP="00921395">
      <w:pPr>
        <w:pStyle w:val="531"/>
        <w:keepNext/>
        <w:keepLines/>
        <w:shd w:val="clear" w:color="auto" w:fill="auto"/>
        <w:ind w:left="-142" w:firstLine="482"/>
        <w:sectPr w:rsidR="00FA7F4A" w:rsidSect="00921395">
          <w:headerReference w:type="even" r:id="rId11"/>
          <w:pgSz w:w="16837" w:h="23810"/>
          <w:pgMar w:top="709" w:right="1244" w:bottom="2410" w:left="1701" w:header="0" w:footer="3" w:gutter="0"/>
          <w:cols w:space="720"/>
          <w:noEndnote/>
          <w:docGrid w:linePitch="360"/>
        </w:sectPr>
      </w:pPr>
      <w:bookmarkStart w:id="30" w:name="bookmark30"/>
      <w:r>
        <w:t>3.1. ФУНКЦИОНАЛЬНАЯ СХЕМА КОМПЛЕКСНОГО БАССЕЙНА</w:t>
      </w:r>
      <w:bookmarkEnd w:id="30"/>
    </w:p>
    <w:p w:rsidR="00FA7F4A" w:rsidRDefault="00921395" w:rsidP="00921395">
      <w:pPr>
        <w:framePr w:wrap="notBeside" w:vAnchor="text" w:hAnchor="text" w:xAlign="center" w:y="1"/>
        <w:ind w:left="-142" w:firstLine="482"/>
        <w:jc w:val="center"/>
        <w:rPr>
          <w:sz w:val="0"/>
          <w:szCs w:val="0"/>
        </w:rPr>
      </w:pPr>
      <w:r>
        <w:pict>
          <v:shape id="_x0000_i1026" type="#_x0000_t75" style="width:6in;height:316.8pt">
            <v:imagedata r:id="rId12" r:href="rId13"/>
          </v:shape>
        </w:pict>
      </w:r>
    </w:p>
    <w:p w:rsidR="00FA7F4A" w:rsidRDefault="00FA7F4A" w:rsidP="00921395">
      <w:pPr>
        <w:ind w:left="-142" w:firstLine="482"/>
        <w:rPr>
          <w:sz w:val="2"/>
          <w:szCs w:val="2"/>
        </w:rPr>
        <w:sectPr w:rsidR="00FA7F4A" w:rsidSect="00921395">
          <w:pgSz w:w="16837" w:h="23810"/>
          <w:pgMar w:top="709" w:right="1244" w:bottom="2410" w:left="1701" w:header="0" w:footer="3" w:gutter="0"/>
          <w:cols w:space="720"/>
          <w:noEndnote/>
          <w:docGrid w:linePitch="360"/>
        </w:sectPr>
      </w:pPr>
    </w:p>
    <w:p w:rsidR="00FA7F4A" w:rsidRDefault="00FA7F4A" w:rsidP="00921395">
      <w:pPr>
        <w:framePr w:w="11899" w:h="50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framePr w:h="151" w:wrap="around" w:vAnchor="text" w:hAnchor="margin" w:x="1396" w:y="53"/>
        <w:shd w:val="clear" w:color="auto" w:fill="auto"/>
        <w:spacing w:line="150" w:lineRule="exact"/>
        <w:ind w:left="-142" w:firstLine="482"/>
        <w:jc w:val="left"/>
      </w:pPr>
      <w:r>
        <w:t>VII</w:t>
      </w:r>
    </w:p>
    <w:p w:rsidR="00FA7F4A" w:rsidRDefault="00921395" w:rsidP="00921395">
      <w:pPr>
        <w:pStyle w:val="121"/>
        <w:framePr w:h="170" w:wrap="around" w:vAnchor="text" w:hAnchor="margin" w:x="2663" w:y="57"/>
        <w:shd w:val="clear" w:color="auto" w:fill="auto"/>
        <w:spacing w:line="170" w:lineRule="exact"/>
        <w:ind w:left="-142" w:firstLine="482"/>
      </w:pPr>
      <w:r>
        <w:t>VIII</w:t>
      </w:r>
    </w:p>
    <w:p w:rsidR="00FA7F4A" w:rsidRDefault="00921395" w:rsidP="00921395">
      <w:pPr>
        <w:pStyle w:val="78"/>
        <w:framePr w:h="210" w:wrap="around" w:vAnchor="text" w:hAnchor="margin" w:x="4051" w:y="34"/>
        <w:shd w:val="clear" w:color="auto" w:fill="auto"/>
        <w:spacing w:line="210" w:lineRule="exact"/>
        <w:ind w:left="-142" w:firstLine="482"/>
        <w:jc w:val="left"/>
      </w:pPr>
      <w:r>
        <w:t>IX</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е VI</w:t>
      </w:r>
    </w:p>
    <w:p w:rsidR="00FA7F4A" w:rsidRDefault="00FA7F4A" w:rsidP="00921395">
      <w:pPr>
        <w:framePr w:w="12708" w:h="77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spacing w:line="197" w:lineRule="exact"/>
        <w:ind w:left="-142" w:firstLine="482"/>
      </w:pPr>
      <w:r>
        <w:t xml:space="preserve">I - </w:t>
      </w:r>
      <w:r>
        <w:rPr>
          <w:rStyle w:val="420"/>
        </w:rPr>
        <w:t xml:space="preserve">помещения и </w:t>
      </w:r>
      <w:r>
        <w:t xml:space="preserve">сооружсЕтня </w:t>
      </w:r>
      <w:r>
        <w:rPr>
          <w:rStyle w:val="420"/>
        </w:rPr>
        <w:t>«подмога состава</w:t>
      </w:r>
      <w:r>
        <w:rPr>
          <w:rStyle w:val="430"/>
        </w:rPr>
        <w:t xml:space="preserve">, </w:t>
      </w:r>
      <w:r>
        <w:t xml:space="preserve">II — </w:t>
      </w:r>
      <w:r>
        <w:rPr>
          <w:rStyle w:val="420"/>
        </w:rPr>
        <w:t>помещении и споруженн и дополнительного составу</w:t>
      </w:r>
      <w:r>
        <w:rPr>
          <w:rStyle w:val="440"/>
        </w:rPr>
        <w:t xml:space="preserve"> </w:t>
      </w:r>
      <w:r>
        <w:rPr>
          <w:rStyle w:val="420"/>
        </w:rPr>
        <w:t xml:space="preserve">III - крытая ванна; </w:t>
      </w:r>
      <w:r w:rsidRPr="00921395">
        <w:rPr>
          <w:lang w:val="ru-RU"/>
        </w:rPr>
        <w:t>!</w:t>
      </w:r>
      <w:r>
        <w:rPr>
          <w:lang w:val="en-US"/>
        </w:rPr>
        <w:t>V</w:t>
      </w:r>
      <w:r w:rsidRPr="00921395">
        <w:rPr>
          <w:lang w:val="ru-RU"/>
        </w:rPr>
        <w:t xml:space="preserve"> </w:t>
      </w:r>
      <w:r>
        <w:t xml:space="preserve">— </w:t>
      </w:r>
      <w:r>
        <w:rPr>
          <w:rStyle w:val="420"/>
        </w:rPr>
        <w:t xml:space="preserve">открытая ванна; V </w:t>
      </w:r>
      <w:r>
        <w:rPr>
          <w:rStyle w:val="430"/>
        </w:rPr>
        <w:t xml:space="preserve">- </w:t>
      </w:r>
      <w:r>
        <w:rPr>
          <w:rStyle w:val="420"/>
        </w:rPr>
        <w:t xml:space="preserve">выплыв; </w:t>
      </w:r>
      <w:r>
        <w:t xml:space="preserve">VI — </w:t>
      </w:r>
      <w:r>
        <w:rPr>
          <w:rStyle w:val="420"/>
        </w:rPr>
        <w:t xml:space="preserve">проходной кожной </w:t>
      </w:r>
      <w:r>
        <w:t xml:space="preserve">душ; </w:t>
      </w:r>
      <w:r>
        <w:rPr>
          <w:rStyle w:val="420"/>
        </w:rPr>
        <w:t>VIГ - функциональ</w:t>
      </w:r>
      <w:r>
        <w:rPr>
          <w:rStyle w:val="420"/>
        </w:rPr>
        <w:softHyphen/>
        <w:t xml:space="preserve">ная саяаь, </w:t>
      </w:r>
      <w:r>
        <w:rPr>
          <w:rStyle w:val="420"/>
          <w:lang w:val="en-US"/>
        </w:rPr>
        <w:t>VMJ</w:t>
      </w:r>
      <w:r w:rsidRPr="00921395">
        <w:rPr>
          <w:rStyle w:val="420"/>
          <w:lang w:val="ru-RU"/>
        </w:rPr>
        <w:t xml:space="preserve"> </w:t>
      </w:r>
      <w:r>
        <w:rPr>
          <w:rStyle w:val="420"/>
        </w:rPr>
        <w:t xml:space="preserve">- движение занимавшихся; </w:t>
      </w:r>
      <w:r>
        <w:rPr>
          <w:lang w:val="en-US"/>
        </w:rPr>
        <w:t>JX</w:t>
      </w:r>
      <w:r w:rsidRPr="00921395">
        <w:rPr>
          <w:lang w:val="ru-RU"/>
        </w:rPr>
        <w:t xml:space="preserve"> </w:t>
      </w:r>
      <w:r>
        <w:rPr>
          <w:rStyle w:val="430"/>
        </w:rPr>
        <w:t xml:space="preserve">— </w:t>
      </w:r>
      <w:r>
        <w:rPr>
          <w:rStyle w:val="420"/>
        </w:rPr>
        <w:t>движение зрителей</w:t>
      </w:r>
    </w:p>
    <w:p w:rsidR="00FA7F4A" w:rsidRDefault="00921395" w:rsidP="00921395">
      <w:pPr>
        <w:pStyle w:val="78"/>
        <w:shd w:val="clear" w:color="auto" w:fill="auto"/>
        <w:spacing w:after="1354" w:line="197" w:lineRule="exact"/>
        <w:ind w:left="-142" w:firstLine="482"/>
      </w:pPr>
      <w:r>
        <w:rPr>
          <w:rStyle w:val="420"/>
        </w:rPr>
        <w:t xml:space="preserve">/ </w:t>
      </w:r>
      <w:r>
        <w:rPr>
          <w:rStyle w:val="430"/>
        </w:rPr>
        <w:t xml:space="preserve">- </w:t>
      </w:r>
      <w:r>
        <w:rPr>
          <w:rStyle w:val="420"/>
        </w:rPr>
        <w:t>аесткбюль;</w:t>
      </w:r>
      <w:r>
        <w:rPr>
          <w:rStyle w:val="11pt2"/>
        </w:rPr>
        <w:t xml:space="preserve"> 2</w:t>
      </w:r>
      <w:r>
        <w:rPr>
          <w:rStyle w:val="420"/>
        </w:rPr>
        <w:t xml:space="preserve"> </w:t>
      </w:r>
      <w:r>
        <w:rPr>
          <w:rStyle w:val="450"/>
        </w:rPr>
        <w:t xml:space="preserve">- </w:t>
      </w:r>
      <w:r>
        <w:rPr>
          <w:rStyle w:val="420"/>
        </w:rPr>
        <w:t>гардероЬна* верхней олежды; 3 касса;</w:t>
      </w:r>
      <w:r>
        <w:rPr>
          <w:rStyle w:val="11pt2"/>
        </w:rPr>
        <w:t xml:space="preserve"> 4</w:t>
      </w:r>
      <w:r>
        <w:rPr>
          <w:rStyle w:val="420"/>
        </w:rPr>
        <w:t xml:space="preserve"> —регистратора;</w:t>
      </w:r>
      <w:r>
        <w:rPr>
          <w:rStyle w:val="11pt2"/>
        </w:rPr>
        <w:t xml:space="preserve"> 5 </w:t>
      </w:r>
      <w:r>
        <w:rPr>
          <w:rStyle w:val="11pt3"/>
        </w:rPr>
        <w:t>—</w:t>
      </w:r>
      <w:r>
        <w:t xml:space="preserve"> </w:t>
      </w:r>
      <w:r>
        <w:rPr>
          <w:rStyle w:val="420"/>
        </w:rPr>
        <w:t xml:space="preserve">фойе; й </w:t>
      </w:r>
      <w:r>
        <w:rPr>
          <w:rStyle w:val="430"/>
        </w:rPr>
        <w:t xml:space="preserve">— </w:t>
      </w:r>
      <w:r>
        <w:rPr>
          <w:rStyle w:val="420"/>
        </w:rPr>
        <w:t>буфет (кафе);</w:t>
      </w:r>
      <w:r>
        <w:rPr>
          <w:rStyle w:val="440"/>
        </w:rPr>
        <w:t xml:space="preserve"> </w:t>
      </w:r>
      <w:r>
        <w:rPr>
          <w:rStyle w:val="420"/>
        </w:rPr>
        <w:t>7 места для зрителей;</w:t>
      </w:r>
      <w:r>
        <w:rPr>
          <w:rStyle w:val="11pt2"/>
        </w:rPr>
        <w:t xml:space="preserve"> 8</w:t>
      </w:r>
      <w:r>
        <w:rPr>
          <w:rStyle w:val="420"/>
        </w:rPr>
        <w:t xml:space="preserve"> </w:t>
      </w:r>
      <w:r>
        <w:rPr>
          <w:rStyle w:val="450"/>
        </w:rPr>
        <w:t xml:space="preserve">~ </w:t>
      </w:r>
      <w:r>
        <w:rPr>
          <w:rStyle w:val="420"/>
        </w:rPr>
        <w:t xml:space="preserve">ышш </w:t>
      </w:r>
      <w:r>
        <w:t xml:space="preserve">для </w:t>
      </w:r>
      <w:r>
        <w:rPr>
          <w:rStyle w:val="420"/>
        </w:rPr>
        <w:t>плавании и ванного поло;</w:t>
      </w:r>
      <w:r>
        <w:rPr>
          <w:rStyle w:val="11pt2"/>
        </w:rPr>
        <w:t xml:space="preserve"> 9</w:t>
      </w:r>
      <w:r>
        <w:rPr>
          <w:rStyle w:val="420"/>
        </w:rPr>
        <w:t xml:space="preserve"> </w:t>
      </w:r>
      <w:r>
        <w:rPr>
          <w:rStyle w:val="450"/>
        </w:rPr>
        <w:t xml:space="preserve">— </w:t>
      </w:r>
      <w:r>
        <w:rPr>
          <w:rStyle w:val="420"/>
        </w:rPr>
        <w:t xml:space="preserve">ниш </w:t>
      </w:r>
      <w:r>
        <w:t xml:space="preserve">[а </w:t>
      </w:r>
      <w:r>
        <w:rPr>
          <w:rStyle w:val="420"/>
        </w:rPr>
        <w:t>для прыжков.;</w:t>
      </w:r>
      <w:r>
        <w:rPr>
          <w:rStyle w:val="11pt2"/>
        </w:rPr>
        <w:t xml:space="preserve"> Ю</w:t>
      </w:r>
      <w:r>
        <w:rPr>
          <w:rStyle w:val="420"/>
        </w:rPr>
        <w:t xml:space="preserve"> </w:t>
      </w:r>
      <w:r>
        <w:t xml:space="preserve">— </w:t>
      </w:r>
      <w:r>
        <w:rPr>
          <w:rStyle w:val="420"/>
        </w:rPr>
        <w:t>учебная</w:t>
      </w:r>
      <w:r>
        <w:rPr>
          <w:rStyle w:val="440"/>
        </w:rPr>
        <w:t xml:space="preserve"> </w:t>
      </w:r>
      <w:r>
        <w:rPr>
          <w:rStyle w:val="420"/>
        </w:rPr>
        <w:t xml:space="preserve">ванна; // </w:t>
      </w:r>
      <w:r>
        <w:rPr>
          <w:rStyle w:val="430"/>
        </w:rPr>
        <w:t>—</w:t>
      </w:r>
      <w:r>
        <w:rPr>
          <w:rStyle w:val="420"/>
        </w:rPr>
        <w:t xml:space="preserve">детск&amp;Я </w:t>
      </w:r>
      <w:r>
        <w:rPr>
          <w:rStyle w:val="430"/>
        </w:rPr>
        <w:t xml:space="preserve">ванна, </w:t>
      </w:r>
      <w:r>
        <w:rPr>
          <w:rStyle w:val="420"/>
        </w:rPr>
        <w:t>12— йзнна шдоровигслыюгэ плавания для изрпслылг илст</w:t>
      </w:r>
      <w:r>
        <w:rPr>
          <w:rStyle w:val="420"/>
        </w:rPr>
        <w:t>ей старшего возраста;</w:t>
      </w:r>
      <w:r>
        <w:rPr>
          <w:rStyle w:val="440"/>
        </w:rPr>
        <w:t xml:space="preserve"> </w:t>
      </w:r>
      <w:r>
        <w:rPr>
          <w:rStyle w:val="11pt2"/>
        </w:rPr>
        <w:t xml:space="preserve">13 </w:t>
      </w:r>
      <w:r>
        <w:rPr>
          <w:rStyle w:val="11pt4"/>
        </w:rPr>
        <w:t>—</w:t>
      </w:r>
      <w:r>
        <w:rPr>
          <w:rStyle w:val="430"/>
        </w:rPr>
        <w:t xml:space="preserve"> </w:t>
      </w:r>
      <w:r>
        <w:rPr>
          <w:rStyle w:val="420"/>
        </w:rPr>
        <w:t>ваЕшадля детей среднего возраста;</w:t>
      </w:r>
      <w:r>
        <w:rPr>
          <w:rStyle w:val="11pt2"/>
        </w:rPr>
        <w:t xml:space="preserve"> N</w:t>
      </w:r>
      <w:r>
        <w:rPr>
          <w:rStyle w:val="420"/>
        </w:rPr>
        <w:t xml:space="preserve"> </w:t>
      </w:r>
      <w:r>
        <w:t xml:space="preserve">ванна для </w:t>
      </w:r>
      <w:r>
        <w:rPr>
          <w:rStyle w:val="420"/>
        </w:rPr>
        <w:t>детей младшего возраста;</w:t>
      </w:r>
      <w:r>
        <w:rPr>
          <w:rStyle w:val="11pt2"/>
        </w:rPr>
        <w:t xml:space="preserve"> 14а</w:t>
      </w:r>
      <w:r>
        <w:rPr>
          <w:rStyle w:val="420"/>
        </w:rPr>
        <w:t xml:space="preserve"> — </w:t>
      </w:r>
      <w:r>
        <w:t xml:space="preserve">плескателшая </w:t>
      </w:r>
      <w:r>
        <w:rPr>
          <w:rStyle w:val="420"/>
        </w:rPr>
        <w:t xml:space="preserve">ванна; </w:t>
      </w:r>
      <w:r>
        <w:rPr>
          <w:rStyle w:val="420"/>
          <w:lang w:val="en-US"/>
        </w:rPr>
        <w:t>IJ</w:t>
      </w:r>
      <w:r w:rsidRPr="00921395">
        <w:rPr>
          <w:rStyle w:val="420"/>
          <w:lang w:val="ru-RU"/>
        </w:rPr>
        <w:t xml:space="preserve"> </w:t>
      </w:r>
      <w:r>
        <w:rPr>
          <w:rStyle w:val="420"/>
        </w:rPr>
        <w:t xml:space="preserve">— </w:t>
      </w:r>
      <w:r>
        <w:t xml:space="preserve">зона </w:t>
      </w:r>
      <w:r>
        <w:rPr>
          <w:rStyle w:val="420"/>
        </w:rPr>
        <w:t>отдыха;</w:t>
      </w:r>
      <w:r>
        <w:rPr>
          <w:rStyle w:val="11pt2"/>
        </w:rPr>
        <w:t xml:space="preserve"> </w:t>
      </w:r>
      <w:r>
        <w:rPr>
          <w:rStyle w:val="11pt3"/>
        </w:rPr>
        <w:t xml:space="preserve">16 </w:t>
      </w:r>
      <w:r>
        <w:rPr>
          <w:rStyle w:val="11pt2"/>
        </w:rPr>
        <w:t>—</w:t>
      </w:r>
      <w:r>
        <w:rPr>
          <w:rStyle w:val="420"/>
        </w:rPr>
        <w:t xml:space="preserve"> игровые ПлОШадЕ&lt;.и;</w:t>
      </w:r>
      <w:r>
        <w:rPr>
          <w:rStyle w:val="11pt2"/>
        </w:rPr>
        <w:t xml:space="preserve"> 17 </w:t>
      </w:r>
      <w:r>
        <w:rPr>
          <w:rStyle w:val="11pt4"/>
        </w:rPr>
        <w:t>—</w:t>
      </w:r>
      <w:r>
        <w:rPr>
          <w:rStyle w:val="430"/>
        </w:rPr>
        <w:t xml:space="preserve"> </w:t>
      </w:r>
      <w:r>
        <w:rPr>
          <w:rStyle w:val="420"/>
        </w:rPr>
        <w:t>раздевальные;</w:t>
      </w:r>
      <w:r>
        <w:rPr>
          <w:rStyle w:val="11pt2"/>
        </w:rPr>
        <w:t xml:space="preserve"> 1$</w:t>
      </w:r>
      <w:r>
        <w:rPr>
          <w:rStyle w:val="420"/>
        </w:rPr>
        <w:t xml:space="preserve"> — командны* </w:t>
      </w:r>
      <w:r>
        <w:t xml:space="preserve">раздевальные </w:t>
      </w:r>
      <w:r>
        <w:rPr>
          <w:rStyle w:val="420"/>
        </w:rPr>
        <w:t>для</w:t>
      </w:r>
      <w:r>
        <w:rPr>
          <w:rStyle w:val="440"/>
        </w:rPr>
        <w:t xml:space="preserve"> </w:t>
      </w:r>
      <w:r>
        <w:rPr>
          <w:rStyle w:val="420"/>
        </w:rPr>
        <w:t xml:space="preserve">сатсрлолнстйь; 19 </w:t>
      </w:r>
      <w:r>
        <w:rPr>
          <w:rStyle w:val="460"/>
        </w:rPr>
        <w:t xml:space="preserve">— </w:t>
      </w:r>
      <w:r>
        <w:rPr>
          <w:rStyle w:val="420"/>
        </w:rPr>
        <w:t>дущсоис;</w:t>
      </w:r>
      <w:r>
        <w:rPr>
          <w:rStyle w:val="75pt"/>
        </w:rPr>
        <w:t xml:space="preserve"> </w:t>
      </w:r>
      <w:r>
        <w:rPr>
          <w:rStyle w:val="75pt0"/>
        </w:rPr>
        <w:t xml:space="preserve">20 </w:t>
      </w:r>
      <w:r>
        <w:rPr>
          <w:rStyle w:val="75pt1"/>
        </w:rPr>
        <w:t>—</w:t>
      </w:r>
      <w:r>
        <w:rPr>
          <w:rStyle w:val="450"/>
        </w:rPr>
        <w:t xml:space="preserve"> </w:t>
      </w:r>
      <w:r>
        <w:rPr>
          <w:rStyle w:val="420"/>
        </w:rPr>
        <w:t>туадетч;</w:t>
      </w:r>
      <w:r>
        <w:rPr>
          <w:rStyle w:val="75pt"/>
        </w:rPr>
        <w:t xml:space="preserve"> 2! </w:t>
      </w:r>
      <w:r>
        <w:rPr>
          <w:rStyle w:val="75pt0"/>
        </w:rPr>
        <w:t>—</w:t>
      </w:r>
      <w:r>
        <w:t xml:space="preserve"> </w:t>
      </w:r>
      <w:r>
        <w:rPr>
          <w:rStyle w:val="420"/>
        </w:rPr>
        <w:t>зал подготойнтельных занятий;</w:t>
      </w:r>
      <w:r>
        <w:rPr>
          <w:rStyle w:val="75pt"/>
        </w:rPr>
        <w:t xml:space="preserve"> 22 </w:t>
      </w:r>
      <w:r>
        <w:rPr>
          <w:rStyle w:val="75pt0"/>
        </w:rPr>
        <w:t>—</w:t>
      </w:r>
      <w:r>
        <w:t xml:space="preserve"> </w:t>
      </w:r>
      <w:r>
        <w:rPr>
          <w:rStyle w:val="420"/>
        </w:rPr>
        <w:t>гардеробные</w:t>
      </w:r>
      <w:r>
        <w:rPr>
          <w:rStyle w:val="440"/>
        </w:rPr>
        <w:t xml:space="preserve"> </w:t>
      </w:r>
      <w:r>
        <w:t xml:space="preserve">дон аш </w:t>
      </w:r>
      <w:r>
        <w:rPr>
          <w:rStyle w:val="420"/>
        </w:rPr>
        <w:t>ней одежды;</w:t>
      </w:r>
      <w:r>
        <w:rPr>
          <w:rStyle w:val="11pt2"/>
        </w:rPr>
        <w:t xml:space="preserve"> </w:t>
      </w:r>
      <w:r>
        <w:rPr>
          <w:rStyle w:val="11pt3"/>
        </w:rPr>
        <w:t>23</w:t>
      </w:r>
      <w:r>
        <w:t xml:space="preserve"> </w:t>
      </w:r>
      <w:r>
        <w:rPr>
          <w:rStyle w:val="420"/>
        </w:rPr>
        <w:t>— площадка нОЛГОТайтхл</w:t>
      </w:r>
      <w:r>
        <w:rPr>
          <w:rStyle w:val="420"/>
          <w:lang w:val="en-US"/>
        </w:rPr>
        <w:t>bif</w:t>
      </w:r>
      <w:r>
        <w:rPr>
          <w:rStyle w:val="420"/>
        </w:rPr>
        <w:t>ьгх занятий;</w:t>
      </w:r>
      <w:r>
        <w:rPr>
          <w:rStyle w:val="11pt2"/>
        </w:rPr>
        <w:t xml:space="preserve"> 24</w:t>
      </w:r>
      <w:r>
        <w:rPr>
          <w:rStyle w:val="420"/>
        </w:rPr>
        <w:t xml:space="preserve"> </w:t>
      </w:r>
      <w:r>
        <w:rPr>
          <w:rStyle w:val="430"/>
        </w:rPr>
        <w:t xml:space="preserve">~ </w:t>
      </w:r>
      <w:r>
        <w:rPr>
          <w:rStyle w:val="420"/>
        </w:rPr>
        <w:t>пункт медипинского контроля (врач):</w:t>
      </w:r>
      <w:r>
        <w:rPr>
          <w:rStyle w:val="440"/>
        </w:rPr>
        <w:t xml:space="preserve"> </w:t>
      </w:r>
      <w:r>
        <w:rPr>
          <w:rStyle w:val="420"/>
        </w:rPr>
        <w:t xml:space="preserve">25 </w:t>
      </w:r>
      <w:r>
        <w:rPr>
          <w:rStyle w:val="450"/>
        </w:rPr>
        <w:t xml:space="preserve">— </w:t>
      </w:r>
      <w:r>
        <w:rPr>
          <w:rStyle w:val="420"/>
        </w:rPr>
        <w:t xml:space="preserve">г ре </w:t>
      </w:r>
      <w:r>
        <w:t>передай;</w:t>
      </w:r>
      <w:r>
        <w:rPr>
          <w:rStyle w:val="11pt3"/>
        </w:rPr>
        <w:t xml:space="preserve"> </w:t>
      </w:r>
      <w:r>
        <w:rPr>
          <w:rStyle w:val="11pt2"/>
        </w:rPr>
        <w:t xml:space="preserve">26 </w:t>
      </w:r>
      <w:r>
        <w:rPr>
          <w:rStyle w:val="11pt5"/>
        </w:rPr>
        <w:t>-</w:t>
      </w:r>
      <w:r>
        <w:rPr>
          <w:rStyle w:val="450"/>
        </w:rPr>
        <w:t xml:space="preserve"> </w:t>
      </w:r>
      <w:r>
        <w:rPr>
          <w:rStyle w:val="420"/>
        </w:rPr>
        <w:t>учебная часть;</w:t>
      </w:r>
      <w:r>
        <w:rPr>
          <w:rStyle w:val="11pt2"/>
        </w:rPr>
        <w:t xml:space="preserve"> 27—</w:t>
      </w:r>
      <w:r>
        <w:rPr>
          <w:rStyle w:val="420"/>
        </w:rPr>
        <w:t xml:space="preserve"> учебный </w:t>
      </w:r>
      <w:r>
        <w:t>класс;</w:t>
      </w:r>
      <w:r>
        <w:rPr>
          <w:rStyle w:val="11pt3"/>
        </w:rPr>
        <w:t xml:space="preserve"> </w:t>
      </w:r>
      <w:r>
        <w:rPr>
          <w:rStyle w:val="11pt2"/>
        </w:rPr>
        <w:t>21</w:t>
      </w:r>
      <w:r>
        <w:rPr>
          <w:rStyle w:val="420"/>
        </w:rPr>
        <w:t xml:space="preserve"> </w:t>
      </w:r>
      <w:r>
        <w:rPr>
          <w:rStyle w:val="430"/>
        </w:rPr>
        <w:t xml:space="preserve">- </w:t>
      </w:r>
      <w:r>
        <w:rPr>
          <w:rStyle w:val="420"/>
        </w:rPr>
        <w:t>методический К4бИн«;</w:t>
      </w:r>
      <w:r>
        <w:rPr>
          <w:rStyle w:val="11pt2"/>
        </w:rPr>
        <w:t xml:space="preserve"> 29</w:t>
      </w:r>
      <w:r>
        <w:rPr>
          <w:rStyle w:val="420"/>
        </w:rPr>
        <w:t>сауна,</w:t>
      </w:r>
      <w:r>
        <w:rPr>
          <w:rStyle w:val="11pt2"/>
        </w:rPr>
        <w:t xml:space="preserve"> 3</w:t>
      </w:r>
      <w:r>
        <w:rPr>
          <w:rStyle w:val="11pt2"/>
        </w:rPr>
        <w:t>0 —</w:t>
      </w:r>
      <w:r>
        <w:rPr>
          <w:rStyle w:val="11pt6"/>
        </w:rPr>
        <w:t xml:space="preserve"> </w:t>
      </w:r>
      <w:r>
        <w:rPr>
          <w:rStyle w:val="420"/>
        </w:rPr>
        <w:t>массажная;</w:t>
      </w:r>
      <w:r>
        <w:rPr>
          <w:rStyle w:val="11pt2"/>
        </w:rPr>
        <w:t xml:space="preserve"> 31</w:t>
      </w:r>
      <w:r>
        <w:rPr>
          <w:rStyle w:val="420"/>
        </w:rPr>
        <w:t xml:space="preserve"> -дежурный инструктор;</w:t>
      </w:r>
      <w:r>
        <w:rPr>
          <w:rStyle w:val="11pt2"/>
        </w:rPr>
        <w:t xml:space="preserve"> 32</w:t>
      </w:r>
      <w:r>
        <w:rPr>
          <w:rStyle w:val="420"/>
        </w:rPr>
        <w:t xml:space="preserve"> </w:t>
      </w:r>
      <w:r>
        <w:rPr>
          <w:rStyle w:val="450"/>
        </w:rPr>
        <w:t xml:space="preserve">- </w:t>
      </w:r>
      <w:r>
        <w:rPr>
          <w:rStyle w:val="420"/>
        </w:rPr>
        <w:t>дежурная медсестра;</w:t>
      </w:r>
      <w:r>
        <w:rPr>
          <w:rStyle w:val="11pt2"/>
        </w:rPr>
        <w:t xml:space="preserve"> 33 -</w:t>
      </w:r>
      <w:r>
        <w:rPr>
          <w:rStyle w:val="420"/>
        </w:rPr>
        <w:t xml:space="preserve"> холл для отдыха занимающихся;</w:t>
      </w:r>
      <w:r>
        <w:rPr>
          <w:rStyle w:val="440"/>
        </w:rPr>
        <w:t xml:space="preserve"> </w:t>
      </w:r>
      <w:r>
        <w:rPr>
          <w:rStyle w:val="11pt2"/>
        </w:rPr>
        <w:t xml:space="preserve">34 </w:t>
      </w:r>
      <w:r>
        <w:rPr>
          <w:rStyle w:val="11pt4"/>
        </w:rPr>
        <w:t>—</w:t>
      </w:r>
      <w:r>
        <w:rPr>
          <w:rStyle w:val="430"/>
        </w:rPr>
        <w:t xml:space="preserve"> </w:t>
      </w:r>
      <w:r>
        <w:rPr>
          <w:rStyle w:val="420"/>
        </w:rPr>
        <w:t>административно*служебные помещения;</w:t>
      </w:r>
      <w:r>
        <w:rPr>
          <w:rStyle w:val="11pt2"/>
        </w:rPr>
        <w:t xml:space="preserve"> 35</w:t>
      </w:r>
      <w:r>
        <w:rPr>
          <w:rStyle w:val="420"/>
        </w:rPr>
        <w:t xml:space="preserve"> — </w:t>
      </w:r>
      <w:r>
        <w:t xml:space="preserve">п </w:t>
      </w:r>
      <w:r>
        <w:rPr>
          <w:rStyle w:val="420"/>
        </w:rPr>
        <w:t xml:space="preserve">рем </w:t>
      </w:r>
      <w:r>
        <w:t xml:space="preserve">- </w:t>
      </w:r>
      <w:r>
        <w:rPr>
          <w:rStyle w:val="420"/>
        </w:rPr>
        <w:t>центр;</w:t>
      </w:r>
      <w:r>
        <w:rPr>
          <w:rStyle w:val="11pt2"/>
        </w:rPr>
        <w:t xml:space="preserve"> 36</w:t>
      </w:r>
      <w:r>
        <w:rPr>
          <w:rStyle w:val="420"/>
        </w:rPr>
        <w:t xml:space="preserve"> — коменэатирехне;</w:t>
      </w:r>
      <w:r>
        <w:rPr>
          <w:rStyle w:val="11pt2"/>
        </w:rPr>
        <w:t xml:space="preserve"> 37 -</w:t>
      </w:r>
      <w:r>
        <w:rPr>
          <w:rStyle w:val="420"/>
        </w:rPr>
        <w:t xml:space="preserve"> радиоузел;</w:t>
      </w:r>
      <w:r>
        <w:rPr>
          <w:rStyle w:val="440"/>
        </w:rPr>
        <w:t xml:space="preserve"> </w:t>
      </w:r>
      <w:r w:rsidRPr="00921395">
        <w:rPr>
          <w:rStyle w:val="11pt2"/>
          <w:lang w:val="ru-RU"/>
        </w:rPr>
        <w:t>3</w:t>
      </w:r>
      <w:r>
        <w:rPr>
          <w:rStyle w:val="11pt2"/>
          <w:lang w:val="en-US"/>
        </w:rPr>
        <w:t>S</w:t>
      </w:r>
      <w:r>
        <w:rPr>
          <w:rStyle w:val="11pt5"/>
        </w:rPr>
        <w:t>—</w:t>
      </w:r>
      <w:r>
        <w:rPr>
          <w:rStyle w:val="450"/>
        </w:rPr>
        <w:t xml:space="preserve"> </w:t>
      </w:r>
      <w:r>
        <w:rPr>
          <w:rStyle w:val="420"/>
        </w:rPr>
        <w:t>бытовые помещения для рабочих,</w:t>
      </w:r>
      <w:r>
        <w:rPr>
          <w:rStyle w:val="11pt2"/>
        </w:rPr>
        <w:t xml:space="preserve"> 39—</w:t>
      </w:r>
      <w:r>
        <w:rPr>
          <w:rStyle w:val="420"/>
        </w:rPr>
        <w:t xml:space="preserve"> Л*бОраТорнч </w:t>
      </w:r>
      <w:r>
        <w:rPr>
          <w:rStyle w:val="420"/>
          <w:lang w:val="en-US"/>
        </w:rPr>
        <w:t>IHUB</w:t>
      </w:r>
      <w:r w:rsidRPr="00921395">
        <w:rPr>
          <w:rStyle w:val="420"/>
          <w:lang w:val="ru-RU"/>
        </w:rPr>
        <w:t xml:space="preserve">^ </w:t>
      </w:r>
      <w:r>
        <w:rPr>
          <w:rStyle w:val="420"/>
        </w:rPr>
        <w:t>качести вфщ;</w:t>
      </w:r>
      <w:r>
        <w:rPr>
          <w:rStyle w:val="11pt2"/>
        </w:rPr>
        <w:t xml:space="preserve"> </w:t>
      </w:r>
      <w:r>
        <w:rPr>
          <w:rStyle w:val="11pt3"/>
        </w:rPr>
        <w:t>40—</w:t>
      </w:r>
      <w:r>
        <w:t xml:space="preserve"> </w:t>
      </w:r>
      <w:r>
        <w:rPr>
          <w:rStyle w:val="420"/>
        </w:rPr>
        <w:t>Инвентарные;</w:t>
      </w:r>
      <w:r>
        <w:rPr>
          <w:rStyle w:val="11pt2"/>
        </w:rPr>
        <w:t xml:space="preserve"> 4( </w:t>
      </w:r>
      <w:r>
        <w:rPr>
          <w:rStyle w:val="11pt3"/>
        </w:rPr>
        <w:t xml:space="preserve">— </w:t>
      </w:r>
      <w:r>
        <w:rPr>
          <w:rStyle w:val="420"/>
        </w:rPr>
        <w:t>венгнляиионная камера;</w:t>
      </w:r>
      <w:r>
        <w:rPr>
          <w:rStyle w:val="11pt1pt"/>
        </w:rPr>
        <w:t xml:space="preserve"> 42—</w:t>
      </w:r>
      <w:r>
        <w:rPr>
          <w:rStyle w:val="420"/>
        </w:rPr>
        <w:t xml:space="preserve"> электрощита вая;</w:t>
      </w:r>
      <w:r>
        <w:rPr>
          <w:rStyle w:val="11pt1pt"/>
        </w:rPr>
        <w:t xml:space="preserve"> </w:t>
      </w:r>
      <w:r>
        <w:rPr>
          <w:rStyle w:val="11pt1pt0"/>
        </w:rPr>
        <w:t>43—</w:t>
      </w:r>
      <w:r>
        <w:t xml:space="preserve"> </w:t>
      </w:r>
      <w:r>
        <w:rPr>
          <w:rStyle w:val="420"/>
        </w:rPr>
        <w:t>ндсосно-фильтровальная;</w:t>
      </w:r>
      <w:r>
        <w:rPr>
          <w:rStyle w:val="11pt1pt"/>
        </w:rPr>
        <w:t xml:space="preserve"> </w:t>
      </w:r>
      <w:r>
        <w:rPr>
          <w:rStyle w:val="11pt1pt0"/>
        </w:rPr>
        <w:t>44</w:t>
      </w:r>
      <w:r>
        <w:t xml:space="preserve"> — </w:t>
      </w:r>
      <w:r>
        <w:rPr>
          <w:rStyle w:val="420"/>
        </w:rPr>
        <w:t>помещения бакте</w:t>
      </w:r>
      <w:r>
        <w:rPr>
          <w:rStyle w:val="420"/>
        </w:rPr>
        <w:softHyphen/>
        <w:t xml:space="preserve">рицидной о&amp;раьоткк воды; </w:t>
      </w:r>
      <w:r>
        <w:rPr>
          <w:rStyle w:val="420"/>
          <w:lang w:val="en-US"/>
        </w:rPr>
        <w:t>tfJ</w:t>
      </w:r>
      <w:r w:rsidRPr="00921395">
        <w:rPr>
          <w:rStyle w:val="420"/>
          <w:lang w:val="ru-RU"/>
        </w:rPr>
        <w:t xml:space="preserve"> </w:t>
      </w:r>
      <w:r>
        <w:t xml:space="preserve">— </w:t>
      </w:r>
      <w:r>
        <w:rPr>
          <w:rStyle w:val="420"/>
        </w:rPr>
        <w:t>бойлерная;</w:t>
      </w:r>
      <w:r>
        <w:rPr>
          <w:rStyle w:val="11pt2"/>
        </w:rPr>
        <w:t xml:space="preserve"> </w:t>
      </w:r>
      <w:r>
        <w:rPr>
          <w:rStyle w:val="11pt3"/>
        </w:rPr>
        <w:t>46</w:t>
      </w:r>
      <w:r>
        <w:t xml:space="preserve"> </w:t>
      </w:r>
      <w:r>
        <w:rPr>
          <w:rStyle w:val="450"/>
        </w:rPr>
        <w:t xml:space="preserve">— </w:t>
      </w:r>
      <w:r>
        <w:rPr>
          <w:rStyle w:val="420"/>
        </w:rPr>
        <w:t>мастерская</w:t>
      </w:r>
    </w:p>
    <w:p w:rsidR="00FA7F4A" w:rsidRDefault="00921395" w:rsidP="00921395">
      <w:pPr>
        <w:pStyle w:val="131"/>
        <w:shd w:val="clear" w:color="auto" w:fill="auto"/>
        <w:spacing w:before="0" w:line="230" w:lineRule="exact"/>
        <w:ind w:left="-142" w:firstLine="482"/>
      </w:pPr>
      <w:r>
        <w:t>4.1. СХЕМЫ РЕШЕНИЯ ВАНН ПЛАВАТЕЛЬНЫХ БАССЕЙНОВ</w:t>
      </w:r>
      <w:r>
        <w:br w:type="page"/>
      </w:r>
    </w:p>
    <w:p w:rsidR="00FA7F4A" w:rsidRDefault="00921395" w:rsidP="00921395">
      <w:pPr>
        <w:pStyle w:val="141"/>
        <w:framePr w:h="324" w:wrap="around" w:hAnchor="margin" w:x="8447" w:y="2"/>
        <w:shd w:val="clear" w:color="auto" w:fill="auto"/>
        <w:spacing w:line="320" w:lineRule="exact"/>
        <w:ind w:left="-142" w:firstLine="482"/>
      </w:pPr>
      <w:r>
        <w:t>4.1</w:t>
      </w:r>
    </w:p>
    <w:p w:rsidR="00FA7F4A" w:rsidRDefault="00921395" w:rsidP="00921395">
      <w:pPr>
        <w:pStyle w:val="78"/>
        <w:shd w:val="clear" w:color="auto" w:fill="auto"/>
        <w:spacing w:after="404" w:line="210" w:lineRule="exact"/>
        <w:ind w:left="-142" w:firstLine="482"/>
        <w:jc w:val="left"/>
      </w:pPr>
      <w:r>
        <w:t xml:space="preserve">СХЕМЫ РЕШЕНИЯ </w:t>
      </w:r>
      <w:r>
        <w:rPr>
          <w:lang w:val="en-US"/>
        </w:rPr>
        <w:t>BAJIH</w:t>
      </w:r>
      <w:r w:rsidRPr="00921395">
        <w:rPr>
          <w:lang w:val="ru-RU"/>
        </w:rPr>
        <w:t xml:space="preserve"> </w:t>
      </w:r>
      <w:r>
        <w:t>ПЛАВАТЕЛЬНЫХ БАССЕЙНОВ</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8pt0"/>
        </w:rPr>
        <w:t>Схемы</w:t>
      </w:r>
      <w:r>
        <w:t xml:space="preserve"> продольных прифнлён</w:t>
      </w:r>
      <w:r>
        <w:rPr>
          <w:rStyle w:val="8pt0"/>
        </w:rPr>
        <w:t xml:space="preserve"> универсальных ванн к ванн для</w:t>
      </w:r>
      <w:r>
        <w:t xml:space="preserve"> спортнмого плавания</w:t>
      </w:r>
    </w:p>
    <w:p w:rsidR="00FA7F4A" w:rsidRDefault="00FA7F4A" w:rsidP="00921395">
      <w:pPr>
        <w:framePr w:w="11899" w:h="55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51"/>
        <w:framePr w:h="286" w:wrap="around" w:hAnchor="margin" w:x="5663" w:y="1239"/>
        <w:shd w:val="clear" w:color="auto" w:fill="auto"/>
        <w:spacing w:line="230" w:lineRule="exact"/>
        <w:ind w:left="-142" w:firstLine="482"/>
      </w:pPr>
      <w:r>
        <w:t>ш</w:t>
      </w:r>
    </w:p>
    <w:p w:rsidR="00FA7F4A" w:rsidRDefault="00921395" w:rsidP="00921395">
      <w:pPr>
        <w:pStyle w:val="78"/>
        <w:framePr w:w="942" w:h="579" w:wrap="around" w:vAnchor="text" w:hAnchor="margin" w:x="6172" w:y="126"/>
        <w:shd w:val="clear" w:color="auto" w:fill="auto"/>
        <w:spacing w:after="95" w:line="210" w:lineRule="exact"/>
        <w:ind w:left="-142" w:firstLine="482"/>
        <w:jc w:val="left"/>
      </w:pPr>
      <w:r>
        <w:rPr>
          <w:lang w:val="en-US"/>
        </w:rPr>
        <w:t>J</w:t>
      </w:r>
      <w:r w:rsidRPr="00921395">
        <w:rPr>
          <w:lang w:val="ru-RU"/>
        </w:rPr>
        <w:t>-</w:t>
      </w:r>
      <w:r>
        <w:rPr>
          <w:lang w:val="en-US"/>
        </w:rPr>
        <w:t>OjOl</w:t>
      </w:r>
    </w:p>
    <w:p w:rsidR="00FA7F4A" w:rsidRDefault="00921395" w:rsidP="00921395">
      <w:pPr>
        <w:pStyle w:val="78"/>
        <w:framePr w:w="942" w:h="579" w:wrap="around" w:vAnchor="text" w:hAnchor="margin" w:x="6172" w:y="126"/>
        <w:shd w:val="clear" w:color="auto" w:fill="auto"/>
        <w:spacing w:line="210" w:lineRule="exact"/>
        <w:ind w:left="-142" w:firstLine="482"/>
        <w:jc w:val="left"/>
      </w:pPr>
      <w:r>
        <w:t>2£Д0С</w:t>
      </w:r>
    </w:p>
    <w:p w:rsidR="00FA7F4A" w:rsidRDefault="00921395" w:rsidP="00921395">
      <w:pPr>
        <w:pStyle w:val="151"/>
        <w:shd w:val="clear" w:color="auto" w:fill="auto"/>
        <w:tabs>
          <w:tab w:val="left" w:pos="2702"/>
          <w:tab w:val="left" w:leader="hyphen" w:pos="5011"/>
        </w:tabs>
        <w:spacing w:line="230" w:lineRule="exact"/>
        <w:ind w:left="-142" w:firstLine="482"/>
      </w:pPr>
      <w:bookmarkStart w:id="31" w:name="bookmark31"/>
      <w:r>
        <w:t>Щ</w:t>
      </w:r>
      <w:r>
        <w:tab/>
      </w:r>
      <w:r>
        <w:rPr>
          <w:rStyle w:val="152"/>
        </w:rPr>
        <w:t>^</w:t>
      </w:r>
      <w:r>
        <w:t xml:space="preserve"> *</w:t>
      </w:r>
      <w:r>
        <w:rPr>
          <w:rStyle w:val="152"/>
        </w:rPr>
        <w:t>* г</w:t>
      </w:r>
      <w:r>
        <w:rPr>
          <w:rStyle w:val="152"/>
        </w:rPr>
        <w:tab/>
      </w:r>
      <w:bookmarkEnd w:id="31"/>
    </w:p>
    <w:p w:rsidR="00FA7F4A" w:rsidRPr="00921395" w:rsidRDefault="00921395" w:rsidP="00921395">
      <w:pPr>
        <w:pStyle w:val="78"/>
        <w:framePr w:h="210" w:wrap="around" w:vAnchor="text" w:hAnchor="margin" w:x="5803" w:y="654"/>
        <w:shd w:val="clear" w:color="auto" w:fill="auto"/>
        <w:spacing w:line="210" w:lineRule="exact"/>
        <w:ind w:left="-142" w:firstLine="482"/>
        <w:jc w:val="left"/>
        <w:rPr>
          <w:lang w:val="en-US"/>
        </w:rPr>
      </w:pPr>
      <w:r>
        <w:rPr>
          <w:rStyle w:val="470"/>
        </w:rPr>
        <w:t>0</w:t>
      </w:r>
      <w:r>
        <w:rPr>
          <w:rStyle w:val="470"/>
          <w:vertAlign w:val="subscript"/>
        </w:rPr>
        <w:t>L</w:t>
      </w:r>
      <w:r>
        <w:rPr>
          <w:rStyle w:val="470"/>
        </w:rPr>
        <w:t>00</w:t>
      </w:r>
    </w:p>
    <w:p w:rsidR="00FA7F4A" w:rsidRDefault="00921395" w:rsidP="00921395">
      <w:pPr>
        <w:pStyle w:val="161"/>
        <w:shd w:val="clear" w:color="auto" w:fill="auto"/>
        <w:spacing w:after="238" w:line="360" w:lineRule="exact"/>
        <w:ind w:left="-142" w:firstLine="482"/>
      </w:pPr>
      <w:r w:rsidRPr="00921395">
        <w:t>I</w:t>
      </w:r>
      <w:r w:rsidRPr="00921395">
        <w:rPr>
          <w:rStyle w:val="16105pt"/>
          <w:lang w:val="en-US"/>
        </w:rPr>
        <w:t xml:space="preserve">— </w:t>
      </w:r>
      <w:r>
        <w:rPr>
          <w:rStyle w:val="16105pt0"/>
        </w:rPr>
        <w:t>ят</w:t>
      </w:r>
      <w:r w:rsidRPr="00921395">
        <w:rPr>
          <w:rStyle w:val="16115pt0pt"/>
          <w:lang w:val="en-US"/>
        </w:rPr>
        <w:t xml:space="preserve"> **</w:t>
      </w:r>
      <w:r w:rsidRPr="00921395">
        <w:rPr>
          <w:rStyle w:val="162"/>
        </w:rPr>
        <w:t xml:space="preserve"> </w:t>
      </w:r>
      <w:r>
        <w:rPr>
          <w:rStyle w:val="162"/>
        </w:rPr>
        <w:t>I</w:t>
      </w:r>
      <w:r>
        <w:t xml:space="preserve"> </w:t>
      </w:r>
      <w:r w:rsidRPr="00921395">
        <w:rPr>
          <w:rStyle w:val="163"/>
        </w:rPr>
        <w:t>I</w:t>
      </w:r>
    </w:p>
    <w:p w:rsidR="00FA7F4A" w:rsidRPr="00921395" w:rsidRDefault="00921395" w:rsidP="00921395">
      <w:pPr>
        <w:pStyle w:val="171"/>
        <w:shd w:val="clear" w:color="auto" w:fill="auto"/>
        <w:tabs>
          <w:tab w:val="left" w:leader="underscore" w:pos="1986"/>
        </w:tabs>
        <w:spacing w:before="0"/>
        <w:ind w:left="-142" w:right="2840" w:firstLine="482"/>
        <w:rPr>
          <w:lang w:val="en-US"/>
        </w:rPr>
        <w:sectPr w:rsidR="00FA7F4A" w:rsidRPr="00921395" w:rsidSect="00921395">
          <w:type w:val="continuous"/>
          <w:pgSz w:w="16837" w:h="23810"/>
          <w:pgMar w:top="709" w:right="1244" w:bottom="2410" w:left="1701" w:header="0" w:footer="3" w:gutter="0"/>
          <w:cols w:space="720"/>
          <w:noEndnote/>
          <w:docGrid w:linePitch="360"/>
        </w:sectPr>
      </w:pPr>
      <w:r w:rsidRPr="00921395">
        <w:rPr>
          <w:rStyle w:val="1765pt"/>
          <w:lang w:val="en-US"/>
        </w:rPr>
        <w:t xml:space="preserve">0.00 </w:t>
      </w:r>
      <w:r w:rsidRPr="00921395">
        <w:rPr>
          <w:rStyle w:val="172"/>
          <w:lang w:val="en-US"/>
        </w:rPr>
        <w:tab/>
      </w:r>
      <w:r>
        <w:rPr>
          <w:rStyle w:val="172"/>
          <w:lang w:val="en-US"/>
        </w:rPr>
        <w:t>j</w:t>
      </w:r>
      <w:r>
        <w:rPr>
          <w:lang w:val="en-US"/>
        </w:rPr>
        <w:t>CTT-,</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■0,01</w:t>
      </w:r>
    </w:p>
    <w:p w:rsidR="00FA7F4A" w:rsidRDefault="00FA7F4A" w:rsidP="00921395">
      <w:pPr>
        <w:framePr w:w="11899" w:h="15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shd w:val="clear" w:color="auto" w:fill="auto"/>
        <w:spacing w:line="150" w:lineRule="exact"/>
        <w:ind w:left="-142" w:firstLine="482"/>
        <w:jc w:val="left"/>
      </w:pPr>
      <w:r>
        <w:rPr>
          <w:rStyle w:val="69"/>
        </w:rPr>
        <w:t>5.00</w:t>
      </w:r>
    </w:p>
    <w:p w:rsidR="00FA7F4A" w:rsidRDefault="00921395" w:rsidP="00921395">
      <w:pPr>
        <w:pStyle w:val="191"/>
        <w:shd w:val="clear" w:color="auto" w:fill="auto"/>
        <w:spacing w:after="78" w:line="160" w:lineRule="exact"/>
        <w:ind w:left="-142" w:firstLine="482"/>
      </w:pPr>
      <w:r>
        <w:rPr>
          <w:rStyle w:val="192"/>
        </w:rPr>
        <w:t xml:space="preserve">^ </w:t>
      </w:r>
      <w:r>
        <w:rPr>
          <w:rStyle w:val="193"/>
        </w:rPr>
        <w:t>_</w:t>
      </w:r>
      <w:r>
        <w:rPr>
          <w:rStyle w:val="194"/>
        </w:rPr>
        <w:t xml:space="preserve"> </w:t>
      </w:r>
      <w:r>
        <w:rPr>
          <w:rStyle w:val="195"/>
        </w:rPr>
        <w:t>--</w:t>
      </w:r>
    </w:p>
    <w:p w:rsidR="00FA7F4A" w:rsidRDefault="00921395" w:rsidP="00921395">
      <w:pPr>
        <w:ind w:left="-142" w:firstLine="482"/>
        <w:rPr>
          <w:sz w:val="0"/>
          <w:szCs w:val="0"/>
        </w:rPr>
      </w:pPr>
      <w:r>
        <w:rPr>
          <w:noProof/>
          <w:lang w:val="ru-RU"/>
        </w:rPr>
        <w:drawing>
          <wp:anchor distT="0" distB="0" distL="114300" distR="114300" simplePos="0" relativeHeight="251650048" behindDoc="1" locked="0" layoutInCell="1" allowOverlap="1">
            <wp:simplePos x="0" y="0"/>
            <wp:positionH relativeFrom="margin">
              <wp:posOffset>-143510</wp:posOffset>
            </wp:positionH>
            <wp:positionV relativeFrom="margin">
              <wp:posOffset>2194560</wp:posOffset>
            </wp:positionV>
            <wp:extent cx="1164590" cy="408305"/>
            <wp:effectExtent l="0" t="0" r="0" b="0"/>
            <wp:wrapTight wrapText="bothSides">
              <wp:wrapPolygon edited="1">
                <wp:start x="0" y="0"/>
                <wp:lineTo x="8260" y="0"/>
                <wp:lineTo x="8260" y="10312"/>
                <wp:lineTo x="21600" y="10312"/>
                <wp:lineTo x="21600" y="21600"/>
                <wp:lineTo x="0" y="21600"/>
                <wp:lineTo x="0" y="0"/>
              </wp:wrapPolygon>
            </wp:wrapTight>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14" cstate="print"/>
                    <a:stretch>
                      <a:fillRect/>
                    </a:stretch>
                  </pic:blipFill>
                  <pic:spPr>
                    <a:xfrm>
                      <a:off x="0" y="0"/>
                      <a:ext cx="1164590" cy="408305"/>
                    </a:xfrm>
                    <a:prstGeom prst="rect">
                      <a:avLst/>
                    </a:prstGeom>
                  </pic:spPr>
                </pic:pic>
              </a:graphicData>
            </a:graphic>
          </wp:anchor>
        </w:drawing>
      </w:r>
    </w:p>
    <w:p w:rsidR="00FA7F4A" w:rsidRDefault="00921395" w:rsidP="00921395">
      <w:pPr>
        <w:pStyle w:val="47"/>
        <w:framePr w:w="418" w:h="211" w:wrap="around" w:hAnchor="margin" w:x="1066" w:y="2900"/>
        <w:shd w:val="clear" w:color="auto" w:fill="auto"/>
        <w:spacing w:line="210" w:lineRule="exact"/>
        <w:ind w:left="-142" w:firstLine="482"/>
      </w:pPr>
      <w:r>
        <w:t>ц ИД</w:t>
      </w:r>
    </w:p>
    <w:p w:rsidR="00FA7F4A" w:rsidRDefault="00921395" w:rsidP="00921395">
      <w:pPr>
        <w:pStyle w:val="af3"/>
        <w:framePr w:w="749" w:h="150" w:wrap="around" w:hAnchor="margin" w:x="490" w:y="4096"/>
        <w:shd w:val="clear" w:color="auto" w:fill="auto"/>
        <w:spacing w:line="150" w:lineRule="exact"/>
        <w:ind w:left="-142" w:firstLine="482"/>
      </w:pPr>
      <w:r>
        <w:t>11000,8500</w:t>
      </w:r>
    </w:p>
    <w:p w:rsidR="00FA7F4A" w:rsidRDefault="00921395" w:rsidP="00921395">
      <w:pPr>
        <w:pStyle w:val="78"/>
        <w:shd w:val="clear" w:color="auto" w:fill="auto"/>
        <w:spacing w:line="360" w:lineRule="exact"/>
        <w:ind w:left="-142" w:firstLine="482"/>
        <w:jc w:val="left"/>
      </w:pPr>
      <w:r>
        <w:rPr>
          <w:rStyle w:val="18pt"/>
          <w:lang w:val="en-US"/>
        </w:rPr>
        <w:t>J</w:t>
      </w:r>
      <w:r>
        <w:rPr>
          <w:rStyle w:val="470"/>
        </w:rPr>
        <w:t xml:space="preserve"> </w:t>
      </w:r>
      <w:r>
        <w:rPr>
          <w:rStyle w:val="470"/>
          <w:lang/>
        </w:rPr>
        <w:t>I</w:t>
      </w:r>
    </w:p>
    <w:tbl>
      <w:tblPr>
        <w:tblW w:w="0" w:type="auto"/>
        <w:jc w:val="center"/>
        <w:tblLayout w:type="fixed"/>
        <w:tblCellMar>
          <w:left w:w="10" w:type="dxa"/>
          <w:right w:w="10" w:type="dxa"/>
        </w:tblCellMar>
        <w:tblLook w:val="04A0"/>
      </w:tblPr>
      <w:tblGrid>
        <w:gridCol w:w="274"/>
        <w:gridCol w:w="763"/>
        <w:gridCol w:w="1253"/>
      </w:tblGrid>
      <w:tr w:rsidR="00FA7F4A">
        <w:tblPrEx>
          <w:tblCellMar>
            <w:top w:w="0" w:type="dxa"/>
            <w:bottom w:w="0" w:type="dxa"/>
          </w:tblCellMar>
        </w:tblPrEx>
        <w:trPr>
          <w:trHeight w:val="178"/>
          <w:jc w:val="center"/>
        </w:trPr>
        <w:tc>
          <w:tcPr>
            <w:tcW w:w="274"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181"/>
              <w:framePr w:wrap="notBeside" w:vAnchor="text" w:hAnchor="text" w:xAlign="center" w:y="1"/>
              <w:shd w:val="clear" w:color="auto" w:fill="auto"/>
              <w:spacing w:line="240" w:lineRule="auto"/>
              <w:ind w:left="-142" w:firstLine="482"/>
            </w:pPr>
            <w:r>
              <w:t>%</w:t>
            </w: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53" w:type="dxa"/>
            <w:vMerge w:val="restart"/>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97"/>
          <w:jc w:val="center"/>
        </w:trPr>
        <w:tc>
          <w:tcPr>
            <w:tcW w:w="274" w:type="dxa"/>
            <w:vMerge w:val="restart"/>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9 7 Ш</w:t>
            </w:r>
          </w:p>
        </w:tc>
        <w:tc>
          <w:tcPr>
            <w:tcW w:w="1253"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r>
      <w:tr w:rsidR="00FA7F4A">
        <w:tblPrEx>
          <w:tblCellMar>
            <w:top w:w="0" w:type="dxa"/>
            <w:bottom w:w="0" w:type="dxa"/>
          </w:tblCellMar>
        </w:tblPrEx>
        <w:trPr>
          <w:trHeight w:val="250"/>
          <w:jc w:val="center"/>
        </w:trPr>
        <w:tc>
          <w:tcPr>
            <w:tcW w:w="274" w:type="dxa"/>
            <w:vMerge/>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76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11pt7"/>
              </w:rPr>
              <w:t>4</w:t>
            </w:r>
            <w:r>
              <w:t xml:space="preserve"> И»</w:t>
            </w:r>
          </w:p>
        </w:tc>
        <w:tc>
          <w:tcPr>
            <w:tcW w:w="1253"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 11 ио</w:t>
            </w:r>
          </w:p>
        </w:tc>
      </w:tr>
    </w:tbl>
    <w:p w:rsidR="00FA7F4A" w:rsidRDefault="00FA7F4A" w:rsidP="00921395">
      <w:pPr>
        <w:ind w:left="-142" w:firstLine="482"/>
        <w:rPr>
          <w:sz w:val="2"/>
          <w:szCs w:val="2"/>
        </w:rPr>
      </w:pPr>
    </w:p>
    <w:p w:rsidR="00FA7F4A" w:rsidRDefault="00921395" w:rsidP="00921395">
      <w:pPr>
        <w:pStyle w:val="78"/>
        <w:shd w:val="clear" w:color="auto" w:fill="auto"/>
        <w:spacing w:after="340" w:line="210" w:lineRule="exact"/>
        <w:ind w:left="-142" w:firstLine="482"/>
        <w:jc w:val="left"/>
      </w:pPr>
      <w:r>
        <w:rPr>
          <w:lang w:val="en-US"/>
        </w:rPr>
        <w:t>5QQK-</w:t>
      </w:r>
    </w:p>
    <w:p w:rsidR="00FA7F4A" w:rsidRDefault="00921395" w:rsidP="00921395">
      <w:pPr>
        <w:pStyle w:val="212"/>
        <w:shd w:val="clear" w:color="auto" w:fill="auto"/>
        <w:spacing w:before="0" w:line="200" w:lineRule="exact"/>
        <w:ind w:left="-142" w:firstLine="482"/>
      </w:pPr>
      <w:r>
        <w:rPr>
          <w:vertAlign w:val="superscript"/>
        </w:rPr>
        <w:t>Ж</w:t>
      </w:r>
    </w:p>
    <w:p w:rsidR="00FA7F4A" w:rsidRDefault="00921395" w:rsidP="00921395">
      <w:pPr>
        <w:pStyle w:val="78"/>
        <w:shd w:val="clear" w:color="auto" w:fill="auto"/>
        <w:spacing w:after="85" w:line="210" w:lineRule="exact"/>
        <w:ind w:left="-142" w:firstLine="482"/>
        <w:jc w:val="left"/>
      </w:pPr>
      <w:r>
        <w:rPr>
          <w:rStyle w:val="470"/>
        </w:rPr>
        <w:t>moo</w:t>
      </w:r>
    </w:p>
    <w:p w:rsidR="00FA7F4A" w:rsidRDefault="00921395" w:rsidP="00921395">
      <w:pPr>
        <w:pStyle w:val="78"/>
        <w:shd w:val="clear" w:color="auto" w:fill="auto"/>
        <w:spacing w:after="498" w:line="210" w:lineRule="exact"/>
        <w:ind w:left="-142" w:firstLine="482"/>
        <w:jc w:val="left"/>
      </w:pPr>
      <w:r>
        <w:t>ЦД0С ■ 35ИИ</w:t>
      </w:r>
    </w:p>
    <w:tbl>
      <w:tblPr>
        <w:tblW w:w="0" w:type="auto"/>
        <w:jc w:val="center"/>
        <w:tblLayout w:type="fixed"/>
        <w:tblCellMar>
          <w:left w:w="10" w:type="dxa"/>
          <w:right w:w="10" w:type="dxa"/>
        </w:tblCellMar>
        <w:tblLook w:val="04A0"/>
      </w:tblPr>
      <w:tblGrid>
        <w:gridCol w:w="2597"/>
        <w:gridCol w:w="403"/>
        <w:gridCol w:w="1032"/>
        <w:gridCol w:w="370"/>
      </w:tblGrid>
      <w:tr w:rsidR="00FA7F4A">
        <w:tblPrEx>
          <w:tblCellMar>
            <w:top w:w="0" w:type="dxa"/>
            <w:bottom w:w="0" w:type="dxa"/>
          </w:tblCellMar>
        </w:tblPrEx>
        <w:trPr>
          <w:trHeight w:val="192"/>
          <w:jc w:val="center"/>
        </w:trPr>
        <w:tc>
          <w:tcPr>
            <w:tcW w:w="2597" w:type="dxa"/>
            <w:tcBorders>
              <w:left w:val="single" w:sz="4" w:space="0" w:color="auto"/>
              <w:bottom w:val="single" w:sz="4" w:space="0" w:color="auto"/>
            </w:tcBorders>
            <w:shd w:val="clear" w:color="auto" w:fill="FFFFFF"/>
          </w:tcPr>
          <w:p w:rsidR="00FA7F4A" w:rsidRDefault="00921395" w:rsidP="00921395">
            <w:pPr>
              <w:pStyle w:val="202"/>
              <w:framePr w:wrap="notBeside" w:vAnchor="text" w:hAnchor="text" w:xAlign="center" w:y="1"/>
              <w:shd w:val="clear" w:color="auto" w:fill="auto"/>
              <w:tabs>
                <w:tab w:val="left" w:leader="hyphen" w:pos="2013"/>
                <w:tab w:val="left" w:leader="hyphen" w:pos="2565"/>
              </w:tabs>
              <w:spacing w:line="240" w:lineRule="auto"/>
              <w:ind w:left="-142" w:firstLine="482"/>
            </w:pPr>
            <w:r>
              <w:rPr>
                <w:rStyle w:val="203"/>
              </w:rPr>
              <w:tab/>
            </w:r>
            <w:r>
              <w:rPr>
                <w:rStyle w:val="203"/>
              </w:rPr>
              <w:tab/>
            </w:r>
          </w:p>
        </w:tc>
        <w:tc>
          <w:tcPr>
            <w:tcW w:w="403"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32"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70" w:type="dxa"/>
            <w:vMerge w:val="restart"/>
            <w:tcBorders>
              <w:lef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р</w:t>
            </w:r>
          </w:p>
        </w:tc>
      </w:tr>
      <w:tr w:rsidR="00FA7F4A">
        <w:tblPrEx>
          <w:tblCellMar>
            <w:top w:w="0" w:type="dxa"/>
            <w:bottom w:w="0" w:type="dxa"/>
          </w:tblCellMar>
        </w:tblPrEx>
        <w:trPr>
          <w:trHeight w:val="168"/>
          <w:jc w:val="center"/>
        </w:trPr>
        <w:tc>
          <w:tcPr>
            <w:tcW w:w="2597"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403"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32"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70" w:type="dxa"/>
            <w:vMerge/>
            <w:tcBorders>
              <w:left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pPr>
          </w:p>
        </w:tc>
      </w:tr>
      <w:tr w:rsidR="00FA7F4A">
        <w:tblPrEx>
          <w:tblCellMar>
            <w:top w:w="0" w:type="dxa"/>
            <w:bottom w:w="0" w:type="dxa"/>
          </w:tblCellMar>
        </w:tblPrEx>
        <w:trPr>
          <w:trHeight w:val="341"/>
          <w:jc w:val="center"/>
        </w:trPr>
        <w:tc>
          <w:tcPr>
            <w:tcW w:w="2597" w:type="dxa"/>
            <w:tcBorders>
              <w:left w:val="single" w:sz="4" w:space="0" w:color="auto"/>
              <w:bottom w:val="single" w:sz="4" w:space="0" w:color="auto"/>
              <w:right w:val="single" w:sz="4" w:space="0" w:color="auto"/>
            </w:tcBorders>
            <w:shd w:val="clear" w:color="auto" w:fill="FFFFFF"/>
          </w:tcPr>
          <w:p w:rsidR="00FA7F4A" w:rsidRDefault="00921395" w:rsidP="00921395">
            <w:pPr>
              <w:pStyle w:val="81"/>
              <w:framePr w:wrap="notBeside" w:vAnchor="text" w:hAnchor="text" w:xAlign="center" w:y="1"/>
              <w:shd w:val="clear" w:color="auto" w:fill="auto"/>
              <w:spacing w:before="0" w:after="0" w:line="240" w:lineRule="auto"/>
              <w:ind w:left="-142" w:firstLine="482"/>
              <w:jc w:val="left"/>
            </w:pPr>
            <w:r>
              <w:rPr>
                <w:rStyle w:val="8PalatinoLinotype75pt"/>
              </w:rPr>
              <w:t>1</w:t>
            </w:r>
            <w:r>
              <w:t>7ПГЛ</w:t>
            </w:r>
          </w:p>
        </w:tc>
        <w:tc>
          <w:tcPr>
            <w:tcW w:w="403" w:type="dxa"/>
            <w:tcBorders>
              <w:left w:val="single" w:sz="4" w:space="0" w:color="auto"/>
              <w:bottom w:val="single" w:sz="4" w:space="0" w:color="auto"/>
              <w:right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240" w:lineRule="auto"/>
              <w:ind w:left="-142" w:firstLine="482"/>
            </w:pPr>
            <w:r>
              <w:t>5 ИВ</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13 000</w:t>
            </w:r>
          </w:p>
        </w:tc>
        <w:tc>
          <w:tcPr>
            <w:tcW w:w="370" w:type="dxa"/>
            <w:tcBorders>
              <w:top w:val="single" w:sz="4" w:space="0" w:color="auto"/>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num="2" w:space="720" w:equalWidth="0">
            <w:col w:w="2587" w:space="1104"/>
            <w:col w:w="4411"/>
          </w:cols>
          <w:noEndnote/>
          <w:docGrid w:linePitch="360"/>
        </w:sectPr>
      </w:pPr>
    </w:p>
    <w:p w:rsidR="00FA7F4A" w:rsidRDefault="00FA7F4A" w:rsidP="00921395">
      <w:pPr>
        <w:framePr w:w="11899" w:h="16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shd w:val="clear" w:color="auto" w:fill="auto"/>
        <w:spacing w:after="230" w:line="197" w:lineRule="exact"/>
        <w:ind w:left="-142" w:firstLine="482"/>
      </w:pPr>
      <w:r>
        <w:rPr>
          <w:rStyle w:val="6Arial11pt7"/>
        </w:rPr>
        <w:t xml:space="preserve">а </w:t>
      </w:r>
      <w:r>
        <w:rPr>
          <w:rStyle w:val="6Arial11pt8"/>
        </w:rPr>
        <w:t xml:space="preserve">— </w:t>
      </w:r>
      <w:r>
        <w:rPr>
          <w:rStyle w:val="6Arial11pt7"/>
        </w:rPr>
        <w:t xml:space="preserve">25-метровая ванна В/Я </w:t>
      </w:r>
      <w:r>
        <w:rPr>
          <w:rStyle w:val="6Arial11pt7"/>
          <w:lang w:val="en-US"/>
        </w:rPr>
        <w:t>tiLOtrtiibHulu</w:t>
      </w:r>
      <w:r w:rsidRPr="00921395">
        <w:rPr>
          <w:rStyle w:val="6Arial11pt7"/>
          <w:lang w:val="ru-RU"/>
        </w:rPr>
        <w:t xml:space="preserve"> </w:t>
      </w:r>
      <w:r>
        <w:rPr>
          <w:rStyle w:val="6Arial11pt7"/>
        </w:rPr>
        <w:t xml:space="preserve">шшивя &lt; двусторонним продол ышм уклонам; 6 </w:t>
      </w:r>
      <w:r>
        <w:rPr>
          <w:rStyle w:val="6Arial11pt8"/>
        </w:rPr>
        <w:t xml:space="preserve">— </w:t>
      </w:r>
      <w:r>
        <w:rPr>
          <w:rStyle w:val="6Arial11pt7"/>
        </w:rPr>
        <w:t>то ЖЙ, с ацкоггорои-</w:t>
      </w:r>
      <w:r>
        <w:rPr>
          <w:rStyle w:val="6Arial11pt9"/>
        </w:rPr>
        <w:t xml:space="preserve"> </w:t>
      </w:r>
      <w:r>
        <w:rPr>
          <w:rStyle w:val="6a"/>
        </w:rPr>
        <w:t>щ[м гчнщйпъчым уклоним;</w:t>
      </w:r>
      <w:r>
        <w:rPr>
          <w:rStyle w:val="6Consolas7pt1pt"/>
        </w:rPr>
        <w:t xml:space="preserve"> </w:t>
      </w:r>
      <w:r>
        <w:rPr>
          <w:rStyle w:val="6Consolas7pt1pt0"/>
        </w:rPr>
        <w:t>в</w:t>
      </w:r>
      <w:r>
        <w:t xml:space="preserve"> </w:t>
      </w:r>
      <w:r>
        <w:rPr>
          <w:rStyle w:val="6a"/>
        </w:rPr>
        <w:t>тоже, с льустюрош[им- поперечный уклоним;</w:t>
      </w:r>
      <w:r>
        <w:rPr>
          <w:rStyle w:val="6Consolas7pt1pt"/>
        </w:rPr>
        <w:t xml:space="preserve"> </w:t>
      </w:r>
      <w:r>
        <w:rPr>
          <w:rStyle w:val="6Consolas7pt1pt"/>
          <w:lang w:val="en-US"/>
        </w:rPr>
        <w:t>t</w:t>
      </w:r>
      <w:r w:rsidRPr="00921395">
        <w:rPr>
          <w:rStyle w:val="6a"/>
          <w:lang w:val="ru-RU"/>
        </w:rPr>
        <w:t xml:space="preserve"> </w:t>
      </w:r>
      <w:r>
        <w:t xml:space="preserve">— </w:t>
      </w:r>
      <w:r>
        <w:rPr>
          <w:rStyle w:val="6a"/>
        </w:rPr>
        <w:t>25-м«ровая универсальная гакш</w:t>
      </w:r>
      <w:r>
        <w:rPr>
          <w:rStyle w:val="6b"/>
        </w:rPr>
        <w:t xml:space="preserve"> </w:t>
      </w:r>
      <w:r>
        <w:rPr>
          <w:rStyle w:val="6a"/>
        </w:rPr>
        <w:t xml:space="preserve">с иишкой лля прыжков вы«ггой 5 </w:t>
      </w:r>
      <w:r>
        <w:rPr>
          <w:rStyle w:val="6a"/>
          <w:lang w:val="en-US"/>
        </w:rPr>
        <w:t>w</w:t>
      </w:r>
      <w:r w:rsidRPr="00921395">
        <w:rPr>
          <w:rStyle w:val="6a"/>
          <w:lang w:val="ru-RU"/>
        </w:rPr>
        <w:t xml:space="preserve">; </w:t>
      </w:r>
      <w:r>
        <w:rPr>
          <w:rStyle w:val="6a"/>
          <w:lang w:val="en-US"/>
        </w:rPr>
        <w:t>d</w:t>
      </w:r>
      <w:r w:rsidRPr="00921395">
        <w:rPr>
          <w:rStyle w:val="6a"/>
          <w:lang w:val="ru-RU"/>
        </w:rPr>
        <w:t xml:space="preserve"> </w:t>
      </w:r>
      <w:r>
        <w:rPr>
          <w:rStyle w:val="6c"/>
        </w:rPr>
        <w:t xml:space="preserve">— </w:t>
      </w:r>
      <w:r>
        <w:rPr>
          <w:rStyle w:val="6a"/>
        </w:rPr>
        <w:t xml:space="preserve">50-метронян ияннадян еспртиюют плавания </w:t>
      </w:r>
      <w:r>
        <w:t>с двусторо</w:t>
      </w:r>
      <w:r>
        <w:t xml:space="preserve">нним продольный </w:t>
      </w:r>
      <w:r>
        <w:rPr>
          <w:rStyle w:val="6a"/>
        </w:rPr>
        <w:t>уклоном:</w:t>
      </w:r>
      <w:r>
        <w:rPr>
          <w:rStyle w:val="6Arial11pt7"/>
        </w:rPr>
        <w:t xml:space="preserve"> е</w:t>
      </w:r>
      <w:r>
        <w:rPr>
          <w:rStyle w:val="6a"/>
        </w:rPr>
        <w:t xml:space="preserve"> - та С односторонним провальным ухМнОм; * — № с двусторонним </w:t>
      </w:r>
      <w:r>
        <w:t xml:space="preserve">поперечным </w:t>
      </w:r>
      <w:r>
        <w:rPr>
          <w:rStyle w:val="6a"/>
        </w:rPr>
        <w:t>уклоном;</w:t>
      </w:r>
      <w:r>
        <w:rPr>
          <w:rStyle w:val="6Arial11pt7"/>
        </w:rPr>
        <w:t xml:space="preserve"> з</w:t>
      </w:r>
      <w:r>
        <w:rPr>
          <w:rStyle w:val="6a"/>
        </w:rPr>
        <w:t xml:space="preserve"> </w:t>
      </w:r>
      <w:r>
        <w:t xml:space="preserve">— </w:t>
      </w:r>
      <w:r>
        <w:rPr>
          <w:rStyle w:val="6a"/>
        </w:rPr>
        <w:t xml:space="preserve">^О-метрэвая уникрСАГщчая </w:t>
      </w:r>
      <w:r>
        <w:t xml:space="preserve">шиша с вышкой для </w:t>
      </w:r>
      <w:r>
        <w:rPr>
          <w:rStyle w:val="6a"/>
        </w:rPr>
        <w:t>прыжков высотой</w:t>
      </w:r>
      <w:r>
        <w:rPr>
          <w:rStyle w:val="6Arial85pt"/>
          <w:lang/>
        </w:rPr>
        <w:t xml:space="preserve"> </w:t>
      </w:r>
      <w:r>
        <w:rPr>
          <w:rStyle w:val="6Arial85pt"/>
        </w:rPr>
        <w:t>ID</w:t>
      </w:r>
      <w:r w:rsidRPr="00921395">
        <w:rPr>
          <w:rStyle w:val="6a"/>
          <w:lang w:val="ru-RU"/>
        </w:rPr>
        <w:t xml:space="preserve"> </w:t>
      </w:r>
      <w:r>
        <w:t>м</w:t>
      </w:r>
    </w:p>
    <w:p w:rsidR="00FA7F4A" w:rsidRDefault="00921395" w:rsidP="00921395">
      <w:pPr>
        <w:pStyle w:val="78"/>
        <w:shd w:val="clear" w:color="auto" w:fill="auto"/>
        <w:spacing w:after="136" w:line="210" w:lineRule="exact"/>
        <w:ind w:left="-142" w:firstLine="482"/>
        <w:jc w:val="left"/>
      </w:pPr>
      <w:r>
        <w:t>Схемы регаенкг ванн школьных шнаатсльяых бассейнов</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и</w:t>
      </w:r>
    </w:p>
    <w:p w:rsidR="00FA7F4A" w:rsidRDefault="00FA7F4A" w:rsidP="00921395">
      <w:pPr>
        <w:framePr w:w="11899" w:h="6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tblLayout w:type="fixed"/>
        <w:tblCellMar>
          <w:left w:w="10" w:type="dxa"/>
          <w:right w:w="10" w:type="dxa"/>
        </w:tblCellMar>
        <w:tblLook w:val="04A0"/>
      </w:tblPr>
      <w:tblGrid>
        <w:gridCol w:w="264"/>
        <w:gridCol w:w="2501"/>
        <w:gridCol w:w="355"/>
      </w:tblGrid>
      <w:tr w:rsidR="00FA7F4A">
        <w:tblPrEx>
          <w:tblCellMar>
            <w:top w:w="0" w:type="dxa"/>
            <w:bottom w:w="0" w:type="dxa"/>
          </w:tblCellMar>
        </w:tblPrEx>
        <w:trPr>
          <w:trHeight w:val="259"/>
        </w:trPr>
        <w:tc>
          <w:tcPr>
            <w:tcW w:w="264" w:type="dxa"/>
            <w:tcBorders>
              <w:top w:val="single" w:sz="4" w:space="0" w:color="auto"/>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355" w:type="dxa"/>
            <w:tcBorders>
              <w:top w:val="single" w:sz="4" w:space="0" w:color="auto"/>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r>
      <w:tr w:rsidR="00FA7F4A">
        <w:tblPrEx>
          <w:tblCellMar>
            <w:top w:w="0" w:type="dxa"/>
            <w:bottom w:w="0" w:type="dxa"/>
          </w:tblCellMar>
        </w:tblPrEx>
        <w:trPr>
          <w:trHeight w:val="245"/>
        </w:trPr>
        <w:tc>
          <w:tcPr>
            <w:tcW w:w="264" w:type="dxa"/>
            <w:tcBorders>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355" w:type="dxa"/>
            <w:vMerge w:val="restart"/>
            <w:tcBorders>
              <w:left w:val="single" w:sz="4" w:space="0" w:color="auto"/>
              <w:right w:val="single" w:sz="4" w:space="0" w:color="auto"/>
            </w:tcBorders>
            <w:shd w:val="clear" w:color="auto" w:fill="FFFFFF"/>
          </w:tcPr>
          <w:p w:rsidR="00FA7F4A" w:rsidRDefault="00921395" w:rsidP="00921395">
            <w:pPr>
              <w:pStyle w:val="68"/>
              <w:framePr w:w="3120" w:h="1574" w:wrap="notBeside" w:vAnchor="text" w:hAnchor="text" w:x="347" w:y="1"/>
              <w:shd w:val="clear" w:color="auto" w:fill="auto"/>
              <w:spacing w:line="110" w:lineRule="exact"/>
              <w:ind w:left="-142" w:firstLine="482"/>
            </w:pPr>
            <w:r>
              <w:t xml:space="preserve">£ </w:t>
            </w:r>
            <w:r>
              <w:rPr>
                <w:rStyle w:val="6d"/>
              </w:rPr>
              <w:t>с</w:t>
            </w:r>
          </w:p>
        </w:tc>
      </w:tr>
      <w:tr w:rsidR="00FA7F4A">
        <w:tblPrEx>
          <w:tblCellMar>
            <w:top w:w="0" w:type="dxa"/>
            <w:bottom w:w="0" w:type="dxa"/>
          </w:tblCellMar>
        </w:tblPrEx>
        <w:trPr>
          <w:trHeight w:val="245"/>
        </w:trPr>
        <w:tc>
          <w:tcPr>
            <w:tcW w:w="264" w:type="dxa"/>
            <w:tcBorders>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355" w:type="dxa"/>
            <w:vMerge/>
            <w:tcBorders>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pPr>
          </w:p>
        </w:tc>
      </w:tr>
      <w:tr w:rsidR="00FA7F4A">
        <w:tblPrEx>
          <w:tblCellMar>
            <w:top w:w="0" w:type="dxa"/>
            <w:bottom w:w="0" w:type="dxa"/>
          </w:tblCellMar>
        </w:tblPrEx>
        <w:trPr>
          <w:trHeight w:val="235"/>
        </w:trPr>
        <w:tc>
          <w:tcPr>
            <w:tcW w:w="264" w:type="dxa"/>
            <w:tcBorders>
              <w:left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355" w:type="dxa"/>
            <w:tcBorders>
              <w:left w:val="single" w:sz="4" w:space="0" w:color="auto"/>
              <w:right w:val="single" w:sz="4" w:space="0" w:color="auto"/>
            </w:tcBorders>
            <w:shd w:val="clear" w:color="auto" w:fill="FFFFFF"/>
          </w:tcPr>
          <w:p w:rsidR="00FA7F4A" w:rsidRDefault="00921395" w:rsidP="00921395">
            <w:pPr>
              <w:pStyle w:val="68"/>
              <w:framePr w:w="3120" w:h="1574" w:wrap="notBeside" w:vAnchor="text" w:hAnchor="text" w:x="347" w:y="1"/>
              <w:shd w:val="clear" w:color="auto" w:fill="auto"/>
              <w:spacing w:line="240" w:lineRule="auto"/>
              <w:ind w:left="-142" w:firstLine="482"/>
            </w:pPr>
            <w:r>
              <w:t>ее</w:t>
            </w:r>
          </w:p>
        </w:tc>
      </w:tr>
      <w:tr w:rsidR="00FA7F4A">
        <w:tblPrEx>
          <w:tblCellMar>
            <w:top w:w="0" w:type="dxa"/>
            <w:bottom w:w="0" w:type="dxa"/>
          </w:tblCellMar>
        </w:tblPrEx>
        <w:trPr>
          <w:trHeight w:val="254"/>
        </w:trPr>
        <w:tc>
          <w:tcPr>
            <w:tcW w:w="264" w:type="dxa"/>
            <w:tcBorders>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355" w:type="dxa"/>
            <w:tcBorders>
              <w:left w:val="single" w:sz="4" w:space="0" w:color="auto"/>
              <w:bottom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r>
      <w:tr w:rsidR="00FA7F4A">
        <w:tblPrEx>
          <w:tblCellMar>
            <w:top w:w="0" w:type="dxa"/>
            <w:bottom w:w="0" w:type="dxa"/>
          </w:tblCellMar>
        </w:tblPrEx>
        <w:trPr>
          <w:trHeight w:val="336"/>
        </w:trPr>
        <w:tc>
          <w:tcPr>
            <w:tcW w:w="264" w:type="dxa"/>
            <w:tcBorders>
              <w:top w:val="single" w:sz="4" w:space="0" w:color="auto"/>
              <w:righ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c>
          <w:tcPr>
            <w:tcW w:w="2501"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68"/>
              <w:framePr w:w="3120" w:h="1574" w:wrap="notBeside" w:vAnchor="text" w:hAnchor="text" w:x="347" w:y="1"/>
              <w:shd w:val="clear" w:color="auto" w:fill="auto"/>
              <w:spacing w:line="240" w:lineRule="auto"/>
              <w:ind w:left="-142" w:firstLine="482"/>
              <w:jc w:val="left"/>
            </w:pPr>
            <w:r>
              <w:t>1ЙК7П</w:t>
            </w:r>
          </w:p>
        </w:tc>
        <w:tc>
          <w:tcPr>
            <w:tcW w:w="355" w:type="dxa"/>
            <w:tcBorders>
              <w:top w:val="single" w:sz="4" w:space="0" w:color="auto"/>
              <w:left w:val="single" w:sz="4" w:space="0" w:color="auto"/>
            </w:tcBorders>
            <w:shd w:val="clear" w:color="auto" w:fill="FFFFFF"/>
          </w:tcPr>
          <w:p w:rsidR="00FA7F4A" w:rsidRDefault="00FA7F4A" w:rsidP="00921395">
            <w:pPr>
              <w:framePr w:w="3120" w:h="1574" w:wrap="notBeside" w:vAnchor="text" w:hAnchor="text" w:x="347" w:y="1"/>
              <w:ind w:left="-142" w:firstLine="482"/>
              <w:rPr>
                <w:sz w:val="10"/>
                <w:szCs w:val="10"/>
              </w:rPr>
            </w:pPr>
          </w:p>
        </w:tc>
      </w:tr>
    </w:tbl>
    <w:p w:rsidR="00FA7F4A" w:rsidRDefault="00921395" w:rsidP="00921395">
      <w:pPr>
        <w:pStyle w:val="26"/>
        <w:framePr w:w="365" w:h="263" w:wrap="notBeside" w:vAnchor="text" w:hAnchor="text" w:y="774"/>
        <w:shd w:val="clear" w:color="auto" w:fill="auto"/>
        <w:spacing w:line="210" w:lineRule="exact"/>
        <w:ind w:left="-142" w:firstLine="482"/>
      </w:pPr>
      <w:r>
        <w:t xml:space="preserve">А </w:t>
      </w:r>
      <w:r>
        <w:rPr>
          <w:vertAlign w:val="superscript"/>
        </w:rPr>
        <w:t>Д</w:t>
      </w:r>
    </w:p>
    <w:p w:rsidR="00FA7F4A" w:rsidRDefault="00921395" w:rsidP="00921395">
      <w:pPr>
        <w:pStyle w:val="78"/>
        <w:framePr w:w="5717" w:h="360" w:vSpace="346" w:wrap="around" w:vAnchor="text" w:hAnchor="margin" w:x="2558" w:y="1921"/>
        <w:shd w:val="clear" w:color="auto" w:fill="auto"/>
        <w:tabs>
          <w:tab w:val="left" w:pos="3441"/>
          <w:tab w:val="left" w:leader="underscore" w:pos="4502"/>
        </w:tabs>
        <w:spacing w:line="360" w:lineRule="exact"/>
        <w:ind w:left="-142" w:firstLine="482"/>
        <w:jc w:val="left"/>
      </w:pPr>
      <w:r>
        <w:rPr>
          <w:rStyle w:val="18pt0"/>
        </w:rPr>
        <w:t>^</w:t>
      </w:r>
      <w:r>
        <w:t xml:space="preserve"> дм</w:t>
      </w:r>
      <w:r>
        <w:tab/>
      </w:r>
      <w:r>
        <w:tab/>
      </w:r>
      <w:r>
        <w:rPr>
          <w:lang w:val="en-US"/>
        </w:rPr>
        <w:t>J^T</w:t>
      </w:r>
      <w:r>
        <w:rPr>
          <w:rStyle w:val="18pt0"/>
          <w:lang w:val="en-US"/>
        </w:rPr>
        <w:t xml:space="preserve"> </w:t>
      </w:r>
      <w:r>
        <w:rPr>
          <w:rStyle w:val="18pt0"/>
        </w:rPr>
        <w:t>^</w:t>
      </w:r>
    </w:p>
    <w:p w:rsidR="00FA7F4A" w:rsidRDefault="00921395" w:rsidP="00921395">
      <w:pPr>
        <w:pStyle w:val="161"/>
        <w:framePr w:w="416" w:h="475" w:vSpace="605" w:wrap="around" w:vAnchor="text" w:hAnchor="margin" w:x="4771" w:y="2180"/>
        <w:shd w:val="clear" w:color="auto" w:fill="auto"/>
        <w:spacing w:after="0" w:line="360" w:lineRule="exact"/>
        <w:ind w:left="-142" w:firstLine="482"/>
      </w:pPr>
      <w:r>
        <w:rPr>
          <w:rStyle w:val="164"/>
          <w:lang/>
        </w:rPr>
        <w:t>1</w:t>
      </w:r>
    </w:p>
    <w:p w:rsidR="00FA7F4A" w:rsidRDefault="00921395" w:rsidP="00921395">
      <w:pPr>
        <w:pStyle w:val="242"/>
        <w:framePr w:w="426" w:h="570" w:vSpace="571" w:wrap="around" w:vAnchor="text" w:hAnchor="margin" w:x="7353" w:y="2146"/>
        <w:shd w:val="clear" w:color="auto" w:fill="auto"/>
        <w:spacing w:line="570" w:lineRule="exact"/>
        <w:ind w:left="-142" w:firstLine="482"/>
      </w:pPr>
      <w:r>
        <w:rPr>
          <w:lang w:val="en-US"/>
        </w:rPr>
        <w:t>f</w:t>
      </w:r>
    </w:p>
    <w:p w:rsidR="00FA7F4A" w:rsidRDefault="00921395" w:rsidP="00921395">
      <w:pPr>
        <w:pStyle w:val="252"/>
        <w:framePr w:w="714" w:h="186" w:wrap="around" w:vAnchor="text" w:hAnchor="margin" w:x="5923" w:y="2415"/>
        <w:shd w:val="clear" w:color="auto" w:fill="auto"/>
        <w:spacing w:line="160" w:lineRule="exact"/>
        <w:ind w:left="-142" w:firstLine="482"/>
      </w:pPr>
      <w:r>
        <w:rPr>
          <w:rStyle w:val="25-1pt"/>
          <w:lang/>
        </w:rPr>
        <w:t xml:space="preserve">1Й </w:t>
      </w:r>
      <w:r>
        <w:rPr>
          <w:rStyle w:val="25-1pt"/>
        </w:rPr>
        <w:t>flZfl</w:t>
      </w:r>
    </w:p>
    <w:p w:rsidR="00FA7F4A" w:rsidRDefault="00FA7F4A" w:rsidP="00921395">
      <w:pPr>
        <w:ind w:left="-142" w:firstLine="482"/>
        <w:rPr>
          <w:sz w:val="2"/>
          <w:szCs w:val="2"/>
        </w:rPr>
      </w:pPr>
    </w:p>
    <w:p w:rsidR="00FA7F4A" w:rsidRDefault="00921395" w:rsidP="00921395">
      <w:pPr>
        <w:pStyle w:val="78"/>
        <w:shd w:val="clear" w:color="auto" w:fill="auto"/>
        <w:spacing w:before="26" w:after="198" w:line="210" w:lineRule="exact"/>
        <w:ind w:left="-142" w:firstLine="482"/>
        <w:jc w:val="left"/>
      </w:pPr>
      <w:r>
        <w:rPr>
          <w:rStyle w:val="3pt"/>
        </w:rPr>
        <w:t>А-А</w:t>
      </w:r>
    </w:p>
    <w:tbl>
      <w:tblPr>
        <w:tblW w:w="0" w:type="auto"/>
        <w:jc w:val="center"/>
        <w:tblLayout w:type="fixed"/>
        <w:tblCellMar>
          <w:left w:w="10" w:type="dxa"/>
          <w:right w:w="10" w:type="dxa"/>
        </w:tblCellMar>
        <w:tblLook w:val="04A0"/>
      </w:tblPr>
      <w:tblGrid>
        <w:gridCol w:w="547"/>
        <w:gridCol w:w="2506"/>
        <w:gridCol w:w="456"/>
      </w:tblGrid>
      <w:tr w:rsidR="00FA7F4A">
        <w:tblPrEx>
          <w:tblCellMar>
            <w:top w:w="0" w:type="dxa"/>
            <w:bottom w:w="0" w:type="dxa"/>
          </w:tblCellMar>
        </w:tblPrEx>
        <w:trPr>
          <w:trHeight w:val="254"/>
          <w:jc w:val="center"/>
        </w:trPr>
        <w:tc>
          <w:tcPr>
            <w:tcW w:w="547" w:type="dxa"/>
            <w:tcBorders>
              <w:bottom w:val="single" w:sz="4" w:space="0" w:color="auto"/>
            </w:tcBorders>
            <w:shd w:val="clear" w:color="auto" w:fill="FFFFFF"/>
          </w:tcPr>
          <w:p w:rsidR="00FA7F4A" w:rsidRDefault="00921395" w:rsidP="00921395">
            <w:pPr>
              <w:pStyle w:val="232"/>
              <w:framePr w:wrap="notBeside" w:vAnchor="text" w:hAnchor="text" w:xAlign="center" w:y="1"/>
              <w:shd w:val="clear" w:color="auto" w:fill="auto"/>
              <w:spacing w:line="240" w:lineRule="auto"/>
              <w:ind w:left="-142" w:firstLine="482"/>
            </w:pPr>
            <w:r>
              <w:rPr>
                <w:rStyle w:val="2311pt"/>
              </w:rPr>
              <w:t>щ</w:t>
            </w:r>
            <w:r>
              <w:t xml:space="preserve"> ■</w:t>
            </w:r>
          </w:p>
        </w:tc>
        <w:tc>
          <w:tcPr>
            <w:tcW w:w="2506" w:type="dxa"/>
            <w:tcBorders>
              <w:top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tabs>
                <w:tab w:val="left" w:leader="dot" w:pos="1935"/>
              </w:tabs>
              <w:spacing w:line="240" w:lineRule="auto"/>
              <w:ind w:left="-142" w:firstLine="482"/>
              <w:jc w:val="left"/>
            </w:pPr>
            <w:r>
              <w:t>—</w:t>
            </w:r>
            <w:r>
              <w:rPr>
                <w:lang w:val="en-US"/>
              </w:rPr>
              <w:t>Tt"</w:t>
            </w:r>
            <w:r>
              <w:tab/>
            </w:r>
          </w:p>
        </w:tc>
        <w:tc>
          <w:tcPr>
            <w:tcW w:w="456" w:type="dxa"/>
            <w:tcBorders>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31"/>
          <w:jc w:val="center"/>
        </w:trPr>
        <w:tc>
          <w:tcPr>
            <w:tcW w:w="547" w:type="dxa"/>
            <w:tcBorders>
              <w:top w:val="single" w:sz="4" w:space="0" w:color="auto"/>
            </w:tcBorders>
            <w:shd w:val="clear" w:color="auto" w:fill="FFFFFF"/>
          </w:tcPr>
          <w:p w:rsidR="00FA7F4A" w:rsidRDefault="00921395" w:rsidP="00921395">
            <w:pPr>
              <w:pStyle w:val="222"/>
              <w:framePr w:wrap="notBeside" w:vAnchor="text" w:hAnchor="text" w:xAlign="center" w:y="1"/>
              <w:shd w:val="clear" w:color="auto" w:fill="auto"/>
              <w:spacing w:line="240" w:lineRule="auto"/>
              <w:ind w:left="-142" w:firstLine="482"/>
            </w:pPr>
            <w:r>
              <w:t>—</w:t>
            </w:r>
          </w:p>
        </w:tc>
        <w:tc>
          <w:tcPr>
            <w:tcW w:w="2506" w:type="dxa"/>
            <w:tcBorders>
              <w:top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IRflfrTI</w:t>
            </w:r>
          </w:p>
        </w:tc>
        <w:tc>
          <w:tcPr>
            <w:tcW w:w="456"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506"/>
        <w:gridCol w:w="245"/>
        <w:gridCol w:w="240"/>
        <w:gridCol w:w="384"/>
      </w:tblGrid>
      <w:tr w:rsidR="00FA7F4A">
        <w:tblPrEx>
          <w:tblCellMar>
            <w:top w:w="0" w:type="dxa"/>
            <w:bottom w:w="0" w:type="dxa"/>
          </w:tblCellMar>
        </w:tblPrEx>
        <w:trPr>
          <w:trHeight w:val="461"/>
          <w:jc w:val="center"/>
        </w:trPr>
        <w:tc>
          <w:tcPr>
            <w:tcW w:w="2506"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5" w:type="dxa"/>
            <w:tcBorders>
              <w:top w:val="single" w:sz="4" w:space="0" w:color="auto"/>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0"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8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w:t>
            </w:r>
          </w:p>
        </w:tc>
      </w:tr>
      <w:tr w:rsidR="00FA7F4A">
        <w:tblPrEx>
          <w:tblCellMar>
            <w:top w:w="0" w:type="dxa"/>
            <w:bottom w:w="0" w:type="dxa"/>
          </w:tblCellMar>
        </w:tblPrEx>
        <w:trPr>
          <w:trHeight w:val="259"/>
          <w:jc w:val="center"/>
        </w:trPr>
        <w:tc>
          <w:tcPr>
            <w:tcW w:w="2506"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Я</w:t>
            </w:r>
          </w:p>
        </w:tc>
        <w:tc>
          <w:tcPr>
            <w:tcW w:w="24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г</w:t>
            </w:r>
          </w:p>
          <w:p w:rsidR="00FA7F4A" w:rsidRDefault="00921395" w:rsidP="00921395">
            <w:pPr>
              <w:pStyle w:val="78"/>
              <w:framePr w:wrap="notBeside" w:vAnchor="text" w:hAnchor="text" w:xAlign="center" w:y="1"/>
              <w:shd w:val="clear" w:color="auto" w:fill="auto"/>
              <w:spacing w:line="240" w:lineRule="auto"/>
              <w:ind w:left="-142" w:firstLine="482"/>
              <w:jc w:val="left"/>
            </w:pPr>
            <w:r>
              <w:t>с</w:t>
            </w:r>
          </w:p>
        </w:tc>
        <w:tc>
          <w:tcPr>
            <w:tcW w:w="384"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50"/>
          <w:jc w:val="center"/>
        </w:trPr>
        <w:tc>
          <w:tcPr>
            <w:tcW w:w="2506"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[V</w:t>
            </w:r>
          </w:p>
        </w:tc>
        <w:tc>
          <w:tcPr>
            <w:tcW w:w="240"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зс</w:t>
            </w:r>
          </w:p>
        </w:tc>
        <w:tc>
          <w:tcPr>
            <w:tcW w:w="384"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59"/>
          <w:jc w:val="center"/>
        </w:trPr>
        <w:tc>
          <w:tcPr>
            <w:tcW w:w="2506"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w:t>
            </w:r>
          </w:p>
        </w:tc>
        <w:tc>
          <w:tcPr>
            <w:tcW w:w="240"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84" w:type="dxa"/>
            <w:tcBorders>
              <w:lef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w:t>
            </w:r>
          </w:p>
        </w:tc>
      </w:tr>
      <w:tr w:rsidR="00FA7F4A">
        <w:tblPrEx>
          <w:tblCellMar>
            <w:top w:w="0" w:type="dxa"/>
            <w:bottom w:w="0" w:type="dxa"/>
          </w:tblCellMar>
        </w:tblPrEx>
        <w:trPr>
          <w:trHeight w:val="346"/>
          <w:jc w:val="center"/>
        </w:trPr>
        <w:tc>
          <w:tcPr>
            <w:tcW w:w="250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 xml:space="preserve">1S </w:t>
            </w:r>
            <w:r>
              <w:t>Е70</w:t>
            </w:r>
          </w:p>
        </w:tc>
        <w:tc>
          <w:tcPr>
            <w:tcW w:w="245" w:type="dxa"/>
            <w:tcBorders>
              <w:top w:val="single" w:sz="4" w:space="0" w:color="auto"/>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40"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84"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w:t>
            </w:r>
          </w:p>
        </w:tc>
      </w:tr>
    </w:tbl>
    <w:p w:rsidR="00FA7F4A" w:rsidRDefault="00921395" w:rsidP="00921395">
      <w:pPr>
        <w:pStyle w:val="26"/>
        <w:framePr w:wrap="notBeside" w:vAnchor="text" w:hAnchor="text" w:xAlign="center" w:y="1"/>
        <w:shd w:val="clear" w:color="auto" w:fill="auto"/>
        <w:spacing w:line="210" w:lineRule="exact"/>
        <w:ind w:left="-142" w:firstLine="482"/>
        <w:jc w:val="center"/>
      </w:pPr>
      <w:r>
        <w:rPr>
          <w:rStyle w:val="2a"/>
        </w:rPr>
        <w:t>Б - Б</w:t>
      </w:r>
    </w:p>
    <w:p w:rsidR="00FA7F4A" w:rsidRDefault="00921395" w:rsidP="00921395">
      <w:pPr>
        <w:pStyle w:val="26"/>
        <w:framePr w:wrap="notBeside" w:vAnchor="text" w:hAnchor="text" w:xAlign="center" w:y="1"/>
        <w:shd w:val="clear" w:color="auto" w:fill="auto"/>
        <w:spacing w:line="210" w:lineRule="exact"/>
        <w:ind w:left="-142" w:firstLine="482"/>
        <w:jc w:val="center"/>
      </w:pPr>
      <w:r>
        <w:t xml:space="preserve">О, </w:t>
      </w:r>
      <w:r>
        <w:rPr>
          <w:lang w:val="en-US"/>
        </w:rPr>
        <w:t>DO</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num="2" w:space="720" w:equalWidth="0">
            <w:col w:w="3595" w:space="1397"/>
            <w:col w:w="3384"/>
          </w:cols>
          <w:noEndnote/>
          <w:docGrid w:linePitch="360"/>
        </w:sectPr>
      </w:pPr>
    </w:p>
    <w:p w:rsidR="00FA7F4A" w:rsidRDefault="00FA7F4A" w:rsidP="00921395">
      <w:pPr>
        <w:framePr w:w="11899" w:h="5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w="506" w:h="411" w:wrap="around" w:vAnchor="text" w:hAnchor="margin" w:x="-4079" w:y="870"/>
        <w:shd w:val="clear" w:color="auto" w:fill="auto"/>
        <w:spacing w:line="34" w:lineRule="atLeast"/>
        <w:ind w:left="-142" w:right="120" w:firstLine="482"/>
      </w:pPr>
      <w:r>
        <w:t>"1 Я"</w:t>
      </w:r>
    </w:p>
    <w:p w:rsidR="00FA7F4A" w:rsidRDefault="00921395" w:rsidP="00921395">
      <w:pPr>
        <w:pStyle w:val="78"/>
        <w:framePr w:w="506" w:h="411" w:wrap="around" w:vAnchor="text" w:hAnchor="margin" w:x="-4079" w:y="870"/>
        <w:shd w:val="clear" w:color="auto" w:fill="auto"/>
        <w:spacing w:line="210" w:lineRule="exact"/>
        <w:ind w:left="-142" w:firstLine="482"/>
      </w:pPr>
      <w:r>
        <w:t>— с-</w:t>
      </w:r>
    </w:p>
    <w:p w:rsidR="00FA7F4A" w:rsidRDefault="00921395" w:rsidP="00921395">
      <w:pPr>
        <w:pStyle w:val="78"/>
        <w:framePr w:w="334" w:h="455" w:wrap="around" w:vAnchor="text" w:hAnchor="margin" w:x="-436" w:y="2060"/>
        <w:shd w:val="clear" w:color="auto" w:fill="auto"/>
        <w:spacing w:line="210" w:lineRule="exact"/>
        <w:ind w:left="-142" w:firstLine="482"/>
        <w:jc w:val="left"/>
      </w:pPr>
      <w:r>
        <w:t>туг</w:t>
      </w:r>
    </w:p>
    <w:p w:rsidR="00FA7F4A" w:rsidRDefault="00921395" w:rsidP="00921395">
      <w:pPr>
        <w:pStyle w:val="78"/>
        <w:framePr w:w="334" w:h="455" w:wrap="around" w:vAnchor="text" w:hAnchor="margin" w:x="-436" w:y="2060"/>
        <w:shd w:val="clear" w:color="auto" w:fill="auto"/>
        <w:spacing w:line="210" w:lineRule="exact"/>
        <w:ind w:left="-142" w:firstLine="482"/>
        <w:jc w:val="left"/>
      </w:pPr>
      <w:r>
        <w:t>г</w:t>
      </w:r>
    </w:p>
    <w:p w:rsidR="00FA7F4A" w:rsidRDefault="00921395" w:rsidP="00921395">
      <w:pPr>
        <w:pStyle w:val="131"/>
        <w:framePr w:h="230" w:wrap="around" w:vAnchor="text" w:hAnchor="margin" w:x="-2860" w:y="2505"/>
        <w:shd w:val="clear" w:color="auto" w:fill="auto"/>
        <w:spacing w:before="0" w:line="230" w:lineRule="exact"/>
        <w:ind w:left="-142" w:firstLine="482"/>
      </w:pPr>
      <w:r>
        <w:rPr>
          <w:rStyle w:val="13-1pt"/>
        </w:rPr>
        <w:t>23ИИ</w:t>
      </w:r>
    </w:p>
    <w:p w:rsidR="00FA7F4A" w:rsidRDefault="00921395" w:rsidP="00921395">
      <w:pPr>
        <w:pStyle w:val="78"/>
        <w:shd w:val="clear" w:color="auto" w:fill="auto"/>
        <w:spacing w:line="210" w:lineRule="exact"/>
        <w:ind w:left="-142" w:firstLine="482"/>
        <w:jc w:val="left"/>
      </w:pPr>
      <w:r>
        <w:rPr>
          <w:rStyle w:val="470"/>
          <w:lang/>
        </w:rPr>
        <w:t>в- в</w:t>
      </w:r>
    </w:p>
    <w:p w:rsidR="00FA7F4A" w:rsidRDefault="00921395" w:rsidP="00921395">
      <w:pPr>
        <w:pStyle w:val="78"/>
        <w:shd w:val="clear" w:color="auto" w:fill="auto"/>
        <w:spacing w:line="210" w:lineRule="exact"/>
        <w:ind w:left="-142" w:firstLine="482"/>
        <w:jc w:val="left"/>
      </w:pPr>
      <w:r>
        <w:t>о, со</w:t>
      </w:r>
    </w:p>
    <w:p w:rsidR="00FA7F4A" w:rsidRDefault="00921395" w:rsidP="00921395">
      <w:pPr>
        <w:pStyle w:val="78"/>
        <w:shd w:val="clear" w:color="auto" w:fill="auto"/>
        <w:spacing w:line="210" w:lineRule="exact"/>
        <w:ind w:left="-142" w:firstLine="482"/>
        <w:jc w:val="left"/>
      </w:pPr>
      <w:r>
        <w:t>-0.05</w:t>
      </w:r>
    </w:p>
    <w:p w:rsidR="00FA7F4A" w:rsidRDefault="00921395" w:rsidP="00921395">
      <w:pPr>
        <w:pStyle w:val="78"/>
        <w:shd w:val="clear" w:color="auto" w:fill="auto"/>
        <w:tabs>
          <w:tab w:val="left" w:pos="1781"/>
          <w:tab w:val="left" w:leader="dot" w:pos="2549"/>
        </w:tabs>
        <w:spacing w:line="210" w:lineRule="exact"/>
        <w:ind w:left="-142" w:firstLine="482"/>
        <w:jc w:val="left"/>
      </w:pPr>
      <w:r>
        <w:t>ш</w:t>
      </w:r>
      <w:r>
        <w:tab/>
      </w:r>
      <w:r>
        <w:tab/>
      </w:r>
    </w:p>
    <w:p w:rsidR="00FA7F4A" w:rsidRDefault="00921395" w:rsidP="00921395">
      <w:pPr>
        <w:pStyle w:val="242"/>
        <w:shd w:val="clear" w:color="auto" w:fill="auto"/>
        <w:spacing w:line="570" w:lineRule="exact"/>
        <w:ind w:left="-142" w:firstLine="482"/>
      </w:pPr>
      <w:r>
        <w:t>г</w:t>
      </w:r>
    </w:p>
    <w:p w:rsidR="00FA7F4A" w:rsidRDefault="00921395" w:rsidP="00921395">
      <w:pPr>
        <w:pStyle w:val="81"/>
        <w:shd w:val="clear" w:color="auto" w:fill="auto"/>
        <w:spacing w:before="0" w:after="196" w:line="220" w:lineRule="exact"/>
        <w:ind w:left="-142" w:firstLine="482"/>
        <w:jc w:val="left"/>
      </w:pPr>
      <w:r>
        <w:rPr>
          <w:rStyle w:val="8-1pt"/>
        </w:rPr>
        <w:t>ШЛ1</w:t>
      </w:r>
    </w:p>
    <w:tbl>
      <w:tblPr>
        <w:tblW w:w="0" w:type="auto"/>
        <w:tblLayout w:type="fixed"/>
        <w:tblCellMar>
          <w:left w:w="10" w:type="dxa"/>
          <w:right w:w="10" w:type="dxa"/>
        </w:tblCellMar>
        <w:tblLook w:val="04A0"/>
      </w:tblPr>
      <w:tblGrid>
        <w:gridCol w:w="298"/>
        <w:gridCol w:w="125"/>
        <w:gridCol w:w="1579"/>
        <w:gridCol w:w="1166"/>
      </w:tblGrid>
      <w:tr w:rsidR="00FA7F4A">
        <w:tblPrEx>
          <w:tblCellMar>
            <w:top w:w="0" w:type="dxa"/>
            <w:bottom w:w="0" w:type="dxa"/>
          </w:tblCellMar>
        </w:tblPrEx>
        <w:trPr>
          <w:trHeight w:val="336"/>
        </w:trPr>
        <w:tc>
          <w:tcPr>
            <w:tcW w:w="298" w:type="dxa"/>
            <w:tcBorders>
              <w:top w:val="single" w:sz="4" w:space="0" w:color="auto"/>
              <w:bottom w:val="single" w:sz="4" w:space="0" w:color="auto"/>
              <w:right w:val="single" w:sz="4" w:space="0" w:color="auto"/>
            </w:tcBorders>
            <w:shd w:val="clear" w:color="auto" w:fill="FFFFFF"/>
          </w:tcPr>
          <w:p w:rsidR="00FA7F4A" w:rsidRDefault="00FA7F4A" w:rsidP="00921395">
            <w:pPr>
              <w:framePr w:w="3168" w:h="1330" w:wrap="notBeside" w:vAnchor="text" w:hAnchor="text" w:y="1"/>
              <w:ind w:left="-142" w:firstLine="482"/>
              <w:rPr>
                <w:sz w:val="10"/>
                <w:szCs w:val="10"/>
              </w:rPr>
            </w:pPr>
          </w:p>
        </w:tc>
        <w:tc>
          <w:tcPr>
            <w:tcW w:w="1704" w:type="dxa"/>
            <w:gridSpan w:val="2"/>
            <w:tcBorders>
              <w:top w:val="single" w:sz="4" w:space="0" w:color="auto"/>
              <w:left w:val="single" w:sz="4" w:space="0" w:color="auto"/>
              <w:bottom w:val="single" w:sz="4" w:space="0" w:color="auto"/>
            </w:tcBorders>
            <w:shd w:val="clear" w:color="auto" w:fill="FFFFFF"/>
          </w:tcPr>
          <w:p w:rsidR="00FA7F4A" w:rsidRDefault="00921395" w:rsidP="00921395">
            <w:pPr>
              <w:pStyle w:val="78"/>
              <w:framePr w:w="3168" w:h="1330" w:wrap="notBeside" w:vAnchor="text" w:hAnchor="text" w:y="1"/>
              <w:shd w:val="clear" w:color="auto" w:fill="auto"/>
              <w:spacing w:line="240" w:lineRule="auto"/>
              <w:ind w:left="-142" w:firstLine="482"/>
              <w:jc w:val="left"/>
            </w:pPr>
            <w:r>
              <w:rPr>
                <w:rStyle w:val="48"/>
              </w:rPr>
              <w:t>Г Г</w:t>
            </w:r>
          </w:p>
        </w:tc>
        <w:tc>
          <w:tcPr>
            <w:tcW w:w="1166" w:type="dxa"/>
            <w:vMerge w:val="restart"/>
            <w:shd w:val="clear" w:color="auto" w:fill="FFFFFF"/>
          </w:tcPr>
          <w:p w:rsidR="00FA7F4A" w:rsidRDefault="00921395" w:rsidP="00921395">
            <w:pPr>
              <w:pStyle w:val="78"/>
              <w:framePr w:w="3168" w:h="1330" w:wrap="notBeside" w:vAnchor="text" w:hAnchor="text" w:y="1"/>
              <w:shd w:val="clear" w:color="auto" w:fill="auto"/>
              <w:spacing w:line="240" w:lineRule="auto"/>
              <w:ind w:left="-142" w:firstLine="482"/>
              <w:jc w:val="left"/>
            </w:pPr>
            <w:r>
              <w:t>Р. 00</w:t>
            </w:r>
          </w:p>
        </w:tc>
      </w:tr>
      <w:tr w:rsidR="00FA7F4A">
        <w:tblPrEx>
          <w:tblCellMar>
            <w:top w:w="0" w:type="dxa"/>
            <w:bottom w:w="0" w:type="dxa"/>
          </w:tblCellMar>
        </w:tblPrEx>
        <w:trPr>
          <w:trHeight w:val="197"/>
        </w:trPr>
        <w:tc>
          <w:tcPr>
            <w:tcW w:w="298" w:type="dxa"/>
            <w:tcBorders>
              <w:top w:val="single" w:sz="4" w:space="0" w:color="auto"/>
            </w:tcBorders>
            <w:shd w:val="clear" w:color="auto" w:fill="FFFFFF"/>
          </w:tcPr>
          <w:p w:rsidR="00FA7F4A" w:rsidRDefault="00FA7F4A" w:rsidP="00921395">
            <w:pPr>
              <w:framePr w:w="3168" w:h="1330" w:wrap="notBeside" w:vAnchor="text" w:hAnchor="text" w:y="1"/>
              <w:ind w:left="-142" w:firstLine="482"/>
              <w:rPr>
                <w:sz w:val="10"/>
                <w:szCs w:val="10"/>
              </w:rPr>
            </w:pPr>
          </w:p>
        </w:tc>
        <w:tc>
          <w:tcPr>
            <w:tcW w:w="1704" w:type="dxa"/>
            <w:gridSpan w:val="2"/>
            <w:tcBorders>
              <w:top w:val="single" w:sz="4" w:space="0" w:color="auto"/>
            </w:tcBorders>
            <w:shd w:val="clear" w:color="auto" w:fill="FFFFFF"/>
          </w:tcPr>
          <w:p w:rsidR="00FA7F4A" w:rsidRDefault="00FA7F4A" w:rsidP="00921395">
            <w:pPr>
              <w:framePr w:w="3168" w:h="1330" w:wrap="notBeside" w:vAnchor="text" w:hAnchor="text" w:y="1"/>
              <w:ind w:left="-142" w:firstLine="482"/>
              <w:rPr>
                <w:sz w:val="10"/>
                <w:szCs w:val="10"/>
              </w:rPr>
            </w:pPr>
          </w:p>
        </w:tc>
        <w:tc>
          <w:tcPr>
            <w:tcW w:w="1166" w:type="dxa"/>
            <w:vMerge/>
            <w:shd w:val="clear" w:color="auto" w:fill="FFFFFF"/>
          </w:tcPr>
          <w:p w:rsidR="00FA7F4A" w:rsidRDefault="00FA7F4A" w:rsidP="00921395">
            <w:pPr>
              <w:framePr w:w="3168" w:h="1330" w:wrap="notBeside" w:vAnchor="text" w:hAnchor="text" w:y="1"/>
              <w:ind w:left="-142" w:firstLine="482"/>
            </w:pPr>
          </w:p>
        </w:tc>
      </w:tr>
      <w:tr w:rsidR="00FA7F4A">
        <w:tblPrEx>
          <w:tblCellMar>
            <w:top w:w="0" w:type="dxa"/>
            <w:bottom w:w="0" w:type="dxa"/>
          </w:tblCellMar>
        </w:tblPrEx>
        <w:trPr>
          <w:trHeight w:val="552"/>
        </w:trPr>
        <w:tc>
          <w:tcPr>
            <w:tcW w:w="423" w:type="dxa"/>
            <w:gridSpan w:val="2"/>
            <w:vMerge w:val="restart"/>
            <w:tcBorders>
              <w:right w:val="single" w:sz="4" w:space="0" w:color="auto"/>
            </w:tcBorders>
            <w:shd w:val="clear" w:color="auto" w:fill="FFFFFF"/>
          </w:tcPr>
          <w:p w:rsidR="00FA7F4A" w:rsidRDefault="00FA7F4A" w:rsidP="00921395">
            <w:pPr>
              <w:framePr w:w="3168" w:h="1330" w:wrap="notBeside" w:vAnchor="text" w:hAnchor="text" w:y="1"/>
              <w:ind w:left="-142" w:firstLine="482"/>
              <w:rPr>
                <w:sz w:val="10"/>
                <w:szCs w:val="10"/>
              </w:rPr>
            </w:pPr>
          </w:p>
        </w:tc>
        <w:tc>
          <w:tcPr>
            <w:tcW w:w="1579"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3168" w:h="1330" w:wrap="notBeside" w:vAnchor="text" w:hAnchor="text" w:y="1"/>
              <w:shd w:val="clear" w:color="auto" w:fill="auto"/>
              <w:spacing w:line="240" w:lineRule="auto"/>
              <w:ind w:left="-142" w:firstLine="482"/>
              <w:jc w:val="left"/>
            </w:pPr>
            <w:r>
              <w:rPr>
                <w:rStyle w:val="1ptf1"/>
              </w:rPr>
              <w:t>■эао</w:t>
            </w:r>
          </w:p>
        </w:tc>
        <w:tc>
          <w:tcPr>
            <w:tcW w:w="1166" w:type="dxa"/>
            <w:vMerge w:val="restart"/>
            <w:tcBorders>
              <w:left w:val="single" w:sz="4" w:space="0" w:color="auto"/>
            </w:tcBorders>
            <w:shd w:val="clear" w:color="auto" w:fill="FFFFFF"/>
          </w:tcPr>
          <w:p w:rsidR="00FA7F4A" w:rsidRDefault="00FA7F4A" w:rsidP="00921395">
            <w:pPr>
              <w:framePr w:w="3168" w:h="1330" w:wrap="notBeside" w:vAnchor="text" w:hAnchor="text" w:y="1"/>
              <w:ind w:left="-142" w:firstLine="482"/>
              <w:rPr>
                <w:sz w:val="10"/>
                <w:szCs w:val="10"/>
              </w:rPr>
            </w:pPr>
          </w:p>
        </w:tc>
      </w:tr>
      <w:tr w:rsidR="00FA7F4A">
        <w:tblPrEx>
          <w:tblCellMar>
            <w:top w:w="0" w:type="dxa"/>
            <w:bottom w:w="0" w:type="dxa"/>
          </w:tblCellMar>
        </w:tblPrEx>
        <w:trPr>
          <w:trHeight w:val="245"/>
        </w:trPr>
        <w:tc>
          <w:tcPr>
            <w:tcW w:w="423" w:type="dxa"/>
            <w:gridSpan w:val="2"/>
            <w:vMerge/>
            <w:tcBorders>
              <w:right w:val="single" w:sz="4" w:space="0" w:color="auto"/>
            </w:tcBorders>
            <w:shd w:val="clear" w:color="auto" w:fill="FFFFFF"/>
          </w:tcPr>
          <w:p w:rsidR="00FA7F4A" w:rsidRDefault="00FA7F4A" w:rsidP="00921395">
            <w:pPr>
              <w:framePr w:w="3168" w:h="1330" w:wrap="notBeside" w:vAnchor="text" w:hAnchor="text" w:y="1"/>
              <w:ind w:left="-142" w:firstLine="482"/>
            </w:pPr>
          </w:p>
        </w:tc>
        <w:tc>
          <w:tcPr>
            <w:tcW w:w="1579"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3168" w:h="1330" w:wrap="notBeside" w:vAnchor="text" w:hAnchor="text" w:y="1"/>
              <w:shd w:val="clear" w:color="auto" w:fill="auto"/>
              <w:spacing w:line="240" w:lineRule="auto"/>
              <w:ind w:left="-142" w:firstLine="482"/>
              <w:jc w:val="left"/>
            </w:pPr>
            <w:r>
              <w:rPr>
                <w:lang w:val="en-US"/>
              </w:rPr>
              <w:t xml:space="preserve">7MW </w:t>
            </w:r>
            <w:r>
              <w:t>ЧППЛ</w:t>
            </w:r>
          </w:p>
        </w:tc>
        <w:tc>
          <w:tcPr>
            <w:tcW w:w="1166" w:type="dxa"/>
            <w:vMerge/>
            <w:tcBorders>
              <w:left w:val="single" w:sz="4" w:space="0" w:color="auto"/>
            </w:tcBorders>
            <w:shd w:val="clear" w:color="auto" w:fill="FFFFFF"/>
          </w:tcPr>
          <w:p w:rsidR="00FA7F4A" w:rsidRDefault="00FA7F4A" w:rsidP="00921395">
            <w:pPr>
              <w:framePr w:w="3168" w:h="1330" w:wrap="notBeside" w:vAnchor="text" w:hAnchor="text" w:y="1"/>
              <w:ind w:left="-142" w:firstLine="482"/>
            </w:pPr>
          </w:p>
        </w:tc>
      </w:tr>
    </w:tbl>
    <w:p w:rsidR="00FA7F4A" w:rsidRDefault="00921395" w:rsidP="00921395">
      <w:pPr>
        <w:pStyle w:val="26"/>
        <w:framePr w:w="379" w:h="210" w:wrap="notBeside" w:vAnchor="text" w:hAnchor="text" w:x="3313" w:y="337"/>
        <w:shd w:val="clear" w:color="auto" w:fill="auto"/>
        <w:spacing w:line="210" w:lineRule="exact"/>
        <w:ind w:left="-142" w:firstLine="482"/>
      </w:pPr>
      <w:r>
        <w:t>-0.90</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40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tabs>
          <w:tab w:val="left" w:pos="1916"/>
        </w:tabs>
        <w:spacing w:after="796" w:line="210" w:lineRule="exact"/>
        <w:ind w:left="-142" w:firstLine="482"/>
        <w:jc w:val="left"/>
      </w:pPr>
      <w:r>
        <w:rPr>
          <w:rStyle w:val="48"/>
        </w:rPr>
        <w:t xml:space="preserve">и </w:t>
      </w:r>
      <w:r>
        <w:rPr>
          <w:rStyle w:val="49"/>
        </w:rPr>
        <w:t xml:space="preserve">— </w:t>
      </w:r>
      <w:r>
        <w:rPr>
          <w:rStyle w:val="48"/>
        </w:rPr>
        <w:t>идппя</w:t>
      </w:r>
      <w:r>
        <w:rPr>
          <w:rStyle w:val="48"/>
        </w:rPr>
        <w:tab/>
        <w:t xml:space="preserve">м, г — цлция 16.6x3 </w:t>
      </w:r>
      <w:r>
        <w:t xml:space="preserve">м с </w:t>
      </w:r>
      <w:r>
        <w:rPr>
          <w:rStyle w:val="48"/>
        </w:rPr>
        <w:t xml:space="preserve">тряпичкой глубиной; л </w:t>
      </w:r>
      <w:r>
        <w:rPr>
          <w:rStyle w:val="49"/>
        </w:rPr>
        <w:t xml:space="preserve">— </w:t>
      </w:r>
      <w:r>
        <w:rPr>
          <w:rStyle w:val="48"/>
        </w:rPr>
        <w:t xml:space="preserve">ванна 25x11 </w:t>
      </w:r>
      <w:r>
        <w:t xml:space="preserve">н </w:t>
      </w:r>
      <w:r>
        <w:rPr>
          <w:rStyle w:val="48"/>
        </w:rPr>
        <w:t xml:space="preserve">с прыжковыми </w:t>
      </w:r>
      <w:r>
        <w:t>устройствами</w:t>
      </w:r>
    </w:p>
    <w:p w:rsidR="00FA7F4A" w:rsidRDefault="00921395" w:rsidP="00921395">
      <w:pPr>
        <w:pStyle w:val="131"/>
        <w:shd w:val="clear" w:color="auto" w:fill="auto"/>
        <w:spacing w:before="0" w:line="278" w:lineRule="exact"/>
        <w:ind w:left="-142" w:right="1920" w:firstLine="482"/>
        <w:sectPr w:rsidR="00FA7F4A" w:rsidSect="00921395">
          <w:type w:val="continuous"/>
          <w:pgSz w:w="16837" w:h="23810"/>
          <w:pgMar w:top="709" w:right="1244" w:bottom="2410" w:left="1701" w:header="0" w:footer="3" w:gutter="0"/>
          <w:cols w:space="720"/>
          <w:noEndnote/>
          <w:docGrid w:linePitch="360"/>
        </w:sectPr>
      </w:pPr>
      <w:r>
        <w:t>4.2. ЗАКЛАДНЫЕ УСТРОЙСТВА И КОНСТРУКТИВНЫЕ ЭЛЕМЕНТЫ ВАНН</w:t>
      </w:r>
    </w:p>
    <w:p w:rsidR="00FA7F4A" w:rsidRDefault="00921395" w:rsidP="00921395">
      <w:pPr>
        <w:pStyle w:val="78"/>
        <w:shd w:val="clear" w:color="auto" w:fill="auto"/>
        <w:spacing w:after="258" w:line="210" w:lineRule="exact"/>
        <w:ind w:left="-142" w:firstLine="482"/>
        <w:jc w:val="left"/>
      </w:pPr>
      <w:r>
        <w:t xml:space="preserve">Рашсщснкс зак ладные устройств н разметка вам им дли спортивного </w:t>
      </w:r>
      <w:r>
        <w:rPr>
          <w:lang w:val="en-US"/>
        </w:rPr>
        <w:t>j</w:t>
      </w:r>
      <w:r w:rsidRPr="00921395">
        <w:rPr>
          <w:lang w:val="ru-RU"/>
        </w:rPr>
        <w:t xml:space="preserve"> </w:t>
      </w:r>
      <w:r>
        <w:t>макан кч</w:t>
      </w:r>
    </w:p>
    <w:p w:rsidR="00FA7F4A" w:rsidRDefault="00921395" w:rsidP="00921395">
      <w:pPr>
        <w:framePr w:w="7459" w:h="7296" w:wrap="notBeside" w:vAnchor="text" w:hAnchor="text" w:x="35" w:y="1"/>
        <w:ind w:left="-142" w:firstLine="482"/>
        <w:rPr>
          <w:sz w:val="0"/>
          <w:szCs w:val="0"/>
        </w:rPr>
      </w:pPr>
      <w:r>
        <w:pict>
          <v:shape id="_x0000_i1027" type="#_x0000_t75" style="width:374.4pt;height:367.2pt">
            <v:imagedata r:id="rId15" r:href="rId16"/>
          </v:shape>
        </w:pict>
      </w:r>
    </w:p>
    <w:p w:rsidR="00FA7F4A" w:rsidRDefault="00921395" w:rsidP="00921395">
      <w:pPr>
        <w:pStyle w:val="af3"/>
        <w:framePr w:w="4565" w:h="987" w:wrap="notBeside" w:vAnchor="text" w:hAnchor="text" w:y="6195"/>
        <w:shd w:val="clear" w:color="auto" w:fill="auto"/>
        <w:spacing w:line="197" w:lineRule="exact"/>
        <w:ind w:left="-142" w:firstLine="482"/>
        <w:jc w:val="both"/>
      </w:pPr>
      <w:r>
        <w:rPr>
          <w:rStyle w:val="af4"/>
          <w:lang w:val="en-US"/>
        </w:rPr>
        <w:t>J</w:t>
      </w:r>
      <w:r w:rsidRPr="00921395">
        <w:rPr>
          <w:rStyle w:val="af4"/>
          <w:lang w:val="ru-RU"/>
        </w:rPr>
        <w:t xml:space="preserve"> </w:t>
      </w:r>
      <w:r>
        <w:rPr>
          <w:rStyle w:val="af5"/>
        </w:rPr>
        <w:t xml:space="preserve">— </w:t>
      </w:r>
      <w:r>
        <w:rPr>
          <w:rStyle w:val="af4"/>
        </w:rPr>
        <w:t>гнида под йтойку длл ипуря повторного стяртз;</w:t>
      </w:r>
      <w:r>
        <w:rPr>
          <w:rStyle w:val="Arial"/>
        </w:rPr>
        <w:t xml:space="preserve"> 2 </w:t>
      </w:r>
      <w:r>
        <w:rPr>
          <w:rStyle w:val="Arial0"/>
        </w:rPr>
        <w:t>—</w:t>
      </w:r>
      <w:r>
        <w:rPr>
          <w:rStyle w:val="Arial1"/>
        </w:rPr>
        <w:t xml:space="preserve"> </w:t>
      </w:r>
      <w:r>
        <w:rPr>
          <w:rStyle w:val="af4"/>
        </w:rPr>
        <w:t>гнездо пол стойку ДЛИ шнура е сигнальными фьтажками;</w:t>
      </w:r>
      <w:r>
        <w:rPr>
          <w:rStyle w:val="af6"/>
        </w:rPr>
        <w:t xml:space="preserve"> </w:t>
      </w:r>
      <w:r>
        <w:rPr>
          <w:rStyle w:val="af4"/>
          <w:lang w:val="en-US"/>
        </w:rPr>
        <w:t>J</w:t>
      </w:r>
      <w:r w:rsidRPr="00921395">
        <w:rPr>
          <w:rStyle w:val="af4"/>
          <w:lang w:val="ru-RU"/>
        </w:rPr>
        <w:t xml:space="preserve"> </w:t>
      </w:r>
      <w:r>
        <w:rPr>
          <w:rStyle w:val="af7"/>
        </w:rPr>
        <w:t xml:space="preserve">— </w:t>
      </w:r>
      <w:r>
        <w:rPr>
          <w:rStyle w:val="af4"/>
        </w:rPr>
        <w:t xml:space="preserve">кркж </w:t>
      </w:r>
      <w:r>
        <w:t xml:space="preserve">для </w:t>
      </w:r>
      <w:r>
        <w:rPr>
          <w:rStyle w:val="af4"/>
        </w:rPr>
        <w:t xml:space="preserve">крепления разделительных </w:t>
      </w:r>
      <w:r>
        <w:rPr>
          <w:rStyle w:val="af4"/>
          <w:lang w:val="en-US"/>
        </w:rPr>
        <w:t>norma</w:t>
      </w:r>
      <w:r w:rsidRPr="00921395">
        <w:rPr>
          <w:rStyle w:val="af4"/>
          <w:lang w:val="ru-RU"/>
        </w:rPr>
        <w:t xml:space="preserve"> </w:t>
      </w:r>
      <w:r>
        <w:rPr>
          <w:rStyle w:val="af4"/>
        </w:rPr>
        <w:t>икон дня</w:t>
      </w:r>
      <w:r>
        <w:rPr>
          <w:rStyle w:val="af6"/>
        </w:rPr>
        <w:t xml:space="preserve"> </w:t>
      </w:r>
      <w:r>
        <w:t xml:space="preserve">разметки </w:t>
      </w:r>
      <w:r>
        <w:rPr>
          <w:rStyle w:val="af4"/>
        </w:rPr>
        <w:t>дорожек;</w:t>
      </w:r>
      <w:r>
        <w:rPr>
          <w:rStyle w:val="Arial"/>
        </w:rPr>
        <w:t xml:space="preserve"> </w:t>
      </w:r>
      <w:r>
        <w:rPr>
          <w:rStyle w:val="Arial2"/>
        </w:rPr>
        <w:t>4</w:t>
      </w:r>
      <w:r>
        <w:t xml:space="preserve"> </w:t>
      </w:r>
      <w:r>
        <w:rPr>
          <w:rStyle w:val="af8"/>
        </w:rPr>
        <w:t xml:space="preserve">— </w:t>
      </w:r>
      <w:r>
        <w:rPr>
          <w:rStyle w:val="af4"/>
        </w:rPr>
        <w:t xml:space="preserve">разкетк^ </w:t>
      </w:r>
      <w:r>
        <w:rPr>
          <w:rStyle w:val="af4"/>
          <w:lang w:val="en-US"/>
        </w:rPr>
        <w:t>i</w:t>
      </w:r>
      <w:r w:rsidRPr="00921395">
        <w:rPr>
          <w:rStyle w:val="af4"/>
          <w:lang w:val="ru-RU"/>
        </w:rPr>
        <w:t>&gt;</w:t>
      </w:r>
      <w:r>
        <w:rPr>
          <w:rStyle w:val="af4"/>
          <w:lang w:val="en-US"/>
        </w:rPr>
        <w:t>ceft</w:t>
      </w:r>
      <w:r w:rsidRPr="00921395">
        <w:rPr>
          <w:rStyle w:val="af4"/>
          <w:lang w:val="ru-RU"/>
        </w:rPr>
        <w:t xml:space="preserve"> </w:t>
      </w:r>
      <w:r>
        <w:rPr>
          <w:rStyle w:val="af4"/>
        </w:rPr>
        <w:t>дорожек на торце</w:t>
      </w:r>
      <w:r>
        <w:rPr>
          <w:rStyle w:val="af4"/>
        </w:rPr>
        <w:softHyphen/>
        <w:t xml:space="preserve">вых стендах; 5 </w:t>
      </w:r>
      <w:r>
        <w:rPr>
          <w:rStyle w:val="af7"/>
        </w:rPr>
        <w:t xml:space="preserve">- </w:t>
      </w:r>
      <w:r>
        <w:rPr>
          <w:rStyle w:val="af4"/>
        </w:rPr>
        <w:t>разметка осей дорожек л а дн</w:t>
      </w:r>
      <w:r>
        <w:rPr>
          <w:rStyle w:val="af4"/>
        </w:rPr>
        <w:t>е ванны</w:t>
      </w:r>
    </w:p>
    <w:p w:rsidR="00FA7F4A" w:rsidRDefault="00921395" w:rsidP="00921395">
      <w:pPr>
        <w:pStyle w:val="47"/>
        <w:framePr w:w="1742" w:h="209" w:wrap="notBeside" w:vAnchor="text" w:hAnchor="text" w:x="1451" w:y="7465"/>
        <w:shd w:val="clear" w:color="auto" w:fill="auto"/>
        <w:spacing w:line="210" w:lineRule="exact"/>
        <w:ind w:left="-142" w:firstLine="482"/>
      </w:pPr>
      <w:r>
        <w:t>Плакучая переборка</w:t>
      </w:r>
    </w:p>
    <w:p w:rsidR="00FA7F4A" w:rsidRDefault="00921395" w:rsidP="00921395">
      <w:pPr>
        <w:pStyle w:val="47"/>
        <w:framePr w:w="1987" w:h="461" w:wrap="notBeside" w:vAnchor="text" w:hAnchor="text" w:x="6779" w:y="4703"/>
        <w:shd w:val="clear" w:color="auto" w:fill="auto"/>
        <w:spacing w:line="230" w:lineRule="exact"/>
        <w:ind w:left="-142" w:firstLine="482"/>
      </w:pPr>
      <w:r>
        <w:t>Нншл с крюком для навески нопля икон</w:t>
      </w:r>
    </w:p>
    <w:p w:rsidR="00FA7F4A" w:rsidRDefault="00921395" w:rsidP="00921395">
      <w:pPr>
        <w:pStyle w:val="af3"/>
        <w:framePr w:w="1771" w:h="352" w:wrap="notBeside" w:vAnchor="text" w:hAnchor="text" w:x="7513" w:y="6951"/>
        <w:numPr>
          <w:ilvl w:val="0"/>
          <w:numId w:val="36"/>
        </w:numPr>
        <w:shd w:val="clear" w:color="auto" w:fill="auto"/>
        <w:tabs>
          <w:tab w:val="left" w:pos="110"/>
        </w:tabs>
        <w:spacing w:line="150" w:lineRule="exact"/>
        <w:ind w:left="-142" w:firstLine="482"/>
      </w:pPr>
      <w:r>
        <w:rPr>
          <w:rStyle w:val="af4"/>
        </w:rPr>
        <w:t>— уровень волн:</w:t>
      </w:r>
    </w:p>
    <w:p w:rsidR="00FA7F4A" w:rsidRDefault="00921395" w:rsidP="00921395">
      <w:pPr>
        <w:pStyle w:val="af3"/>
        <w:framePr w:w="1771" w:h="352" w:wrap="notBeside" w:vAnchor="text" w:hAnchor="text" w:x="7513" w:y="6951"/>
        <w:numPr>
          <w:ilvl w:val="0"/>
          <w:numId w:val="36"/>
        </w:numPr>
        <w:shd w:val="clear" w:color="auto" w:fill="auto"/>
        <w:tabs>
          <w:tab w:val="left" w:pos="154"/>
        </w:tabs>
        <w:spacing w:line="180" w:lineRule="exact"/>
        <w:ind w:left="-142" w:firstLine="482"/>
      </w:pPr>
      <w:r>
        <w:rPr>
          <w:rStyle w:val="af9"/>
        </w:rPr>
        <w:t xml:space="preserve">— </w:t>
      </w:r>
      <w:r>
        <w:t xml:space="preserve">крюк для </w:t>
      </w:r>
      <w:r>
        <w:rPr>
          <w:rStyle w:val="af4"/>
          <w:lang w:val="en-US"/>
        </w:rPr>
        <w:t>i:a</w:t>
      </w:r>
      <w:r>
        <w:rPr>
          <w:rStyle w:val="af4"/>
        </w:rPr>
        <w:t>вески</w:t>
      </w:r>
    </w:p>
    <w:p w:rsidR="00FA7F4A" w:rsidRDefault="00FA7F4A" w:rsidP="00921395">
      <w:pPr>
        <w:ind w:left="-142" w:firstLine="482"/>
        <w:rPr>
          <w:sz w:val="2"/>
          <w:szCs w:val="2"/>
        </w:rPr>
        <w:sectPr w:rsidR="00FA7F4A" w:rsidSect="00921395">
          <w:headerReference w:type="even" r:id="rId17"/>
          <w:headerReference w:type="first" r:id="rId18"/>
          <w:pgSz w:w="16837" w:h="23810"/>
          <w:pgMar w:top="709" w:right="1244" w:bottom="2410" w:left="1701" w:header="0" w:footer="3" w:gutter="0"/>
          <w:cols w:space="720"/>
          <w:noEndnote/>
          <w:titlePg/>
          <w:docGrid w:linePitch="360"/>
        </w:sectPr>
      </w:pPr>
    </w:p>
    <w:p w:rsidR="00FA7F4A" w:rsidRDefault="00921395" w:rsidP="00921395">
      <w:pPr>
        <w:ind w:left="-142" w:firstLine="482"/>
        <w:rPr>
          <w:sz w:val="0"/>
          <w:szCs w:val="0"/>
        </w:rPr>
      </w:pPr>
      <w:r>
        <w:rPr>
          <w:noProof/>
          <w:lang w:val="ru-RU"/>
        </w:rPr>
        <w:drawing>
          <wp:anchor distT="0" distB="0" distL="114300" distR="114300" simplePos="0" relativeHeight="251651072" behindDoc="1" locked="0" layoutInCell="1" allowOverlap="1">
            <wp:simplePos x="0" y="0"/>
            <wp:positionH relativeFrom="margin">
              <wp:posOffset>335280</wp:posOffset>
            </wp:positionH>
            <wp:positionV relativeFrom="paragraph">
              <wp:posOffset>0</wp:posOffset>
            </wp:positionV>
            <wp:extent cx="5474335" cy="2560320"/>
            <wp:effectExtent l="0" t="0" r="0" b="0"/>
            <wp:wrapSquare wrapText="bothSides"/>
            <wp:docPr id="2" name="Picture"/>
            <wp:cNvGraphicFramePr/>
            <a:graphic xmlns:a="http://schemas.openxmlformats.org/drawingml/2006/main">
              <a:graphicData uri="http://schemas.openxmlformats.org/drawingml/2006/picture">
                <pic:pic xmlns:pic="http://schemas.openxmlformats.org/drawingml/2006/picture">
                  <pic:nvPicPr>
                    <pic:cNvPr id="3" name="Picture"/>
                    <pic:cNvPicPr/>
                  </pic:nvPicPr>
                  <pic:blipFill>
                    <a:blip r:embed="rId19" cstate="print"/>
                    <a:stretch>
                      <a:fillRect/>
                    </a:stretch>
                  </pic:blipFill>
                  <pic:spPr>
                    <a:xfrm>
                      <a:off x="0" y="0"/>
                      <a:ext cx="5474335" cy="2560320"/>
                    </a:xfrm>
                    <a:prstGeom prst="rect">
                      <a:avLst/>
                    </a:prstGeom>
                  </pic:spPr>
                </pic:pic>
              </a:graphicData>
            </a:graphic>
          </wp:anchor>
        </w:drawing>
      </w:r>
    </w:p>
    <w:p w:rsidR="00FA7F4A" w:rsidRDefault="00921395" w:rsidP="00921395">
      <w:pPr>
        <w:pStyle w:val="af3"/>
        <w:framePr w:w="3163" w:h="805" w:wrap="around" w:vAnchor="text" w:hAnchor="margin" w:x="462" w:y="3407"/>
        <w:shd w:val="clear" w:color="auto" w:fill="auto"/>
        <w:spacing w:line="202" w:lineRule="exact"/>
        <w:ind w:left="-142" w:firstLine="482"/>
        <w:jc w:val="both"/>
      </w:pPr>
      <w:r>
        <w:rPr>
          <w:rStyle w:val="af4"/>
        </w:rPr>
        <w:t xml:space="preserve">а </w:t>
      </w:r>
      <w:r>
        <w:t xml:space="preserve">— </w:t>
      </w:r>
      <w:r>
        <w:rPr>
          <w:rStyle w:val="af4"/>
          <w:lang w:val="en-US"/>
        </w:rPr>
        <w:t>of</w:t>
      </w:r>
      <w:r w:rsidRPr="00921395">
        <w:rPr>
          <w:rStyle w:val="af4"/>
          <w:lang w:val="ru-RU"/>
        </w:rPr>
        <w:t xml:space="preserve"> </w:t>
      </w:r>
      <w:r>
        <w:rPr>
          <w:rStyle w:val="af4"/>
        </w:rPr>
        <w:t>шик вид ллаиучсй перебйрКИ, от</w:t>
      </w:r>
      <w:r>
        <w:rPr>
          <w:rStyle w:val="af4"/>
        </w:rPr>
        <w:softHyphen/>
        <w:t>деляющей часть бассейна;</w:t>
      </w:r>
      <w:r>
        <w:rPr>
          <w:rStyle w:val="85pt"/>
        </w:rPr>
        <w:t xml:space="preserve"> 6 —</w:t>
      </w:r>
      <w:r>
        <w:rPr>
          <w:rStyle w:val="af4"/>
        </w:rPr>
        <w:t xml:space="preserve"> попереч- кий разрез бассейна С плавучей пере</w:t>
      </w:r>
      <w:r>
        <w:rPr>
          <w:rStyle w:val="af4"/>
        </w:rPr>
        <w:softHyphen/>
        <w:t>боркой</w:t>
      </w:r>
    </w:p>
    <w:p w:rsidR="00FA7F4A" w:rsidRDefault="00921395" w:rsidP="00921395">
      <w:pPr>
        <w:pStyle w:val="68"/>
        <w:framePr w:w="4237" w:h="993" w:wrap="around" w:vAnchor="text" w:hAnchor="margin" w:x="5399" w:y="396"/>
        <w:shd w:val="clear" w:color="auto" w:fill="auto"/>
        <w:spacing w:line="197" w:lineRule="exact"/>
        <w:ind w:left="-142" w:right="100" w:firstLine="482"/>
      </w:pPr>
      <w:r>
        <w:rPr>
          <w:rStyle w:val="6Arial"/>
          <w:lang w:val="en-US"/>
        </w:rPr>
        <w:t>i</w:t>
      </w:r>
      <w:r w:rsidRPr="00921395">
        <w:rPr>
          <w:lang w:val="ru-RU"/>
        </w:rPr>
        <w:t xml:space="preserve"> </w:t>
      </w:r>
      <w:r>
        <w:rPr>
          <w:rStyle w:val="6e"/>
        </w:rPr>
        <w:t xml:space="preserve">— </w:t>
      </w:r>
      <w:r>
        <w:rPr>
          <w:rStyle w:val="6f"/>
        </w:rPr>
        <w:t>перешнжнзд плавучая переборка, отделяющая</w:t>
      </w:r>
      <w:r>
        <w:rPr>
          <w:rStyle w:val="6f0"/>
        </w:rPr>
        <w:t xml:space="preserve"> </w:t>
      </w:r>
      <w:r>
        <w:rPr>
          <w:rStyle w:val="6f"/>
        </w:rPr>
        <w:t>часть бассейна;</w:t>
      </w:r>
      <w:r>
        <w:rPr>
          <w:rStyle w:val="6Arial85pt0"/>
        </w:rPr>
        <w:t xml:space="preserve"> 2</w:t>
      </w:r>
      <w:r>
        <w:rPr>
          <w:rStyle w:val="6f"/>
        </w:rPr>
        <w:t xml:space="preserve"> </w:t>
      </w:r>
      <w:r>
        <w:rPr>
          <w:rStyle w:val="6e"/>
        </w:rPr>
        <w:t xml:space="preserve">- </w:t>
      </w:r>
      <w:r>
        <w:rPr>
          <w:rStyle w:val="6f"/>
        </w:rPr>
        <w:t xml:space="preserve">съемные перила; 3 </w:t>
      </w:r>
      <w:r>
        <w:rPr>
          <w:rStyle w:val="6e"/>
        </w:rPr>
        <w:t xml:space="preserve">- </w:t>
      </w:r>
      <w:r>
        <w:rPr>
          <w:rStyle w:val="6f"/>
        </w:rPr>
        <w:t>съемные</w:t>
      </w:r>
      <w:r>
        <w:rPr>
          <w:rStyle w:val="6f0"/>
        </w:rPr>
        <w:t xml:space="preserve"> </w:t>
      </w:r>
      <w:r>
        <w:rPr>
          <w:rStyle w:val="6f"/>
        </w:rPr>
        <w:t xml:space="preserve">сгартише тунбичкя; ^ </w:t>
      </w:r>
      <w:r>
        <w:t xml:space="preserve">— </w:t>
      </w:r>
      <w:r>
        <w:rPr>
          <w:rStyle w:val="6f"/>
        </w:rPr>
        <w:t>уровень воды, 5— решет</w:t>
      </w:r>
      <w:r>
        <w:rPr>
          <w:rStyle w:val="6f"/>
        </w:rPr>
        <w:softHyphen/>
        <w:t>ки л</w:t>
      </w:r>
      <w:r>
        <w:rPr>
          <w:rStyle w:val="6f"/>
        </w:rPr>
        <w:t xml:space="preserve">иамстроы 300 ММ ДЛЯ циркуляции ЕЙДЫ; &amp; </w:t>
      </w:r>
      <w:r>
        <w:rPr>
          <w:rStyle w:val="6e"/>
        </w:rPr>
        <w:t>—</w:t>
      </w:r>
      <w:r>
        <w:rPr>
          <w:rStyle w:val="6f1"/>
        </w:rPr>
        <w:t xml:space="preserve"> </w:t>
      </w:r>
      <w:r>
        <w:rPr>
          <w:rStyle w:val="6f"/>
        </w:rPr>
        <w:t>литые маркеры для разметил дорожек</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549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4.3. ТИПЫ БОРТОВ ВАНН БАССЕЙНОВ</w:t>
      </w:r>
    </w:p>
    <w:p w:rsidR="00FA7F4A" w:rsidRDefault="00921395" w:rsidP="00921395">
      <w:pPr>
        <w:pStyle w:val="171"/>
        <w:shd w:val="clear" w:color="auto" w:fill="auto"/>
        <w:tabs>
          <w:tab w:val="left" w:pos="8818"/>
        </w:tabs>
        <w:spacing w:before="0" w:after="402" w:line="320" w:lineRule="exact"/>
        <w:ind w:left="-142" w:firstLine="482"/>
      </w:pPr>
      <w:r>
        <w:t>ТИПЫ БОРТОВ ВАНН БАССЕЙНОВ</w:t>
      </w:r>
      <w:r>
        <w:rPr>
          <w:rStyle w:val="1716pt"/>
        </w:rPr>
        <w:tab/>
        <w:t>4.3</w:t>
      </w:r>
    </w:p>
    <w:p w:rsidR="00FA7F4A" w:rsidRDefault="00921395" w:rsidP="00921395">
      <w:pPr>
        <w:pStyle w:val="78"/>
        <w:shd w:val="clear" w:color="auto" w:fill="auto"/>
        <w:spacing w:after="3360" w:line="210" w:lineRule="exact"/>
        <w:ind w:left="-142" w:firstLine="482"/>
        <w:jc w:val="left"/>
      </w:pPr>
      <w:r>
        <w:t>Схемы профилей продольных бортов ванн</w:t>
      </w:r>
    </w:p>
    <w:p w:rsidR="00FA7F4A" w:rsidRDefault="00921395" w:rsidP="00921395">
      <w:pPr>
        <w:pStyle w:val="78"/>
        <w:shd w:val="clear" w:color="auto" w:fill="auto"/>
        <w:spacing w:line="197" w:lineRule="exact"/>
        <w:ind w:left="-142" w:firstLine="482"/>
      </w:pPr>
      <w:r>
        <w:t>ВДШД</w:t>
      </w:r>
    </w:p>
    <w:p w:rsidR="00FA7F4A" w:rsidRDefault="00921395" w:rsidP="00921395">
      <w:pPr>
        <w:pStyle w:val="68"/>
        <w:shd w:val="clear" w:color="auto" w:fill="auto"/>
        <w:spacing w:line="197" w:lineRule="exact"/>
        <w:ind w:left="-142" w:right="140" w:firstLine="482"/>
      </w:pPr>
      <w:r>
        <w:t xml:space="preserve">а </w:t>
      </w:r>
      <w:r>
        <w:rPr>
          <w:rStyle w:val="6f5"/>
        </w:rPr>
        <w:t xml:space="preserve">— </w:t>
      </w:r>
      <w:r>
        <w:rPr>
          <w:rStyle w:val="6f2"/>
        </w:rPr>
        <w:t xml:space="preserve">*Лер*ЛИ(НОЙ борт*, </w:t>
      </w:r>
      <w:r>
        <w:rPr>
          <w:rStyle w:val="6f2"/>
          <w:lang w:val="en-US"/>
        </w:rPr>
        <w:t>ilc</w:t>
      </w:r>
      <w:r w:rsidRPr="00921395">
        <w:rPr>
          <w:rStyle w:val="6f2"/>
          <w:lang w:val="ru-RU"/>
        </w:rPr>
        <w:t xml:space="preserve"> </w:t>
      </w:r>
      <w:r>
        <w:rPr>
          <w:rStyle w:val="6f2"/>
          <w:lang w:val="en-US"/>
        </w:rPr>
        <w:t>uutTyji</w:t>
      </w:r>
      <w:r w:rsidRPr="00921395">
        <w:rPr>
          <w:rStyle w:val="6f2"/>
          <w:lang w:val="ru-RU"/>
        </w:rPr>
        <w:t xml:space="preserve"> </w:t>
      </w:r>
      <w:r>
        <w:rPr>
          <w:rStyle w:val="6f2"/>
          <w:lang w:val="en-US"/>
        </w:rPr>
        <w:t>jiomjjli</w:t>
      </w:r>
      <w:r w:rsidRPr="00921395">
        <w:rPr>
          <w:rStyle w:val="6f2"/>
          <w:lang w:val="ru-RU"/>
        </w:rPr>
        <w:t xml:space="preserve"> </w:t>
      </w:r>
      <w:r>
        <w:rPr>
          <w:rStyle w:val="6f2"/>
        </w:rPr>
        <w:t xml:space="preserve">нал уровнем </w:t>
      </w:r>
      <w:r>
        <w:t xml:space="preserve">йоды. </w:t>
      </w:r>
      <w:r>
        <w:rPr>
          <w:lang w:val="en-US"/>
        </w:rPr>
        <w:t>i</w:t>
      </w:r>
      <w:r w:rsidRPr="00921395">
        <w:rPr>
          <w:lang w:val="ru-RU"/>
        </w:rPr>
        <w:t>"</w:t>
      </w:r>
      <w:r>
        <w:rPr>
          <w:lang w:val="en-US"/>
        </w:rPr>
        <w:t>T</w:t>
      </w:r>
      <w:r w:rsidRPr="00921395">
        <w:rPr>
          <w:lang w:val="ru-RU"/>
        </w:rPr>
        <w:t xml:space="preserve"> </w:t>
      </w:r>
      <w:r>
        <w:rPr>
          <w:rStyle w:val="6f2"/>
        </w:rPr>
        <w:t xml:space="preserve">— то жй. со ступенями для выхода </w:t>
      </w:r>
      <w:r>
        <w:t xml:space="preserve">из воды в </w:t>
      </w:r>
      <w:r>
        <w:rPr>
          <w:rStyle w:val="6f2"/>
        </w:rPr>
        <w:t>спецкинак-</w:t>
      </w:r>
      <w:r>
        <w:rPr>
          <w:rStyle w:val="6f3"/>
        </w:rPr>
        <w:t xml:space="preserve"> </w:t>
      </w:r>
      <w:r>
        <w:rPr>
          <w:rStyle w:val="6f2"/>
        </w:rPr>
        <w:t>ров^нн.ык паннах</w:t>
      </w:r>
      <w:r>
        <w:rPr>
          <w:rStyle w:val="67pt0"/>
        </w:rPr>
        <w:t xml:space="preserve"> </w:t>
      </w:r>
      <w:r>
        <w:rPr>
          <w:rStyle w:val="67pt1"/>
        </w:rPr>
        <w:t>для</w:t>
      </w:r>
      <w:r>
        <w:t xml:space="preserve"> прыжков в волу; </w:t>
      </w:r>
      <w:r>
        <w:rPr>
          <w:rStyle w:val="6f2"/>
        </w:rPr>
        <w:t xml:space="preserve">в </w:t>
      </w:r>
      <w:r>
        <w:t xml:space="preserve">— </w:t>
      </w:r>
      <w:r>
        <w:rPr>
          <w:rStyle w:val="6f2"/>
        </w:rPr>
        <w:t>борт с раздела</w:t>
      </w:r>
      <w:r>
        <w:rPr>
          <w:rStyle w:val="6f3"/>
        </w:rPr>
        <w:t xml:space="preserve"> </w:t>
      </w:r>
      <w:r>
        <w:rPr>
          <w:lang w:val="en-US"/>
        </w:rPr>
        <w:t>f</w:t>
      </w:r>
      <w:r w:rsidRPr="00921395">
        <w:rPr>
          <w:lang w:val="ru-RU"/>
        </w:rPr>
        <w:t>!</w:t>
      </w:r>
      <w:r>
        <w:rPr>
          <w:lang w:val="en-US"/>
        </w:rPr>
        <w:t>um</w:t>
      </w:r>
      <w:r w:rsidRPr="00921395">
        <w:rPr>
          <w:lang w:val="ru-RU"/>
        </w:rPr>
        <w:t xml:space="preserve"> </w:t>
      </w:r>
      <w:r>
        <w:t xml:space="preserve">отводом води: </w:t>
      </w:r>
      <w:r>
        <w:rPr>
          <w:rStyle w:val="6f2"/>
        </w:rPr>
        <w:t xml:space="preserve">из ванны </w:t>
      </w:r>
      <w:r>
        <w:t xml:space="preserve">— </w:t>
      </w:r>
      <w:r>
        <w:rPr>
          <w:rStyle w:val="6f2"/>
        </w:rPr>
        <w:t xml:space="preserve">на очистку, </w:t>
      </w:r>
      <w:r>
        <w:rPr>
          <w:rStyle w:val="6f2"/>
          <w:lang w:val="en-US"/>
        </w:rPr>
        <w:t>t</w:t>
      </w:r>
      <w:r w:rsidRPr="00921395">
        <w:rPr>
          <w:rStyle w:val="6f2"/>
          <w:lang w:val="ru-RU"/>
        </w:rPr>
        <w:t xml:space="preserve"> </w:t>
      </w:r>
      <w:r>
        <w:rPr>
          <w:rStyle w:val="6f2"/>
        </w:rPr>
        <w:t>Абиашнык до</w:t>
      </w:r>
      <w:r>
        <w:rPr>
          <w:rStyle w:val="6f2"/>
        </w:rPr>
        <w:softHyphen/>
        <w:t xml:space="preserve">рожек </w:t>
      </w:r>
      <w:r>
        <w:rPr>
          <w:rStyle w:val="6f5"/>
        </w:rPr>
        <w:t xml:space="preserve">— </w:t>
      </w:r>
      <w:r>
        <w:rPr>
          <w:rStyle w:val="6f2"/>
        </w:rPr>
        <w:t>в капалимнню;</w:t>
      </w:r>
      <w:r>
        <w:rPr>
          <w:rStyle w:val="6Consolas7pt1pt1"/>
        </w:rPr>
        <w:t xml:space="preserve"> г—</w:t>
      </w:r>
      <w:r>
        <w:rPr>
          <w:rStyle w:val="6Arial105pt"/>
        </w:rPr>
        <w:t xml:space="preserve"> бор</w:t>
      </w:r>
      <w:r>
        <w:rPr>
          <w:rStyle w:val="6Arial105pt"/>
        </w:rPr>
        <w:t>т,</w:t>
      </w:r>
      <w:r>
        <w:rPr>
          <w:rStyle w:val="6f2"/>
        </w:rPr>
        <w:t xml:space="preserve"> виетупаюшнй нал уров</w:t>
      </w:r>
      <w:r>
        <w:rPr>
          <w:rStyle w:val="6f2"/>
        </w:rPr>
        <w:softHyphen/>
        <w:t xml:space="preserve">нем ввды </w:t>
      </w:r>
      <w:r>
        <w:t>с</w:t>
      </w:r>
      <w:r>
        <w:rPr>
          <w:rStyle w:val="6Arial105pt1"/>
        </w:rPr>
        <w:t xml:space="preserve"> </w:t>
      </w:r>
      <w:r>
        <w:rPr>
          <w:rStyle w:val="6Arial105pt"/>
        </w:rPr>
        <w:t>переливным</w:t>
      </w:r>
      <w:r>
        <w:rPr>
          <w:rStyle w:val="6f2"/>
        </w:rPr>
        <w:t xml:space="preserve"> желоОоч;</w:t>
      </w:r>
      <w:r>
        <w:rPr>
          <w:rStyle w:val="6Arial11pta"/>
        </w:rPr>
        <w:t xml:space="preserve"> 0 </w:t>
      </w:r>
      <w:r>
        <w:rPr>
          <w:rStyle w:val="6Arial11ptc"/>
        </w:rPr>
        <w:t>—</w:t>
      </w:r>
      <w:r>
        <w:t xml:space="preserve"> </w:t>
      </w:r>
      <w:r>
        <w:rPr>
          <w:rStyle w:val="6f2"/>
        </w:rPr>
        <w:t>ти же, для летеин*</w:t>
      </w:r>
    </w:p>
    <w:p w:rsidR="00FA7F4A" w:rsidRDefault="00921395" w:rsidP="00921395">
      <w:pPr>
        <w:ind w:left="-142" w:firstLine="482"/>
        <w:jc w:val="center"/>
        <w:rPr>
          <w:sz w:val="0"/>
          <w:szCs w:val="0"/>
        </w:rPr>
      </w:pPr>
      <w:r>
        <w:rPr>
          <w:noProof/>
          <w:lang w:val="ru-RU"/>
        </w:rPr>
        <w:drawing>
          <wp:anchor distT="0" distB="0" distL="114300" distR="114300" simplePos="0" relativeHeight="251652096" behindDoc="1" locked="0" layoutInCell="1" allowOverlap="1">
            <wp:simplePos x="0" y="0"/>
            <wp:positionH relativeFrom="margin">
              <wp:posOffset>163195</wp:posOffset>
            </wp:positionH>
            <wp:positionV relativeFrom="margin">
              <wp:posOffset>911225</wp:posOffset>
            </wp:positionV>
            <wp:extent cx="5876290" cy="2950210"/>
            <wp:effectExtent l="0" t="0" r="0" b="0"/>
            <wp:wrapTight wrapText="bothSides">
              <wp:wrapPolygon edited="1">
                <wp:start x="0" y="0"/>
                <wp:lineTo x="10934" y="0"/>
                <wp:lineTo x="10934" y="134"/>
                <wp:lineTo x="16794" y="134"/>
                <wp:lineTo x="16794" y="938"/>
                <wp:lineTo x="21600" y="938"/>
                <wp:lineTo x="21600" y="11648"/>
                <wp:lineTo x="10934" y="11648"/>
                <wp:lineTo x="10934" y="13409"/>
                <wp:lineTo x="3911" y="13409"/>
                <wp:lineTo x="3911" y="21600"/>
                <wp:lineTo x="102" y="21600"/>
                <wp:lineTo x="102" y="13409"/>
                <wp:lineTo x="0" y="13409"/>
                <wp:lineTo x="0" y="0"/>
              </wp:wrapPolygon>
            </wp:wrapTight>
            <wp:docPr id="4" name="Picture"/>
            <wp:cNvGraphicFramePr/>
            <a:graphic xmlns:a="http://schemas.openxmlformats.org/drawingml/2006/main">
              <a:graphicData uri="http://schemas.openxmlformats.org/drawingml/2006/picture">
                <pic:pic xmlns:pic="http://schemas.openxmlformats.org/drawingml/2006/picture">
                  <pic:nvPicPr>
                    <pic:cNvPr id="5" name="Picture"/>
                    <pic:cNvPicPr/>
                  </pic:nvPicPr>
                  <pic:blipFill>
                    <a:blip r:embed="rId20" cstate="print"/>
                    <a:stretch>
                      <a:fillRect/>
                    </a:stretch>
                  </pic:blipFill>
                  <pic:spPr>
                    <a:xfrm>
                      <a:off x="0" y="0"/>
                      <a:ext cx="5876290" cy="2950210"/>
                    </a:xfrm>
                    <a:prstGeom prst="rect">
                      <a:avLst/>
                    </a:prstGeom>
                  </pic:spPr>
                </pic:pic>
              </a:graphicData>
            </a:graphic>
          </wp:anchor>
        </w:drawing>
      </w:r>
    </w:p>
    <w:p w:rsidR="00FA7F4A" w:rsidRDefault="00921395" w:rsidP="00921395">
      <w:pPr>
        <w:ind w:left="-142" w:firstLine="482"/>
        <w:jc w:val="center"/>
        <w:rPr>
          <w:sz w:val="0"/>
          <w:szCs w:val="0"/>
        </w:rPr>
      </w:pPr>
      <w:r>
        <w:rPr>
          <w:noProof/>
          <w:lang w:val="ru-RU"/>
        </w:rPr>
        <w:drawing>
          <wp:anchor distT="0" distB="0" distL="114300" distR="114300" simplePos="0" relativeHeight="251653120" behindDoc="1" locked="0" layoutInCell="1" allowOverlap="1">
            <wp:simplePos x="0" y="0"/>
            <wp:positionH relativeFrom="margin">
              <wp:posOffset>1421765</wp:posOffset>
            </wp:positionH>
            <wp:positionV relativeFrom="margin">
              <wp:posOffset>2910840</wp:posOffset>
            </wp:positionV>
            <wp:extent cx="1042670" cy="880745"/>
            <wp:effectExtent l="0" t="0" r="0" b="0"/>
            <wp:wrapTight wrapText="bothSides">
              <wp:wrapPolygon edited="1">
                <wp:start x="0" y="0"/>
                <wp:lineTo x="11688" y="0"/>
                <wp:lineTo x="11688" y="1417"/>
                <wp:lineTo x="21600" y="1417"/>
                <wp:lineTo x="21600" y="21600"/>
                <wp:lineTo x="0" y="21600"/>
                <wp:lineTo x="0" y="0"/>
              </wp:wrapPolygon>
            </wp:wrapTight>
            <wp:docPr id="6" name="Picture"/>
            <wp:cNvGraphicFramePr/>
            <a:graphic xmlns:a="http://schemas.openxmlformats.org/drawingml/2006/main">
              <a:graphicData uri="http://schemas.openxmlformats.org/drawingml/2006/picture">
                <pic:pic xmlns:pic="http://schemas.openxmlformats.org/drawingml/2006/picture">
                  <pic:nvPicPr>
                    <pic:cNvPr id="7" name="Picture"/>
                    <pic:cNvPicPr/>
                  </pic:nvPicPr>
                  <pic:blipFill>
                    <a:blip r:embed="rId21" cstate="print"/>
                    <a:stretch>
                      <a:fillRect/>
                    </a:stretch>
                  </pic:blipFill>
                  <pic:spPr>
                    <a:xfrm>
                      <a:off x="0" y="0"/>
                      <a:ext cx="1042670" cy="880745"/>
                    </a:xfrm>
                    <a:prstGeom prst="rect">
                      <a:avLst/>
                    </a:prstGeom>
                  </pic:spPr>
                </pic:pic>
              </a:graphicData>
            </a:graphic>
          </wp:anchor>
        </w:drawing>
      </w:r>
    </w:p>
    <w:p w:rsidR="00FA7F4A" w:rsidRDefault="00921395" w:rsidP="00921395">
      <w:pPr>
        <w:pStyle w:val="68"/>
        <w:shd w:val="clear" w:color="auto" w:fill="auto"/>
        <w:tabs>
          <w:tab w:val="left" w:leader="underscore" w:pos="493"/>
          <w:tab w:val="left" w:leader="underscore" w:pos="570"/>
          <w:tab w:val="left" w:pos="3814"/>
        </w:tabs>
        <w:spacing w:line="197" w:lineRule="exact"/>
        <w:ind w:left="-142" w:firstLine="482"/>
      </w:pPr>
      <w:r>
        <w:rPr>
          <w:rStyle w:val="6f2"/>
        </w:rPr>
        <w:tab/>
      </w:r>
      <w:r>
        <w:rPr>
          <w:rStyle w:val="6f2"/>
        </w:rPr>
        <w:tab/>
      </w:r>
      <w:r>
        <w:rPr>
          <w:rStyle w:val="6f2"/>
        </w:rPr>
        <w:tab/>
      </w:r>
      <w:r>
        <w:rPr>
          <w:rStyle w:val="6f5"/>
          <w:lang w:val="en-US"/>
        </w:rPr>
        <w:t>tan</w:t>
      </w:r>
      <w:r w:rsidRPr="00921395">
        <w:rPr>
          <w:rStyle w:val="6f5"/>
          <w:lang w:val="ru-RU"/>
        </w:rPr>
        <w:t xml:space="preserve"> </w:t>
      </w:r>
      <w:r>
        <w:rPr>
          <w:rStyle w:val="6f2"/>
        </w:rPr>
        <w:t xml:space="preserve">II с мглублептюй о^х^дной дрречишй; с </w:t>
      </w:r>
      <w:r>
        <w:rPr>
          <w:rStyle w:val="6f5"/>
        </w:rPr>
        <w:t xml:space="preserve">— </w:t>
      </w:r>
      <w:r>
        <w:rPr>
          <w:rStyle w:val="6f2"/>
        </w:rPr>
        <w:t>ю для</w:t>
      </w:r>
    </w:p>
    <w:p w:rsidR="00FA7F4A" w:rsidRDefault="00921395" w:rsidP="00921395">
      <w:pPr>
        <w:pStyle w:val="68"/>
        <w:shd w:val="clear" w:color="auto" w:fill="auto"/>
        <w:spacing w:after="110" w:line="197" w:lineRule="exact"/>
        <w:ind w:left="-142" w:right="140" w:firstLine="482"/>
        <w:jc w:val="left"/>
      </w:pPr>
      <w:r>
        <w:rPr>
          <w:rStyle w:val="6f2"/>
        </w:rPr>
        <w:t>тсригиянчсиснх зянятнй</w:t>
      </w:r>
      <w:r>
        <w:rPr>
          <w:rStyle w:val="6Arial105pt"/>
        </w:rPr>
        <w:t xml:space="preserve"> ннпйлнлон</w:t>
      </w:r>
      <w:r>
        <w:rPr>
          <w:rStyle w:val="6f2"/>
        </w:rPr>
        <w:t xml:space="preserve"> с недостатка</w:t>
      </w:r>
      <w:r>
        <w:rPr>
          <w:rStyle w:val="6f2"/>
          <w:lang w:val="en-US"/>
        </w:rPr>
        <w:t>w</w:t>
      </w:r>
      <w:r>
        <w:rPr>
          <w:rStyle w:val="6f2"/>
        </w:rPr>
        <w:t>И зрения;</w:t>
      </w:r>
      <w:r>
        <w:rPr>
          <w:rStyle w:val="6f3"/>
        </w:rPr>
        <w:t xml:space="preserve"> </w:t>
      </w:r>
      <w:r>
        <w:rPr>
          <w:rStyle w:val="6f2"/>
        </w:rPr>
        <w:t>; — об* ид на и должка;</w:t>
      </w:r>
      <w:r>
        <w:rPr>
          <w:rStyle w:val="6Arial85pt0pt"/>
        </w:rPr>
        <w:t xml:space="preserve"> </w:t>
      </w:r>
      <w:r>
        <w:rPr>
          <w:rStyle w:val="6Arial85pt0pt0"/>
        </w:rPr>
        <w:t>2</w:t>
      </w:r>
      <w:r>
        <w:t xml:space="preserve"> </w:t>
      </w:r>
      <w:r>
        <w:rPr>
          <w:rStyle w:val="6f5"/>
        </w:rPr>
        <w:t xml:space="preserve">— </w:t>
      </w:r>
      <w:r>
        <w:rPr>
          <w:rStyle w:val="6f2"/>
        </w:rPr>
        <w:t>йерелнвной ниитпб;</w:t>
      </w:r>
      <w:r>
        <w:rPr>
          <w:rStyle w:val="6Arial85pt0pt"/>
        </w:rPr>
        <w:t xml:space="preserve"> </w:t>
      </w:r>
      <w:r>
        <w:rPr>
          <w:rStyle w:val="6Arial85pt0pt1"/>
        </w:rPr>
        <w:t>3</w:t>
      </w:r>
      <w:r>
        <w:rPr>
          <w:rStyle w:val="6f5"/>
        </w:rPr>
        <w:t xml:space="preserve"> </w:t>
      </w:r>
      <w:r>
        <w:t xml:space="preserve">- </w:t>
      </w:r>
      <w:r>
        <w:rPr>
          <w:rStyle w:val="6f2"/>
        </w:rPr>
        <w:t xml:space="preserve">пср*ЛНВНОИ желлЯ с решеткой; </w:t>
      </w:r>
      <w:r>
        <w:rPr>
          <w:vertAlign w:val="superscript"/>
        </w:rPr>
        <w:t>4</w:t>
      </w:r>
      <w:r>
        <w:t xml:space="preserve"> </w:t>
      </w:r>
      <w:r>
        <w:rPr>
          <w:rStyle w:val="6f5"/>
        </w:rPr>
        <w:t xml:space="preserve">- </w:t>
      </w:r>
      <w:r>
        <w:rPr>
          <w:rStyle w:val="6f2"/>
        </w:rPr>
        <w:t>трап;</w:t>
      </w:r>
      <w:r>
        <w:rPr>
          <w:rStyle w:val="6Arial85pt0pt"/>
        </w:rPr>
        <w:t xml:space="preserve"> </w:t>
      </w:r>
      <w:r>
        <w:rPr>
          <w:rStyle w:val="6Arial85pt0pt0"/>
        </w:rPr>
        <w:t xml:space="preserve">5 </w:t>
      </w:r>
      <w:r>
        <w:rPr>
          <w:rStyle w:val="6Arial85pt0pt2"/>
        </w:rPr>
        <w:t>-</w:t>
      </w:r>
      <w:r>
        <w:rPr>
          <w:rStyle w:val="6f6"/>
        </w:rPr>
        <w:t xml:space="preserve"> </w:t>
      </w:r>
      <w:r>
        <w:rPr>
          <w:rStyle w:val="6f2"/>
        </w:rPr>
        <w:t xml:space="preserve">уступ </w:t>
      </w:r>
      <w:r>
        <w:rPr>
          <w:rStyle w:val="6f5"/>
        </w:rPr>
        <w:t>для</w:t>
      </w:r>
      <w:r>
        <w:rPr>
          <w:rStyle w:val="6f7"/>
        </w:rPr>
        <w:t xml:space="preserve"> </w:t>
      </w:r>
      <w:r>
        <w:rPr>
          <w:rStyle w:val="6f2"/>
        </w:rPr>
        <w:t>отдыха;</w:t>
      </w:r>
      <w:r>
        <w:rPr>
          <w:rStyle w:val="6Arial0"/>
        </w:rPr>
        <w:t xml:space="preserve"> </w:t>
      </w:r>
      <w:r>
        <w:rPr>
          <w:rStyle w:val="6Arial1"/>
        </w:rPr>
        <w:t>б</w:t>
      </w:r>
      <w:r>
        <w:t xml:space="preserve"> - </w:t>
      </w:r>
      <w:r>
        <w:rPr>
          <w:rStyle w:val="6f2"/>
        </w:rPr>
        <w:t>ступени длн выхода</w:t>
      </w:r>
      <w:r>
        <w:rPr>
          <w:rStyle w:val="6Arial105pt"/>
        </w:rPr>
        <w:t xml:space="preserve"> </w:t>
      </w:r>
      <w:r>
        <w:rPr>
          <w:rStyle w:val="6Arial105pt"/>
          <w:lang w:val="en-US"/>
        </w:rPr>
        <w:t>hi</w:t>
      </w:r>
      <w:r w:rsidRPr="00921395">
        <w:rPr>
          <w:rStyle w:val="6f2"/>
          <w:lang w:val="ru-RU"/>
        </w:rPr>
        <w:t xml:space="preserve"> </w:t>
      </w:r>
      <w:r>
        <w:rPr>
          <w:rStyle w:val="6f2"/>
        </w:rPr>
        <w:t>воды;</w:t>
      </w:r>
      <w:r>
        <w:rPr>
          <w:rStyle w:val="6Arial0"/>
        </w:rPr>
        <w:t xml:space="preserve"> 7</w:t>
      </w:r>
      <w:r>
        <w:rPr>
          <w:rStyle w:val="6f2"/>
        </w:rPr>
        <w:t xml:space="preserve"> </w:t>
      </w:r>
      <w:r>
        <w:rPr>
          <w:rStyle w:val="6f5"/>
        </w:rPr>
        <w:t xml:space="preserve">- </w:t>
      </w:r>
      <w:r>
        <w:rPr>
          <w:rStyle w:val="6f2"/>
        </w:rPr>
        <w:t>вертнклль гю переднему краю ближнего гтрыжкопого устройства,</w:t>
      </w:r>
      <w:r>
        <w:rPr>
          <w:rStyle w:val="6f3"/>
        </w:rPr>
        <w:t xml:space="preserve"> </w:t>
      </w:r>
      <w:r>
        <w:rPr>
          <w:rStyle w:val="6Arial11ptc"/>
        </w:rPr>
        <w:t>8 —</w:t>
      </w:r>
      <w:r>
        <w:t xml:space="preserve"> </w:t>
      </w:r>
      <w:r>
        <w:rPr>
          <w:rStyle w:val="6f2"/>
        </w:rPr>
        <w:t>грал;1И&gt;н желоб;</w:t>
      </w:r>
      <w:r>
        <w:rPr>
          <w:rStyle w:val="6Arial11pta"/>
        </w:rPr>
        <w:t xml:space="preserve"> 9</w:t>
      </w:r>
      <w:r>
        <w:rPr>
          <w:rStyle w:val="6f2"/>
        </w:rPr>
        <w:t xml:space="preserve"> — отвод воды </w:t>
      </w:r>
      <w:r>
        <w:t xml:space="preserve">в </w:t>
      </w:r>
      <w:r>
        <w:rPr>
          <w:rStyle w:val="6f2"/>
        </w:rPr>
        <w:t>канализацию;</w:t>
      </w:r>
      <w:r>
        <w:rPr>
          <w:rStyle w:val="6Arial11pta"/>
        </w:rPr>
        <w:t xml:space="preserve"> Ю</w:t>
      </w:r>
      <w:r>
        <w:rPr>
          <w:rStyle w:val="6f2"/>
        </w:rPr>
        <w:t xml:space="preserve"> </w:t>
      </w:r>
      <w:r>
        <w:t xml:space="preserve">— </w:t>
      </w:r>
      <w:r>
        <w:rPr>
          <w:rStyle w:val="6f2"/>
        </w:rPr>
        <w:t>отнеш (ЮДУ на очистку;</w:t>
      </w:r>
      <w:r>
        <w:rPr>
          <w:rStyle w:val="6Arial11pta"/>
        </w:rPr>
        <w:t xml:space="preserve"> И</w:t>
      </w:r>
      <w:r>
        <w:rPr>
          <w:rStyle w:val="6f2"/>
        </w:rPr>
        <w:t xml:space="preserve"> </w:t>
      </w:r>
      <w:r>
        <w:rPr>
          <w:rStyle w:val="6f6"/>
        </w:rPr>
        <w:t xml:space="preserve">— </w:t>
      </w:r>
      <w:r>
        <w:rPr>
          <w:rStyle w:val="6f2"/>
        </w:rPr>
        <w:t>желоб</w:t>
      </w:r>
    </w:p>
    <w:p w:rsidR="00FA7F4A" w:rsidRDefault="00921395" w:rsidP="00921395">
      <w:pPr>
        <w:pStyle w:val="78"/>
        <w:shd w:val="clear" w:color="auto" w:fill="auto"/>
        <w:spacing w:after="78" w:line="210" w:lineRule="exact"/>
        <w:ind w:left="-142" w:firstLine="482"/>
        <w:jc w:val="left"/>
      </w:pPr>
      <w:r>
        <w:t xml:space="preserve">Конструктивные решении бортов в </w:t>
      </w:r>
      <w:r>
        <w:rPr>
          <w:lang w:val="en-US"/>
        </w:rPr>
        <w:t>aim</w:t>
      </w:r>
    </w:p>
    <w:p w:rsidR="00FA7F4A" w:rsidRDefault="00921395" w:rsidP="00921395">
      <w:pPr>
        <w:framePr w:wrap="notBeside" w:vAnchor="text" w:hAnchor="text" w:xAlign="center" w:y="1"/>
        <w:ind w:left="-142" w:firstLine="482"/>
        <w:jc w:val="center"/>
        <w:rPr>
          <w:sz w:val="0"/>
          <w:szCs w:val="0"/>
        </w:rPr>
      </w:pPr>
      <w:r>
        <w:pict>
          <v:shape id="_x0000_i1028" type="#_x0000_t75" style="width:468pt;height:136.8pt">
            <v:imagedata r:id="rId22" r:href="rId23"/>
          </v:shape>
        </w:pict>
      </w:r>
    </w:p>
    <w:p w:rsidR="00FA7F4A" w:rsidRDefault="00FA7F4A" w:rsidP="00921395">
      <w:pPr>
        <w:ind w:left="-142" w:firstLine="482"/>
        <w:rPr>
          <w:sz w:val="2"/>
          <w:szCs w:val="2"/>
        </w:rPr>
      </w:pPr>
    </w:p>
    <w:p w:rsidR="00FA7F4A" w:rsidRDefault="00921395" w:rsidP="00921395">
      <w:pPr>
        <w:pStyle w:val="68"/>
        <w:shd w:val="clear" w:color="auto" w:fill="auto"/>
        <w:spacing w:before="93" w:line="197" w:lineRule="exact"/>
        <w:ind w:left="-142" w:right="140" w:firstLine="482"/>
        <w:jc w:val="left"/>
      </w:pPr>
      <w:r>
        <w:t xml:space="preserve">ж — </w:t>
      </w:r>
      <w:r>
        <w:rPr>
          <w:rStyle w:val="6f2"/>
        </w:rPr>
        <w:t xml:space="preserve">псрсЛИТ)Ш&gt;Й 5орт </w:t>
      </w:r>
      <w:r>
        <w:t xml:space="preserve">варпш; </w:t>
      </w:r>
      <w:r>
        <w:rPr>
          <w:rStyle w:val="6f2"/>
        </w:rPr>
        <w:t xml:space="preserve">и — </w:t>
      </w:r>
      <w:r>
        <w:t xml:space="preserve">то </w:t>
      </w:r>
      <w:r>
        <w:rPr>
          <w:rStyle w:val="6f2"/>
        </w:rPr>
        <w:t xml:space="preserve">же, ванны досугового назначения; к - </w:t>
      </w:r>
      <w:r>
        <w:t xml:space="preserve">борт йййкы с переливным </w:t>
      </w:r>
      <w:r>
        <w:rPr>
          <w:rStyle w:val="6f2"/>
        </w:rPr>
        <w:t>желобо</w:t>
      </w:r>
      <w:r>
        <w:rPr>
          <w:rStyle w:val="6f2"/>
        </w:rPr>
        <w:t>м;</w:t>
      </w:r>
      <w:r>
        <w:rPr>
          <w:rStyle w:val="6f8"/>
        </w:rPr>
        <w:t xml:space="preserve"> </w:t>
      </w:r>
      <w:r>
        <w:rPr>
          <w:rStyle w:val="6f2"/>
        </w:rPr>
        <w:t xml:space="preserve">л </w:t>
      </w:r>
      <w:r>
        <w:t xml:space="preserve">— </w:t>
      </w:r>
      <w:r>
        <w:rPr>
          <w:rStyle w:val="6f2"/>
        </w:rPr>
        <w:t xml:space="preserve">то же, </w:t>
      </w:r>
      <w:r>
        <w:rPr>
          <w:rStyle w:val="6f2"/>
          <w:lang w:val="en-US"/>
        </w:rPr>
        <w:t>HJ</w:t>
      </w:r>
      <w:r w:rsidRPr="00921395">
        <w:rPr>
          <w:rStyle w:val="6f2"/>
          <w:lang w:val="ru-RU"/>
        </w:rPr>
        <w:t xml:space="preserve"> </w:t>
      </w:r>
      <w:r>
        <w:rPr>
          <w:rStyle w:val="6f2"/>
        </w:rPr>
        <w:t>сборных ллсиентов;.</w:t>
      </w:r>
      <w:r>
        <w:rPr>
          <w:rStyle w:val="655pt"/>
        </w:rPr>
        <w:t xml:space="preserve"> м </w:t>
      </w:r>
      <w:r>
        <w:rPr>
          <w:rStyle w:val="655pt0"/>
        </w:rPr>
        <w:t>—</w:t>
      </w:r>
      <w:r>
        <w:t xml:space="preserve"> </w:t>
      </w:r>
      <w:r>
        <w:rPr>
          <w:rStyle w:val="6f2"/>
        </w:rPr>
        <w:t>то дла терапевтически миатий.</w:t>
      </w:r>
    </w:p>
    <w:p w:rsidR="00FA7F4A" w:rsidRDefault="00921395" w:rsidP="00921395">
      <w:pPr>
        <w:pStyle w:val="242"/>
        <w:framePr w:h="671" w:wrap="around" w:vAnchor="text" w:hAnchor="margin" w:x="397" w:y="1667"/>
        <w:shd w:val="clear" w:color="auto" w:fill="auto"/>
        <w:spacing w:line="570" w:lineRule="exact"/>
        <w:ind w:left="-142" w:firstLine="482"/>
      </w:pPr>
      <w:r>
        <w:t>ь</w:t>
      </w:r>
    </w:p>
    <w:p w:rsidR="00FA7F4A" w:rsidRDefault="00921395" w:rsidP="00921395">
      <w:pPr>
        <w:pStyle w:val="262"/>
        <w:framePr w:h="566" w:wrap="around" w:vAnchor="text" w:hAnchor="margin" w:x="819" w:y="2175"/>
        <w:shd w:val="clear" w:color="auto" w:fill="auto"/>
        <w:spacing w:line="370" w:lineRule="exact"/>
        <w:ind w:left="-142" w:firstLine="482"/>
      </w:pPr>
      <w:r>
        <w:rPr>
          <w:rStyle w:val="263"/>
        </w:rPr>
        <w:t>кжжшттЩ</w:t>
      </w:r>
    </w:p>
    <w:p w:rsidR="00FA7F4A" w:rsidRDefault="00921395" w:rsidP="00921395">
      <w:pPr>
        <w:pStyle w:val="68"/>
        <w:framePr w:w="4291" w:h="599" w:wrap="notBeside" w:vAnchor="text" w:hAnchor="margin" w:x="4722" w:y="1831"/>
        <w:shd w:val="clear" w:color="auto" w:fill="auto"/>
        <w:spacing w:line="197" w:lineRule="exact"/>
        <w:ind w:left="-142" w:firstLine="482"/>
      </w:pPr>
      <w:r>
        <w:rPr>
          <w:rStyle w:val="6f2"/>
        </w:rPr>
        <w:t xml:space="preserve">I — кгрэ-мичеекая ляитка; 2— цемекгная стяжка; % </w:t>
      </w:r>
      <w:r>
        <w:t xml:space="preserve">— </w:t>
      </w:r>
      <w:r>
        <w:rPr>
          <w:rStyle w:val="6f2"/>
        </w:rPr>
        <w:t>слой лсека;</w:t>
      </w:r>
      <w:r>
        <w:rPr>
          <w:rStyle w:val="6Arial85pt0pt"/>
        </w:rPr>
        <w:t xml:space="preserve"> 4 </w:t>
      </w:r>
      <w:r>
        <w:rPr>
          <w:rStyle w:val="6Arial85pt0pt0"/>
        </w:rPr>
        <w:t>—</w:t>
      </w:r>
      <w:r>
        <w:t xml:space="preserve"> </w:t>
      </w:r>
      <w:r>
        <w:rPr>
          <w:rStyle w:val="6f2"/>
        </w:rPr>
        <w:t>обнрсдоцршне трубы; 5 - гндроию-</w:t>
      </w:r>
      <w:r>
        <w:rPr>
          <w:rStyle w:val="6f3"/>
        </w:rPr>
        <w:t xml:space="preserve"> </w:t>
      </w:r>
      <w:r>
        <w:rPr>
          <w:rStyle w:val="6Arial105pt"/>
        </w:rPr>
        <w:t>дкцик;</w:t>
      </w:r>
      <w:r>
        <w:rPr>
          <w:rStyle w:val="6Arial11pta"/>
        </w:rPr>
        <w:t xml:space="preserve"> 6 </w:t>
      </w:r>
      <w:r>
        <w:rPr>
          <w:rStyle w:val="6Arial11ptb"/>
        </w:rPr>
        <w:t>—</w:t>
      </w:r>
      <w:r>
        <w:rPr>
          <w:rStyle w:val="6f4"/>
        </w:rPr>
        <w:t xml:space="preserve"> </w:t>
      </w:r>
      <w:r>
        <w:rPr>
          <w:rStyle w:val="6f2"/>
        </w:rPr>
        <w:t>цементная сглжка;</w:t>
      </w:r>
      <w:r>
        <w:rPr>
          <w:rStyle w:val="6Arial105pt"/>
        </w:rPr>
        <w:t xml:space="preserve"> </w:t>
      </w:r>
      <w:r>
        <w:rPr>
          <w:rStyle w:val="6Arial105pt0"/>
        </w:rPr>
        <w:t>7—</w:t>
      </w:r>
      <w:r>
        <w:rPr>
          <w:rStyle w:val="6f4"/>
        </w:rPr>
        <w:t xml:space="preserve"> </w:t>
      </w:r>
      <w:r>
        <w:t xml:space="preserve">плита </w:t>
      </w:r>
      <w:r>
        <w:rPr>
          <w:rStyle w:val="6f2"/>
        </w:rPr>
        <w:t>перекрытия</w:t>
      </w:r>
    </w:p>
    <w:p w:rsidR="00FA7F4A" w:rsidRDefault="00921395" w:rsidP="00921395">
      <w:pPr>
        <w:pStyle w:val="131"/>
        <w:framePr w:h="267" w:wrap="notBeside" w:vAnchor="text" w:hAnchor="margin" w:x="-208" w:y="3615"/>
        <w:shd w:val="clear" w:color="auto" w:fill="auto"/>
        <w:spacing w:before="0" w:line="230" w:lineRule="exact"/>
        <w:ind w:left="-142" w:firstLine="482"/>
      </w:pPr>
      <w:r>
        <w:t>4.4. СТАРТОВЫЕ ТУМБОЧКИ И ЛЕСТНИЦЫ ДЛЯ ВАНН БАССЕЙНОВ</w:t>
      </w:r>
    </w:p>
    <w:p w:rsidR="00FA7F4A" w:rsidRDefault="00921395" w:rsidP="00921395">
      <w:pPr>
        <w:pStyle w:val="68"/>
        <w:shd w:val="clear" w:color="auto" w:fill="auto"/>
        <w:spacing w:after="470" w:line="197" w:lineRule="exact"/>
        <w:ind w:left="-142" w:right="140" w:firstLine="482"/>
        <w:jc w:val="left"/>
      </w:pPr>
      <w:r>
        <w:rPr>
          <w:rStyle w:val="6f2"/>
        </w:rPr>
        <w:t xml:space="preserve">} — </w:t>
      </w:r>
      <w:r>
        <w:t xml:space="preserve">обкодиад </w:t>
      </w:r>
      <w:r>
        <w:rPr>
          <w:rStyle w:val="6f2"/>
        </w:rPr>
        <w:t>дорожка; ,2-- нескол</w:t>
      </w:r>
      <w:r>
        <w:t xml:space="preserve">нкое </w:t>
      </w:r>
      <w:r>
        <w:rPr>
          <w:rStyle w:val="6f2"/>
        </w:rPr>
        <w:t xml:space="preserve">мпгсое покрытие; 3— решетка; 4— елнвной амлоб; </w:t>
      </w:r>
      <w:r>
        <w:rPr>
          <w:rStyle w:val="6f2"/>
          <w:lang w:val="en-US"/>
        </w:rPr>
        <w:t>J</w:t>
      </w:r>
      <w:r w:rsidRPr="00921395">
        <w:rPr>
          <w:rStyle w:val="6f2"/>
          <w:lang w:val="ru-RU"/>
        </w:rPr>
        <w:t xml:space="preserve">— </w:t>
      </w:r>
      <w:r>
        <w:rPr>
          <w:rStyle w:val="6f2"/>
        </w:rPr>
        <w:t>бортопой валик;</w:t>
      </w:r>
      <w:r>
        <w:rPr>
          <w:rStyle w:val="6f8"/>
        </w:rPr>
        <w:t xml:space="preserve"> </w:t>
      </w:r>
      <w:r>
        <w:rPr>
          <w:rStyle w:val="6Arial9pt"/>
        </w:rPr>
        <w:t xml:space="preserve">6 </w:t>
      </w:r>
      <w:r>
        <w:rPr>
          <w:rStyle w:val="6Arial9pt0"/>
        </w:rPr>
        <w:t>—</w:t>
      </w:r>
      <w:r>
        <w:t xml:space="preserve"> </w:t>
      </w:r>
      <w:r>
        <w:rPr>
          <w:rStyle w:val="6f2"/>
        </w:rPr>
        <w:t>уровень нйДнг</w:t>
      </w:r>
    </w:p>
    <w:p w:rsidR="00FA7F4A" w:rsidRDefault="00921395" w:rsidP="00921395">
      <w:pPr>
        <w:pStyle w:val="78"/>
        <w:shd w:val="clear" w:color="auto" w:fill="auto"/>
        <w:spacing w:line="210" w:lineRule="exact"/>
        <w:ind w:left="-142" w:firstLine="482"/>
        <w:jc w:val="left"/>
      </w:pPr>
      <w:r>
        <w:t>Конструктивное ровен но обл одной дорожки крытых бассейнов</w:t>
      </w:r>
      <w:r>
        <w:br w:type="page"/>
      </w:r>
    </w:p>
    <w:p w:rsidR="00FA7F4A" w:rsidRDefault="00921395" w:rsidP="00921395">
      <w:pPr>
        <w:pStyle w:val="78"/>
        <w:shd w:val="clear" w:color="auto" w:fill="auto"/>
        <w:spacing w:after="158" w:line="210" w:lineRule="exact"/>
        <w:ind w:left="-142" w:firstLine="482"/>
        <w:jc w:val="left"/>
      </w:pPr>
      <w:r>
        <w:t>Схемы стартовых тунб</w:t>
      </w:r>
      <w:r>
        <w:t>ичск с поручнями для старта и плавания на синце</w:t>
      </w:r>
    </w:p>
    <w:p w:rsidR="00FA7F4A" w:rsidRDefault="00921395" w:rsidP="00921395">
      <w:pPr>
        <w:ind w:left="-142" w:firstLine="482"/>
        <w:jc w:val="center"/>
        <w:rPr>
          <w:sz w:val="0"/>
          <w:szCs w:val="0"/>
        </w:rPr>
      </w:pPr>
      <w:r>
        <w:rPr>
          <w:noProof/>
          <w:lang w:val="ru-RU"/>
        </w:rPr>
        <w:drawing>
          <wp:anchor distT="0" distB="0" distL="114300" distR="114300" simplePos="0" relativeHeight="251654144" behindDoc="1" locked="0" layoutInCell="1" allowOverlap="1">
            <wp:simplePos x="0" y="0"/>
            <wp:positionH relativeFrom="margin">
              <wp:posOffset>568325</wp:posOffset>
            </wp:positionH>
            <wp:positionV relativeFrom="paragraph">
              <wp:posOffset>3014345</wp:posOffset>
            </wp:positionV>
            <wp:extent cx="2941320" cy="996950"/>
            <wp:effectExtent l="0" t="0" r="0" b="0"/>
            <wp:wrapTight wrapText="bothSides">
              <wp:wrapPolygon edited="1">
                <wp:start x="0" y="0"/>
                <wp:lineTo x="10095" y="0"/>
                <wp:lineTo x="10095" y="68"/>
                <wp:lineTo x="21600" y="68"/>
                <wp:lineTo x="21600" y="17238"/>
                <wp:lineTo x="10095" y="17238"/>
                <wp:lineTo x="10095" y="21600"/>
                <wp:lineTo x="0" y="21600"/>
                <wp:lineTo x="0" y="0"/>
              </wp:wrapPolygon>
            </wp:wrapTight>
            <wp:docPr id="8" name="Picture"/>
            <wp:cNvGraphicFramePr/>
            <a:graphic xmlns:a="http://schemas.openxmlformats.org/drawingml/2006/main">
              <a:graphicData uri="http://schemas.openxmlformats.org/drawingml/2006/picture">
                <pic:pic xmlns:pic="http://schemas.openxmlformats.org/drawingml/2006/picture">
                  <pic:nvPicPr>
                    <pic:cNvPr id="9" name="Picture"/>
                    <pic:cNvPicPr/>
                  </pic:nvPicPr>
                  <pic:blipFill>
                    <a:blip r:embed="rId24" cstate="print"/>
                    <a:stretch>
                      <a:fillRect/>
                    </a:stretch>
                  </pic:blipFill>
                  <pic:spPr>
                    <a:xfrm>
                      <a:off x="0" y="0"/>
                      <a:ext cx="2941320" cy="996950"/>
                    </a:xfrm>
                    <a:prstGeom prst="rect">
                      <a:avLst/>
                    </a:prstGeom>
                  </pic:spPr>
                </pic:pic>
              </a:graphicData>
            </a:graphic>
          </wp:anchor>
        </w:drawing>
      </w:r>
    </w:p>
    <w:p w:rsidR="00FA7F4A" w:rsidRDefault="00921395" w:rsidP="00921395">
      <w:pPr>
        <w:pStyle w:val="272"/>
        <w:shd w:val="clear" w:color="auto" w:fill="auto"/>
        <w:tabs>
          <w:tab w:val="left" w:pos="5345"/>
        </w:tabs>
        <w:spacing w:before="0" w:after="86" w:line="170" w:lineRule="exact"/>
        <w:ind w:left="-142" w:firstLine="482"/>
      </w:pPr>
      <w:r>
        <w:rPr>
          <w:vertAlign w:val="superscript"/>
        </w:rPr>
        <w:t xml:space="preserve">1 </w:t>
      </w:r>
      <w:r>
        <w:rPr>
          <w:rStyle w:val="273"/>
          <w:vertAlign w:val="superscript"/>
        </w:rPr>
        <w:t>5ЯЗ</w:t>
      </w:r>
      <w:r>
        <w:rPr>
          <w:vertAlign w:val="superscript"/>
        </w:rPr>
        <w:t xml:space="preserve"> 1</w:t>
      </w:r>
      <w:r>
        <w:tab/>
      </w:r>
      <w:r>
        <w:rPr>
          <w:lang w:val="en-US"/>
        </w:rPr>
        <w:t>50Q</w:t>
      </w:r>
    </w:p>
    <w:p w:rsidR="00FA7F4A" w:rsidRDefault="00921395" w:rsidP="00921395">
      <w:pPr>
        <w:framePr w:wrap="notBeside" w:vAnchor="text" w:hAnchor="text" w:xAlign="center" w:y="1"/>
        <w:ind w:left="-142" w:firstLine="482"/>
        <w:jc w:val="center"/>
        <w:rPr>
          <w:sz w:val="0"/>
          <w:szCs w:val="0"/>
        </w:rPr>
      </w:pPr>
      <w:r>
        <w:pict>
          <v:shape id="_x0000_i1029" type="#_x0000_t75" style="width:295.2pt;height:187.2pt">
            <v:imagedata r:id="rId25" r:href="rId26"/>
          </v:shape>
        </w:pict>
      </w:r>
    </w:p>
    <w:p w:rsidR="00FA7F4A" w:rsidRDefault="00921395" w:rsidP="00921395">
      <w:pPr>
        <w:pStyle w:val="47"/>
        <w:framePr w:wrap="notBeside" w:vAnchor="text" w:hAnchor="text" w:xAlign="center" w:y="1"/>
        <w:shd w:val="clear" w:color="auto" w:fill="auto"/>
        <w:spacing w:line="139" w:lineRule="exact"/>
        <w:ind w:left="-142" w:firstLine="482"/>
        <w:jc w:val="center"/>
      </w:pPr>
      <w:r>
        <w:t xml:space="preserve">не менее </w:t>
      </w:r>
      <w:r>
        <w:rPr>
          <w:rStyle w:val="485pt"/>
        </w:rPr>
        <w:t>500</w:t>
      </w:r>
    </w:p>
    <w:p w:rsidR="00FA7F4A" w:rsidRDefault="00FA7F4A" w:rsidP="00921395">
      <w:pPr>
        <w:ind w:left="-142" w:firstLine="482"/>
        <w:rPr>
          <w:sz w:val="2"/>
          <w:szCs w:val="2"/>
        </w:rPr>
      </w:pPr>
    </w:p>
    <w:p w:rsidR="00FA7F4A" w:rsidRDefault="00921395" w:rsidP="00921395">
      <w:pPr>
        <w:pStyle w:val="68"/>
        <w:shd w:val="clear" w:color="auto" w:fill="auto"/>
        <w:spacing w:after="650" w:line="197" w:lineRule="exact"/>
        <w:ind w:left="-142" w:right="20" w:firstLine="482"/>
      </w:pPr>
      <w:r>
        <w:rPr>
          <w:rStyle w:val="6f9"/>
        </w:rPr>
        <w:t>/ — .^ММЙка с ММ№|№1Р4Щ№и</w:t>
      </w:r>
      <w:r>
        <w:rPr>
          <w:rStyle w:val="6fa"/>
        </w:rPr>
        <w:t xml:space="preserve"> </w:t>
      </w:r>
      <w:r>
        <w:rPr>
          <w:rStyle w:val="6fb"/>
        </w:rPr>
        <w:t>поручней</w:t>
      </w:r>
      <w:r>
        <w:rPr>
          <w:rStyle w:val="6f9"/>
        </w:rPr>
        <w:t xml:space="preserve"> для </w:t>
      </w:r>
      <w:r>
        <w:t xml:space="preserve">панны </w:t>
      </w:r>
      <w:r>
        <w:rPr>
          <w:rStyle w:val="6f9"/>
        </w:rPr>
        <w:t xml:space="preserve">с </w:t>
      </w:r>
      <w:r>
        <w:t xml:space="preserve">бортом, не </w:t>
      </w:r>
      <w:r>
        <w:rPr>
          <w:rStyle w:val="6f9"/>
          <w:lang w:val="en-US"/>
        </w:rPr>
        <w:t>Bjjcrynjqb</w:t>
      </w:r>
      <w:r w:rsidRPr="00921395">
        <w:rPr>
          <w:rStyle w:val="6f9"/>
          <w:lang w:val="ru-RU"/>
        </w:rPr>
        <w:t>'</w:t>
      </w:r>
      <w:r>
        <w:rPr>
          <w:rStyle w:val="6f9"/>
          <w:lang w:val="en-US"/>
        </w:rPr>
        <w:t>UMU</w:t>
      </w:r>
      <w:r w:rsidRPr="00921395">
        <w:rPr>
          <w:rStyle w:val="6f9"/>
          <w:lang w:val="ru-RU"/>
        </w:rPr>
        <w:t xml:space="preserve"> </w:t>
      </w:r>
      <w:r>
        <w:rPr>
          <w:rStyle w:val="6f9"/>
        </w:rPr>
        <w:t>над</w:t>
      </w:r>
      <w:r>
        <w:rPr>
          <w:rStyle w:val="6fb"/>
        </w:rPr>
        <w:t xml:space="preserve"> уровнем</w:t>
      </w:r>
      <w:r>
        <w:rPr>
          <w:rStyle w:val="6f9"/>
        </w:rPr>
        <w:t xml:space="preserve"> воды;</w:t>
      </w:r>
      <w:r>
        <w:rPr>
          <w:rStyle w:val="6fa"/>
        </w:rPr>
        <w:t xml:space="preserve"> </w:t>
      </w:r>
      <w:r>
        <w:rPr>
          <w:rStyle w:val="6f9"/>
        </w:rPr>
        <w:t xml:space="preserve">Ц </w:t>
      </w:r>
      <w:r>
        <w:rPr>
          <w:rStyle w:val="6fc"/>
        </w:rPr>
        <w:t xml:space="preserve">— </w:t>
      </w:r>
      <w:r>
        <w:t xml:space="preserve">то </w:t>
      </w:r>
      <w:r>
        <w:rPr>
          <w:rStyle w:val="6f9"/>
        </w:rPr>
        <w:t>же,</w:t>
      </w:r>
      <w:r>
        <w:rPr>
          <w:rStyle w:val="67pt2"/>
        </w:rPr>
        <w:t xml:space="preserve"> дле</w:t>
      </w:r>
      <w:r>
        <w:rPr>
          <w:rStyle w:val="6f9"/>
        </w:rPr>
        <w:t xml:space="preserve"> </w:t>
      </w:r>
      <w:r>
        <w:t xml:space="preserve">аакны </w:t>
      </w:r>
      <w:r>
        <w:rPr>
          <w:rStyle w:val="6f9"/>
        </w:rPr>
        <w:t>с бортом,</w:t>
      </w:r>
      <w:r>
        <w:rPr>
          <w:rStyle w:val="6fa"/>
        </w:rPr>
        <w:t xml:space="preserve"> </w:t>
      </w:r>
      <w:r>
        <w:rPr>
          <w:rStyle w:val="6f9"/>
        </w:rPr>
        <w:t>выступающим над</w:t>
      </w:r>
      <w:r>
        <w:rPr>
          <w:rStyle w:val="6fb"/>
        </w:rPr>
        <w:t xml:space="preserve"> уровнем</w:t>
      </w:r>
      <w:r>
        <w:rPr>
          <w:rStyle w:val="6f9"/>
        </w:rPr>
        <w:t xml:space="preserve"> воды;</w:t>
      </w:r>
      <w:r>
        <w:rPr>
          <w:rStyle w:val="6fa"/>
        </w:rPr>
        <w:t xml:space="preserve"> </w:t>
      </w:r>
      <w:r>
        <w:rPr>
          <w:rStyle w:val="6f9"/>
        </w:rPr>
        <w:t xml:space="preserve">Ш </w:t>
      </w:r>
      <w:r>
        <w:t xml:space="preserve">— </w:t>
      </w:r>
      <w:r>
        <w:rPr>
          <w:rStyle w:val="6f9"/>
        </w:rPr>
        <w:t>тумбочка с горизонтальным</w:t>
      </w:r>
      <w:r>
        <w:rPr>
          <w:rStyle w:val="6fa"/>
        </w:rPr>
        <w:t xml:space="preserve"> </w:t>
      </w:r>
      <w:r>
        <w:rPr>
          <w:rStyle w:val="6f9"/>
        </w:rPr>
        <w:t>поручнем для ванны</w:t>
      </w:r>
      <w:r>
        <w:rPr>
          <w:rStyle w:val="6Consolas7pt1pt2"/>
        </w:rPr>
        <w:t xml:space="preserve"> </w:t>
      </w:r>
      <w:r>
        <w:rPr>
          <w:rStyle w:val="6Consolas7pt1pt3"/>
        </w:rPr>
        <w:t>с</w:t>
      </w:r>
      <w:r>
        <w:t xml:space="preserve"> </w:t>
      </w:r>
      <w:r>
        <w:rPr>
          <w:rStyle w:val="6f9"/>
        </w:rPr>
        <w:t>бортом, вы</w:t>
      </w:r>
      <w:r>
        <w:rPr>
          <w:rStyle w:val="6f9"/>
        </w:rPr>
        <w:softHyphen/>
        <w:t>ступающий над уровнем воды</w:t>
      </w:r>
    </w:p>
    <w:p w:rsidR="00FA7F4A" w:rsidRDefault="00921395" w:rsidP="00921395">
      <w:pPr>
        <w:pStyle w:val="78"/>
        <w:shd w:val="clear" w:color="auto" w:fill="auto"/>
        <w:spacing w:after="78" w:line="210" w:lineRule="exact"/>
        <w:ind w:left="-142" w:firstLine="482"/>
        <w:jc w:val="left"/>
      </w:pPr>
      <w:r>
        <w:t>Схйиы лестниц для выхода нэ ванны</w:t>
      </w:r>
    </w:p>
    <w:p w:rsidR="00FA7F4A" w:rsidRDefault="00921395" w:rsidP="00921395">
      <w:pPr>
        <w:framePr w:w="7373" w:h="5352" w:wrap="notBeside" w:vAnchor="text" w:hAnchor="text" w:y="1"/>
        <w:ind w:left="-142" w:firstLine="482"/>
        <w:rPr>
          <w:sz w:val="0"/>
          <w:szCs w:val="0"/>
        </w:rPr>
      </w:pPr>
      <w:r>
        <w:pict>
          <v:shape id="_x0000_i1030" type="#_x0000_t75" style="width:367.2pt;height:266.4pt">
            <v:imagedata r:id="rId27" r:href="rId28"/>
          </v:shape>
        </w:pict>
      </w:r>
    </w:p>
    <w:p w:rsidR="00FA7F4A" w:rsidRDefault="00921395" w:rsidP="00921395">
      <w:pPr>
        <w:pStyle w:val="af3"/>
        <w:framePr w:w="3485" w:h="998" w:wrap="notBeside" w:vAnchor="text" w:hAnchor="text" w:x="5003" w:y="4197"/>
        <w:shd w:val="clear" w:color="auto" w:fill="auto"/>
        <w:spacing w:line="197" w:lineRule="exact"/>
        <w:ind w:left="-142" w:firstLine="482"/>
        <w:jc w:val="both"/>
      </w:pPr>
      <w:r>
        <w:rPr>
          <w:rStyle w:val="afa"/>
        </w:rPr>
        <w:t xml:space="preserve">л </w:t>
      </w:r>
      <w:r>
        <w:rPr>
          <w:rStyle w:val="afb"/>
        </w:rPr>
        <w:t xml:space="preserve">— </w:t>
      </w:r>
      <w:r>
        <w:rPr>
          <w:rStyle w:val="afa"/>
        </w:rPr>
        <w:t xml:space="preserve">металлическая лестниц!; й </w:t>
      </w:r>
      <w:r>
        <w:rPr>
          <w:rStyle w:val="afc"/>
        </w:rPr>
        <w:t xml:space="preserve">- </w:t>
      </w:r>
      <w:r>
        <w:rPr>
          <w:rStyle w:val="afa"/>
        </w:rPr>
        <w:t>керами</w:t>
      </w:r>
      <w:r>
        <w:rPr>
          <w:rStyle w:val="afa"/>
        </w:rPr>
        <w:softHyphen/>
        <w:t xml:space="preserve">ческая лести </w:t>
      </w:r>
      <w:r>
        <w:t>нца;</w:t>
      </w:r>
    </w:p>
    <w:p w:rsidR="00FA7F4A" w:rsidRDefault="00921395" w:rsidP="00921395">
      <w:pPr>
        <w:pStyle w:val="af3"/>
        <w:framePr w:w="3485" w:h="998" w:wrap="notBeside" w:vAnchor="text" w:hAnchor="text" w:x="5003" w:y="4197"/>
        <w:shd w:val="clear" w:color="auto" w:fill="auto"/>
        <w:spacing w:line="197" w:lineRule="exact"/>
        <w:ind w:left="-142" w:firstLine="482"/>
        <w:jc w:val="both"/>
      </w:pPr>
      <w:r>
        <w:t xml:space="preserve">I </w:t>
      </w:r>
      <w:r>
        <w:rPr>
          <w:rStyle w:val="afb"/>
        </w:rPr>
        <w:t xml:space="preserve">— </w:t>
      </w:r>
      <w:r>
        <w:t xml:space="preserve">уровень </w:t>
      </w:r>
      <w:r>
        <w:rPr>
          <w:rStyle w:val="afa"/>
        </w:rPr>
        <w:t>поды;</w:t>
      </w:r>
      <w:r>
        <w:rPr>
          <w:rStyle w:val="8pt1"/>
        </w:rPr>
        <w:t xml:space="preserve"> 2 </w:t>
      </w:r>
      <w:r>
        <w:rPr>
          <w:rStyle w:val="8pt2"/>
        </w:rPr>
        <w:t>—</w:t>
      </w:r>
      <w:r>
        <w:t xml:space="preserve"> </w:t>
      </w:r>
      <w:r>
        <w:rPr>
          <w:rStyle w:val="afa"/>
        </w:rPr>
        <w:t xml:space="preserve">«уткни; </w:t>
      </w:r>
      <w:r>
        <w:rPr>
          <w:rStyle w:val="afb"/>
        </w:rPr>
        <w:t xml:space="preserve">3 </w:t>
      </w:r>
      <w:r>
        <w:rPr>
          <w:rStyle w:val="afa"/>
        </w:rPr>
        <w:t>— ралю-</w:t>
      </w:r>
      <w:r>
        <w:rPr>
          <w:rStyle w:val="afd"/>
        </w:rPr>
        <w:t xml:space="preserve"> </w:t>
      </w:r>
      <w:r>
        <w:rPr>
          <w:rStyle w:val="afa"/>
        </w:rPr>
        <w:t xml:space="preserve">высокие поручни; </w:t>
      </w:r>
      <w:r>
        <w:rPr>
          <w:rStyle w:val="afb"/>
        </w:rPr>
        <w:t xml:space="preserve">4— </w:t>
      </w:r>
      <w:r>
        <w:t xml:space="preserve">ниша; </w:t>
      </w:r>
      <w:r>
        <w:rPr>
          <w:rStyle w:val="afa"/>
        </w:rPr>
        <w:t>5 — уступ для</w:t>
      </w:r>
      <w:r>
        <w:rPr>
          <w:rStyle w:val="afd"/>
        </w:rPr>
        <w:t xml:space="preserve"> </w:t>
      </w:r>
      <w:r>
        <w:rPr>
          <w:rStyle w:val="afa"/>
        </w:rPr>
        <w:t>от</w:t>
      </w:r>
      <w:r>
        <w:rPr>
          <w:rStyle w:val="afa"/>
        </w:rPr>
        <w:t>дыха</w:t>
      </w:r>
    </w:p>
    <w:p w:rsidR="00FA7F4A" w:rsidRDefault="00921395" w:rsidP="00921395">
      <w:pPr>
        <w:pStyle w:val="47"/>
        <w:framePr w:w="509" w:h="210" w:wrap="notBeside" w:vAnchor="text" w:hAnchor="text" w:x="2478" w:y="3918"/>
        <w:shd w:val="clear" w:color="auto" w:fill="auto"/>
        <w:spacing w:line="210" w:lineRule="exact"/>
        <w:ind w:left="-142" w:firstLine="482"/>
      </w:pPr>
      <w:r>
        <w:t>I—60</w:t>
      </w:r>
    </w:p>
    <w:p w:rsidR="00FA7F4A" w:rsidRDefault="00FA7F4A" w:rsidP="00921395">
      <w:pPr>
        <w:ind w:left="-142" w:firstLine="482"/>
        <w:rPr>
          <w:sz w:val="2"/>
          <w:szCs w:val="2"/>
        </w:rPr>
      </w:pPr>
    </w:p>
    <w:p w:rsidR="00FA7F4A" w:rsidRDefault="00921395" w:rsidP="00921395">
      <w:pPr>
        <w:pStyle w:val="131"/>
        <w:shd w:val="clear" w:color="auto" w:fill="auto"/>
        <w:spacing w:before="902" w:line="274" w:lineRule="exact"/>
        <w:ind w:left="-142" w:right="1260" w:firstLine="482"/>
        <w:sectPr w:rsidR="00FA7F4A" w:rsidSect="00921395">
          <w:pgSz w:w="16837" w:h="23810"/>
          <w:pgMar w:top="709" w:right="1244" w:bottom="2410" w:left="1701" w:header="0" w:footer="3" w:gutter="0"/>
          <w:cols w:space="720"/>
          <w:noEndnote/>
          <w:docGrid w:linePitch="360"/>
        </w:sectPr>
      </w:pPr>
      <w:r>
        <w:t>4.5. РАЗМЕРЫ ВАНН И РАССТОЯНИЯ МЕЖДУ УСТРОЙСТВАМИ ДЛЯ ПРЫЖКОВ В ВОДУ</w:t>
      </w:r>
      <w:r>
        <w:br w:type="page"/>
      </w:r>
    </w:p>
    <w:p w:rsidR="00FA7F4A" w:rsidRDefault="00921395" w:rsidP="00921395">
      <w:pPr>
        <w:pStyle w:val="171"/>
        <w:shd w:val="clear" w:color="auto" w:fill="auto"/>
        <w:spacing w:before="0" w:line="210" w:lineRule="exact"/>
        <w:ind w:left="-142" w:firstLine="482"/>
      </w:pPr>
      <w:r>
        <w:rPr>
          <w:rStyle w:val="173"/>
        </w:rPr>
        <w:t>РАЗМЕРЫ</w:t>
      </w:r>
      <w:r>
        <w:t xml:space="preserve"> ВАНН (1 РАССТОЯНИЯ МЕЖДУ УСТРОЙСТВАМИ</w:t>
      </w:r>
    </w:p>
    <w:p w:rsidR="00FA7F4A" w:rsidRDefault="00921395" w:rsidP="00921395">
      <w:pPr>
        <w:pStyle w:val="141"/>
        <w:framePr w:h="323" w:vSpace="531" w:wrap="around" w:hAnchor="margin" w:x="8867" w:y="78"/>
        <w:shd w:val="clear" w:color="auto" w:fill="auto"/>
        <w:spacing w:line="320" w:lineRule="exact"/>
        <w:ind w:left="-142" w:firstLine="482"/>
      </w:pPr>
      <w:r>
        <w:t>4,5</w:t>
      </w:r>
    </w:p>
    <w:p w:rsidR="00FA7F4A" w:rsidRDefault="00921395" w:rsidP="00921395">
      <w:pPr>
        <w:pStyle w:val="282"/>
        <w:shd w:val="clear" w:color="auto" w:fill="auto"/>
        <w:spacing w:after="362" w:line="290" w:lineRule="exact"/>
        <w:ind w:left="-142" w:firstLine="482"/>
      </w:pPr>
      <w:bookmarkStart w:id="32" w:name="bookmark32"/>
      <w:r>
        <w:rPr>
          <w:rStyle w:val="283"/>
        </w:rPr>
        <w:t>ДЛЯ</w:t>
      </w:r>
      <w:r>
        <w:rPr>
          <w:rStyle w:val="28PalatinoLinotype135pt0pt"/>
        </w:rPr>
        <w:t xml:space="preserve"> прыжков</w:t>
      </w:r>
      <w:r>
        <w:rPr>
          <w:rStyle w:val="283"/>
        </w:rPr>
        <w:t xml:space="preserve"> в воду</w:t>
      </w:r>
      <w:bookmarkEnd w:id="32"/>
    </w:p>
    <w:p w:rsidR="00FA7F4A" w:rsidRDefault="00921395" w:rsidP="00921395">
      <w:pPr>
        <w:pStyle w:val="57"/>
        <w:framePr w:wrap="notBeside" w:vAnchor="text" w:hAnchor="text" w:xAlign="center" w:y="1"/>
        <w:shd w:val="clear" w:color="auto" w:fill="auto"/>
        <w:spacing w:line="170" w:lineRule="exact"/>
        <w:ind w:left="-142" w:firstLine="482"/>
        <w:jc w:val="center"/>
      </w:pPr>
      <w:r>
        <w:t>Продольный разрез</w:t>
      </w:r>
    </w:p>
    <w:p w:rsidR="00FA7F4A" w:rsidRDefault="00921395" w:rsidP="00921395">
      <w:pPr>
        <w:framePr w:wrap="notBeside" w:vAnchor="text" w:hAnchor="text" w:xAlign="center" w:y="1"/>
        <w:ind w:left="-142" w:firstLine="482"/>
        <w:jc w:val="center"/>
        <w:rPr>
          <w:sz w:val="0"/>
          <w:szCs w:val="0"/>
        </w:rPr>
      </w:pPr>
      <w:r>
        <w:pict>
          <v:shape id="_x0000_i1031" type="#_x0000_t75" style="width:439.2pt;height:302.4pt">
            <v:imagedata r:id="rId29" r:href="rId30"/>
          </v:shape>
        </w:pict>
      </w:r>
    </w:p>
    <w:p w:rsidR="00FA7F4A" w:rsidRDefault="00FA7F4A" w:rsidP="00921395">
      <w:pPr>
        <w:ind w:left="-142" w:firstLine="482"/>
        <w:rPr>
          <w:sz w:val="2"/>
          <w:szCs w:val="2"/>
        </w:rPr>
        <w:sectPr w:rsidR="00FA7F4A" w:rsidSect="00921395">
          <w:headerReference w:type="even" r:id="rId31"/>
          <w:headerReference w:type="first" r:id="rId32"/>
          <w:pgSz w:w="16837" w:h="23810"/>
          <w:pgMar w:top="709" w:right="1244" w:bottom="2410" w:left="1701" w:header="0" w:footer="3" w:gutter="0"/>
          <w:cols w:space="720"/>
          <w:noEndnote/>
          <w:docGrid w:linePitch="360"/>
        </w:sectPr>
      </w:pPr>
    </w:p>
    <w:p w:rsidR="00FA7F4A" w:rsidRDefault="00FA7F4A" w:rsidP="00921395">
      <w:pPr>
        <w:framePr w:w="11899" w:h="71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1" w:wrap="around" w:vAnchor="text" w:hAnchor="margin" w:x="2942" w:y="6"/>
        <w:shd w:val="clear" w:color="auto" w:fill="auto"/>
        <w:spacing w:line="210" w:lineRule="exact"/>
        <w:ind w:left="-142" w:firstLine="482"/>
        <w:jc w:val="left"/>
      </w:pPr>
      <w:r>
        <w:t>Поперечным разрез</w:t>
      </w:r>
    </w:p>
    <w:p w:rsidR="00FA7F4A" w:rsidRDefault="00921395" w:rsidP="00921395">
      <w:pPr>
        <w:pStyle w:val="291"/>
        <w:framePr w:h="160" w:hSpace="102" w:wrap="around" w:vAnchor="text" w:hAnchor="margin" w:x="1577" w:y="242"/>
        <w:shd w:val="clear" w:color="auto" w:fill="auto"/>
        <w:spacing w:line="160" w:lineRule="exact"/>
        <w:ind w:left="-142" w:firstLine="482"/>
      </w:pPr>
      <w:r>
        <w:t>не менее</w:t>
      </w:r>
    </w:p>
    <w:p w:rsidR="00FA7F4A" w:rsidRDefault="00921395" w:rsidP="00921395">
      <w:pPr>
        <w:pStyle w:val="68"/>
        <w:framePr w:h="150" w:wrap="around" w:vAnchor="text" w:hAnchor="margin" w:x="-1036" w:y="280"/>
        <w:shd w:val="clear" w:color="auto" w:fill="auto"/>
        <w:spacing w:line="150" w:lineRule="exact"/>
        <w:ind w:left="-142" w:firstLine="482"/>
        <w:jc w:val="left"/>
      </w:pPr>
      <w:r>
        <w:t>не менее</w:t>
      </w:r>
    </w:p>
    <w:p w:rsidR="00FA7F4A" w:rsidRDefault="00921395" w:rsidP="00921395">
      <w:pPr>
        <w:pStyle w:val="2c"/>
        <w:keepNext/>
        <w:keepLines/>
        <w:shd w:val="clear" w:color="auto" w:fill="auto"/>
        <w:spacing w:line="410" w:lineRule="exact"/>
        <w:ind w:left="-142" w:firstLine="482"/>
        <w:sectPr w:rsidR="00FA7F4A" w:rsidSect="00921395">
          <w:type w:val="continuous"/>
          <w:pgSz w:w="16837" w:h="23810"/>
          <w:pgMar w:top="709" w:right="1244" w:bottom="2410" w:left="1701" w:header="0" w:footer="3" w:gutter="0"/>
          <w:cols w:space="720"/>
          <w:noEndnote/>
          <w:docGrid w:linePitch="360"/>
        </w:sectPr>
      </w:pPr>
      <w:bookmarkStart w:id="33" w:name="bookmark33"/>
      <w:r>
        <w:rPr>
          <w:rStyle w:val="2d"/>
        </w:rPr>
        <w:t>t</w:t>
      </w:r>
      <w:r>
        <w:rPr>
          <w:rStyle w:val="2e"/>
        </w:rPr>
        <w:t xml:space="preserve"> I</w:t>
      </w:r>
      <w:r>
        <w:rPr>
          <w:rStyle w:val="2d"/>
          <w:lang/>
        </w:rPr>
        <w:t>:</w:t>
      </w:r>
      <w:r>
        <w:rPr>
          <w:rStyle w:val="2e"/>
          <w:lang/>
        </w:rPr>
        <w:t xml:space="preserve"> </w:t>
      </w:r>
      <w:r>
        <w:rPr>
          <w:rStyle w:val="2e"/>
        </w:rPr>
        <w:t>t</w:t>
      </w:r>
      <w:bookmarkEnd w:id="33"/>
    </w:p>
    <w:p w:rsidR="00FA7F4A" w:rsidRDefault="00FA7F4A" w:rsidP="00921395">
      <w:pPr>
        <w:framePr w:w="11899" w:h="32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tblLayout w:type="fixed"/>
        <w:tblCellMar>
          <w:left w:w="10" w:type="dxa"/>
          <w:right w:w="10" w:type="dxa"/>
        </w:tblCellMar>
        <w:tblLook w:val="04A0"/>
      </w:tblPr>
      <w:tblGrid>
        <w:gridCol w:w="533"/>
        <w:gridCol w:w="1056"/>
      </w:tblGrid>
      <w:tr w:rsidR="00FA7F4A">
        <w:tblPrEx>
          <w:tblCellMar>
            <w:top w:w="0" w:type="dxa"/>
            <w:bottom w:w="0" w:type="dxa"/>
          </w:tblCellMar>
        </w:tblPrEx>
        <w:trPr>
          <w:trHeight w:val="470"/>
        </w:trPr>
        <w:tc>
          <w:tcPr>
            <w:tcW w:w="533" w:type="dxa"/>
            <w:vMerge w:val="restart"/>
            <w:tcBorders>
              <w:right w:val="single" w:sz="4" w:space="0" w:color="auto"/>
            </w:tcBorders>
            <w:shd w:val="clear" w:color="auto" w:fill="FFFFFF"/>
          </w:tcPr>
          <w:p w:rsidR="00FA7F4A" w:rsidRDefault="00921395" w:rsidP="00921395">
            <w:pPr>
              <w:pStyle w:val="272"/>
              <w:framePr w:w="1589" w:h="2990" w:wrap="notBeside" w:vAnchor="text" w:hAnchor="text" w:x="251" w:y="1"/>
              <w:shd w:val="clear" w:color="auto" w:fill="auto"/>
              <w:spacing w:before="0" w:after="0" w:line="581" w:lineRule="exact"/>
              <w:ind w:left="-142" w:firstLine="482"/>
              <w:jc w:val="both"/>
            </w:pPr>
            <w:r>
              <w:rPr>
                <w:lang w:val="en-US"/>
              </w:rPr>
              <w:t xml:space="preserve">tOOflO </w:t>
            </w:r>
            <w:r>
              <w:t>7500</w:t>
            </w:r>
          </w:p>
        </w:tc>
        <w:tc>
          <w:tcPr>
            <w:tcW w:w="1056" w:type="dxa"/>
            <w:tcBorders>
              <w:top w:val="single" w:sz="4" w:space="0" w:color="auto"/>
              <w:left w:val="single" w:sz="4" w:space="0" w:color="auto"/>
              <w:bottom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r w:rsidR="00FA7F4A">
        <w:tblPrEx>
          <w:tblCellMar>
            <w:top w:w="0" w:type="dxa"/>
            <w:bottom w:w="0" w:type="dxa"/>
          </w:tblCellMar>
        </w:tblPrEx>
        <w:trPr>
          <w:trHeight w:val="595"/>
        </w:trPr>
        <w:tc>
          <w:tcPr>
            <w:tcW w:w="533" w:type="dxa"/>
            <w:vMerge/>
            <w:tcBorders>
              <w:bottom w:val="single" w:sz="4" w:space="0" w:color="auto"/>
              <w:right w:val="single" w:sz="4" w:space="0" w:color="auto"/>
            </w:tcBorders>
            <w:shd w:val="clear" w:color="auto" w:fill="FFFFFF"/>
          </w:tcPr>
          <w:p w:rsidR="00FA7F4A" w:rsidRDefault="00FA7F4A" w:rsidP="00921395">
            <w:pPr>
              <w:framePr w:w="1589" w:h="2990" w:wrap="notBeside" w:vAnchor="text" w:hAnchor="text" w:x="251" w:y="1"/>
              <w:ind w:left="-142" w:firstLine="482"/>
            </w:pPr>
          </w:p>
        </w:tc>
        <w:tc>
          <w:tcPr>
            <w:tcW w:w="1056" w:type="dxa"/>
            <w:tcBorders>
              <w:top w:val="single" w:sz="4" w:space="0" w:color="auto"/>
              <w:left w:val="single" w:sz="4" w:space="0" w:color="auto"/>
              <w:bottom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r w:rsidR="00FA7F4A">
        <w:tblPrEx>
          <w:tblCellMar>
            <w:top w:w="0" w:type="dxa"/>
            <w:bottom w:w="0" w:type="dxa"/>
          </w:tblCellMar>
        </w:tblPrEx>
        <w:trPr>
          <w:trHeight w:val="590"/>
        </w:trPr>
        <w:tc>
          <w:tcPr>
            <w:tcW w:w="533" w:type="dxa"/>
            <w:tcBorders>
              <w:top w:val="single" w:sz="4" w:space="0" w:color="auto"/>
              <w:bottom w:val="single" w:sz="4" w:space="0" w:color="auto"/>
              <w:right w:val="single" w:sz="4" w:space="0" w:color="auto"/>
            </w:tcBorders>
            <w:shd w:val="clear" w:color="auto" w:fill="FFFFFF"/>
          </w:tcPr>
          <w:p w:rsidR="00FA7F4A" w:rsidRDefault="00921395" w:rsidP="00921395">
            <w:pPr>
              <w:pStyle w:val="272"/>
              <w:framePr w:w="1589" w:h="2990" w:wrap="notBeside" w:vAnchor="text" w:hAnchor="text" w:x="251" w:y="1"/>
              <w:shd w:val="clear" w:color="auto" w:fill="auto"/>
              <w:spacing w:before="0" w:after="0" w:line="240" w:lineRule="auto"/>
              <w:ind w:left="-142" w:firstLine="482"/>
              <w:jc w:val="both"/>
            </w:pPr>
            <w:r>
              <w:t>5000</w:t>
            </w:r>
          </w:p>
        </w:tc>
        <w:tc>
          <w:tcPr>
            <w:tcW w:w="1056" w:type="dxa"/>
            <w:tcBorders>
              <w:top w:val="single" w:sz="4" w:space="0" w:color="auto"/>
              <w:left w:val="single" w:sz="4" w:space="0" w:color="auto"/>
              <w:bottom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r w:rsidR="00FA7F4A">
        <w:tblPrEx>
          <w:tblCellMar>
            <w:top w:w="0" w:type="dxa"/>
            <w:bottom w:w="0" w:type="dxa"/>
          </w:tblCellMar>
        </w:tblPrEx>
        <w:trPr>
          <w:trHeight w:val="475"/>
        </w:trPr>
        <w:tc>
          <w:tcPr>
            <w:tcW w:w="533" w:type="dxa"/>
            <w:tcBorders>
              <w:top w:val="single" w:sz="4" w:space="0" w:color="auto"/>
              <w:bottom w:val="single" w:sz="4" w:space="0" w:color="auto"/>
              <w:right w:val="single" w:sz="4" w:space="0" w:color="auto"/>
            </w:tcBorders>
            <w:shd w:val="clear" w:color="auto" w:fill="FFFFFF"/>
          </w:tcPr>
          <w:p w:rsidR="00FA7F4A" w:rsidRDefault="00921395" w:rsidP="00921395">
            <w:pPr>
              <w:pStyle w:val="272"/>
              <w:framePr w:w="1589" w:h="2990" w:wrap="notBeside" w:vAnchor="text" w:hAnchor="text" w:x="251" w:y="1"/>
              <w:shd w:val="clear" w:color="auto" w:fill="auto"/>
              <w:spacing w:before="0" w:after="0" w:line="240" w:lineRule="auto"/>
              <w:ind w:left="-142" w:firstLine="482"/>
              <w:jc w:val="both"/>
            </w:pPr>
            <w:r>
              <w:t>3000</w:t>
            </w:r>
          </w:p>
        </w:tc>
        <w:tc>
          <w:tcPr>
            <w:tcW w:w="1056" w:type="dxa"/>
            <w:tcBorders>
              <w:top w:val="single" w:sz="4" w:space="0" w:color="auto"/>
              <w:left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r w:rsidR="00FA7F4A">
        <w:tblPrEx>
          <w:tblCellMar>
            <w:top w:w="0" w:type="dxa"/>
            <w:bottom w:w="0" w:type="dxa"/>
          </w:tblCellMar>
        </w:tblPrEx>
        <w:trPr>
          <w:trHeight w:val="480"/>
        </w:trPr>
        <w:tc>
          <w:tcPr>
            <w:tcW w:w="533" w:type="dxa"/>
            <w:tcBorders>
              <w:top w:val="single" w:sz="4" w:space="0" w:color="auto"/>
              <w:bottom w:val="single" w:sz="4" w:space="0" w:color="auto"/>
              <w:right w:val="single" w:sz="4" w:space="0" w:color="auto"/>
            </w:tcBorders>
            <w:shd w:val="clear" w:color="auto" w:fill="FFFFFF"/>
          </w:tcPr>
          <w:p w:rsidR="00FA7F4A" w:rsidRDefault="00921395" w:rsidP="00921395">
            <w:pPr>
              <w:pStyle w:val="272"/>
              <w:framePr w:w="1589" w:h="2990" w:wrap="notBeside" w:vAnchor="text" w:hAnchor="text" w:x="251" w:y="1"/>
              <w:shd w:val="clear" w:color="auto" w:fill="auto"/>
              <w:spacing w:before="0" w:after="0" w:line="240" w:lineRule="auto"/>
              <w:ind w:left="-142" w:firstLine="482"/>
              <w:jc w:val="both"/>
            </w:pPr>
            <w:r>
              <w:t>10ОО</w:t>
            </w:r>
          </w:p>
        </w:tc>
        <w:tc>
          <w:tcPr>
            <w:tcW w:w="1056" w:type="dxa"/>
            <w:tcBorders>
              <w:left w:val="single" w:sz="4" w:space="0" w:color="auto"/>
              <w:bottom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r w:rsidR="00FA7F4A">
        <w:tblPrEx>
          <w:tblCellMar>
            <w:top w:w="0" w:type="dxa"/>
            <w:bottom w:w="0" w:type="dxa"/>
          </w:tblCellMar>
        </w:tblPrEx>
        <w:trPr>
          <w:trHeight w:val="379"/>
        </w:trPr>
        <w:tc>
          <w:tcPr>
            <w:tcW w:w="533" w:type="dxa"/>
            <w:tcBorders>
              <w:top w:val="single" w:sz="4" w:space="0" w:color="auto"/>
              <w:bottom w:val="single" w:sz="4" w:space="0" w:color="auto"/>
              <w:right w:val="single" w:sz="4" w:space="0" w:color="auto"/>
            </w:tcBorders>
            <w:shd w:val="clear" w:color="auto" w:fill="FFFFFF"/>
          </w:tcPr>
          <w:p w:rsidR="00FA7F4A" w:rsidRDefault="00921395" w:rsidP="00921395">
            <w:pPr>
              <w:pStyle w:val="272"/>
              <w:framePr w:w="1589" w:h="2990" w:wrap="notBeside" w:vAnchor="text" w:hAnchor="text" w:x="251" w:y="1"/>
              <w:shd w:val="clear" w:color="auto" w:fill="auto"/>
              <w:spacing w:before="0" w:after="0" w:line="240" w:lineRule="auto"/>
              <w:ind w:left="-142" w:firstLine="482"/>
            </w:pPr>
            <w:r>
              <w:t>0</w:t>
            </w:r>
          </w:p>
        </w:tc>
        <w:tc>
          <w:tcPr>
            <w:tcW w:w="1056" w:type="dxa"/>
            <w:tcBorders>
              <w:top w:val="single" w:sz="4" w:space="0" w:color="auto"/>
              <w:left w:val="single" w:sz="4" w:space="0" w:color="auto"/>
              <w:bottom w:val="single" w:sz="4" w:space="0" w:color="auto"/>
            </w:tcBorders>
            <w:shd w:val="clear" w:color="auto" w:fill="FFFFFF"/>
          </w:tcPr>
          <w:p w:rsidR="00FA7F4A" w:rsidRDefault="00FA7F4A" w:rsidP="00921395">
            <w:pPr>
              <w:framePr w:w="1589" w:h="2990" w:wrap="notBeside" w:vAnchor="text" w:hAnchor="text" w:x="251" w:y="1"/>
              <w:ind w:left="-142" w:firstLine="482"/>
              <w:rPr>
                <w:sz w:val="10"/>
                <w:szCs w:val="10"/>
              </w:rPr>
            </w:pPr>
          </w:p>
        </w:tc>
      </w:tr>
    </w:tbl>
    <w:p w:rsidR="00FA7F4A" w:rsidRDefault="00921395" w:rsidP="00921395">
      <w:pPr>
        <w:pStyle w:val="aff1"/>
        <w:framePr w:w="139" w:h="915" w:wrap="notBeside" w:vAnchor="text" w:hAnchor="text" w:y="35"/>
        <w:shd w:val="clear" w:color="auto" w:fill="auto"/>
        <w:ind w:left="-142" w:right="20" w:firstLine="482"/>
      </w:pPr>
      <w:r>
        <w:t>я I</w:t>
      </w:r>
    </w:p>
    <w:p w:rsidR="00FA7F4A" w:rsidRDefault="00921395" w:rsidP="00921395">
      <w:pPr>
        <w:pStyle w:val="26"/>
        <w:framePr w:w="139" w:h="915" w:wrap="notBeside" w:vAnchor="text" w:hAnchor="text" w:y="35"/>
        <w:shd w:val="clear" w:color="auto" w:fill="auto"/>
        <w:spacing w:line="210" w:lineRule="exact"/>
        <w:ind w:left="-142" w:firstLine="482"/>
        <w:jc w:val="both"/>
      </w:pPr>
      <w:r>
        <w:rPr>
          <w:lang w:val="en-US"/>
        </w:rPr>
        <w:t>S</w:t>
      </w:r>
    </w:p>
    <w:p w:rsidR="00FA7F4A" w:rsidRDefault="00921395" w:rsidP="00921395">
      <w:pPr>
        <w:pStyle w:val="26"/>
        <w:framePr w:w="139" w:h="915" w:wrap="notBeside" w:vAnchor="text" w:hAnchor="text" w:y="35"/>
        <w:shd w:val="clear" w:color="auto" w:fill="auto"/>
        <w:spacing w:line="210" w:lineRule="exact"/>
        <w:ind w:left="-142" w:firstLine="482"/>
        <w:jc w:val="both"/>
      </w:pPr>
      <w:r>
        <w:rPr>
          <w:lang w:val="en-US"/>
        </w:rPr>
        <w:t>S</w:t>
      </w:r>
    </w:p>
    <w:p w:rsidR="00FA7F4A" w:rsidRDefault="00921395" w:rsidP="00921395">
      <w:pPr>
        <w:pStyle w:val="26"/>
        <w:framePr w:w="139" w:h="915" w:wrap="notBeside" w:vAnchor="text" w:hAnchor="text" w:y="35"/>
        <w:shd w:val="clear" w:color="auto" w:fill="auto"/>
        <w:spacing w:line="210" w:lineRule="exact"/>
        <w:ind w:left="-142" w:firstLine="482"/>
        <w:jc w:val="both"/>
      </w:pPr>
      <w:r>
        <w:t>ш</w:t>
      </w:r>
    </w:p>
    <w:p w:rsidR="00FA7F4A" w:rsidRDefault="00921395" w:rsidP="00921395">
      <w:pPr>
        <w:pStyle w:val="3b"/>
        <w:framePr w:w="139" w:h="915" w:wrap="notBeside" w:vAnchor="text" w:hAnchor="text" w:y="35"/>
        <w:shd w:val="clear" w:color="auto" w:fill="auto"/>
        <w:spacing w:line="160" w:lineRule="exact"/>
        <w:ind w:left="-142" w:firstLine="482"/>
      </w:pPr>
      <w:r>
        <w:t>я</w:t>
      </w:r>
    </w:p>
    <w:p w:rsidR="00FA7F4A" w:rsidRDefault="00921395" w:rsidP="00921395">
      <w:pPr>
        <w:ind w:left="-142" w:firstLine="482"/>
        <w:rPr>
          <w:sz w:val="0"/>
          <w:szCs w:val="0"/>
        </w:rPr>
      </w:pPr>
      <w:r>
        <w:rPr>
          <w:noProof/>
          <w:lang w:val="ru-RU"/>
        </w:rPr>
        <w:drawing>
          <wp:anchor distT="0" distB="0" distL="114300" distR="114300" simplePos="0" relativeHeight="251655168" behindDoc="1" locked="0" layoutInCell="1" allowOverlap="1">
            <wp:simplePos x="0" y="0"/>
            <wp:positionH relativeFrom="margin">
              <wp:posOffset>508635</wp:posOffset>
            </wp:positionH>
            <wp:positionV relativeFrom="paragraph">
              <wp:posOffset>125095</wp:posOffset>
            </wp:positionV>
            <wp:extent cx="3669665" cy="3011170"/>
            <wp:effectExtent l="0" t="0" r="0" b="0"/>
            <wp:wrapSquare wrapText="bothSides"/>
            <wp:docPr id="10" name="Picture"/>
            <wp:cNvGraphicFramePr/>
            <a:graphic xmlns:a="http://schemas.openxmlformats.org/drawingml/2006/main">
              <a:graphicData uri="http://schemas.openxmlformats.org/drawingml/2006/picture">
                <pic:pic xmlns:pic="http://schemas.openxmlformats.org/drawingml/2006/picture">
                  <pic:nvPicPr>
                    <pic:cNvPr id="11" name="Picture"/>
                    <pic:cNvPicPr/>
                  </pic:nvPicPr>
                  <pic:blipFill>
                    <a:blip r:embed="rId33" cstate="print"/>
                    <a:stretch>
                      <a:fillRect/>
                    </a:stretch>
                  </pic:blipFill>
                  <pic:spPr>
                    <a:xfrm>
                      <a:off x="0" y="0"/>
                      <a:ext cx="3669665" cy="3011170"/>
                    </a:xfrm>
                    <a:prstGeom prst="rect">
                      <a:avLst/>
                    </a:prstGeom>
                  </pic:spPr>
                </pic:pic>
              </a:graphicData>
            </a:graphic>
          </wp:anchor>
        </w:drawing>
      </w:r>
    </w:p>
    <w:p w:rsidR="00FA7F4A" w:rsidRDefault="00921395" w:rsidP="00921395">
      <w:pPr>
        <w:pStyle w:val="47"/>
        <w:framePr w:w="672" w:h="220" w:wrap="around" w:vAnchor="text" w:hAnchor="margin" w:x="2223" w:y="468"/>
        <w:shd w:val="clear" w:color="auto" w:fill="auto"/>
        <w:spacing w:line="220" w:lineRule="exact"/>
        <w:ind w:left="-142" w:firstLine="482"/>
      </w:pPr>
      <w:r>
        <w:rPr>
          <w:rStyle w:val="411pt"/>
        </w:rPr>
        <w:t>В-</w:t>
      </w:r>
      <w:r>
        <w:rPr>
          <w:rStyle w:val="4a"/>
        </w:rPr>
        <w:t>Ю/7,5</w:t>
      </w:r>
    </w:p>
    <w:p w:rsidR="00FA7F4A" w:rsidRDefault="00921395" w:rsidP="00921395">
      <w:pPr>
        <w:pStyle w:val="47"/>
        <w:framePr w:w="730" w:h="210" w:wrap="around" w:vAnchor="text" w:hAnchor="margin" w:x="284" w:y="3558"/>
        <w:shd w:val="clear" w:color="auto" w:fill="auto"/>
        <w:spacing w:line="210" w:lineRule="exact"/>
        <w:ind w:left="-142" w:firstLine="482"/>
      </w:pPr>
      <w:r>
        <w:t>не ирнее</w:t>
      </w:r>
    </w:p>
    <w:p w:rsidR="00FA7F4A" w:rsidRDefault="00921395" w:rsidP="00921395">
      <w:pPr>
        <w:pStyle w:val="af3"/>
        <w:framePr w:w="2290" w:h="586" w:wrap="around" w:vAnchor="text" w:hAnchor="margin" w:x="6591" w:y="4215"/>
        <w:shd w:val="clear" w:color="auto" w:fill="auto"/>
        <w:spacing w:line="192" w:lineRule="exact"/>
        <w:ind w:left="-142" w:firstLine="482"/>
        <w:jc w:val="both"/>
      </w:pPr>
      <w:r>
        <w:rPr>
          <w:rStyle w:val="2pt"/>
        </w:rPr>
        <w:t>Примечание -</w:t>
      </w:r>
      <w:r>
        <w:rPr>
          <w:rStyle w:val="afe"/>
        </w:rPr>
        <w:t xml:space="preserve"> Обппна-</w:t>
      </w:r>
      <w:r>
        <w:rPr>
          <w:rStyle w:val="aff"/>
        </w:rPr>
        <w:t xml:space="preserve"> </w:t>
      </w:r>
      <w:r>
        <w:rPr>
          <w:rStyle w:val="afe"/>
        </w:rPr>
        <w:t>чення размеров см. л теисте,</w:t>
      </w:r>
      <w:r>
        <w:rPr>
          <w:rStyle w:val="aff"/>
        </w:rPr>
        <w:t xml:space="preserve"> </w:t>
      </w:r>
      <w:r>
        <w:rPr>
          <w:rStyle w:val="Arial105pt"/>
        </w:rPr>
        <w:t>таблица</w:t>
      </w:r>
      <w:r>
        <w:rPr>
          <w:rStyle w:val="Arial11pt"/>
        </w:rPr>
        <w:t xml:space="preserve"> 4.2.</w:t>
      </w:r>
    </w:p>
    <w:p w:rsidR="00FA7F4A" w:rsidRDefault="00921395" w:rsidP="00921395">
      <w:pPr>
        <w:pStyle w:val="68"/>
        <w:framePr w:w="152" w:h="1336" w:hSpace="102" w:wrap="around" w:vAnchor="text" w:hAnchor="margin" w:x="2" w:y="1215"/>
        <w:shd w:val="clear" w:color="auto" w:fill="auto"/>
        <w:spacing w:line="216" w:lineRule="exact"/>
        <w:ind w:left="-142" w:right="40" w:firstLine="482"/>
      </w:pPr>
      <w:r>
        <w:t>№ I-</w:t>
      </w:r>
    </w:p>
    <w:p w:rsidR="00FA7F4A" w:rsidRDefault="00FA7F4A" w:rsidP="00921395">
      <w:pPr>
        <w:pStyle w:val="78"/>
        <w:framePr w:w="152" w:h="1336" w:hSpace="102" w:wrap="around" w:vAnchor="text" w:hAnchor="margin" w:x="2" w:y="1215"/>
        <w:numPr>
          <w:ilvl w:val="0"/>
          <w:numId w:val="37"/>
        </w:numPr>
        <w:shd w:val="clear" w:color="auto" w:fill="auto"/>
        <w:spacing w:line="210" w:lineRule="exact"/>
        <w:ind w:left="-142" w:firstLine="482"/>
      </w:pPr>
    </w:p>
    <w:p w:rsidR="00FA7F4A" w:rsidRDefault="00921395" w:rsidP="00921395">
      <w:pPr>
        <w:pStyle w:val="68"/>
        <w:framePr w:w="152" w:h="1336" w:hSpace="102" w:wrap="around" w:vAnchor="text" w:hAnchor="margin" w:x="2" w:y="1215"/>
        <w:shd w:val="clear" w:color="auto" w:fill="auto"/>
        <w:spacing w:line="101" w:lineRule="exact"/>
        <w:ind w:left="-142" w:right="40" w:firstLine="482"/>
      </w:pPr>
      <w:r>
        <w:rPr>
          <w:lang w:val="en-US"/>
        </w:rPr>
        <w:t xml:space="preserve">0J </w:t>
      </w:r>
      <w:r>
        <w:t>£</w:t>
      </w:r>
    </w:p>
    <w:p w:rsidR="00FA7F4A" w:rsidRDefault="00FA7F4A" w:rsidP="00921395">
      <w:pPr>
        <w:pStyle w:val="81"/>
        <w:framePr w:w="152" w:h="1336" w:hSpace="102" w:wrap="around" w:vAnchor="text" w:hAnchor="margin" w:x="2" w:y="1215"/>
        <w:numPr>
          <w:ilvl w:val="0"/>
          <w:numId w:val="37"/>
        </w:numPr>
        <w:shd w:val="clear" w:color="auto" w:fill="auto"/>
        <w:spacing w:before="0" w:after="0" w:line="101" w:lineRule="exact"/>
        <w:ind w:left="-142" w:firstLine="482"/>
      </w:pPr>
    </w:p>
    <w:p w:rsidR="00FA7F4A" w:rsidRDefault="00921395" w:rsidP="00921395">
      <w:pPr>
        <w:pStyle w:val="68"/>
        <w:framePr w:w="152" w:h="1336" w:hSpace="102" w:wrap="around" w:vAnchor="text" w:hAnchor="margin" w:x="2" w:y="1215"/>
        <w:shd w:val="clear" w:color="auto" w:fill="auto"/>
        <w:spacing w:line="101" w:lineRule="exact"/>
        <w:ind w:left="-142" w:firstLine="482"/>
      </w:pPr>
      <w:r>
        <w:t>11</w:t>
      </w:r>
    </w:p>
    <w:p w:rsidR="00FA7F4A" w:rsidRDefault="00921395" w:rsidP="00921395">
      <w:pPr>
        <w:pStyle w:val="302"/>
        <w:framePr w:w="152" w:h="1336" w:hSpace="102" w:wrap="around" w:vAnchor="text" w:hAnchor="margin" w:x="2" w:y="1215"/>
        <w:shd w:val="clear" w:color="auto" w:fill="auto"/>
        <w:spacing w:line="160" w:lineRule="exact"/>
        <w:ind w:left="-142" w:firstLine="482"/>
      </w:pPr>
      <w:r>
        <w:t>□</w:t>
      </w:r>
    </w:p>
    <w:p w:rsidR="00FA7F4A" w:rsidRDefault="00921395" w:rsidP="00921395">
      <w:pPr>
        <w:pStyle w:val="78"/>
        <w:framePr w:w="152" w:h="1336" w:hSpace="102" w:wrap="around" w:vAnchor="text" w:hAnchor="margin" w:x="2" w:y="1215"/>
        <w:shd w:val="clear" w:color="auto" w:fill="auto"/>
        <w:spacing w:line="210" w:lineRule="exact"/>
        <w:ind w:left="-142" w:firstLine="482"/>
      </w:pPr>
      <w:r>
        <w:t>Б</w:t>
      </w:r>
    </w:p>
    <w:p w:rsidR="00FA7F4A" w:rsidRDefault="00921395" w:rsidP="00921395">
      <w:pPr>
        <w:pStyle w:val="68"/>
        <w:framePr w:w="152" w:h="1336" w:hSpace="102" w:wrap="around" w:vAnchor="text" w:hAnchor="margin" w:x="2" w:y="1215"/>
        <w:shd w:val="clear" w:color="auto" w:fill="auto"/>
        <w:spacing w:line="150" w:lineRule="exact"/>
        <w:ind w:left="-142" w:firstLine="482"/>
      </w:pPr>
      <w:r>
        <w:rPr>
          <w:lang w:val="en-US"/>
        </w:rPr>
        <w:t>U</w:t>
      </w:r>
    </w:p>
    <w:p w:rsidR="00FA7F4A" w:rsidRDefault="00921395" w:rsidP="00921395">
      <w:pPr>
        <w:pStyle w:val="78"/>
        <w:framePr w:w="891" w:h="285" w:vSpace="19" w:wrap="around" w:vAnchor="text" w:hAnchor="margin" w:x="211" w:y="3011"/>
        <w:shd w:val="clear" w:color="auto" w:fill="auto"/>
        <w:spacing w:line="125" w:lineRule="exact"/>
        <w:ind w:left="-142" w:right="160" w:firstLine="482"/>
      </w:pPr>
      <w:r>
        <w:rPr>
          <w:rStyle w:val="500"/>
        </w:rPr>
        <w:t>VpOBSHb</w:t>
      </w:r>
      <w:r>
        <w:rPr>
          <w:rStyle w:val="510"/>
          <w:lang w:val="en-US"/>
        </w:rPr>
        <w:t xml:space="preserve"> </w:t>
      </w:r>
      <w:r>
        <w:rPr>
          <w:rStyle w:val="500"/>
          <w:lang/>
        </w:rPr>
        <w:t>ЭОДьГ</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296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4.6. СХЕМЫ РАССТАНОВКИ УСТРОЙСТВ ДЛЯ ПРЫЖКОВ В ВОДУ</w:t>
      </w:r>
    </w:p>
    <w:p w:rsidR="00FA7F4A" w:rsidRDefault="00921395" w:rsidP="00921395">
      <w:pPr>
        <w:pStyle w:val="141"/>
        <w:framePr w:h="338" w:wrap="around" w:hAnchor="margin" w:x="8126" w:y="2"/>
        <w:shd w:val="clear" w:color="auto" w:fill="auto"/>
        <w:spacing w:line="320" w:lineRule="exact"/>
        <w:ind w:left="-142" w:firstLine="482"/>
      </w:pPr>
      <w:r>
        <w:t>4,6</w:t>
      </w:r>
    </w:p>
    <w:p w:rsidR="00FA7F4A" w:rsidRDefault="00921395" w:rsidP="00921395">
      <w:pPr>
        <w:pStyle w:val="78"/>
        <w:framePr w:h="210" w:wrap="around" w:vAnchor="text" w:hAnchor="margin" w:x="3191" w:y="6202"/>
        <w:shd w:val="clear" w:color="auto" w:fill="auto"/>
        <w:spacing w:line="210" w:lineRule="exact"/>
        <w:ind w:left="-142" w:firstLine="482"/>
        <w:jc w:val="left"/>
      </w:pPr>
      <w:r>
        <w:t>в</w:t>
      </w:r>
    </w:p>
    <w:p w:rsidR="00FA7F4A" w:rsidRDefault="00921395" w:rsidP="00921395">
      <w:pPr>
        <w:pStyle w:val="171"/>
        <w:shd w:val="clear" w:color="auto" w:fill="auto"/>
        <w:spacing w:before="0" w:after="258" w:line="210" w:lineRule="exact"/>
        <w:ind w:left="-142" w:firstLine="482"/>
      </w:pPr>
      <w:r>
        <w:t>СХЕМЫ ГАССТА110ВКИ УСТРОЙСТВ ДЛЯ ПРЫЖКОВ В ВОДУ</w:t>
      </w:r>
    </w:p>
    <w:tbl>
      <w:tblPr>
        <w:tblW w:w="0" w:type="auto"/>
        <w:jc w:val="center"/>
        <w:tblLayout w:type="fixed"/>
        <w:tblCellMar>
          <w:left w:w="10" w:type="dxa"/>
          <w:right w:w="10" w:type="dxa"/>
        </w:tblCellMar>
        <w:tblLook w:val="04A0"/>
      </w:tblPr>
      <w:tblGrid>
        <w:gridCol w:w="1277"/>
        <w:gridCol w:w="542"/>
        <w:gridCol w:w="1104"/>
        <w:gridCol w:w="312"/>
        <w:gridCol w:w="1939"/>
        <w:gridCol w:w="624"/>
        <w:gridCol w:w="974"/>
        <w:gridCol w:w="1090"/>
      </w:tblGrid>
      <w:tr w:rsidR="00FA7F4A">
        <w:tblPrEx>
          <w:tblCellMar>
            <w:top w:w="0" w:type="dxa"/>
            <w:bottom w:w="0" w:type="dxa"/>
          </w:tblCellMar>
        </w:tblPrEx>
        <w:trPr>
          <w:trHeight w:val="686"/>
          <w:jc w:val="center"/>
        </w:trPr>
        <w:tc>
          <w:tcPr>
            <w:tcW w:w="1277"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542"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04" w:type="dxa"/>
            <w:tcBorders>
              <w:top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right="380" w:firstLine="482"/>
              <w:jc w:val="right"/>
            </w:pPr>
            <w:r>
              <w:t>в</w:t>
            </w:r>
          </w:p>
        </w:tc>
        <w:tc>
          <w:tcPr>
            <w:tcW w:w="312"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39"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624"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4" w:type="dxa"/>
            <w:tcBorders>
              <w:top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240" w:lineRule="auto"/>
              <w:ind w:left="-142" w:right="300" w:firstLine="482"/>
              <w:jc w:val="right"/>
            </w:pPr>
            <w:r>
              <w:rPr>
                <w:lang w:val="en-US"/>
              </w:rPr>
              <w:t xml:space="preserve">10Q00 </w:t>
            </w:r>
            <w:r>
              <w:rPr>
                <w:vertAlign w:val="subscript"/>
              </w:rPr>
              <w:t>1</w:t>
            </w:r>
          </w:p>
        </w:tc>
      </w:tr>
      <w:tr w:rsidR="00FA7F4A">
        <w:tblPrEx>
          <w:tblCellMar>
            <w:top w:w="0" w:type="dxa"/>
            <w:bottom w:w="0" w:type="dxa"/>
          </w:tblCellMar>
        </w:tblPrEx>
        <w:trPr>
          <w:trHeight w:val="672"/>
          <w:jc w:val="center"/>
        </w:trPr>
        <w:tc>
          <w:tcPr>
            <w:tcW w:w="1277"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3</w:t>
            </w:r>
          </w:p>
        </w:tc>
        <w:tc>
          <w:tcPr>
            <w:tcW w:w="542" w:type="dxa"/>
            <w:shd w:val="clear" w:color="auto" w:fill="FFFFFF"/>
          </w:tcPr>
          <w:p w:rsidR="00FA7F4A" w:rsidRDefault="00FA7F4A" w:rsidP="00921395">
            <w:pPr>
              <w:framePr w:wrap="notBeside" w:vAnchor="text" w:hAnchor="text" w:xAlign="center" w:y="1"/>
              <w:ind w:left="-142" w:firstLine="482"/>
              <w:rPr>
                <w:sz w:val="10"/>
                <w:szCs w:val="10"/>
              </w:rPr>
            </w:pPr>
          </w:p>
        </w:tc>
        <w:tc>
          <w:tcPr>
            <w:tcW w:w="1104" w:type="dxa"/>
            <w:tcBorders>
              <w:top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Т</w:t>
            </w:r>
          </w:p>
          <w:p w:rsidR="00FA7F4A" w:rsidRDefault="00921395" w:rsidP="00921395">
            <w:pPr>
              <w:pStyle w:val="78"/>
              <w:framePr w:wrap="notBeside" w:vAnchor="text" w:hAnchor="text" w:xAlign="center" w:y="1"/>
              <w:shd w:val="clear" w:color="auto" w:fill="auto"/>
              <w:spacing w:line="240" w:lineRule="auto"/>
              <w:ind w:left="-142" w:right="380" w:firstLine="482"/>
              <w:jc w:val="right"/>
            </w:pPr>
            <w:r>
              <w:t>I</w:t>
            </w:r>
          </w:p>
        </w:tc>
        <w:tc>
          <w:tcPr>
            <w:tcW w:w="2251" w:type="dxa"/>
            <w:gridSpan w:val="2"/>
            <w:tcBorders>
              <w:top w:val="single" w:sz="4" w:space="0" w:color="auto"/>
              <w:bottom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240" w:lineRule="auto"/>
              <w:ind w:left="-142" w:firstLine="482"/>
            </w:pPr>
            <w:r>
              <w:t>В</w:t>
            </w:r>
          </w:p>
        </w:tc>
        <w:tc>
          <w:tcPr>
            <w:tcW w:w="624"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4" w:type="dxa"/>
            <w:tcBorders>
              <w:top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182" w:lineRule="exact"/>
              <w:ind w:left="-142" w:right="300" w:firstLine="482"/>
              <w:jc w:val="right"/>
            </w:pPr>
            <w:r>
              <w:t>э</w:t>
            </w:r>
          </w:p>
          <w:p w:rsidR="00FA7F4A" w:rsidRDefault="00921395" w:rsidP="00921395">
            <w:pPr>
              <w:pStyle w:val="78"/>
              <w:framePr w:wrap="notBeside" w:vAnchor="text" w:hAnchor="text" w:xAlign="center" w:y="1"/>
              <w:shd w:val="clear" w:color="auto" w:fill="auto"/>
              <w:spacing w:line="182" w:lineRule="exact"/>
              <w:ind w:left="-142" w:right="300" w:firstLine="482"/>
              <w:jc w:val="right"/>
            </w:pPr>
            <w:r>
              <w:t>1 г</w:t>
            </w:r>
          </w:p>
          <w:p w:rsidR="00FA7F4A" w:rsidRDefault="00921395" w:rsidP="00921395">
            <w:pPr>
              <w:pStyle w:val="121"/>
              <w:framePr w:wrap="notBeside" w:vAnchor="text" w:hAnchor="text" w:xAlign="center" w:y="1"/>
              <w:shd w:val="clear" w:color="auto" w:fill="auto"/>
              <w:spacing w:line="240" w:lineRule="auto"/>
              <w:ind w:left="-142" w:right="300" w:firstLine="482"/>
              <w:jc w:val="right"/>
            </w:pPr>
            <w:r>
              <w:t>7500 :</w:t>
            </w:r>
          </w:p>
        </w:tc>
      </w:tr>
      <w:tr w:rsidR="00FA7F4A">
        <w:tblPrEx>
          <w:tblCellMar>
            <w:top w:w="0" w:type="dxa"/>
            <w:bottom w:w="0" w:type="dxa"/>
          </w:tblCellMar>
        </w:tblPrEx>
        <w:trPr>
          <w:trHeight w:val="672"/>
          <w:jc w:val="center"/>
        </w:trPr>
        <w:tc>
          <w:tcPr>
            <w:tcW w:w="1277" w:type="dxa"/>
            <w:shd w:val="clear" w:color="auto" w:fill="FFFFFF"/>
          </w:tcPr>
          <w:p w:rsidR="00FA7F4A" w:rsidRDefault="00FA7F4A" w:rsidP="00921395">
            <w:pPr>
              <w:framePr w:wrap="notBeside" w:vAnchor="text" w:hAnchor="text" w:xAlign="center" w:y="1"/>
              <w:ind w:left="-142" w:firstLine="482"/>
              <w:rPr>
                <w:sz w:val="10"/>
                <w:szCs w:val="10"/>
              </w:rPr>
            </w:pPr>
          </w:p>
        </w:tc>
        <w:tc>
          <w:tcPr>
            <w:tcW w:w="542" w:type="dxa"/>
            <w:shd w:val="clear" w:color="auto" w:fill="FFFFFF"/>
          </w:tcPr>
          <w:p w:rsidR="00FA7F4A" w:rsidRDefault="00FA7F4A" w:rsidP="00921395">
            <w:pPr>
              <w:framePr w:wrap="notBeside" w:vAnchor="text" w:hAnchor="text" w:xAlign="center" w:y="1"/>
              <w:ind w:left="-142" w:firstLine="482"/>
              <w:rPr>
                <w:sz w:val="10"/>
                <w:szCs w:val="10"/>
              </w:rPr>
            </w:pPr>
          </w:p>
        </w:tc>
        <w:tc>
          <w:tcPr>
            <w:tcW w:w="1104" w:type="dxa"/>
            <w:vMerge w:val="restart"/>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p w:rsidR="00FA7F4A" w:rsidRDefault="00921395" w:rsidP="00921395">
            <w:pPr>
              <w:pStyle w:val="78"/>
              <w:framePr w:wrap="notBeside" w:vAnchor="text" w:hAnchor="text" w:xAlign="center" w:y="1"/>
              <w:shd w:val="clear" w:color="auto" w:fill="auto"/>
              <w:spacing w:line="240" w:lineRule="auto"/>
              <w:ind w:left="-142" w:firstLine="482"/>
              <w:jc w:val="left"/>
            </w:pPr>
            <w:r>
              <w:rPr>
                <w:rStyle w:val="523"/>
              </w:rPr>
              <w:t>-f-</w:t>
            </w:r>
          </w:p>
          <w:p w:rsidR="00FA7F4A" w:rsidRDefault="00921395" w:rsidP="00921395">
            <w:pPr>
              <w:pStyle w:val="312"/>
              <w:framePr w:wrap="notBeside" w:vAnchor="text" w:hAnchor="text" w:xAlign="center" w:y="1"/>
              <w:shd w:val="clear" w:color="auto" w:fill="auto"/>
              <w:tabs>
                <w:tab w:val="left" w:leader="underscore" w:pos="662"/>
              </w:tabs>
              <w:spacing w:line="240" w:lineRule="auto"/>
              <w:ind w:left="-142" w:firstLine="482"/>
            </w:pPr>
            <w:r>
              <w:rPr>
                <w:rStyle w:val="313"/>
                <w:lang/>
              </w:rPr>
              <w:tab/>
            </w:r>
            <w:r>
              <w:rPr>
                <w:rStyle w:val="313"/>
              </w:rPr>
              <w:t xml:space="preserve">L </w:t>
            </w:r>
            <w:r>
              <w:t>„</w:t>
            </w:r>
          </w:p>
        </w:tc>
        <w:tc>
          <w:tcPr>
            <w:tcW w:w="2251" w:type="dxa"/>
            <w:gridSpan w:val="2"/>
            <w:tcBorders>
              <w:top w:val="single" w:sz="4" w:space="0" w:color="auto"/>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tabs>
                <w:tab w:val="left" w:leader="dot" w:pos="2250"/>
              </w:tabs>
              <w:spacing w:line="240" w:lineRule="auto"/>
              <w:ind w:left="-142" w:firstLine="482"/>
            </w:pPr>
            <w:r>
              <w:t>т</w:t>
            </w:r>
            <w:r>
              <w:tab/>
            </w:r>
          </w:p>
          <w:p w:rsidR="00FA7F4A" w:rsidRDefault="00921395" w:rsidP="00921395">
            <w:pPr>
              <w:pStyle w:val="342"/>
              <w:framePr w:wrap="notBeside" w:vAnchor="text" w:hAnchor="text" w:xAlign="center" w:y="1"/>
              <w:shd w:val="clear" w:color="auto" w:fill="auto"/>
              <w:spacing w:line="240" w:lineRule="auto"/>
              <w:ind w:left="-142" w:firstLine="482"/>
            </w:pPr>
            <w:r>
              <w:rPr>
                <w:rStyle w:val="343"/>
              </w:rPr>
              <w:t>*</w:t>
            </w:r>
          </w:p>
        </w:tc>
        <w:tc>
          <w:tcPr>
            <w:tcW w:w="624"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4" w:type="dxa"/>
            <w:tcBorders>
              <w:top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240" w:lineRule="auto"/>
              <w:ind w:left="-142" w:right="300" w:firstLine="482"/>
              <w:jc w:val="right"/>
            </w:pPr>
            <w:r>
              <w:t>с</w:t>
            </w:r>
          </w:p>
          <w:p w:rsidR="00FA7F4A" w:rsidRDefault="00921395" w:rsidP="00921395">
            <w:pPr>
              <w:pStyle w:val="78"/>
              <w:framePr w:wrap="notBeside" w:vAnchor="text" w:hAnchor="text" w:xAlign="center" w:y="1"/>
              <w:shd w:val="clear" w:color="auto" w:fill="auto"/>
              <w:spacing w:line="240" w:lineRule="auto"/>
              <w:ind w:left="-142" w:right="300" w:firstLine="482"/>
              <w:jc w:val="right"/>
            </w:pPr>
            <w:r>
              <w:t>в</w:t>
            </w:r>
          </w:p>
          <w:p w:rsidR="00FA7F4A" w:rsidRDefault="00921395" w:rsidP="00921395">
            <w:pPr>
              <w:pStyle w:val="121"/>
              <w:framePr w:wrap="notBeside" w:vAnchor="text" w:hAnchor="text" w:xAlign="center" w:y="1"/>
              <w:shd w:val="clear" w:color="auto" w:fill="auto"/>
              <w:spacing w:after="120" w:line="240" w:lineRule="auto"/>
              <w:ind w:left="-142" w:right="300" w:firstLine="482"/>
              <w:jc w:val="right"/>
            </w:pPr>
            <w:r>
              <w:t>о.</w:t>
            </w:r>
          </w:p>
          <w:p w:rsidR="00FA7F4A" w:rsidRDefault="00921395" w:rsidP="00921395">
            <w:pPr>
              <w:pStyle w:val="121"/>
              <w:framePr w:wrap="notBeside" w:vAnchor="text" w:hAnchor="text" w:xAlign="center" w:y="1"/>
              <w:shd w:val="clear" w:color="auto" w:fill="auto"/>
              <w:spacing w:before="120" w:line="240" w:lineRule="auto"/>
              <w:ind w:left="-142" w:right="300" w:firstLine="482"/>
              <w:jc w:val="right"/>
            </w:pPr>
            <w:r>
              <w:t xml:space="preserve">5000 </w:t>
            </w:r>
            <w:r>
              <w:rPr>
                <w:lang w:val="en-US"/>
              </w:rPr>
              <w:t>t</w:t>
            </w:r>
          </w:p>
        </w:tc>
      </w:tr>
      <w:tr w:rsidR="00FA7F4A">
        <w:tblPrEx>
          <w:tblCellMar>
            <w:top w:w="0" w:type="dxa"/>
            <w:bottom w:w="0" w:type="dxa"/>
          </w:tblCellMar>
        </w:tblPrEx>
        <w:trPr>
          <w:trHeight w:val="533"/>
          <w:jc w:val="center"/>
        </w:trPr>
        <w:tc>
          <w:tcPr>
            <w:tcW w:w="1277" w:type="dxa"/>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тр</w:t>
            </w:r>
          </w:p>
        </w:tc>
        <w:tc>
          <w:tcPr>
            <w:tcW w:w="542" w:type="dxa"/>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Тр</w:t>
            </w:r>
          </w:p>
        </w:tc>
        <w:tc>
          <w:tcPr>
            <w:tcW w:w="1104" w:type="dxa"/>
            <w:vMerge/>
            <w:tcBorders>
              <w:bottom w:val="single" w:sz="4" w:space="0" w:color="auto"/>
            </w:tcBorders>
            <w:shd w:val="clear" w:color="auto" w:fill="FFFFFF"/>
          </w:tcPr>
          <w:p w:rsidR="00FA7F4A" w:rsidRDefault="00FA7F4A" w:rsidP="00921395">
            <w:pPr>
              <w:framePr w:wrap="notBeside" w:vAnchor="text" w:hAnchor="text" w:xAlign="center" w:y="1"/>
              <w:ind w:left="-142" w:firstLine="482"/>
            </w:pPr>
          </w:p>
        </w:tc>
        <w:tc>
          <w:tcPr>
            <w:tcW w:w="312" w:type="dxa"/>
            <w:tcBorders>
              <w:top w:val="single" w:sz="4" w:space="0" w:color="auto"/>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lang w:val="en-US"/>
              </w:rPr>
              <w:t>j</w:t>
            </w:r>
          </w:p>
        </w:tc>
        <w:tc>
          <w:tcPr>
            <w:tcW w:w="1939" w:type="dxa"/>
            <w:tcBorders>
              <w:top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 т</w:t>
            </w:r>
            <w:r>
              <w:rPr>
                <w:vertAlign w:val="subscript"/>
              </w:rPr>
              <w:t>Р</w:t>
            </w:r>
          </w:p>
        </w:tc>
        <w:tc>
          <w:tcPr>
            <w:tcW w:w="624" w:type="dxa"/>
            <w:tcBorders>
              <w:top w:val="single" w:sz="4" w:space="0" w:color="auto"/>
              <w:bottom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4" w:type="dxa"/>
            <w:tcBorders>
              <w:top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after="60" w:line="240" w:lineRule="auto"/>
              <w:ind w:left="-142" w:right="300" w:firstLine="482"/>
              <w:jc w:val="right"/>
            </w:pPr>
            <w:r>
              <w:t>* 3.</w:t>
            </w:r>
          </w:p>
          <w:p w:rsidR="00FA7F4A" w:rsidRDefault="00921395" w:rsidP="00921395">
            <w:pPr>
              <w:pStyle w:val="78"/>
              <w:framePr w:wrap="notBeside" w:vAnchor="text" w:hAnchor="text" w:xAlign="center" w:y="1"/>
              <w:shd w:val="clear" w:color="auto" w:fill="auto"/>
              <w:spacing w:before="60" w:line="240" w:lineRule="auto"/>
              <w:ind w:left="-142" w:right="300" w:firstLine="482"/>
              <w:jc w:val="right"/>
            </w:pPr>
            <w:r>
              <w:t xml:space="preserve">3000 </w:t>
            </w:r>
            <w:r>
              <w:rPr>
                <w:lang w:val="en-US"/>
              </w:rPr>
              <w:t>s</w:t>
            </w:r>
          </w:p>
        </w:tc>
      </w:tr>
      <w:tr w:rsidR="00FA7F4A">
        <w:tblPrEx>
          <w:tblCellMar>
            <w:top w:w="0" w:type="dxa"/>
            <w:bottom w:w="0" w:type="dxa"/>
          </w:tblCellMar>
        </w:tblPrEx>
        <w:trPr>
          <w:trHeight w:val="547"/>
          <w:jc w:val="center"/>
        </w:trPr>
        <w:tc>
          <w:tcPr>
            <w:tcW w:w="1277" w:type="dxa"/>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rStyle w:val="314"/>
              </w:rPr>
              <w:t>Г</w:t>
            </w:r>
          </w:p>
          <w:p w:rsidR="00FA7F4A" w:rsidRDefault="00921395" w:rsidP="00921395">
            <w:pPr>
              <w:pStyle w:val="78"/>
              <w:framePr w:wrap="notBeside" w:vAnchor="text" w:hAnchor="text" w:xAlign="center" w:y="1"/>
              <w:shd w:val="clear" w:color="auto" w:fill="auto"/>
              <w:spacing w:line="240" w:lineRule="auto"/>
              <w:ind w:left="-142" w:firstLine="482"/>
              <w:jc w:val="left"/>
            </w:pPr>
            <w:r>
              <w:t>1</w:t>
            </w:r>
          </w:p>
        </w:tc>
        <w:tc>
          <w:tcPr>
            <w:tcW w:w="542" w:type="dxa"/>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т</w:t>
            </w:r>
          </w:p>
          <w:p w:rsidR="00FA7F4A" w:rsidRDefault="00921395" w:rsidP="00921395">
            <w:pPr>
              <w:pStyle w:val="322"/>
              <w:framePr w:wrap="notBeside" w:vAnchor="text" w:hAnchor="text" w:xAlign="center" w:y="1"/>
              <w:shd w:val="clear" w:color="auto" w:fill="auto"/>
              <w:spacing w:line="240" w:lineRule="auto"/>
              <w:ind w:left="-142" w:firstLine="482"/>
            </w:pPr>
            <w:r>
              <w:rPr>
                <w:rStyle w:val="323"/>
              </w:rPr>
              <w:t>\</w:t>
            </w:r>
          </w:p>
        </w:tc>
        <w:tc>
          <w:tcPr>
            <w:tcW w:w="1104" w:type="dxa"/>
            <w:tcBorders>
              <w:top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right="380" w:firstLine="482"/>
              <w:jc w:val="right"/>
            </w:pPr>
            <w:r>
              <w:t xml:space="preserve">г </w:t>
            </w:r>
            <w:r>
              <w:rPr>
                <w:rStyle w:val="316pt"/>
              </w:rPr>
              <w:t>&lt;</w:t>
            </w:r>
          </w:p>
        </w:tc>
        <w:tc>
          <w:tcPr>
            <w:tcW w:w="312"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537" w:type="dxa"/>
            <w:gridSpan w:val="3"/>
            <w:tcBorders>
              <w:top w:val="single" w:sz="4" w:space="0" w:color="auto"/>
              <w:left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г т</w:t>
            </w:r>
          </w:p>
          <w:p w:rsidR="00FA7F4A" w:rsidRDefault="00921395" w:rsidP="00921395">
            <w:pPr>
              <w:pStyle w:val="312"/>
              <w:framePr w:wrap="notBeside" w:vAnchor="text" w:hAnchor="text" w:xAlign="center" w:y="1"/>
              <w:shd w:val="clear" w:color="auto" w:fill="auto"/>
              <w:spacing w:line="240" w:lineRule="auto"/>
              <w:ind w:left="-142" w:firstLine="482"/>
            </w:pPr>
            <w:r>
              <w:t>1 Тр Тр Тр</w:t>
            </w: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121"/>
              <w:framePr w:wrap="notBeside" w:vAnchor="text" w:hAnchor="text" w:xAlign="center" w:y="1"/>
              <w:shd w:val="clear" w:color="auto" w:fill="auto"/>
              <w:spacing w:line="322" w:lineRule="exact"/>
              <w:ind w:left="-142" w:right="300" w:firstLine="482"/>
              <w:jc w:val="right"/>
            </w:pPr>
            <w:r>
              <w:t>..._.</w:t>
            </w:r>
            <w:r>
              <w:rPr>
                <w:rStyle w:val="122"/>
              </w:rPr>
              <w:t xml:space="preserve">. </w:t>
            </w:r>
            <w:r>
              <w:rPr>
                <w:lang w:val="en-US"/>
              </w:rPr>
              <w:t xml:space="preserve">g </w:t>
            </w:r>
            <w:r>
              <w:rPr>
                <w:rStyle w:val="1275pt"/>
              </w:rPr>
              <w:t>г</w:t>
            </w:r>
          </w:p>
          <w:p w:rsidR="00FA7F4A" w:rsidRDefault="00921395" w:rsidP="00921395">
            <w:pPr>
              <w:pStyle w:val="121"/>
              <w:framePr w:wrap="notBeside" w:vAnchor="text" w:hAnchor="text" w:xAlign="center" w:y="1"/>
              <w:shd w:val="clear" w:color="auto" w:fill="auto"/>
              <w:spacing w:line="240" w:lineRule="auto"/>
              <w:ind w:left="-142" w:firstLine="482"/>
            </w:pPr>
            <w:r>
              <w:t>1000</w:t>
            </w:r>
          </w:p>
        </w:tc>
      </w:tr>
      <w:tr w:rsidR="00FA7F4A">
        <w:tblPrEx>
          <w:tblCellMar>
            <w:top w:w="0" w:type="dxa"/>
            <w:bottom w:w="0" w:type="dxa"/>
          </w:tblCellMar>
        </w:tblPrEx>
        <w:trPr>
          <w:trHeight w:val="235"/>
          <w:jc w:val="center"/>
        </w:trPr>
        <w:tc>
          <w:tcPr>
            <w:tcW w:w="1277" w:type="dxa"/>
            <w:tcBorders>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tabs>
                <w:tab w:val="left" w:leader="hyphen" w:pos="1014"/>
              </w:tabs>
              <w:spacing w:line="240" w:lineRule="auto"/>
              <w:ind w:left="-142" w:firstLine="482"/>
            </w:pPr>
            <w:r>
              <w:t>.</w:t>
            </w:r>
            <w:r>
              <w:tab/>
            </w:r>
            <w:r>
              <w:rPr>
                <w:lang w:val="en-US"/>
              </w:rPr>
              <w:t>L</w:t>
            </w:r>
          </w:p>
        </w:tc>
        <w:tc>
          <w:tcPr>
            <w:tcW w:w="542" w:type="dxa"/>
            <w:tcBorders>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rStyle w:val="314"/>
              </w:rPr>
              <w:t>-4-</w:t>
            </w:r>
          </w:p>
        </w:tc>
        <w:tc>
          <w:tcPr>
            <w:tcW w:w="1104" w:type="dxa"/>
            <w:tcBorders>
              <w:bottom w:val="single" w:sz="4" w:space="0" w:color="auto"/>
            </w:tcBorders>
            <w:shd w:val="clear" w:color="auto" w:fill="FFFFFF"/>
          </w:tcPr>
          <w:p w:rsidR="00FA7F4A" w:rsidRDefault="00921395" w:rsidP="00921395">
            <w:pPr>
              <w:pStyle w:val="332"/>
              <w:framePr w:wrap="notBeside" w:vAnchor="text" w:hAnchor="text" w:xAlign="center" w:y="1"/>
              <w:shd w:val="clear" w:color="auto" w:fill="auto"/>
              <w:spacing w:line="240" w:lineRule="auto"/>
              <w:ind w:left="-142" w:right="380" w:firstLine="482"/>
            </w:pPr>
            <w:r>
              <w:t>|</w:t>
            </w:r>
          </w:p>
        </w:tc>
        <w:tc>
          <w:tcPr>
            <w:tcW w:w="312"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39" w:type="dxa"/>
            <w:tcBorders>
              <w:left w:val="single" w:sz="4" w:space="0" w:color="auto"/>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tabs>
                <w:tab w:val="left" w:leader="hyphen" w:pos="684"/>
                <w:tab w:val="left" w:leader="hyphen" w:pos="1250"/>
                <w:tab w:val="left" w:leader="hyphen" w:pos="1951"/>
              </w:tabs>
              <w:spacing w:line="240" w:lineRule="auto"/>
              <w:ind w:left="-142" w:firstLine="482"/>
            </w:pPr>
            <w:r>
              <w:tab/>
              <w:t>1</w:t>
            </w:r>
            <w:r>
              <w:tab/>
              <w:t>Т-</w:t>
            </w:r>
            <w:r>
              <w:tab/>
            </w:r>
          </w:p>
        </w:tc>
        <w:tc>
          <w:tcPr>
            <w:tcW w:w="1598" w:type="dxa"/>
            <w:gridSpan w:val="2"/>
            <w:tcBorders>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tabs>
                <w:tab w:val="left" w:leader="hyphen" w:pos="1489"/>
                <w:tab w:val="left" w:leader="hyphen" w:pos="1580"/>
              </w:tabs>
              <w:spacing w:line="240" w:lineRule="auto"/>
              <w:ind w:left="-142" w:firstLine="482"/>
            </w:pPr>
            <w:r>
              <w:t>:—I</w:t>
            </w:r>
            <w:r>
              <w:tab/>
            </w:r>
            <w:r>
              <w:tab/>
            </w:r>
          </w:p>
        </w:tc>
        <w:tc>
          <w:tcPr>
            <w:tcW w:w="1090" w:type="dxa"/>
            <w:tcBorders>
              <w:top w:val="single" w:sz="4" w:space="0" w:color="auto"/>
              <w:left w:val="single" w:sz="4" w:space="0" w:color="auto"/>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0</w:t>
            </w:r>
          </w:p>
        </w:tc>
      </w:tr>
      <w:tr w:rsidR="00FA7F4A">
        <w:tblPrEx>
          <w:tblCellMar>
            <w:top w:w="0" w:type="dxa"/>
            <w:bottom w:w="0" w:type="dxa"/>
          </w:tblCellMar>
        </w:tblPrEx>
        <w:trPr>
          <w:trHeight w:val="442"/>
          <w:jc w:val="center"/>
        </w:trPr>
        <w:tc>
          <w:tcPr>
            <w:tcW w:w="1277"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542"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04"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12"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939"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624"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974" w:type="dxa"/>
            <w:tcBorders>
              <w:top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90" w:type="dxa"/>
            <w:tcBorders>
              <w:top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right="300" w:firstLine="482"/>
              <w:jc w:val="right"/>
            </w:pPr>
            <w:r>
              <w:t>Уррщнь</w:t>
            </w:r>
          </w:p>
        </w:tc>
      </w:tr>
      <w:tr w:rsidR="00FA7F4A">
        <w:tblPrEx>
          <w:tblCellMar>
            <w:top w:w="0" w:type="dxa"/>
            <w:bottom w:w="0" w:type="dxa"/>
          </w:tblCellMar>
        </w:tblPrEx>
        <w:trPr>
          <w:trHeight w:val="394"/>
          <w:jc w:val="center"/>
        </w:trPr>
        <w:tc>
          <w:tcPr>
            <w:tcW w:w="1819" w:type="dxa"/>
            <w:gridSpan w:val="2"/>
            <w:tcBorders>
              <w:bottom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rStyle w:val="313"/>
                <w:lang/>
              </w:rPr>
              <w:t xml:space="preserve">5 </w:t>
            </w:r>
            <w:r>
              <w:rPr>
                <w:lang w:val="en-US"/>
              </w:rPr>
              <w:t xml:space="preserve">350D </w:t>
            </w:r>
            <w:r>
              <w:t xml:space="preserve">1 </w:t>
            </w:r>
            <w:r>
              <w:rPr>
                <w:lang w:val="en-US"/>
              </w:rPr>
              <w:t xml:space="preserve">24DQ </w:t>
            </w:r>
            <w:r>
              <w:t>!</w:t>
            </w:r>
          </w:p>
        </w:tc>
        <w:tc>
          <w:tcPr>
            <w:tcW w:w="1416" w:type="dxa"/>
            <w:gridSpan w:val="2"/>
            <w:tcBorders>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rStyle w:val="31FrankRuehl15pt"/>
              </w:rPr>
              <w:t>\</w:t>
            </w:r>
            <w:r>
              <w:t xml:space="preserve"> ?75П</w:t>
            </w:r>
          </w:p>
        </w:tc>
        <w:tc>
          <w:tcPr>
            <w:tcW w:w="1939" w:type="dxa"/>
            <w:tcBorders>
              <w:left w:val="single" w:sz="4" w:space="0" w:color="auto"/>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2500 ! 2400 1 2400</w:t>
            </w:r>
          </w:p>
        </w:tc>
        <w:tc>
          <w:tcPr>
            <w:tcW w:w="624" w:type="dxa"/>
            <w:tcBorders>
              <w:left w:val="single" w:sz="4" w:space="0" w:color="auto"/>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t>2400</w:t>
            </w:r>
          </w:p>
        </w:tc>
        <w:tc>
          <w:tcPr>
            <w:tcW w:w="974" w:type="dxa"/>
            <w:tcBorders>
              <w:left w:val="single" w:sz="4" w:space="0" w:color="auto"/>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lang w:val="en-US"/>
              </w:rPr>
              <w:t>J</w:t>
            </w:r>
          </w:p>
          <w:p w:rsidR="00FA7F4A" w:rsidRDefault="00921395" w:rsidP="00921395">
            <w:pPr>
              <w:pStyle w:val="312"/>
              <w:framePr w:wrap="notBeside" w:vAnchor="text" w:hAnchor="text" w:xAlign="center" w:y="1"/>
              <w:shd w:val="clear" w:color="auto" w:fill="auto"/>
              <w:spacing w:line="240" w:lineRule="auto"/>
              <w:ind w:left="-142" w:firstLine="482"/>
            </w:pPr>
            <w:r>
              <w:t>3400</w:t>
            </w:r>
          </w:p>
        </w:tc>
        <w:tc>
          <w:tcPr>
            <w:tcW w:w="1090"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70"/>
          <w:jc w:val="center"/>
        </w:trPr>
        <w:tc>
          <w:tcPr>
            <w:tcW w:w="6772" w:type="dxa"/>
            <w:gridSpan w:val="7"/>
            <w:tcBorders>
              <w:top w:val="single" w:sz="4" w:space="0" w:color="auto"/>
              <w:bottom w:val="single" w:sz="4" w:space="0" w:color="auto"/>
              <w:right w:val="single" w:sz="4" w:space="0" w:color="auto"/>
            </w:tcBorders>
            <w:shd w:val="clear" w:color="auto" w:fill="FFFFFF"/>
          </w:tcPr>
          <w:p w:rsidR="00FA7F4A" w:rsidRDefault="00921395" w:rsidP="00921395">
            <w:pPr>
              <w:pStyle w:val="312"/>
              <w:framePr w:wrap="notBeside" w:vAnchor="text" w:hAnchor="text" w:xAlign="center" w:y="1"/>
              <w:shd w:val="clear" w:color="auto" w:fill="auto"/>
              <w:spacing w:line="240" w:lineRule="auto"/>
              <w:ind w:left="-142" w:firstLine="482"/>
            </w:pPr>
            <w:r>
              <w:rPr>
                <w:rStyle w:val="314"/>
              </w:rPr>
              <w:t xml:space="preserve">1 75 </w:t>
            </w:r>
            <w:r>
              <w:t>ООО</w:t>
            </w:r>
          </w:p>
        </w:tc>
        <w:tc>
          <w:tcPr>
            <w:tcW w:w="1090"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FA7F4A" w:rsidP="00921395">
      <w:pPr>
        <w:ind w:left="-142" w:firstLine="482"/>
        <w:rPr>
          <w:sz w:val="2"/>
          <w:szCs w:val="2"/>
        </w:rPr>
      </w:pPr>
    </w:p>
    <w:p w:rsidR="00FA7F4A" w:rsidRDefault="00921395" w:rsidP="00921395">
      <w:pPr>
        <w:pStyle w:val="78"/>
        <w:shd w:val="clear" w:color="auto" w:fill="auto"/>
        <w:spacing w:before="446" w:after="436" w:line="210" w:lineRule="exact"/>
        <w:ind w:left="-142" w:firstLine="482"/>
        <w:jc w:val="left"/>
      </w:pPr>
      <w:r>
        <w:t>10000</w:t>
      </w:r>
    </w:p>
    <w:p w:rsidR="00FA7F4A" w:rsidRDefault="00921395" w:rsidP="00921395">
      <w:pPr>
        <w:pStyle w:val="121"/>
        <w:shd w:val="clear" w:color="auto" w:fill="auto"/>
        <w:spacing w:line="170" w:lineRule="exact"/>
        <w:ind w:left="-142" w:firstLine="482"/>
        <w:sectPr w:rsidR="00FA7F4A" w:rsidSect="00921395">
          <w:pgSz w:w="16837" w:h="23810"/>
          <w:pgMar w:top="709" w:right="1244" w:bottom="2410" w:left="1701" w:header="0" w:footer="3" w:gutter="0"/>
          <w:cols w:space="720"/>
          <w:noEndnote/>
          <w:docGrid w:linePitch="360"/>
        </w:sectPr>
      </w:pPr>
      <w:r>
        <w:t>7500</w:t>
      </w:r>
    </w:p>
    <w:p w:rsidR="00FA7F4A" w:rsidRDefault="00FA7F4A" w:rsidP="00921395">
      <w:pPr>
        <w:framePr w:w="11899" w:h="71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tabs>
          <w:tab w:val="left" w:leader="dot" w:pos="4921"/>
        </w:tabs>
        <w:spacing w:before="0" w:line="230" w:lineRule="exact"/>
        <w:ind w:left="-142" w:firstLine="482"/>
      </w:pPr>
      <w:r>
        <w:rPr>
          <w:rStyle w:val="132"/>
        </w:rPr>
        <w:t>+-■4-----</w:t>
      </w:r>
      <w:r>
        <w:tab/>
      </w:r>
    </w:p>
    <w:p w:rsidR="00FA7F4A" w:rsidRDefault="00921395" w:rsidP="00921395">
      <w:pPr>
        <w:pStyle w:val="352"/>
        <w:shd w:val="clear" w:color="auto" w:fill="auto"/>
        <w:spacing w:line="190" w:lineRule="exact"/>
        <w:ind w:left="-142" w:firstLine="482"/>
      </w:pPr>
      <w:bookmarkStart w:id="34" w:name="bookmark34"/>
      <w:r>
        <w:rPr>
          <w:rStyle w:val="3575pt0pt"/>
        </w:rPr>
        <w:t>Тр</w:t>
      </w:r>
      <w:r>
        <w:rPr>
          <w:rStyle w:val="353"/>
        </w:rPr>
        <w:t xml:space="preserve"> I</w:t>
      </w:r>
      <w:r>
        <w:rPr>
          <w:rStyle w:val="3575pt0pt"/>
        </w:rPr>
        <w:t xml:space="preserve"> </w:t>
      </w:r>
      <w:r>
        <w:rPr>
          <w:rStyle w:val="3575pt0pt0"/>
        </w:rPr>
        <w:t>6</w:t>
      </w:r>
      <w:r>
        <w:t xml:space="preserve"> </w:t>
      </w:r>
      <w:r>
        <w:rPr>
          <w:rStyle w:val="353"/>
        </w:rPr>
        <w:t>'тр</w:t>
      </w:r>
      <w:bookmarkEnd w:id="34"/>
    </w:p>
    <w:p w:rsidR="00FA7F4A" w:rsidRDefault="00921395" w:rsidP="00921395">
      <w:pPr>
        <w:pStyle w:val="1b"/>
        <w:keepNext/>
        <w:keepLines/>
        <w:shd w:val="clear" w:color="auto" w:fill="auto"/>
        <w:tabs>
          <w:tab w:val="left" w:leader="dot" w:pos="1786"/>
          <w:tab w:val="left" w:leader="dot" w:pos="2382"/>
        </w:tabs>
        <w:spacing w:after="167" w:line="230" w:lineRule="exact"/>
        <w:ind w:left="-142" w:firstLine="482"/>
      </w:pPr>
      <w:bookmarkStart w:id="35" w:name="bookmark35"/>
      <w:r>
        <w:rPr>
          <w:vertAlign w:val="subscript"/>
        </w:rPr>
        <w:t>т</w:t>
      </w:r>
      <w:r>
        <w:t xml:space="preserve"> т</w:t>
      </w:r>
      <w:r>
        <w:rPr>
          <w:rStyle w:val="1c"/>
        </w:rPr>
        <w:tab/>
        <w:t>г</w:t>
      </w:r>
      <w:r>
        <w:rPr>
          <w:rStyle w:val="1c"/>
        </w:rPr>
        <w:tab/>
        <w:t>Г'"г~7</w:t>
      </w:r>
      <w:bookmarkEnd w:id="35"/>
    </w:p>
    <w:p w:rsidR="00FA7F4A" w:rsidRDefault="00921395" w:rsidP="00921395">
      <w:pPr>
        <w:pStyle w:val="121"/>
        <w:framePr w:w="430" w:h="1230" w:hSpace="102" w:wrap="around" w:hAnchor="margin" w:x="5033" w:y="6964"/>
        <w:shd w:val="clear" w:color="auto" w:fill="auto"/>
        <w:spacing w:after="329" w:line="170" w:lineRule="exact"/>
        <w:ind w:left="-142" w:firstLine="482"/>
      </w:pPr>
      <w:r>
        <w:t>5000</w:t>
      </w:r>
    </w:p>
    <w:p w:rsidR="00FA7F4A" w:rsidRDefault="00921395" w:rsidP="00921395">
      <w:pPr>
        <w:pStyle w:val="121"/>
        <w:framePr w:w="430" w:h="1230" w:hSpace="102" w:wrap="around" w:hAnchor="margin" w:x="5033" w:y="6964"/>
        <w:shd w:val="clear" w:color="auto" w:fill="auto"/>
        <w:spacing w:after="313" w:line="170" w:lineRule="exact"/>
        <w:ind w:left="-142" w:firstLine="482"/>
      </w:pPr>
      <w:r>
        <w:t>3000</w:t>
      </w:r>
    </w:p>
    <w:p w:rsidR="00FA7F4A" w:rsidRDefault="00921395" w:rsidP="00921395">
      <w:pPr>
        <w:pStyle w:val="362"/>
        <w:framePr w:w="430" w:h="1230" w:hSpace="102" w:wrap="around" w:hAnchor="margin" w:x="5033" w:y="6964"/>
        <w:shd w:val="clear" w:color="auto" w:fill="auto"/>
        <w:spacing w:before="0" w:line="190" w:lineRule="exact"/>
        <w:ind w:left="-142" w:firstLine="482"/>
      </w:pPr>
      <w:r>
        <w:t>1000</w:t>
      </w:r>
    </w:p>
    <w:p w:rsidR="00FA7F4A" w:rsidRDefault="00921395" w:rsidP="00921395">
      <w:pPr>
        <w:pStyle w:val="78"/>
        <w:shd w:val="clear" w:color="auto" w:fill="auto"/>
        <w:tabs>
          <w:tab w:val="left" w:leader="underscore" w:pos="1580"/>
        </w:tabs>
        <w:spacing w:line="22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532"/>
        </w:rPr>
        <w:t>X [-?</w:t>
      </w:r>
      <w:r>
        <w:rPr>
          <w:rStyle w:val="540"/>
        </w:rPr>
        <w:tab/>
      </w:r>
      <w:r>
        <w:rPr>
          <w:rStyle w:val="11pt8"/>
        </w:rPr>
        <w:t>3</w:t>
      </w:r>
      <w:r>
        <w:rPr>
          <w:rStyle w:val="532"/>
        </w:rPr>
        <w:t xml:space="preserve"> </w:t>
      </w:r>
      <w:r>
        <w:rPr>
          <w:rStyle w:val="540"/>
        </w:rPr>
        <w:t xml:space="preserve">- </w:t>
      </w:r>
      <w:r>
        <w:rPr>
          <w:rStyle w:val="532"/>
        </w:rPr>
        <w:t>Т-Т</w:t>
      </w:r>
      <w:r>
        <w:rPr>
          <w:rStyle w:val="11pt8"/>
        </w:rPr>
        <w:t xml:space="preserve"> 9</w:t>
      </w:r>
      <w:r>
        <w:rPr>
          <w:rStyle w:val="532"/>
        </w:rPr>
        <w:t xml:space="preserve"> Т</w:t>
      </w:r>
      <w:r>
        <w:rPr>
          <w:rStyle w:val="11pt8"/>
        </w:rPr>
        <w:t xml:space="preserve"> *'•}</w:t>
      </w:r>
      <w:r>
        <w:rPr>
          <w:rStyle w:val="532"/>
        </w:rPr>
        <w:t xml:space="preserve"> Т^</w:t>
      </w:r>
    </w:p>
    <w:p w:rsidR="00FA7F4A" w:rsidRDefault="00921395" w:rsidP="00921395">
      <w:pPr>
        <w:pStyle w:val="78"/>
        <w:shd w:val="clear" w:color="auto" w:fill="auto"/>
        <w:spacing w:after="341" w:line="210" w:lineRule="exact"/>
        <w:ind w:left="-142" w:firstLine="482"/>
        <w:jc w:val="left"/>
      </w:pPr>
      <w:r>
        <w:t>Ури</w:t>
      </w:r>
      <w:r>
        <w:rPr>
          <w:lang w:val="en-US"/>
        </w:rPr>
        <w:t xml:space="preserve">-Hnti </w:t>
      </w:r>
      <w:r>
        <w:t>ЬВДм</w:t>
      </w:r>
    </w:p>
    <w:p w:rsidR="00FA7F4A" w:rsidRDefault="00921395" w:rsidP="00921395">
      <w:pPr>
        <w:pStyle w:val="161"/>
        <w:framePr w:h="360" w:wrap="around" w:hAnchor="margin" w:x="-3968" w:y="8804"/>
        <w:shd w:val="clear" w:color="auto" w:fill="auto"/>
        <w:spacing w:after="0" w:line="360" w:lineRule="exact"/>
        <w:ind w:left="-142" w:firstLine="482"/>
      </w:pPr>
      <w:r>
        <w:rPr>
          <w:rStyle w:val="165"/>
        </w:rPr>
        <w:t xml:space="preserve">I </w:t>
      </w:r>
      <w:r>
        <w:rPr>
          <w:rStyle w:val="166"/>
        </w:rPr>
        <w:t>I I</w:t>
      </w:r>
    </w:p>
    <w:p w:rsidR="00FA7F4A" w:rsidRDefault="00921395" w:rsidP="00921395">
      <w:pPr>
        <w:pStyle w:val="131"/>
        <w:framePr w:h="230" w:wrap="around" w:hAnchor="margin" w:x="-5562" w:y="8951"/>
        <w:shd w:val="clear" w:color="auto" w:fill="auto"/>
        <w:spacing w:before="0" w:line="230" w:lineRule="exact"/>
        <w:ind w:left="-142" w:firstLine="482"/>
      </w:pPr>
      <w:r>
        <w:rPr>
          <w:lang w:val="en-US"/>
        </w:rPr>
        <w:t xml:space="preserve">ZSfll 25flfl </w:t>
      </w:r>
      <w:r>
        <w:t xml:space="preserve">1 </w:t>
      </w:r>
      <w:r>
        <w:rPr>
          <w:lang w:val="en-US"/>
        </w:rPr>
        <w:t>2£fifl</w:t>
      </w:r>
    </w:p>
    <w:p w:rsidR="00FA7F4A" w:rsidRDefault="00921395" w:rsidP="00921395">
      <w:pPr>
        <w:pStyle w:val="81"/>
        <w:framePr w:h="220" w:wrap="around" w:hAnchor="margin" w:x="-1967" w:y="8940"/>
        <w:shd w:val="clear" w:color="auto" w:fill="auto"/>
        <w:spacing w:before="0" w:after="0" w:line="220" w:lineRule="exact"/>
        <w:ind w:left="-142" w:firstLine="482"/>
        <w:jc w:val="left"/>
      </w:pPr>
      <w:r>
        <w:rPr>
          <w:lang w:val="en-US"/>
        </w:rPr>
        <w:t xml:space="preserve">l </w:t>
      </w:r>
      <w:r>
        <w:t xml:space="preserve">2Ш </w:t>
      </w:r>
      <w:r>
        <w:rPr>
          <w:lang w:val="en-US"/>
        </w:rPr>
        <w:t>I retffl \si5flj</w:t>
      </w:r>
    </w:p>
    <w:p w:rsidR="00FA7F4A" w:rsidRDefault="00921395" w:rsidP="00921395">
      <w:pPr>
        <w:pStyle w:val="78"/>
        <w:framePr w:h="265" w:wrap="around" w:vAnchor="text" w:hAnchor="margin" w:x="-3892" w:y="155"/>
        <w:shd w:val="clear" w:color="auto" w:fill="auto"/>
        <w:tabs>
          <w:tab w:val="left" w:pos="2381"/>
        </w:tabs>
        <w:spacing w:line="220" w:lineRule="exact"/>
        <w:ind w:left="-142" w:firstLine="482"/>
        <w:jc w:val="left"/>
      </w:pPr>
      <w:r>
        <w:rPr>
          <w:lang w:val="en-US"/>
        </w:rPr>
        <w:t xml:space="preserve">ram </w:t>
      </w:r>
      <w:r>
        <w:t>1</w:t>
      </w:r>
      <w:r>
        <w:rPr>
          <w:rStyle w:val="11pt9"/>
        </w:rPr>
        <w:t xml:space="preserve"> пт</w:t>
      </w:r>
      <w:r>
        <w:tab/>
      </w:r>
      <w:r>
        <w:rPr>
          <w:lang w:val="en-US"/>
        </w:rPr>
        <w:t>?sno arxin.</w:t>
      </w:r>
    </w:p>
    <w:p w:rsidR="00FA7F4A" w:rsidRDefault="00921395" w:rsidP="00921395">
      <w:pPr>
        <w:pStyle w:val="78"/>
        <w:framePr w:h="211" w:wrap="around" w:vAnchor="text" w:hAnchor="margin" w:x="-5504" w:y="231"/>
        <w:shd w:val="clear" w:color="auto" w:fill="auto"/>
        <w:spacing w:line="210" w:lineRule="exact"/>
        <w:ind w:left="-142" w:firstLine="482"/>
        <w:jc w:val="left"/>
      </w:pPr>
      <w:r>
        <w:t xml:space="preserve">30Ш </w:t>
      </w:r>
      <w:r>
        <w:rPr>
          <w:lang w:val="en-US"/>
        </w:rPr>
        <w:t>annn</w:t>
      </w:r>
    </w:p>
    <w:p w:rsidR="00FA7F4A" w:rsidRDefault="00921395" w:rsidP="00921395">
      <w:pPr>
        <w:pStyle w:val="272"/>
        <w:shd w:val="clear" w:color="auto" w:fill="auto"/>
        <w:spacing w:before="0" w:after="0" w:line="197" w:lineRule="exact"/>
        <w:ind w:left="-142" w:right="260" w:firstLine="482"/>
        <w:jc w:val="right"/>
        <w:sectPr w:rsidR="00FA7F4A" w:rsidSect="00921395">
          <w:type w:val="continuous"/>
          <w:pgSz w:w="16837" w:h="23810"/>
          <w:pgMar w:top="709" w:right="1244" w:bottom="2410" w:left="1701" w:header="0" w:footer="3" w:gutter="0"/>
          <w:cols w:space="720"/>
          <w:noEndnote/>
          <w:docGrid w:linePitch="360"/>
        </w:sectPr>
      </w:pPr>
      <w:r>
        <w:t xml:space="preserve">Ширина платформ вишск </w:t>
      </w:r>
      <w:r>
        <w:rPr>
          <w:rStyle w:val="27105pt"/>
        </w:rPr>
        <w:t>й</w:t>
      </w:r>
      <w:r>
        <w:t xml:space="preserve"> зависимости от дисоти</w:t>
      </w:r>
    </w:p>
    <w:p w:rsidR="00FA7F4A" w:rsidRDefault="00FA7F4A" w:rsidP="00921395">
      <w:pPr>
        <w:framePr w:w="11899" w:h="12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spacing w:line="210" w:lineRule="exact"/>
        <w:ind w:left="-142" w:firstLine="482"/>
        <w:jc w:val="left"/>
      </w:pPr>
      <w:r>
        <w:t>Тр</w:t>
      </w:r>
    </w:p>
    <w:p w:rsidR="00FA7F4A" w:rsidRPr="00921395" w:rsidRDefault="00921395" w:rsidP="00921395">
      <w:pPr>
        <w:pStyle w:val="161"/>
        <w:shd w:val="clear" w:color="auto" w:fill="auto"/>
        <w:spacing w:after="0" w:line="360" w:lineRule="exact"/>
        <w:ind w:left="-142" w:firstLine="482"/>
        <w:rPr>
          <w:lang w:val="ru-RU"/>
        </w:rPr>
      </w:pPr>
      <w:r>
        <w:rPr>
          <w:lang/>
        </w:rPr>
        <w:t>Г</w:t>
      </w:r>
    </w:p>
    <w:p w:rsidR="00FA7F4A" w:rsidRDefault="00921395" w:rsidP="00921395">
      <w:pPr>
        <w:pStyle w:val="131"/>
        <w:framePr w:w="1643" w:h="296" w:vSpace="576" w:wrap="around" w:hAnchor="margin" w:x="-445" w:y="12107"/>
        <w:shd w:val="clear" w:color="auto" w:fill="auto"/>
        <w:spacing w:before="0" w:line="230" w:lineRule="exact"/>
        <w:ind w:left="-142" w:firstLine="482"/>
      </w:pPr>
      <w:r>
        <w:rPr>
          <w:lang w:val="en-US"/>
        </w:rPr>
        <w:t>Jjafll</w:t>
      </w:r>
      <w:r w:rsidRPr="00921395">
        <w:rPr>
          <w:lang w:val="ru-RU"/>
        </w:rPr>
        <w:t xml:space="preserve"> </w:t>
      </w:r>
      <w:r>
        <w:t>1 25</w:t>
      </w:r>
    </w:p>
    <w:p w:rsidR="00FA7F4A" w:rsidRDefault="00921395" w:rsidP="00921395">
      <w:pPr>
        <w:pStyle w:val="78"/>
        <w:framePr w:h="210" w:wrap="around" w:hAnchor="margin" w:x="-133" w:y="12457"/>
        <w:shd w:val="clear" w:color="auto" w:fill="auto"/>
        <w:spacing w:line="210" w:lineRule="exact"/>
        <w:ind w:left="-142" w:firstLine="482"/>
        <w:jc w:val="left"/>
      </w:pPr>
      <w:r>
        <w:rPr>
          <w:rStyle w:val="550"/>
          <w:lang/>
        </w:rPr>
        <w:t>ЧППП</w:t>
      </w:r>
    </w:p>
    <w:p w:rsidR="00FA7F4A" w:rsidRDefault="00921395" w:rsidP="00921395">
      <w:pPr>
        <w:pStyle w:val="78"/>
        <w:framePr w:w="310" w:h="494" w:wrap="around" w:hAnchor="margin" w:x="4531" w:y="10192"/>
        <w:shd w:val="clear" w:color="auto" w:fill="auto"/>
        <w:spacing w:line="125" w:lineRule="exact"/>
        <w:ind w:left="-142" w:right="120" w:firstLine="482"/>
      </w:pPr>
      <w:r>
        <w:t xml:space="preserve">с; </w:t>
      </w:r>
      <w:r>
        <w:rPr>
          <w:rStyle w:val="85pt0pt"/>
        </w:rPr>
        <w:t xml:space="preserve">7 </w:t>
      </w:r>
      <w:r>
        <w:t>а, К</w:t>
      </w:r>
    </w:p>
    <w:p w:rsidR="00FA7F4A" w:rsidRDefault="00921395" w:rsidP="00921395">
      <w:pPr>
        <w:pStyle w:val="78"/>
        <w:framePr w:w="533" w:h="743" w:wrap="around" w:hAnchor="margin" w:x="4064" w:y="10235"/>
        <w:shd w:val="clear" w:color="auto" w:fill="auto"/>
        <w:spacing w:after="289" w:line="210" w:lineRule="exact"/>
        <w:ind w:left="-142" w:firstLine="482"/>
        <w:jc w:val="left"/>
      </w:pPr>
      <w:r w:rsidRPr="00921395">
        <w:rPr>
          <w:rStyle w:val="550"/>
          <w:lang w:val="ru-RU"/>
        </w:rPr>
        <w:t>50</w:t>
      </w:r>
      <w:r>
        <w:rPr>
          <w:rStyle w:val="550"/>
        </w:rPr>
        <w:t>QQ</w:t>
      </w:r>
    </w:p>
    <w:p w:rsidR="00FA7F4A" w:rsidRDefault="00921395" w:rsidP="00921395">
      <w:pPr>
        <w:pStyle w:val="78"/>
        <w:framePr w:w="533" w:h="743" w:wrap="around" w:hAnchor="margin" w:x="4064" w:y="10235"/>
        <w:shd w:val="clear" w:color="auto" w:fill="auto"/>
        <w:spacing w:line="210" w:lineRule="exact"/>
        <w:ind w:left="-142" w:firstLine="482"/>
        <w:jc w:val="left"/>
      </w:pPr>
      <w:r>
        <w:t>Э000</w:t>
      </w:r>
    </w:p>
    <w:p w:rsidR="00FA7F4A" w:rsidRDefault="00921395" w:rsidP="00921395">
      <w:pPr>
        <w:pStyle w:val="78"/>
        <w:shd w:val="clear" w:color="auto" w:fill="auto"/>
        <w:spacing w:after="866" w:line="210" w:lineRule="exact"/>
        <w:ind w:left="-142" w:firstLine="482"/>
        <w:jc w:val="left"/>
      </w:pPr>
      <w:bookmarkStart w:id="36" w:name="bookmark36"/>
      <w:r>
        <w:t>ст Тр £х-</w:t>
      </w:r>
      <w:bookmarkEnd w:id="36"/>
      <w:r>
        <w:t xml:space="preserve"> </w:t>
      </w:r>
      <w:r>
        <w:rPr>
          <w:rStyle w:val="271"/>
        </w:rPr>
        <w:t xml:space="preserve">23 </w:t>
      </w:r>
      <w:r>
        <w:rPr>
          <w:rStyle w:val="271"/>
          <w:lang w:val="en-US"/>
        </w:rPr>
        <w:t>flQQ</w:t>
      </w:r>
    </w:p>
    <w:p w:rsidR="00FA7F4A" w:rsidRDefault="00921395" w:rsidP="00921395">
      <w:pPr>
        <w:pStyle w:val="272"/>
        <w:shd w:val="clear" w:color="auto" w:fill="auto"/>
        <w:spacing w:before="0" w:after="0" w:line="170" w:lineRule="exact"/>
        <w:ind w:left="-142" w:firstLine="482"/>
      </w:pPr>
      <w:r>
        <w:t>В Тр</w:t>
      </w:r>
    </w:p>
    <w:p w:rsidR="00FA7F4A" w:rsidRDefault="00921395" w:rsidP="00921395">
      <w:pPr>
        <w:pStyle w:val="262"/>
        <w:framePr w:h="372" w:wrap="around" w:hAnchor="margin" w:x="4531" w:y="10998"/>
        <w:shd w:val="clear" w:color="auto" w:fill="auto"/>
        <w:spacing w:line="370" w:lineRule="exact"/>
        <w:ind w:left="-142" w:firstLine="482"/>
      </w:pPr>
      <w:r>
        <w:t>ь</w:t>
      </w:r>
    </w:p>
    <w:p w:rsidR="00FA7F4A" w:rsidRDefault="00921395" w:rsidP="00921395">
      <w:pPr>
        <w:pStyle w:val="371"/>
        <w:framePr w:h="180" w:wrap="around" w:hAnchor="margin" w:x="4064" w:y="11324"/>
        <w:shd w:val="clear" w:color="auto" w:fill="auto"/>
        <w:spacing w:line="180" w:lineRule="exact"/>
        <w:ind w:left="-142" w:firstLine="482"/>
      </w:pPr>
      <w:r>
        <w:t>1000</w:t>
      </w:r>
    </w:p>
    <w:p w:rsidR="00FA7F4A" w:rsidRDefault="00FA7F4A" w:rsidP="00921395">
      <w:pPr>
        <w:pStyle w:val="78"/>
        <w:framePr w:w="296" w:h="301" w:wrap="around" w:hAnchor="margin" w:x="4699" w:y="11286"/>
        <w:numPr>
          <w:ilvl w:val="0"/>
          <w:numId w:val="38"/>
        </w:numPr>
        <w:shd w:val="clear" w:color="auto" w:fill="auto"/>
        <w:spacing w:line="210" w:lineRule="exact"/>
        <w:ind w:left="-142" w:firstLine="482"/>
        <w:jc w:val="left"/>
      </w:pPr>
    </w:p>
    <w:p w:rsidR="00FA7F4A" w:rsidRDefault="00FA7F4A" w:rsidP="00921395">
      <w:pPr>
        <w:pStyle w:val="78"/>
        <w:framePr w:w="296" w:h="301" w:wrap="around" w:hAnchor="margin" w:x="4699" w:y="11286"/>
        <w:numPr>
          <w:ilvl w:val="0"/>
          <w:numId w:val="38"/>
        </w:numPr>
        <w:shd w:val="clear" w:color="auto" w:fill="auto"/>
        <w:spacing w:line="210" w:lineRule="exact"/>
        <w:ind w:left="-142" w:firstLine="482"/>
        <w:jc w:val="left"/>
      </w:pPr>
    </w:p>
    <w:p w:rsidR="00FA7F4A" w:rsidRDefault="00921395" w:rsidP="00921395">
      <w:pPr>
        <w:pStyle w:val="78"/>
        <w:framePr w:w="774" w:h="517" w:wrap="around" w:hAnchor="margin" w:x="4053" w:y="11545"/>
        <w:shd w:val="clear" w:color="auto" w:fill="auto"/>
        <w:tabs>
          <w:tab w:val="left" w:leader="underscore" w:pos="495"/>
        </w:tabs>
        <w:spacing w:line="210" w:lineRule="exact"/>
        <w:ind w:left="-142" w:firstLine="482"/>
        <w:jc w:val="left"/>
      </w:pPr>
      <w:r>
        <w:rPr>
          <w:rStyle w:val="532"/>
        </w:rPr>
        <w:t>о</w:t>
      </w:r>
      <w:r>
        <w:rPr>
          <w:rStyle w:val="532"/>
        </w:rPr>
        <w:tab/>
        <w:t>г</w:t>
      </w:r>
    </w:p>
    <w:p w:rsidR="00FA7F4A" w:rsidRDefault="00921395" w:rsidP="00921395">
      <w:pPr>
        <w:pStyle w:val="78"/>
        <w:framePr w:w="774" w:h="517" w:wrap="around" w:hAnchor="margin" w:x="4053" w:y="11545"/>
        <w:shd w:val="clear" w:color="auto" w:fill="auto"/>
        <w:spacing w:line="210" w:lineRule="exact"/>
        <w:ind w:left="-142" w:firstLine="482"/>
        <w:jc w:val="left"/>
      </w:pPr>
      <w:r>
        <w:rPr>
          <w:lang w:val="en-US"/>
        </w:rPr>
        <w:t>VotltHL.</w:t>
      </w:r>
    </w:p>
    <w:p w:rsidR="00FA7F4A" w:rsidRDefault="00921395" w:rsidP="00921395">
      <w:pPr>
        <w:pStyle w:val="78"/>
        <w:framePr w:w="774" w:h="517" w:wrap="around" w:hAnchor="margin" w:x="4053" w:y="11545"/>
        <w:shd w:val="clear" w:color="auto" w:fill="auto"/>
        <w:spacing w:line="210" w:lineRule="exact"/>
        <w:ind w:left="-142" w:firstLine="482"/>
        <w:jc w:val="left"/>
      </w:pPr>
      <w:r>
        <w:rPr>
          <w:rStyle w:val="532"/>
        </w:rPr>
        <w:t>• еды</w:t>
      </w:r>
    </w:p>
    <w:p w:rsidR="00FA7F4A" w:rsidRDefault="00921395" w:rsidP="00921395">
      <w:pPr>
        <w:pStyle w:val="78"/>
        <w:framePr w:w="2830" w:h="301" w:vSpace="86" w:wrap="around" w:hAnchor="margin" w:x="393" w:y="12419"/>
        <w:shd w:val="clear" w:color="auto" w:fill="auto"/>
        <w:spacing w:line="210" w:lineRule="exact"/>
        <w:ind w:left="-142" w:firstLine="482"/>
        <w:jc w:val="left"/>
      </w:pPr>
      <w:r>
        <w:t>дадЬдЫдтиддаЬдш</w:t>
      </w:r>
    </w:p>
    <w:p w:rsidR="00FA7F4A" w:rsidRDefault="00921395" w:rsidP="00921395">
      <w:pPr>
        <w:pStyle w:val="78"/>
        <w:framePr w:h="210" w:vSpace="451" w:wrap="around" w:hAnchor="margin" w:x="1377" w:y="12783"/>
        <w:shd w:val="clear" w:color="auto" w:fill="auto"/>
        <w:spacing w:line="210" w:lineRule="exact"/>
        <w:ind w:left="-142" w:firstLine="482"/>
        <w:jc w:val="left"/>
      </w:pPr>
      <w:r>
        <w:t xml:space="preserve">Д£ </w:t>
      </w:r>
      <w:r>
        <w:rPr>
          <w:lang w:val="en-US"/>
        </w:rPr>
        <w:t>nm</w:t>
      </w:r>
    </w:p>
    <w:p w:rsidR="00FA7F4A" w:rsidRDefault="00921395" w:rsidP="00921395">
      <w:pPr>
        <w:pStyle w:val="3d"/>
        <w:keepNext/>
        <w:keepLines/>
        <w:shd w:val="clear" w:color="auto" w:fill="auto"/>
        <w:tabs>
          <w:tab w:val="left" w:leader="hyphen" w:pos="2541"/>
        </w:tabs>
        <w:spacing w:after="816" w:line="150" w:lineRule="exact"/>
        <w:ind w:left="-142" w:firstLine="482"/>
      </w:pPr>
      <w:bookmarkStart w:id="37" w:name="bookmark37"/>
      <w:r>
        <w:t>"~Г~1</w:t>
      </w:r>
      <w:r>
        <w:tab/>
      </w:r>
      <w:bookmarkEnd w:id="37"/>
    </w:p>
    <w:p w:rsidR="00FA7F4A" w:rsidRDefault="00921395" w:rsidP="00921395">
      <w:pPr>
        <w:pStyle w:val="121"/>
        <w:shd w:val="clear" w:color="auto" w:fill="auto"/>
        <w:tabs>
          <w:tab w:val="left" w:pos="1339"/>
          <w:tab w:val="left" w:pos="1992"/>
        </w:tabs>
        <w:spacing w:line="170" w:lineRule="exact"/>
        <w:ind w:left="-142" w:firstLine="482"/>
      </w:pPr>
      <w:r>
        <w:t xml:space="preserve">I' </w:t>
      </w:r>
      <w:r>
        <w:rPr>
          <w:lang w:val="en-US"/>
        </w:rPr>
        <w:t>I</w:t>
      </w:r>
      <w:r>
        <w:rPr>
          <w:lang w:val="en-US"/>
        </w:rPr>
        <w:tab/>
      </w:r>
      <w:r>
        <w:t>1</w:t>
      </w:r>
      <w:r>
        <w:tab/>
        <w:t>1-7;</w:t>
      </w:r>
    </w:p>
    <w:tbl>
      <w:tblPr>
        <w:tblW w:w="0" w:type="auto"/>
        <w:jc w:val="center"/>
        <w:tblLayout w:type="fixed"/>
        <w:tblCellMar>
          <w:left w:w="10" w:type="dxa"/>
          <w:right w:w="10" w:type="dxa"/>
        </w:tblCellMar>
        <w:tblLook w:val="04A0"/>
      </w:tblPr>
      <w:tblGrid>
        <w:gridCol w:w="686"/>
        <w:gridCol w:w="797"/>
      </w:tblGrid>
      <w:tr w:rsidR="00FA7F4A">
        <w:tblPrEx>
          <w:tblCellMar>
            <w:top w:w="0" w:type="dxa"/>
            <w:bottom w:w="0" w:type="dxa"/>
          </w:tblCellMar>
        </w:tblPrEx>
        <w:trPr>
          <w:trHeight w:val="32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jc w:val="both"/>
            </w:pPr>
            <w:r>
              <w:t>Высота</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pPr>
            <w:r>
              <w:t>Ширина</w:t>
            </w:r>
          </w:p>
        </w:tc>
      </w:tr>
      <w:tr w:rsidR="00FA7F4A">
        <w:tblPrEx>
          <w:tblCellMar>
            <w:top w:w="0" w:type="dxa"/>
            <w:bottom w:w="0" w:type="dxa"/>
          </w:tblCellMar>
        </w:tblPrEx>
        <w:trPr>
          <w:trHeight w:val="27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jc w:val="both"/>
            </w:pPr>
            <w:r>
              <w:t>1(И»</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pPr>
            <w:r>
              <w:t>500</w:t>
            </w:r>
          </w:p>
        </w:tc>
      </w:tr>
      <w:tr w:rsidR="00FA7F4A">
        <w:tblPrEx>
          <w:tblCellMar>
            <w:top w:w="0" w:type="dxa"/>
            <w:bottom w:w="0" w:type="dxa"/>
          </w:tblCellMar>
        </w:tblPrEx>
        <w:trPr>
          <w:trHeight w:val="32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jc w:val="both"/>
            </w:pPr>
            <w:r>
              <w:t>3(Ш</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pPr>
            <w:r>
              <w:t>800</w:t>
            </w:r>
          </w:p>
        </w:tc>
      </w:tr>
      <w:tr w:rsidR="00FA7F4A">
        <w:tblPrEx>
          <w:tblCellMar>
            <w:top w:w="0" w:type="dxa"/>
            <w:bottom w:w="0" w:type="dxa"/>
          </w:tblCellMar>
        </w:tblPrEx>
        <w:trPr>
          <w:trHeight w:val="624"/>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307" w:lineRule="exact"/>
              <w:ind w:left="-142" w:firstLine="482"/>
              <w:jc w:val="both"/>
            </w:pPr>
            <w:r>
              <w:t>5000 7500</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pPr>
            <w:r>
              <w:t>1500</w:t>
            </w:r>
          </w:p>
        </w:tc>
      </w:tr>
      <w:tr w:rsidR="00FA7F4A">
        <w:tblPrEx>
          <w:tblCellMar>
            <w:top w:w="0" w:type="dxa"/>
            <w:bottom w:w="0" w:type="dxa"/>
          </w:tblCellMar>
        </w:tblPrEx>
        <w:trPr>
          <w:trHeight w:val="432"/>
          <w:jc w:val="center"/>
        </w:trPr>
        <w:tc>
          <w:tcPr>
            <w:tcW w:w="686"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jc w:val="both"/>
            </w:pPr>
            <w:r>
              <w:t>ЮООО</w:t>
            </w:r>
          </w:p>
        </w:tc>
        <w:tc>
          <w:tcPr>
            <w:tcW w:w="797"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72"/>
              <w:framePr w:wrap="notBeside" w:vAnchor="text" w:hAnchor="text" w:xAlign="center" w:y="1"/>
              <w:shd w:val="clear" w:color="auto" w:fill="auto"/>
              <w:spacing w:before="0" w:after="0" w:line="240" w:lineRule="auto"/>
              <w:ind w:left="-142" w:firstLine="482"/>
            </w:pPr>
            <w:r>
              <w:t>2000</w:t>
            </w:r>
          </w:p>
        </w:tc>
      </w:tr>
    </w:tbl>
    <w:p w:rsidR="00FA7F4A" w:rsidRDefault="00FA7F4A" w:rsidP="00921395">
      <w:pPr>
        <w:ind w:left="-142" w:firstLine="482"/>
        <w:rPr>
          <w:sz w:val="2"/>
          <w:szCs w:val="2"/>
        </w:rPr>
      </w:pPr>
    </w:p>
    <w:p w:rsidR="00FA7F4A" w:rsidRDefault="00921395" w:rsidP="00921395">
      <w:pPr>
        <w:pStyle w:val="272"/>
        <w:shd w:val="clear" w:color="auto" w:fill="auto"/>
        <w:spacing w:before="179" w:after="0" w:line="197" w:lineRule="exact"/>
        <w:ind w:left="-142" w:right="60" w:firstLine="482"/>
        <w:jc w:val="center"/>
      </w:pPr>
      <w:r>
        <w:rPr>
          <w:rStyle w:val="274"/>
        </w:rPr>
        <w:t>л — .спсинапнянрпнйнн£я эанна</w:t>
      </w:r>
    </w:p>
    <w:p w:rsidR="00FA7F4A" w:rsidRDefault="00921395" w:rsidP="00921395">
      <w:pPr>
        <w:pStyle w:val="272"/>
        <w:shd w:val="clear" w:color="auto" w:fill="auto"/>
        <w:spacing w:before="0" w:after="49" w:line="197" w:lineRule="exact"/>
        <w:ind w:left="-142" w:right="60" w:firstLine="482"/>
        <w:jc w:val="center"/>
      </w:pPr>
      <w:r>
        <w:t xml:space="preserve">ВДАЛЬ </w:t>
      </w:r>
      <w:r>
        <w:rPr>
          <w:rStyle w:val="274"/>
        </w:rPr>
        <w:t xml:space="preserve">синил длиной </w:t>
      </w:r>
      <w:r>
        <w:t xml:space="preserve">25 </w:t>
      </w:r>
      <w:r>
        <w:rPr>
          <w:rStyle w:val="274"/>
        </w:rPr>
        <w:t>н;</w:t>
      </w:r>
      <w:r>
        <w:rPr>
          <w:rStyle w:val="275"/>
        </w:rPr>
        <w:t xml:space="preserve"> </w:t>
      </w:r>
      <w:r>
        <w:rPr>
          <w:rStyle w:val="274"/>
        </w:rPr>
        <w:t xml:space="preserve">б— универсальная </w:t>
      </w:r>
      <w:r>
        <w:rPr>
          <w:lang w:val="en-US"/>
        </w:rPr>
        <w:t>nanus</w:t>
      </w:r>
      <w:r w:rsidRPr="00921395">
        <w:rPr>
          <w:lang w:val="ru-RU"/>
        </w:rPr>
        <w:t xml:space="preserve"> </w:t>
      </w:r>
      <w:r>
        <w:rPr>
          <w:rStyle w:val="274"/>
        </w:rPr>
        <w:t>50x21 м;</w:t>
      </w:r>
      <w:r>
        <w:rPr>
          <w:rStyle w:val="275"/>
        </w:rPr>
        <w:t xml:space="preserve"> </w:t>
      </w:r>
      <w:r>
        <w:rPr>
          <w:rStyle w:val="274"/>
        </w:rPr>
        <w:t xml:space="preserve">универсальная ванна 25x16 </w:t>
      </w:r>
      <w:r>
        <w:t>М-</w:t>
      </w:r>
    </w:p>
    <w:p w:rsidR="00FA7F4A" w:rsidRDefault="00921395" w:rsidP="00921395">
      <w:pPr>
        <w:pStyle w:val="68"/>
        <w:shd w:val="clear" w:color="auto" w:fill="auto"/>
        <w:spacing w:line="211" w:lineRule="exact"/>
        <w:ind w:left="-142" w:right="660" w:firstLine="482"/>
        <w:jc w:val="left"/>
        <w:sectPr w:rsidR="00FA7F4A" w:rsidSect="00921395">
          <w:type w:val="continuous"/>
          <w:pgSz w:w="16837" w:h="23810"/>
          <w:pgMar w:top="709" w:right="1244" w:bottom="2410" w:left="1701" w:header="0" w:footer="3" w:gutter="0"/>
          <w:cols w:num="3" w:space="720" w:equalWidth="0">
            <w:col w:w="1186" w:space="221"/>
            <w:col w:w="2554" w:space="1325"/>
            <w:col w:w="2894"/>
          </w:cols>
          <w:noEndnote/>
          <w:docGrid w:linePitch="360"/>
        </w:sectPr>
      </w:pPr>
      <w:r>
        <w:rPr>
          <w:rStyle w:val="6fd"/>
        </w:rPr>
        <w:t>Условные обозначения.</w:t>
      </w:r>
      <w:r>
        <w:rPr>
          <w:rStyle w:val="6fe"/>
        </w:rPr>
        <w:t xml:space="preserve"> </w:t>
      </w:r>
      <w:r>
        <w:rPr>
          <w:rStyle w:val="6fd"/>
        </w:rPr>
        <w:t>СТ — стартовая тумбочка;</w:t>
      </w:r>
      <w:r>
        <w:rPr>
          <w:rStyle w:val="6fe"/>
        </w:rPr>
        <w:t xml:space="preserve"> </w:t>
      </w:r>
      <w:r>
        <w:rPr>
          <w:rStyle w:val="6fd"/>
        </w:rPr>
        <w:t xml:space="preserve">Тр </w:t>
      </w:r>
      <w:r>
        <w:rPr>
          <w:rStyle w:val="6ff"/>
        </w:rPr>
        <w:t xml:space="preserve">— </w:t>
      </w:r>
      <w:r>
        <w:rPr>
          <w:rStyle w:val="6fd"/>
        </w:rPr>
        <w:t>трамплин;</w:t>
      </w:r>
      <w:r>
        <w:rPr>
          <w:rStyle w:val="6fe"/>
        </w:rPr>
        <w:t xml:space="preserve"> </w:t>
      </w:r>
      <w:r>
        <w:rPr>
          <w:rStyle w:val="6fd"/>
        </w:rPr>
        <w:t xml:space="preserve">В </w:t>
      </w:r>
      <w:r>
        <w:rPr>
          <w:rStyle w:val="6ff"/>
        </w:rPr>
        <w:t xml:space="preserve">— </w:t>
      </w:r>
      <w:r>
        <w:rPr>
          <w:rStyle w:val="6fd"/>
        </w:rPr>
        <w:t>&amp;МЦ1КЗ</w:t>
      </w:r>
    </w:p>
    <w:p w:rsidR="00FA7F4A" w:rsidRDefault="00FA7F4A" w:rsidP="00921395">
      <w:pPr>
        <w:framePr w:w="11899" w:h="94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4.7. РАЗМЕТКА ВАННЫ ДЛЯ ВОДНОГО ПОЛО</w:t>
      </w:r>
    </w:p>
    <w:p w:rsidR="00FA7F4A" w:rsidRDefault="00921395" w:rsidP="00921395">
      <w:pPr>
        <w:pStyle w:val="141"/>
        <w:framePr w:h="323" w:wrap="around" w:hAnchor="margin" w:x="6926" w:y="2"/>
        <w:shd w:val="clear" w:color="auto" w:fill="auto"/>
        <w:spacing w:line="320" w:lineRule="exact"/>
        <w:ind w:left="-142" w:firstLine="482"/>
      </w:pPr>
      <w:r>
        <w:t>4.7</w:t>
      </w:r>
    </w:p>
    <w:p w:rsidR="00FA7F4A" w:rsidRDefault="00921395" w:rsidP="00921395">
      <w:pPr>
        <w:pStyle w:val="171"/>
        <w:shd w:val="clear" w:color="auto" w:fill="auto"/>
        <w:spacing w:before="0" w:line="210" w:lineRule="exact"/>
        <w:ind w:left="-142" w:firstLine="482"/>
        <w:sectPr w:rsidR="00FA7F4A" w:rsidSect="00921395">
          <w:headerReference w:type="even" r:id="rId34"/>
          <w:pgSz w:w="16837" w:h="23810"/>
          <w:pgMar w:top="709" w:right="1244" w:bottom="2410" w:left="1701" w:header="0" w:footer="3" w:gutter="0"/>
          <w:cols w:space="720"/>
          <w:noEndnote/>
          <w:docGrid w:linePitch="360"/>
        </w:sectPr>
      </w:pPr>
      <w:r>
        <w:t>РАЗМЕТКА ВАННЫ ДЛЯ ВОДНОГО ПОЛО</w:t>
      </w:r>
    </w:p>
    <w:p w:rsidR="00FA7F4A" w:rsidRDefault="00921395" w:rsidP="00921395">
      <w:pPr>
        <w:ind w:left="-142" w:firstLine="482"/>
        <w:rPr>
          <w:sz w:val="0"/>
          <w:szCs w:val="0"/>
        </w:rPr>
      </w:pPr>
      <w:r>
        <w:rPr>
          <w:noProof/>
          <w:lang w:val="ru-RU"/>
        </w:rPr>
        <w:drawing>
          <wp:anchor distT="0" distB="0" distL="114300" distR="114300" simplePos="0" relativeHeight="251656192" behindDoc="1" locked="0" layoutInCell="1" allowOverlap="1">
            <wp:simplePos x="0" y="0"/>
            <wp:positionH relativeFrom="margin">
              <wp:posOffset>198120</wp:posOffset>
            </wp:positionH>
            <wp:positionV relativeFrom="paragraph">
              <wp:posOffset>298450</wp:posOffset>
            </wp:positionV>
            <wp:extent cx="5601970" cy="3078480"/>
            <wp:effectExtent l="0" t="0" r="0" b="0"/>
            <wp:wrapSquare wrapText="bothSides"/>
            <wp:docPr id="12" name="Picture"/>
            <wp:cNvGraphicFramePr/>
            <a:graphic xmlns:a="http://schemas.openxmlformats.org/drawingml/2006/main">
              <a:graphicData uri="http://schemas.openxmlformats.org/drawingml/2006/picture">
                <pic:pic xmlns:pic="http://schemas.openxmlformats.org/drawingml/2006/picture">
                  <pic:nvPicPr>
                    <pic:cNvPr id="13" name="Picture"/>
                    <pic:cNvPicPr/>
                  </pic:nvPicPr>
                  <pic:blipFill>
                    <a:blip r:embed="rId35" cstate="print"/>
                    <a:stretch>
                      <a:fillRect/>
                    </a:stretch>
                  </pic:blipFill>
                  <pic:spPr>
                    <a:xfrm>
                      <a:off x="0" y="0"/>
                      <a:ext cx="5601970" cy="3078480"/>
                    </a:xfrm>
                    <a:prstGeom prst="rect">
                      <a:avLst/>
                    </a:prstGeom>
                  </pic:spPr>
                </pic:pic>
              </a:graphicData>
            </a:graphic>
          </wp:anchor>
        </w:drawing>
      </w:r>
    </w:p>
    <w:p w:rsidR="00FA7F4A" w:rsidRDefault="00921395" w:rsidP="00921395">
      <w:pPr>
        <w:pStyle w:val="35"/>
        <w:framePr w:w="4627" w:h="442" w:wrap="around" w:vAnchor="text" w:hAnchor="margin" w:x="4859" w:y="1"/>
        <w:shd w:val="clear" w:color="auto" w:fill="auto"/>
        <w:spacing w:line="221" w:lineRule="exact"/>
        <w:ind w:left="-142" w:firstLine="482"/>
        <w:jc w:val="center"/>
      </w:pPr>
      <w:r>
        <w:t xml:space="preserve">Разметка ванны, размещение мкладных устройств и </w:t>
      </w:r>
      <w:r>
        <w:rPr>
          <w:rStyle w:val="38pt"/>
        </w:rPr>
        <w:t>крещение ворот</w:t>
      </w:r>
    </w:p>
    <w:p w:rsidR="00FA7F4A" w:rsidRDefault="00921395" w:rsidP="00921395">
      <w:pPr>
        <w:pStyle w:val="35"/>
        <w:framePr w:w="1814" w:h="465" w:wrap="around" w:vAnchor="text" w:hAnchor="margin" w:x="356" w:y="686"/>
        <w:shd w:val="clear" w:color="auto" w:fill="auto"/>
        <w:spacing w:line="230" w:lineRule="exact"/>
        <w:ind w:left="-142" w:right="40" w:firstLine="482"/>
        <w:jc w:val="both"/>
      </w:pPr>
      <w:r>
        <w:t>Ворота, укрепленные на торцевой стенке</w:t>
      </w:r>
    </w:p>
    <w:p w:rsidR="00FA7F4A" w:rsidRDefault="00921395" w:rsidP="00921395">
      <w:pPr>
        <w:pStyle w:val="47"/>
        <w:framePr w:w="3984" w:h="825" w:wrap="around" w:vAnchor="text" w:hAnchor="margin" w:x="5593" w:y="5101"/>
        <w:shd w:val="clear" w:color="auto" w:fill="auto"/>
        <w:spacing w:line="202" w:lineRule="exact"/>
        <w:ind w:left="-142" w:firstLine="482"/>
        <w:jc w:val="both"/>
      </w:pPr>
      <w:r>
        <w:rPr>
          <w:rStyle w:val="4b"/>
        </w:rPr>
        <w:t xml:space="preserve">/ закладные устройства Для опу*1?л&gt;1"и </w:t>
      </w:r>
      <w:r>
        <w:rPr>
          <w:rStyle w:val="4b"/>
          <w:lang w:val="en-US"/>
        </w:rPr>
        <w:t>noTUtan</w:t>
      </w:r>
      <w:r w:rsidRPr="00921395">
        <w:rPr>
          <w:rStyle w:val="4b"/>
          <w:lang w:val="ru-RU"/>
        </w:rPr>
        <w:t xml:space="preserve">- </w:t>
      </w:r>
      <w:r>
        <w:rPr>
          <w:rStyle w:val="4PalatinoLinotype75pt"/>
        </w:rPr>
        <w:t xml:space="preserve">ка г:0л </w:t>
      </w:r>
      <w:r>
        <w:rPr>
          <w:rStyle w:val="4PalatinoLinotype75pt0"/>
        </w:rPr>
        <w:t xml:space="preserve">ИД4 </w:t>
      </w:r>
      <w:r>
        <w:rPr>
          <w:rStyle w:val="4PalatinoLinotype75pt"/>
        </w:rPr>
        <w:t>на дно;</w:t>
      </w:r>
      <w:r>
        <w:rPr>
          <w:rStyle w:val="4ArialNarrow85pt"/>
        </w:rPr>
        <w:t xml:space="preserve"> </w:t>
      </w:r>
      <w:r>
        <w:rPr>
          <w:rStyle w:val="4ArialNarrow85pt0"/>
        </w:rPr>
        <w:t>2 —</w:t>
      </w:r>
      <w:r>
        <w:rPr>
          <w:rStyle w:val="4PalatinoLinotype75pt0"/>
        </w:rPr>
        <w:t xml:space="preserve"> </w:t>
      </w:r>
      <w:r>
        <w:rPr>
          <w:rStyle w:val="4PalatinoLinotype75pt"/>
        </w:rPr>
        <w:t xml:space="preserve">крюки в бортике ЛДД </w:t>
      </w:r>
      <w:r>
        <w:rPr>
          <w:rStyle w:val="4PalatinoLinotype75pt0"/>
        </w:rPr>
        <w:t xml:space="preserve">кре </w:t>
      </w:r>
      <w:r>
        <w:rPr>
          <w:rStyle w:val="4PalatinoLinotype75pt"/>
        </w:rPr>
        <w:t>п</w:t>
      </w:r>
      <w:r>
        <w:rPr>
          <w:rStyle w:val="4PalatinoLinotype75pt"/>
        </w:rPr>
        <w:softHyphen/>
      </w:r>
      <w:r>
        <w:rPr>
          <w:rStyle w:val="4PalatinoLinotype75pt"/>
        </w:rPr>
        <w:t>ления плавучий</w:t>
      </w:r>
      <w:r>
        <w:rPr>
          <w:rStyle w:val="4b"/>
        </w:rPr>
        <w:t xml:space="preserve"> рлзчеткн гралии</w:t>
      </w:r>
      <w:r>
        <w:rPr>
          <w:rStyle w:val="4PalatinoLinotype75pt"/>
        </w:rPr>
        <w:t xml:space="preserve"> панк; </w:t>
      </w:r>
      <w:r>
        <w:rPr>
          <w:rStyle w:val="4PalatinoLinotype75pt1"/>
        </w:rPr>
        <w:t>—</w:t>
      </w:r>
      <w:r>
        <w:rPr>
          <w:rStyle w:val="4c"/>
        </w:rPr>
        <w:t xml:space="preserve"> </w:t>
      </w:r>
      <w:r>
        <w:rPr>
          <w:rStyle w:val="4b"/>
        </w:rPr>
        <w:t>грани</w:t>
      </w:r>
      <w:r>
        <w:rPr>
          <w:rStyle w:val="4b"/>
        </w:rPr>
        <w:softHyphen/>
        <w:t>ца игрпЕКМЧ) ПОЛЯ</w:t>
      </w:r>
    </w:p>
    <w:p w:rsidR="00FA7F4A" w:rsidRDefault="00921395" w:rsidP="00921395">
      <w:pPr>
        <w:pStyle w:val="78"/>
        <w:framePr w:w="1794" w:h="456" w:wrap="around" w:vAnchor="text" w:hAnchor="margin" w:x="388" w:y="4156"/>
        <w:shd w:val="clear" w:color="auto" w:fill="auto"/>
        <w:spacing w:line="230" w:lineRule="exact"/>
        <w:ind w:left="-142" w:right="100" w:firstLine="482"/>
        <w:jc w:val="left"/>
      </w:pPr>
      <w:r>
        <w:t>Свободно плавающие ворота</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653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w="803" w:h="346" w:wrap="around" w:vAnchor="text" w:hAnchor="margin" w:x="-1900" w:y="-3"/>
        <w:shd w:val="clear" w:color="auto" w:fill="auto"/>
        <w:spacing w:line="210" w:lineRule="exact"/>
        <w:ind w:left="-142" w:firstLine="482"/>
        <w:jc w:val="left"/>
      </w:pPr>
      <w:r>
        <w:t>1500'</w:t>
      </w:r>
    </w:p>
    <w:p w:rsidR="00FA7F4A" w:rsidRDefault="00921395" w:rsidP="00921395">
      <w:pPr>
        <w:pStyle w:val="121"/>
        <w:framePr w:w="803" w:h="346" w:wrap="around" w:vAnchor="text" w:hAnchor="margin" w:x="-1900" w:y="-3"/>
        <w:shd w:val="clear" w:color="auto" w:fill="auto"/>
        <w:spacing w:line="170" w:lineRule="exact"/>
        <w:ind w:left="-142" w:firstLine="482"/>
      </w:pPr>
      <w:r>
        <w:t>не менее</w:t>
      </w:r>
    </w:p>
    <w:p w:rsidR="00FA7F4A" w:rsidRDefault="00921395" w:rsidP="00921395">
      <w:pPr>
        <w:pStyle w:val="78"/>
        <w:shd w:val="clear" w:color="auto" w:fill="auto"/>
        <w:spacing w:after="213" w:line="202" w:lineRule="exact"/>
        <w:ind w:left="-142" w:right="300" w:firstLine="482"/>
        <w:jc w:val="left"/>
      </w:pPr>
      <w:r>
        <w:rPr>
          <w:rStyle w:val="PalatinoLinotype75pt"/>
        </w:rPr>
        <w:t>* Размеры нгронопо</w:t>
      </w:r>
      <w:r>
        <w:rPr>
          <w:rStyle w:val="560"/>
        </w:rPr>
        <w:t xml:space="preserve"> поля ллп</w:t>
      </w:r>
      <w:r>
        <w:rPr>
          <w:rStyle w:val="PalatinoLinotype75pt"/>
        </w:rPr>
        <w:t xml:space="preserve"> жснсиого</w:t>
      </w:r>
      <w:r>
        <w:rPr>
          <w:rStyle w:val="560"/>
        </w:rPr>
        <w:t xml:space="preserve"> водного ПОДО-</w:t>
      </w:r>
      <w:r>
        <w:rPr>
          <w:rStyle w:val="570"/>
        </w:rPr>
        <w:t xml:space="preserve"> </w:t>
      </w:r>
      <w:r>
        <w:rPr>
          <w:rStyle w:val="560"/>
        </w:rPr>
        <w:t xml:space="preserve">Размеры </w:t>
      </w:r>
      <w:r>
        <w:t xml:space="preserve">ячя </w:t>
      </w:r>
      <w:r>
        <w:rPr>
          <w:rStyle w:val="560"/>
        </w:rPr>
        <w:t>соревнований международного уроиня.</w:t>
      </w:r>
    </w:p>
    <w:p w:rsidR="00FA7F4A" w:rsidRDefault="00921395" w:rsidP="00921395">
      <w:pPr>
        <w:pStyle w:val="381"/>
        <w:shd w:val="clear" w:color="auto" w:fill="auto"/>
        <w:spacing w:before="0" w:line="160" w:lineRule="exact"/>
        <w:ind w:left="-142" w:firstLine="482"/>
        <w:sectPr w:rsidR="00FA7F4A" w:rsidSect="00921395">
          <w:type w:val="continuous"/>
          <w:pgSz w:w="16837" w:h="23810"/>
          <w:pgMar w:top="709" w:right="1244" w:bottom="2410" w:left="1701" w:header="0" w:footer="3" w:gutter="0"/>
          <w:cols w:space="720"/>
          <w:noEndnote/>
          <w:docGrid w:linePitch="360"/>
        </w:sectPr>
      </w:pPr>
      <w:r>
        <w:rPr>
          <w:rStyle w:val="388pt"/>
        </w:rPr>
        <w:t>Маркировки</w:t>
      </w:r>
      <w:r>
        <w:t xml:space="preserve"> </w:t>
      </w:r>
      <w:r>
        <w:rPr>
          <w:lang w:val="en-US"/>
        </w:rPr>
        <w:t>hiikjuolo</w:t>
      </w:r>
      <w:r w:rsidRPr="00921395">
        <w:rPr>
          <w:lang w:val="ru-RU"/>
        </w:rPr>
        <w:t xml:space="preserve"> </w:t>
      </w:r>
      <w:r>
        <w:t>поля</w:t>
      </w:r>
    </w:p>
    <w:p w:rsidR="00FA7F4A" w:rsidRDefault="00FA7F4A" w:rsidP="00921395">
      <w:pPr>
        <w:framePr w:w="11899" w:h="30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34" w:wrap="around" w:vAnchor="text" w:hAnchor="margin" w:x="2500" w:y="308"/>
        <w:shd w:val="clear" w:color="auto" w:fill="auto"/>
        <w:spacing w:line="210" w:lineRule="exact"/>
        <w:ind w:left="-142" w:firstLine="482"/>
        <w:jc w:val="left"/>
      </w:pPr>
      <w:r>
        <w:t>А.</w:t>
      </w:r>
    </w:p>
    <w:p w:rsidR="00FA7F4A" w:rsidRDefault="00921395" w:rsidP="00921395">
      <w:pPr>
        <w:pStyle w:val="402"/>
        <w:framePr w:h="232" w:wrap="around" w:vAnchor="text" w:hAnchor="margin" w:x="4396" w:y="308"/>
        <w:shd w:val="clear" w:color="auto" w:fill="auto"/>
        <w:tabs>
          <w:tab w:val="left" w:leader="underscore" w:pos="479"/>
        </w:tabs>
        <w:spacing w:line="200" w:lineRule="exact"/>
        <w:ind w:left="-142" w:firstLine="482"/>
      </w:pPr>
      <w:r>
        <w:tab/>
      </w:r>
      <w:r>
        <w:rPr>
          <w:rStyle w:val="403"/>
          <w:vertAlign w:val="superscript"/>
        </w:rPr>
        <w:t>л</w:t>
      </w:r>
      <w:r>
        <w:rPr>
          <w:rStyle w:val="403"/>
        </w:rPr>
        <w:t xml:space="preserve"> ^</w:t>
      </w:r>
    </w:p>
    <w:p w:rsidR="00FA7F4A" w:rsidRDefault="00921395" w:rsidP="00921395">
      <w:pPr>
        <w:pStyle w:val="391"/>
        <w:shd w:val="clear" w:color="auto" w:fill="auto"/>
        <w:spacing w:line="480" w:lineRule="exact"/>
        <w:ind w:left="-142" w:firstLine="482"/>
        <w:sectPr w:rsidR="00FA7F4A" w:rsidSect="00921395">
          <w:type w:val="continuous"/>
          <w:pgSz w:w="16837" w:h="23810"/>
          <w:pgMar w:top="709" w:right="1244" w:bottom="2410" w:left="1701" w:header="0" w:footer="3" w:gutter="0"/>
          <w:cols w:space="720"/>
          <w:noEndnote/>
          <w:docGrid w:linePitch="360"/>
        </w:sectPr>
      </w:pPr>
      <w:r>
        <w:t>///</w:t>
      </w:r>
      <w:r>
        <w:rPr>
          <w:rStyle w:val="3911pt0pt"/>
        </w:rPr>
        <w:t xml:space="preserve"> </w:t>
      </w:r>
      <w:r>
        <w:rPr>
          <w:rStyle w:val="3911pt0pt"/>
          <w:lang w:val="en-US"/>
        </w:rPr>
        <w:t>j</w:t>
      </w:r>
    </w:p>
    <w:p w:rsidR="00FA7F4A" w:rsidRDefault="00FA7F4A" w:rsidP="00921395">
      <w:pPr>
        <w:framePr w:w="11899" w:h="437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61"/>
        <w:shd w:val="clear" w:color="auto" w:fill="auto"/>
        <w:spacing w:after="0" w:line="360" w:lineRule="exact"/>
        <w:ind w:left="-142" w:firstLine="482"/>
      </w:pPr>
      <w:r>
        <w:rPr>
          <w:lang/>
        </w:rPr>
        <w:t xml:space="preserve">, 1 ■ </w:t>
      </w:r>
      <w:r>
        <w:t>I</w:t>
      </w:r>
      <w:r>
        <w:rPr>
          <w:vertAlign w:val="superscript"/>
        </w:rPr>
        <w:t>3000</w:t>
      </w:r>
      <w:r>
        <w:t>!</w:t>
      </w:r>
    </w:p>
    <w:p w:rsidR="00FA7F4A" w:rsidRDefault="00921395" w:rsidP="00921395">
      <w:pPr>
        <w:framePr w:w="7325" w:h="4330" w:vSpace="178" w:wrap="notBeside" w:hAnchor="margin" w:x="-1041" w:y="8574"/>
        <w:ind w:left="-142" w:firstLine="482"/>
        <w:jc w:val="center"/>
        <w:rPr>
          <w:sz w:val="0"/>
          <w:szCs w:val="0"/>
        </w:rPr>
      </w:pPr>
      <w:r>
        <w:pict>
          <v:shape id="_x0000_i1032" type="#_x0000_t75" style="width:367.2pt;height:201.6pt">
            <v:imagedata r:id="rId36" r:href="rId37"/>
          </v:shape>
        </w:pict>
      </w:r>
    </w:p>
    <w:p w:rsidR="00FA7F4A" w:rsidRDefault="00921395" w:rsidP="00921395">
      <w:pPr>
        <w:pStyle w:val="47"/>
        <w:framePr w:w="7325" w:h="4330" w:vSpace="178" w:wrap="notBeside" w:hAnchor="margin" w:x="-1041" w:y="8574"/>
        <w:shd w:val="clear" w:color="auto" w:fill="auto"/>
        <w:spacing w:line="210" w:lineRule="exact"/>
        <w:ind w:left="-142" w:firstLine="482"/>
        <w:jc w:val="center"/>
      </w:pPr>
      <w:r>
        <w:t>С</w:t>
      </w:r>
    </w:p>
    <w:p w:rsidR="00FA7F4A" w:rsidRDefault="00921395" w:rsidP="00921395">
      <w:pPr>
        <w:pStyle w:val="47"/>
        <w:framePr w:w="7325" w:h="4330" w:vSpace="178" w:wrap="notBeside" w:hAnchor="margin" w:x="-1041" w:y="8574"/>
        <w:shd w:val="clear" w:color="auto" w:fill="auto"/>
        <w:spacing w:line="210" w:lineRule="exact"/>
        <w:ind w:left="-142" w:firstLine="482"/>
        <w:jc w:val="center"/>
      </w:pPr>
      <w:r>
        <w:t>бассейна</w:t>
      </w:r>
    </w:p>
    <w:p w:rsidR="00FA7F4A" w:rsidRDefault="00921395" w:rsidP="00921395">
      <w:pPr>
        <w:pStyle w:val="78"/>
        <w:framePr w:h="210" w:wrap="notBeside" w:hAnchor="margin" w:x="2764" w:y="12529"/>
        <w:shd w:val="clear" w:color="auto" w:fill="auto"/>
        <w:spacing w:line="210" w:lineRule="exact"/>
        <w:ind w:left="-142" w:firstLine="482"/>
        <w:jc w:val="left"/>
      </w:pPr>
      <w:r>
        <w:t>"X</w:t>
      </w:r>
    </w:p>
    <w:p w:rsidR="00FA7F4A" w:rsidRDefault="00921395" w:rsidP="00921395">
      <w:pPr>
        <w:pStyle w:val="24"/>
        <w:framePr w:h="280" w:wrap="around" w:hAnchor="margin" w:x="3849" w:y="12526"/>
        <w:shd w:val="clear" w:color="auto" w:fill="auto"/>
        <w:spacing w:before="0" w:after="0" w:line="280" w:lineRule="exact"/>
        <w:ind w:left="-142" w:firstLine="482"/>
      </w:pPr>
      <w:r>
        <w:t>"V—V "V ч,</w:t>
      </w:r>
    </w:p>
    <w:p w:rsidR="00FA7F4A" w:rsidRDefault="00921395" w:rsidP="00921395">
      <w:pPr>
        <w:pStyle w:val="78"/>
        <w:framePr w:h="527" w:wrap="around" w:hAnchor="margin" w:x="-542" w:y="12750"/>
        <w:shd w:val="clear" w:color="auto" w:fill="auto"/>
        <w:spacing w:line="210" w:lineRule="exact"/>
        <w:ind w:left="-142" w:firstLine="482"/>
        <w:jc w:val="left"/>
      </w:pPr>
      <w:r>
        <w:t>эод/^</w:t>
      </w:r>
    </w:p>
    <w:p w:rsidR="00FA7F4A" w:rsidRDefault="00921395" w:rsidP="00921395">
      <w:pPr>
        <w:pStyle w:val="78"/>
        <w:framePr w:h="210" w:wrap="notBeside" w:vAnchor="text" w:hAnchor="margin" w:x="2164" w:y="145"/>
        <w:shd w:val="clear" w:color="auto" w:fill="auto"/>
        <w:spacing w:line="210" w:lineRule="exact"/>
        <w:ind w:left="-142" w:firstLine="482"/>
        <w:jc w:val="left"/>
      </w:pPr>
      <w:r>
        <w:rPr>
          <w:rStyle w:val="58"/>
        </w:rPr>
        <w:t>L</w:t>
      </w:r>
      <w:r w:rsidRPr="00921395">
        <w:rPr>
          <w:rStyle w:val="58"/>
          <w:lang w:val="ru-RU"/>
        </w:rPr>
        <w:t>-3</w:t>
      </w:r>
      <w:r>
        <w:rPr>
          <w:rStyle w:val="58"/>
        </w:rPr>
        <w:t>QOOO</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bookmarkStart w:id="38" w:name="bookmark38"/>
      <w:r w:rsidRPr="00921395">
        <w:rPr>
          <w:lang w:val="ru-RU"/>
        </w:rPr>
        <w:t>\2000\2000</w:t>
      </w:r>
      <w:bookmarkEnd w:id="38"/>
    </w:p>
    <w:p w:rsidR="00FA7F4A" w:rsidRDefault="00FA7F4A" w:rsidP="00921395">
      <w:pPr>
        <w:framePr w:w="11899" w:h="109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4.8. КОНСТРУКЦИИ ДЕТАЛЕЙ ВАНН БАССЕЙНОВ</w:t>
      </w:r>
    </w:p>
    <w:p w:rsidR="00FA7F4A" w:rsidRDefault="00921395" w:rsidP="00921395">
      <w:pPr>
        <w:pStyle w:val="78"/>
        <w:shd w:val="clear" w:color="auto" w:fill="auto"/>
        <w:spacing w:after="288" w:line="210" w:lineRule="exact"/>
        <w:ind w:left="-142" w:firstLine="482"/>
        <w:jc w:val="left"/>
      </w:pPr>
      <w:r>
        <w:t>ИллК&gt;иниАтари для подмдного освещения</w:t>
      </w:r>
    </w:p>
    <w:p w:rsidR="00FA7F4A" w:rsidRDefault="00921395" w:rsidP="00921395">
      <w:pPr>
        <w:pStyle w:val="412"/>
        <w:shd w:val="clear" w:color="auto" w:fill="auto"/>
        <w:spacing w:before="0" w:line="230" w:lineRule="exact"/>
        <w:ind w:left="-142" w:firstLine="482"/>
        <w:sectPr w:rsidR="00FA7F4A" w:rsidSect="00921395">
          <w:pgSz w:w="16837" w:h="23810"/>
          <w:pgMar w:top="709" w:right="1244" w:bottom="2410" w:left="1701" w:header="0" w:footer="3" w:gutter="0"/>
          <w:cols w:space="720"/>
          <w:noEndnote/>
          <w:docGrid w:linePitch="360"/>
        </w:sectPr>
      </w:pPr>
      <w:r>
        <w:t>6</w:t>
      </w:r>
    </w:p>
    <w:p w:rsidR="00FA7F4A" w:rsidRDefault="00FA7F4A" w:rsidP="00921395">
      <w:pPr>
        <w:framePr w:w="11899" w:h="54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1656"/>
        <w:gridCol w:w="1061"/>
        <w:gridCol w:w="845"/>
        <w:gridCol w:w="331"/>
        <w:gridCol w:w="504"/>
      </w:tblGrid>
      <w:tr w:rsidR="00FA7F4A">
        <w:tblPrEx>
          <w:tblCellMar>
            <w:top w:w="0" w:type="dxa"/>
            <w:bottom w:w="0" w:type="dxa"/>
          </w:tblCellMar>
        </w:tblPrEx>
        <w:trPr>
          <w:trHeight w:val="542"/>
          <w:jc w:val="center"/>
        </w:trPr>
        <w:tc>
          <w:tcPr>
            <w:tcW w:w="1656" w:type="dxa"/>
            <w:tcBorders>
              <w:top w:val="single" w:sz="4" w:space="0" w:color="auto"/>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061" w:type="dxa"/>
            <w:tcBorders>
              <w:top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 xml:space="preserve">t </w:t>
            </w:r>
            <w:r>
              <w:rPr>
                <w:vertAlign w:val="subscript"/>
                <w:lang w:val="en-US"/>
              </w:rPr>
              <w:t>t</w:t>
            </w:r>
          </w:p>
        </w:tc>
        <w:tc>
          <w:tcPr>
            <w:tcW w:w="84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tc>
        <w:tc>
          <w:tcPr>
            <w:tcW w:w="331"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600"/>
                <w:lang w:val="en-US"/>
              </w:rPr>
              <w:t>I</w:t>
            </w:r>
          </w:p>
          <w:p w:rsidR="00FA7F4A" w:rsidRDefault="00921395" w:rsidP="00921395">
            <w:pPr>
              <w:pStyle w:val="161"/>
              <w:framePr w:wrap="notBeside" w:vAnchor="text" w:hAnchor="text" w:xAlign="center" w:y="1"/>
              <w:shd w:val="clear" w:color="auto" w:fill="auto"/>
              <w:spacing w:after="0" w:line="240" w:lineRule="auto"/>
              <w:ind w:left="-142" w:firstLine="482"/>
            </w:pPr>
            <w:r>
              <w:rPr>
                <w:rStyle w:val="16-1pt"/>
              </w:rPr>
              <w:t>cz.</w:t>
            </w:r>
          </w:p>
        </w:tc>
        <w:tc>
          <w:tcPr>
            <w:tcW w:w="504"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312"/>
          <w:jc w:val="center"/>
        </w:trPr>
        <w:tc>
          <w:tcPr>
            <w:tcW w:w="1656" w:type="dxa"/>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11pta"/>
              </w:rPr>
              <w:t>'У</w:t>
            </w:r>
            <w:r>
              <w:t>—да——</w:t>
            </w:r>
          </w:p>
        </w:tc>
        <w:tc>
          <w:tcPr>
            <w:tcW w:w="1061" w:type="dxa"/>
            <w:tcBorders>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sow</w:t>
            </w:r>
          </w:p>
        </w:tc>
        <w:tc>
          <w:tcPr>
            <w:tcW w:w="84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lang w:val="en-US"/>
              </w:rPr>
              <w:t>MOO</w:t>
            </w:r>
          </w:p>
        </w:tc>
        <w:tc>
          <w:tcPr>
            <w:tcW w:w="331"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504" w:type="dxa"/>
            <w:tcBorders>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25</w:t>
            </w:r>
            <w:r>
              <w:rPr>
                <w:lang w:val="en-US"/>
              </w:rPr>
              <w:t>CO</w:t>
            </w:r>
          </w:p>
        </w:tc>
      </w:tr>
    </w:tbl>
    <w:p w:rsidR="00FA7F4A" w:rsidRDefault="00FA7F4A" w:rsidP="00921395">
      <w:pPr>
        <w:ind w:left="-142" w:firstLine="482"/>
        <w:rPr>
          <w:sz w:val="2"/>
          <w:szCs w:val="2"/>
        </w:rPr>
      </w:pPr>
    </w:p>
    <w:p w:rsidR="00FA7F4A" w:rsidRDefault="00921395" w:rsidP="00921395">
      <w:pPr>
        <w:ind w:left="-142" w:firstLine="482"/>
        <w:jc w:val="center"/>
        <w:rPr>
          <w:sz w:val="0"/>
          <w:szCs w:val="0"/>
        </w:rPr>
      </w:pPr>
      <w:r>
        <w:rPr>
          <w:noProof/>
          <w:lang w:val="ru-RU"/>
        </w:rPr>
        <w:drawing>
          <wp:anchor distT="0" distB="0" distL="114300" distR="114300" simplePos="0" relativeHeight="251657216" behindDoc="1" locked="0" layoutInCell="1" allowOverlap="1">
            <wp:simplePos x="0" y="0"/>
            <wp:positionH relativeFrom="margin">
              <wp:posOffset>3252470</wp:posOffset>
            </wp:positionH>
            <wp:positionV relativeFrom="margin">
              <wp:posOffset>567055</wp:posOffset>
            </wp:positionV>
            <wp:extent cx="1493520" cy="1706880"/>
            <wp:effectExtent l="0" t="0" r="0" b="0"/>
            <wp:wrapTight wrapText="bothSides">
              <wp:wrapPolygon edited="1">
                <wp:start x="0" y="0"/>
                <wp:lineTo x="21600" y="0"/>
                <wp:lineTo x="21600" y="11724"/>
                <wp:lineTo x="18422" y="11724"/>
                <wp:lineTo x="18422" y="13805"/>
                <wp:lineTo x="16218" y="13805"/>
                <wp:lineTo x="16218" y="16352"/>
                <wp:lineTo x="16135" y="16352"/>
                <wp:lineTo x="16135" y="19052"/>
                <wp:lineTo x="16310" y="19052"/>
                <wp:lineTo x="16310" y="21600"/>
                <wp:lineTo x="0" y="21600"/>
                <wp:lineTo x="0" y="0"/>
              </wp:wrapPolygon>
            </wp:wrapTight>
            <wp:docPr id="14" name="Picture"/>
            <wp:cNvGraphicFramePr/>
            <a:graphic xmlns:a="http://schemas.openxmlformats.org/drawingml/2006/main">
              <a:graphicData uri="http://schemas.openxmlformats.org/drawingml/2006/picture">
                <pic:pic xmlns:pic="http://schemas.openxmlformats.org/drawingml/2006/picture">
                  <pic:nvPicPr>
                    <pic:cNvPr id="15" name="Picture"/>
                    <pic:cNvPicPr/>
                  </pic:nvPicPr>
                  <pic:blipFill>
                    <a:blip r:embed="rId38" cstate="print"/>
                    <a:stretch>
                      <a:fillRect/>
                    </a:stretch>
                  </pic:blipFill>
                  <pic:spPr>
                    <a:xfrm>
                      <a:off x="0" y="0"/>
                      <a:ext cx="1493520" cy="1706880"/>
                    </a:xfrm>
                    <a:prstGeom prst="rect">
                      <a:avLst/>
                    </a:prstGeom>
                  </pic:spPr>
                </pic:pic>
              </a:graphicData>
            </a:graphic>
          </wp:anchor>
        </w:drawing>
      </w:r>
    </w:p>
    <w:p w:rsidR="00FA7F4A" w:rsidRDefault="00921395" w:rsidP="00921395">
      <w:pPr>
        <w:pStyle w:val="422"/>
        <w:framePr w:h="183" w:wrap="around" w:hAnchor="margin" w:x="7891" w:y="2065"/>
        <w:shd w:val="clear" w:color="auto" w:fill="auto"/>
        <w:spacing w:line="170" w:lineRule="exact"/>
        <w:ind w:left="-142" w:firstLine="482"/>
      </w:pPr>
      <w:r>
        <w:t>5*</w:t>
      </w:r>
    </w:p>
    <w:p w:rsidR="00FA7F4A" w:rsidRDefault="00921395" w:rsidP="00921395">
      <w:pPr>
        <w:pStyle w:val="161"/>
        <w:framePr w:w="1293" w:h="917" w:wrap="around" w:vAnchor="text" w:hAnchor="margin" w:x="6777" w:y="92"/>
        <w:shd w:val="clear" w:color="auto" w:fill="auto"/>
        <w:spacing w:after="0" w:line="240" w:lineRule="exact"/>
        <w:ind w:left="-142" w:firstLine="482"/>
      </w:pPr>
      <w:r>
        <w:rPr>
          <w:rStyle w:val="167"/>
          <w:lang/>
        </w:rPr>
        <w:t>I</w:t>
      </w:r>
    </w:p>
    <w:p w:rsidR="00FA7F4A" w:rsidRDefault="00921395" w:rsidP="00921395">
      <w:pPr>
        <w:pStyle w:val="161"/>
        <w:framePr w:w="1293" w:h="917" w:wrap="around" w:vAnchor="text" w:hAnchor="margin" w:x="6777" w:y="92"/>
        <w:shd w:val="clear" w:color="auto" w:fill="auto"/>
        <w:spacing w:after="0" w:line="240" w:lineRule="exact"/>
        <w:ind w:left="-142" w:firstLine="482"/>
      </w:pPr>
      <w:r>
        <w:rPr>
          <w:lang/>
        </w:rPr>
        <w:t>щш</w:t>
      </w:r>
    </w:p>
    <w:p w:rsidR="00FA7F4A" w:rsidRDefault="00921395" w:rsidP="00921395">
      <w:pPr>
        <w:pStyle w:val="78"/>
        <w:framePr w:w="1293" w:h="917" w:wrap="around" w:vAnchor="text" w:hAnchor="margin" w:x="6777" w:y="92"/>
        <w:shd w:val="clear" w:color="auto" w:fill="auto"/>
        <w:spacing w:line="240" w:lineRule="exact"/>
        <w:ind w:left="-142" w:firstLine="482"/>
        <w:jc w:val="left"/>
      </w:pPr>
      <w:r>
        <w:rPr>
          <w:rStyle w:val="59"/>
        </w:rPr>
        <w:t>1200-1500</w:t>
      </w:r>
    </w:p>
    <w:p w:rsidR="00FA7F4A" w:rsidRDefault="00921395" w:rsidP="00921395">
      <w:pPr>
        <w:pStyle w:val="68"/>
        <w:shd w:val="clear" w:color="auto" w:fill="auto"/>
        <w:spacing w:before="328" w:after="470" w:line="197" w:lineRule="exact"/>
        <w:ind w:left="-142" w:right="1200" w:firstLine="482"/>
        <w:jc w:val="left"/>
      </w:pPr>
      <w:r>
        <w:rPr>
          <w:rStyle w:val="6ff0"/>
        </w:rPr>
        <w:t xml:space="preserve">а — продольный разр« по &amp;анне; б </w:t>
      </w:r>
      <w:r>
        <w:t xml:space="preserve">— </w:t>
      </w:r>
      <w:r>
        <w:rPr>
          <w:rStyle w:val="6ff0"/>
        </w:rPr>
        <w:t xml:space="preserve">разрез по А-А&lt; техническая </w:t>
      </w:r>
      <w:r>
        <w:rPr>
          <w:rStyle w:val="6ff0"/>
          <w:lang w:val="en-US"/>
        </w:rPr>
        <w:t>ruuepcj</w:t>
      </w:r>
      <w:r w:rsidRPr="00921395">
        <w:rPr>
          <w:rStyle w:val="6ff0"/>
          <w:lang w:val="ru-RU"/>
        </w:rPr>
        <w:t xml:space="preserve">; </w:t>
      </w:r>
      <w:r>
        <w:rPr>
          <w:rStyle w:val="6Arial65pt"/>
          <w:lang w:val="en-US"/>
        </w:rPr>
        <w:t>J</w:t>
      </w:r>
      <w:r w:rsidRPr="00921395">
        <w:rPr>
          <w:rStyle w:val="6ff0"/>
          <w:lang w:val="ru-RU"/>
        </w:rPr>
        <w:t xml:space="preserve"> </w:t>
      </w:r>
      <w:r>
        <w:t xml:space="preserve">— </w:t>
      </w:r>
      <w:r>
        <w:rPr>
          <w:rStyle w:val="6ff0"/>
          <w:lang w:val="en-US"/>
        </w:rPr>
        <w:t>ujtMi</w:t>
      </w:r>
      <w:r w:rsidRPr="00921395">
        <w:rPr>
          <w:rStyle w:val="6ff0"/>
          <w:lang w:val="ru-RU"/>
        </w:rPr>
        <w:t xml:space="preserve"> </w:t>
      </w:r>
      <w:r>
        <w:rPr>
          <w:rStyle w:val="6ff0"/>
        </w:rPr>
        <w:t>для ос пешем ни н смотровые о*нн; 2— источник светл</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Смотровой окно</w:t>
      </w:r>
    </w:p>
    <w:p w:rsidR="00FA7F4A" w:rsidRDefault="00FA7F4A" w:rsidP="00921395">
      <w:pPr>
        <w:framePr w:w="11899" w:h="293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shd w:val="clear" w:color="auto" w:fill="auto"/>
        <w:spacing w:after="3236" w:line="197" w:lineRule="exact"/>
        <w:ind w:left="-142" w:right="240" w:firstLine="482"/>
      </w:pPr>
      <w:r>
        <w:rPr>
          <w:rStyle w:val="6ff0"/>
        </w:rPr>
        <w:t xml:space="preserve">! </w:t>
      </w:r>
      <w:r>
        <w:t xml:space="preserve">— </w:t>
      </w:r>
      <w:r>
        <w:rPr>
          <w:rStyle w:val="6ff0"/>
        </w:rPr>
        <w:t>уровень воды;</w:t>
      </w:r>
      <w:r>
        <w:rPr>
          <w:rStyle w:val="695pt"/>
        </w:rPr>
        <w:t xml:space="preserve"> 2</w:t>
      </w:r>
      <w:r>
        <w:rPr>
          <w:rStyle w:val="6ff0"/>
        </w:rPr>
        <w:t xml:space="preserve"> — реэнно&amp;ал лроклалка; 3 </w:t>
      </w:r>
      <w:r>
        <w:t xml:space="preserve">— </w:t>
      </w:r>
      <w:r>
        <w:rPr>
          <w:rStyle w:val="6ff0"/>
        </w:rPr>
        <w:t>стемо</w:t>
      </w:r>
      <w:r>
        <w:rPr>
          <w:rStyle w:val="6ff1"/>
        </w:rPr>
        <w:t xml:space="preserve"> </w:t>
      </w:r>
      <w:r>
        <w:rPr>
          <w:rStyle w:val="6ff0"/>
        </w:rPr>
        <w:t>(сталинит, оргстекло) со стороны воды;</w:t>
      </w:r>
      <w:r>
        <w:rPr>
          <w:rStyle w:val="6Arial65pt"/>
        </w:rPr>
        <w:t xml:space="preserve"> </w:t>
      </w:r>
      <w:r>
        <w:rPr>
          <w:rStyle w:val="6Arial65pt0"/>
        </w:rPr>
        <w:t>4 —</w:t>
      </w:r>
      <w:r>
        <w:t xml:space="preserve"> </w:t>
      </w:r>
      <w:r>
        <w:rPr>
          <w:rStyle w:val="6ff0"/>
        </w:rPr>
        <w:t>стекло тол</w:t>
      </w:r>
      <w:r>
        <w:rPr>
          <w:rStyle w:val="6ff0"/>
        </w:rPr>
        <w:softHyphen/>
        <w:t xml:space="preserve">щиной </w:t>
      </w:r>
      <w:r>
        <w:t>4</w:t>
      </w:r>
      <w:r>
        <w:rPr>
          <w:rStyle w:val="6Arial105pt2"/>
        </w:rPr>
        <w:t xml:space="preserve"> мм</w:t>
      </w:r>
    </w:p>
    <w:p w:rsidR="00FA7F4A" w:rsidRDefault="00921395" w:rsidP="00921395">
      <w:pPr>
        <w:pStyle w:val="68"/>
        <w:shd w:val="clear" w:color="auto" w:fill="auto"/>
        <w:spacing w:after="60" w:line="202" w:lineRule="exact"/>
        <w:ind w:left="-142" w:right="240" w:firstLine="482"/>
      </w:pPr>
      <w:r>
        <w:rPr>
          <w:rStyle w:val="6ff0"/>
        </w:rPr>
        <w:t xml:space="preserve">/ </w:t>
      </w:r>
      <w:r>
        <w:t xml:space="preserve">— </w:t>
      </w:r>
      <w:r>
        <w:rPr>
          <w:rStyle w:val="6ff0"/>
        </w:rPr>
        <w:t>основное я</w:t>
      </w:r>
      <w:r>
        <w:rPr>
          <w:rStyle w:val="6ff0"/>
        </w:rPr>
        <w:t>дро;</w:t>
      </w:r>
      <w:r>
        <w:rPr>
          <w:rStyle w:val="6Arial11ptd"/>
        </w:rPr>
        <w:t xml:space="preserve"> 2 — </w:t>
      </w:r>
      <w:r>
        <w:rPr>
          <w:rStyle w:val="6ff0"/>
        </w:rPr>
        <w:t xml:space="preserve">польемное </w:t>
      </w:r>
      <w:r>
        <w:t xml:space="preserve">дно; </w:t>
      </w:r>
      <w:r>
        <w:rPr>
          <w:rStyle w:val="6ff0"/>
        </w:rPr>
        <w:t>3— фарту*, 4— вдравлическхй подъем</w:t>
      </w:r>
      <w:r>
        <w:rPr>
          <w:rStyle w:val="6ff0"/>
        </w:rPr>
        <w:softHyphen/>
        <w:t>ник</w:t>
      </w:r>
    </w:p>
    <w:p w:rsidR="00FA7F4A" w:rsidRDefault="00921395" w:rsidP="00921395">
      <w:pPr>
        <w:framePr w:w="2899" w:h="4579" w:wrap="around" w:hAnchor="margin" w:x="-3278" w:y="4388"/>
        <w:ind w:left="-142" w:firstLine="482"/>
        <w:jc w:val="center"/>
        <w:rPr>
          <w:sz w:val="0"/>
          <w:szCs w:val="0"/>
        </w:rPr>
      </w:pPr>
      <w:r>
        <w:pict>
          <v:shape id="_x0000_i1033" type="#_x0000_t75" style="width:2in;height:230.4pt">
            <v:imagedata r:id="rId39" r:href="rId40"/>
          </v:shape>
        </w:pict>
      </w:r>
    </w:p>
    <w:p w:rsidR="00FA7F4A" w:rsidRDefault="00921395" w:rsidP="00921395">
      <w:pPr>
        <w:pStyle w:val="47"/>
        <w:framePr w:w="5184" w:h="2731" w:hSpace="474" w:wrap="around" w:hAnchor="margin" w:x="-3508" w:y="9318"/>
        <w:shd w:val="clear" w:color="auto" w:fill="auto"/>
        <w:spacing w:line="210" w:lineRule="exact"/>
        <w:ind w:left="-142" w:firstLine="482"/>
        <w:jc w:val="center"/>
      </w:pPr>
      <w:r>
        <w:t>Схема ванны с подвижным диом</w:t>
      </w:r>
    </w:p>
    <w:p w:rsidR="00FA7F4A" w:rsidRDefault="00921395" w:rsidP="00921395">
      <w:pPr>
        <w:framePr w:w="5184" w:h="2731" w:hSpace="474" w:wrap="around" w:hAnchor="margin" w:x="-3508" w:y="9318"/>
        <w:ind w:left="-142" w:firstLine="482"/>
        <w:jc w:val="center"/>
        <w:rPr>
          <w:sz w:val="0"/>
          <w:szCs w:val="0"/>
        </w:rPr>
      </w:pPr>
      <w:r>
        <w:pict>
          <v:shape id="_x0000_i1034" type="#_x0000_t75" style="width:259.2pt;height:115.2pt">
            <v:imagedata r:id="rId41" r:href="rId42"/>
          </v:shape>
        </w:pict>
      </w:r>
    </w:p>
    <w:p w:rsidR="00FA7F4A" w:rsidRDefault="00921395" w:rsidP="00921395">
      <w:pPr>
        <w:pStyle w:val="78"/>
        <w:shd w:val="clear" w:color="auto" w:fill="auto"/>
        <w:spacing w:line="202" w:lineRule="exact"/>
        <w:ind w:left="-142" w:right="1000" w:firstLine="482"/>
        <w:jc w:val="left"/>
        <w:sectPr w:rsidR="00FA7F4A" w:rsidSect="00921395">
          <w:type w:val="continuous"/>
          <w:pgSz w:w="16837" w:h="23810"/>
          <w:pgMar w:top="709" w:right="1244" w:bottom="2410" w:left="1701" w:header="0" w:footer="3" w:gutter="0"/>
          <w:cols w:space="720"/>
          <w:noEndnote/>
          <w:docGrid w:linePitch="360"/>
        </w:sectPr>
      </w:pPr>
      <w:r>
        <w:rPr>
          <w:rStyle w:val="59"/>
        </w:rPr>
        <w:t>Интервалы пчйанЬ! 0,1-0.6-0^-1,2 М</w:t>
      </w:r>
    </w:p>
    <w:p w:rsidR="00FA7F4A" w:rsidRDefault="00FA7F4A" w:rsidP="00921395">
      <w:pPr>
        <w:framePr w:w="11899" w:h="125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74" w:lineRule="exact"/>
        <w:ind w:left="-142" w:right="400" w:firstLine="482"/>
        <w:sectPr w:rsidR="00FA7F4A" w:rsidSect="00921395">
          <w:type w:val="continuous"/>
          <w:pgSz w:w="16837" w:h="23810"/>
          <w:pgMar w:top="709" w:right="1244" w:bottom="2410" w:left="1701" w:header="0" w:footer="3" w:gutter="0"/>
          <w:cols w:space="720"/>
          <w:noEndnote/>
          <w:docGrid w:linePitch="360"/>
        </w:sectPr>
      </w:pPr>
      <w:r>
        <w:t>4.9. БАССЕЙНЫ ДЛЯ ОБУЧЕНИЯ ДЕТЕЙ ПЛ</w:t>
      </w:r>
      <w:r>
        <w:t>АВАНИЮ И ОЗДОРОВИТЕЛЬНОГО ПЛАВАНИЯ</w:t>
      </w:r>
    </w:p>
    <w:p w:rsidR="00FA7F4A" w:rsidRDefault="00921395" w:rsidP="00921395">
      <w:pPr>
        <w:pStyle w:val="171"/>
        <w:shd w:val="clear" w:color="auto" w:fill="auto"/>
        <w:spacing w:before="0" w:after="392" w:line="250" w:lineRule="exact"/>
        <w:ind w:left="-142" w:firstLine="482"/>
        <w:jc w:val="center"/>
      </w:pPr>
      <w:r>
        <w:t>БАССЕЙНЫ ДЛЯ ОБУЧЕНИЯ ДЕГЕЙ ПЛАВАНИЮ И ОЗДОРОВИТЕЛЬНОГО ПЛАВАНИЯ</w:t>
      </w:r>
    </w:p>
    <w:p w:rsidR="00FA7F4A" w:rsidRDefault="00921395" w:rsidP="00921395">
      <w:pPr>
        <w:pStyle w:val="78"/>
        <w:shd w:val="clear" w:color="auto" w:fill="auto"/>
        <w:spacing w:after="16" w:line="210" w:lineRule="exact"/>
        <w:ind w:left="-142" w:firstLine="482"/>
        <w:jc w:val="left"/>
      </w:pPr>
      <w:r>
        <w:t xml:space="preserve">Схемы мля </w:t>
      </w:r>
      <w:r>
        <w:rPr>
          <w:lang w:val="en-US"/>
        </w:rPr>
        <w:t>t</w:t>
      </w:r>
      <w:r w:rsidRPr="00921395">
        <w:rPr>
          <w:lang w:val="ru-RU"/>
        </w:rPr>
        <w:t xml:space="preserve"> </w:t>
      </w:r>
      <w:r>
        <w:t>ваннок для цбучення не умеющих плавать детсн с обходной дорожкой,</w:t>
      </w:r>
    </w:p>
    <w:p w:rsidR="00FA7F4A" w:rsidRDefault="00921395" w:rsidP="00921395">
      <w:pPr>
        <w:pStyle w:val="141"/>
        <w:framePr w:h="338" w:wrap="around" w:hAnchor="margin" w:x="7876" w:y="121"/>
        <w:shd w:val="clear" w:color="auto" w:fill="auto"/>
        <w:spacing w:line="320" w:lineRule="exact"/>
        <w:ind w:left="-142" w:firstLine="482"/>
      </w:pPr>
      <w:r>
        <w:t>4.9</w:t>
      </w:r>
    </w:p>
    <w:p w:rsidR="00FA7F4A" w:rsidRDefault="00921395" w:rsidP="00921395">
      <w:pPr>
        <w:pStyle w:val="432"/>
        <w:shd w:val="clear" w:color="auto" w:fill="auto"/>
        <w:spacing w:before="0" w:after="208" w:line="170" w:lineRule="exact"/>
        <w:ind w:left="-142" w:firstLine="482"/>
      </w:pPr>
      <w:r>
        <w:t xml:space="preserve">пониженной по </w:t>
      </w:r>
      <w:r>
        <w:rPr>
          <w:lang w:val="en-US"/>
        </w:rPr>
        <w:t xml:space="preserve">J </w:t>
      </w:r>
      <w:r>
        <w:t>сторонам</w:t>
      </w:r>
    </w:p>
    <w:p w:rsidR="00FA7F4A" w:rsidRDefault="00921395" w:rsidP="00921395">
      <w:pPr>
        <w:framePr w:w="2016" w:h="2986" w:vSpace="466" w:wrap="around" w:vAnchor="text" w:hAnchor="margin" w:x="-618" w:y="68"/>
        <w:ind w:left="-142" w:firstLine="482"/>
        <w:jc w:val="center"/>
        <w:rPr>
          <w:sz w:val="0"/>
          <w:szCs w:val="0"/>
        </w:rPr>
      </w:pPr>
      <w:r>
        <w:pict>
          <v:shape id="_x0000_i1035" type="#_x0000_t75" style="width:100.8pt;height:151.2pt">
            <v:imagedata r:id="rId43" r:href="rId44"/>
          </v:shape>
        </w:pict>
      </w:r>
    </w:p>
    <w:p w:rsidR="00FA7F4A" w:rsidRDefault="00921395" w:rsidP="00921395">
      <w:pPr>
        <w:pStyle w:val="78"/>
        <w:framePr w:h="244" w:wrap="around" w:vAnchor="text" w:hAnchor="margin" w:x="7190" w:y="2031"/>
        <w:shd w:val="clear" w:color="auto" w:fill="auto"/>
        <w:spacing w:line="210" w:lineRule="exact"/>
        <w:ind w:left="-142" w:firstLine="482"/>
        <w:jc w:val="left"/>
      </w:pPr>
      <w:r>
        <w:t>Тб</w:t>
      </w:r>
    </w:p>
    <w:p w:rsidR="00FA7F4A" w:rsidRDefault="00921395" w:rsidP="00921395">
      <w:pPr>
        <w:pStyle w:val="161"/>
        <w:shd w:val="clear" w:color="auto" w:fill="auto"/>
        <w:spacing w:after="1085" w:line="360" w:lineRule="exact"/>
        <w:ind w:left="-142" w:firstLine="482"/>
      </w:pPr>
      <w:r>
        <w:rPr>
          <w:rStyle w:val="168"/>
        </w:rPr>
        <w:t>j</w:t>
      </w:r>
    </w:p>
    <w:p w:rsidR="00FA7F4A" w:rsidRDefault="00921395" w:rsidP="00921395">
      <w:pPr>
        <w:pStyle w:val="78"/>
        <w:shd w:val="clear" w:color="auto" w:fill="auto"/>
        <w:spacing w:after="181" w:line="210" w:lineRule="exact"/>
        <w:ind w:left="-142" w:firstLine="482"/>
        <w:jc w:val="left"/>
      </w:pPr>
      <w:r>
        <w:rPr>
          <w:rStyle w:val="610"/>
        </w:rPr>
        <w:t>10O0Q</w:t>
      </w:r>
    </w:p>
    <w:p w:rsidR="00FA7F4A" w:rsidRDefault="00921395" w:rsidP="00921395">
      <w:pPr>
        <w:pStyle w:val="78"/>
        <w:shd w:val="clear" w:color="auto" w:fill="auto"/>
        <w:spacing w:after="616" w:line="210" w:lineRule="exact"/>
        <w:ind w:left="-142" w:firstLine="482"/>
        <w:jc w:val="left"/>
      </w:pPr>
      <w:r>
        <w:t>бГ</w:t>
      </w:r>
    </w:p>
    <w:p w:rsidR="00FA7F4A" w:rsidRDefault="00921395" w:rsidP="00921395">
      <w:pPr>
        <w:pStyle w:val="78"/>
        <w:shd w:val="clear" w:color="auto" w:fill="auto"/>
        <w:spacing w:line="210" w:lineRule="exact"/>
        <w:ind w:left="-142" w:firstLine="482"/>
        <w:jc w:val="left"/>
        <w:sectPr w:rsidR="00FA7F4A" w:rsidSect="00921395">
          <w:pgSz w:w="16837" w:h="23810"/>
          <w:pgMar w:top="709" w:right="1244" w:bottom="2410" w:left="1701" w:header="0" w:footer="3" w:gutter="0"/>
          <w:cols w:space="720"/>
          <w:noEndnote/>
          <w:docGrid w:linePitch="360"/>
        </w:sectPr>
      </w:pPr>
      <w:r>
        <w:rPr>
          <w:rStyle w:val="610"/>
        </w:rPr>
        <w:t>1S00Q</w:t>
      </w:r>
    </w:p>
    <w:p w:rsidR="00FA7F4A" w:rsidRDefault="00FA7F4A" w:rsidP="00921395">
      <w:pPr>
        <w:framePr w:w="11899" w:h="40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tblLayout w:type="fixed"/>
        <w:tblCellMar>
          <w:left w:w="10" w:type="dxa"/>
          <w:right w:w="10" w:type="dxa"/>
        </w:tblCellMar>
        <w:tblLook w:val="04A0"/>
      </w:tblPr>
      <w:tblGrid>
        <w:gridCol w:w="365"/>
        <w:gridCol w:w="408"/>
        <w:gridCol w:w="384"/>
      </w:tblGrid>
      <w:tr w:rsidR="00FA7F4A">
        <w:tblPrEx>
          <w:tblCellMar>
            <w:top w:w="0" w:type="dxa"/>
            <w:bottom w:w="0" w:type="dxa"/>
          </w:tblCellMar>
        </w:tblPrEx>
        <w:trPr>
          <w:trHeight w:val="590"/>
        </w:trPr>
        <w:tc>
          <w:tcPr>
            <w:tcW w:w="365" w:type="dxa"/>
            <w:tcBorders>
              <w:bottom w:val="single" w:sz="4" w:space="0" w:color="auto"/>
              <w:right w:val="single" w:sz="4" w:space="0" w:color="auto"/>
            </w:tcBorders>
            <w:shd w:val="clear" w:color="auto" w:fill="FFFFFF"/>
          </w:tcPr>
          <w:p w:rsidR="00FA7F4A" w:rsidRDefault="00921395" w:rsidP="00921395">
            <w:pPr>
              <w:pStyle w:val="442"/>
              <w:framePr w:w="1157" w:h="1176" w:wrap="notBeside" w:vAnchor="text" w:hAnchor="text" w:x="524" w:y="1"/>
              <w:shd w:val="clear" w:color="auto" w:fill="auto"/>
              <w:spacing w:line="240" w:lineRule="auto"/>
              <w:ind w:left="-142" w:firstLine="482"/>
            </w:pPr>
            <w:r>
              <w:t>;</w:t>
            </w:r>
          </w:p>
        </w:tc>
        <w:tc>
          <w:tcPr>
            <w:tcW w:w="408" w:type="dxa"/>
            <w:tcBorders>
              <w:left w:val="single" w:sz="4" w:space="0" w:color="auto"/>
              <w:bottom w:val="single" w:sz="4" w:space="0" w:color="auto"/>
              <w:right w:val="single" w:sz="4" w:space="0" w:color="auto"/>
            </w:tcBorders>
            <w:shd w:val="clear" w:color="auto" w:fill="FFFFFF"/>
          </w:tcPr>
          <w:p w:rsidR="00FA7F4A" w:rsidRDefault="00921395" w:rsidP="00921395">
            <w:pPr>
              <w:pStyle w:val="462"/>
              <w:framePr w:w="1157" w:h="1176" w:wrap="notBeside" w:vAnchor="text" w:hAnchor="text" w:x="524" w:y="1"/>
              <w:shd w:val="clear" w:color="auto" w:fill="auto"/>
              <w:spacing w:line="240" w:lineRule="auto"/>
              <w:ind w:left="-142" w:firstLine="482"/>
            </w:pPr>
            <w:r>
              <w:t>£</w:t>
            </w:r>
          </w:p>
          <w:p w:rsidR="00FA7F4A" w:rsidRDefault="00921395" w:rsidP="00921395">
            <w:pPr>
              <w:pStyle w:val="452"/>
              <w:framePr w:w="1157" w:h="1176" w:wrap="notBeside" w:vAnchor="text" w:hAnchor="text" w:x="524" w:y="1"/>
              <w:shd w:val="clear" w:color="auto" w:fill="auto"/>
              <w:spacing w:line="240" w:lineRule="auto"/>
              <w:ind w:left="-142" w:firstLine="482"/>
            </w:pPr>
            <w:r>
              <w:rPr>
                <w:lang/>
              </w:rPr>
              <w:t>У</w:t>
            </w:r>
          </w:p>
        </w:tc>
        <w:tc>
          <w:tcPr>
            <w:tcW w:w="384" w:type="dxa"/>
            <w:tcBorders>
              <w:left w:val="single" w:sz="4" w:space="0" w:color="auto"/>
              <w:bottom w:val="single" w:sz="4" w:space="0" w:color="auto"/>
            </w:tcBorders>
            <w:shd w:val="clear" w:color="auto" w:fill="FFFFFF"/>
          </w:tcPr>
          <w:p w:rsidR="00FA7F4A" w:rsidRDefault="00921395" w:rsidP="00921395">
            <w:pPr>
              <w:pStyle w:val="472"/>
              <w:framePr w:w="1157" w:h="1176" w:wrap="notBeside" w:vAnchor="text" w:hAnchor="text" w:x="524" w:y="1"/>
              <w:shd w:val="clear" w:color="auto" w:fill="auto"/>
              <w:spacing w:line="240" w:lineRule="auto"/>
              <w:ind w:left="-142" w:firstLine="482"/>
            </w:pPr>
            <w:r>
              <w:t>I</w:t>
            </w:r>
          </w:p>
        </w:tc>
      </w:tr>
      <w:tr w:rsidR="00FA7F4A">
        <w:tblPrEx>
          <w:tblCellMar>
            <w:top w:w="0" w:type="dxa"/>
            <w:bottom w:w="0" w:type="dxa"/>
          </w:tblCellMar>
        </w:tblPrEx>
        <w:trPr>
          <w:trHeight w:val="586"/>
        </w:trPr>
        <w:tc>
          <w:tcPr>
            <w:tcW w:w="365" w:type="dxa"/>
            <w:tcBorders>
              <w:top w:val="single" w:sz="4" w:space="0" w:color="auto"/>
              <w:right w:val="single" w:sz="4" w:space="0" w:color="auto"/>
            </w:tcBorders>
            <w:shd w:val="clear" w:color="auto" w:fill="FFFFFF"/>
          </w:tcPr>
          <w:p w:rsidR="00FA7F4A" w:rsidRDefault="00921395" w:rsidP="00921395">
            <w:pPr>
              <w:pStyle w:val="78"/>
              <w:framePr w:w="1157" w:h="1176" w:wrap="notBeside" w:vAnchor="text" w:hAnchor="text" w:x="524" w:y="1"/>
              <w:shd w:val="clear" w:color="auto" w:fill="auto"/>
              <w:spacing w:line="240" w:lineRule="auto"/>
              <w:ind w:left="-142" w:firstLine="482"/>
              <w:jc w:val="left"/>
            </w:pPr>
            <w:r>
              <w:rPr>
                <w:lang w:val="en-US"/>
              </w:rPr>
              <w:t>b.'.j.-'i</w:t>
            </w:r>
          </w:p>
        </w:tc>
        <w:tc>
          <w:tcPr>
            <w:tcW w:w="408" w:type="dxa"/>
            <w:tcBorders>
              <w:top w:val="single" w:sz="4" w:space="0" w:color="auto"/>
              <w:left w:val="single" w:sz="4" w:space="0" w:color="auto"/>
              <w:right w:val="single" w:sz="4" w:space="0" w:color="auto"/>
            </w:tcBorders>
            <w:shd w:val="clear" w:color="auto" w:fill="FFFFFF"/>
          </w:tcPr>
          <w:p w:rsidR="00FA7F4A" w:rsidRDefault="00921395" w:rsidP="00921395">
            <w:pPr>
              <w:pStyle w:val="81"/>
              <w:framePr w:w="1157" w:h="1176" w:wrap="notBeside" w:vAnchor="text" w:hAnchor="text" w:x="524" w:y="1"/>
              <w:shd w:val="clear" w:color="auto" w:fill="auto"/>
              <w:spacing w:before="0" w:after="0" w:line="240" w:lineRule="auto"/>
              <w:ind w:left="-142" w:firstLine="482"/>
              <w:jc w:val="left"/>
            </w:pPr>
            <w:r>
              <w:rPr>
                <w:lang w:val="en-US"/>
              </w:rPr>
              <w:t>v/AVm</w:t>
            </w:r>
          </w:p>
          <w:p w:rsidR="00FA7F4A" w:rsidRDefault="00921395" w:rsidP="00921395">
            <w:pPr>
              <w:pStyle w:val="452"/>
              <w:framePr w:w="1157" w:h="1176" w:wrap="notBeside" w:vAnchor="text" w:hAnchor="text" w:x="524" w:y="1"/>
              <w:shd w:val="clear" w:color="auto" w:fill="auto"/>
              <w:spacing w:line="240" w:lineRule="auto"/>
              <w:ind w:left="-142" w:firstLine="482"/>
            </w:pPr>
            <w:r>
              <w:t>fJ</w:t>
            </w:r>
          </w:p>
        </w:tc>
        <w:tc>
          <w:tcPr>
            <w:tcW w:w="384" w:type="dxa"/>
            <w:tcBorders>
              <w:top w:val="single" w:sz="4" w:space="0" w:color="auto"/>
              <w:left w:val="single" w:sz="4" w:space="0" w:color="auto"/>
            </w:tcBorders>
            <w:shd w:val="clear" w:color="auto" w:fill="FFFFFF"/>
          </w:tcPr>
          <w:p w:rsidR="00FA7F4A" w:rsidRDefault="00FA7F4A" w:rsidP="00921395">
            <w:pPr>
              <w:framePr w:w="1157" w:h="1176" w:wrap="notBeside" w:vAnchor="text" w:hAnchor="text" w:x="524" w:y="1"/>
              <w:ind w:left="-142" w:firstLine="482"/>
              <w:rPr>
                <w:sz w:val="10"/>
                <w:szCs w:val="10"/>
              </w:rPr>
            </w:pPr>
          </w:p>
        </w:tc>
      </w:tr>
    </w:tbl>
    <w:p w:rsidR="00FA7F4A" w:rsidRDefault="00921395" w:rsidP="00921395">
      <w:pPr>
        <w:pStyle w:val="4e"/>
        <w:framePr w:w="384" w:h="167" w:wrap="notBeside" w:vAnchor="text" w:hAnchor="text" w:y="164"/>
        <w:shd w:val="clear" w:color="auto" w:fill="auto"/>
        <w:spacing w:line="140" w:lineRule="exact"/>
        <w:ind w:left="-142" w:firstLine="482"/>
      </w:pPr>
      <w:r>
        <w:t>6-6</w:t>
      </w:r>
    </w:p>
    <w:p w:rsidR="00FA7F4A" w:rsidRDefault="00FA7F4A" w:rsidP="00921395">
      <w:pPr>
        <w:ind w:left="-142" w:firstLine="482"/>
        <w:rPr>
          <w:sz w:val="2"/>
          <w:szCs w:val="2"/>
        </w:rPr>
      </w:pPr>
    </w:p>
    <w:p w:rsidR="00FA7F4A" w:rsidRDefault="00921395" w:rsidP="00921395">
      <w:pPr>
        <w:pStyle w:val="78"/>
        <w:framePr w:h="210" w:wrap="around" w:hAnchor="margin" w:x="-2408" w:y="5223"/>
        <w:shd w:val="clear" w:color="auto" w:fill="auto"/>
        <w:spacing w:line="210" w:lineRule="exact"/>
        <w:ind w:left="-142" w:firstLine="482"/>
        <w:jc w:val="left"/>
      </w:pPr>
      <w:r>
        <w:t>а - а</w:t>
      </w:r>
    </w:p>
    <w:p w:rsidR="00FA7F4A" w:rsidRDefault="00921395" w:rsidP="00921395">
      <w:pPr>
        <w:pStyle w:val="81"/>
        <w:framePr w:h="279" w:wrap="around" w:vAnchor="text" w:hAnchor="margin" w:x="-3325" w:y="207"/>
        <w:shd w:val="clear" w:color="auto" w:fill="auto"/>
        <w:spacing w:before="0" w:after="0" w:line="220" w:lineRule="exact"/>
        <w:ind w:left="-142" w:firstLine="482"/>
        <w:jc w:val="left"/>
      </w:pPr>
      <w:r>
        <w:t>т</w:t>
      </w:r>
    </w:p>
    <w:p w:rsidR="00FA7F4A" w:rsidRDefault="00921395" w:rsidP="00921395">
      <w:pPr>
        <w:pStyle w:val="81"/>
        <w:framePr w:h="220" w:wrap="around" w:vAnchor="text" w:hAnchor="margin" w:x="-1323" w:y="271"/>
        <w:shd w:val="clear" w:color="auto" w:fill="auto"/>
        <w:spacing w:before="0" w:after="0" w:line="220" w:lineRule="exact"/>
        <w:ind w:left="-142" w:firstLine="482"/>
        <w:jc w:val="left"/>
      </w:pPr>
      <w:r>
        <w:t>7Ш</w:t>
      </w:r>
    </w:p>
    <w:p w:rsidR="00FA7F4A" w:rsidRDefault="00921395" w:rsidP="00921395">
      <w:pPr>
        <w:pStyle w:val="78"/>
        <w:shd w:val="clear" w:color="auto" w:fill="auto"/>
        <w:spacing w:line="220" w:lineRule="exact"/>
        <w:ind w:left="-142" w:firstLine="482"/>
        <w:jc w:val="left"/>
      </w:pPr>
      <w:r>
        <w:t>7Г.Д</w:t>
      </w:r>
      <w:r>
        <w:rPr>
          <w:rStyle w:val="11ptb"/>
        </w:rPr>
        <w:t xml:space="preserve"> С</w:t>
      </w:r>
      <w:r>
        <w:rPr>
          <w:rStyle w:val="11ptb"/>
        </w:rPr>
        <w:footnoteReference w:id="4"/>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610"/>
          <w:lang/>
        </w:rPr>
        <w:t xml:space="preserve">|| </w:t>
      </w:r>
      <w:r>
        <w:rPr>
          <w:rStyle w:val="620"/>
          <w:lang/>
        </w:rPr>
        <w:t xml:space="preserve">15ЙМ </w:t>
      </w:r>
      <w:r>
        <w:rPr>
          <w:rStyle w:val="620"/>
        </w:rPr>
        <w:t xml:space="preserve">L iWib </w:t>
      </w:r>
      <w:r>
        <w:rPr>
          <w:rStyle w:val="620"/>
          <w:lang/>
        </w:rPr>
        <w:t>\</w:t>
      </w:r>
    </w:p>
    <w:p w:rsidR="00FA7F4A" w:rsidRDefault="00FA7F4A" w:rsidP="00921395">
      <w:pPr>
        <w:framePr w:w="11899" w:h="47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spacing w:after="189" w:line="221" w:lineRule="exact"/>
        <w:ind w:left="-142" w:firstLine="482"/>
        <w:jc w:val="center"/>
      </w:pPr>
      <w:r>
        <w:t>Схсна зала бассейна с ванной (мцоровнтелынло плавания размерим 16,6x6,0 м (с учетом обеспеченнц заичтнй нньалилзд-онар^мко^)</w:t>
      </w:r>
    </w:p>
    <w:p w:rsidR="00FA7F4A" w:rsidRDefault="00921395" w:rsidP="00921395">
      <w:pPr>
        <w:pStyle w:val="78"/>
        <w:shd w:val="clear" w:color="auto" w:fill="auto"/>
        <w:spacing w:line="210" w:lineRule="exact"/>
        <w:ind w:left="-142" w:firstLine="482"/>
        <w:jc w:val="center"/>
        <w:sectPr w:rsidR="00FA7F4A" w:rsidSect="00921395">
          <w:type w:val="continuous"/>
          <w:pgSz w:w="16837" w:h="23810"/>
          <w:pgMar w:top="709" w:right="1244" w:bottom="2410" w:left="1701" w:header="0" w:footer="3" w:gutter="0"/>
          <w:cols w:space="720"/>
          <w:noEndnote/>
          <w:docGrid w:linePitch="360"/>
        </w:sectPr>
      </w:pPr>
      <w:r>
        <w:rPr>
          <w:rStyle w:val="610"/>
          <w:lang/>
        </w:rPr>
        <w:t>нооо</w:t>
      </w:r>
    </w:p>
    <w:p w:rsidR="00FA7F4A" w:rsidRDefault="00FA7F4A" w:rsidP="00921395">
      <w:pPr>
        <w:framePr w:w="11899" w:h="2151"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Т ф'</w:t>
      </w:r>
    </w:p>
    <w:p w:rsidR="00FA7F4A" w:rsidRDefault="00FA7F4A" w:rsidP="00921395">
      <w:pPr>
        <w:framePr w:w="12472" w:h="53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tabs>
          <w:tab w:val="left" w:pos="3831"/>
        </w:tabs>
        <w:spacing w:line="197" w:lineRule="exact"/>
        <w:ind w:left="-142" w:firstLine="482"/>
        <w:jc w:val="left"/>
      </w:pPr>
      <w:r>
        <w:rPr>
          <w:rStyle w:val="640"/>
        </w:rPr>
        <w:t>; — панн я счдоровнтсл ьного плавания</w:t>
      </w:r>
      <w:r>
        <w:rPr>
          <w:rStyle w:val="640"/>
        </w:rPr>
        <w:tab/>
        <w:t>к*;</w:t>
      </w:r>
    </w:p>
    <w:p w:rsidR="00FA7F4A" w:rsidRDefault="00921395" w:rsidP="00921395">
      <w:pPr>
        <w:pStyle w:val="68"/>
        <w:numPr>
          <w:ilvl w:val="0"/>
          <w:numId w:val="39"/>
        </w:numPr>
        <w:shd w:val="clear" w:color="auto" w:fill="auto"/>
        <w:tabs>
          <w:tab w:val="left" w:pos="174"/>
        </w:tabs>
        <w:spacing w:line="197" w:lineRule="exact"/>
        <w:ind w:left="-142" w:firstLine="482"/>
        <w:jc w:val="left"/>
      </w:pPr>
      <w:r>
        <w:rPr>
          <w:rStyle w:val="6ff8"/>
        </w:rPr>
        <w:t xml:space="preserve">— </w:t>
      </w:r>
      <w:r>
        <w:rPr>
          <w:rStyle w:val="6ff7"/>
        </w:rPr>
        <w:t xml:space="preserve">стаииондрЕшс </w:t>
      </w:r>
      <w:r>
        <w:t xml:space="preserve">сиденья </w:t>
      </w:r>
      <w:r>
        <w:rPr>
          <w:rStyle w:val="6ff7"/>
        </w:rPr>
        <w:t>с подогревом;</w:t>
      </w:r>
    </w:p>
    <w:p w:rsidR="00FA7F4A" w:rsidRDefault="00921395" w:rsidP="00921395">
      <w:pPr>
        <w:pStyle w:val="78"/>
        <w:numPr>
          <w:ilvl w:val="0"/>
          <w:numId w:val="39"/>
        </w:numPr>
        <w:shd w:val="clear" w:color="auto" w:fill="auto"/>
        <w:tabs>
          <w:tab w:val="left" w:pos="174"/>
        </w:tabs>
        <w:spacing w:line="197" w:lineRule="exact"/>
        <w:ind w:left="-142" w:firstLine="482"/>
        <w:jc w:val="left"/>
      </w:pPr>
      <w:r>
        <w:rPr>
          <w:rStyle w:val="640"/>
        </w:rPr>
        <w:t>— мест? хранения колясок.;</w:t>
      </w:r>
    </w:p>
    <w:p w:rsidR="00FA7F4A" w:rsidRDefault="00921395" w:rsidP="00921395">
      <w:pPr>
        <w:pStyle w:val="78"/>
        <w:numPr>
          <w:ilvl w:val="0"/>
          <w:numId w:val="39"/>
        </w:numPr>
        <w:shd w:val="clear" w:color="auto" w:fill="auto"/>
        <w:tabs>
          <w:tab w:val="left" w:pos="174"/>
        </w:tabs>
        <w:spacing w:line="197" w:lineRule="exact"/>
        <w:ind w:left="-142" w:right="180" w:firstLine="482"/>
        <w:jc w:val="left"/>
      </w:pPr>
      <w:r>
        <w:rPr>
          <w:rStyle w:val="640"/>
        </w:rPr>
        <w:t>- ГДОШЙДКЙ ддн гиинаетчКК;</w:t>
      </w:r>
      <w:r>
        <w:rPr>
          <w:rStyle w:val="650"/>
        </w:rPr>
        <w:t xml:space="preserve"> </w:t>
      </w:r>
      <w:r w:rsidRPr="00921395">
        <w:rPr>
          <w:rStyle w:val="640"/>
        </w:rPr>
        <w:t>-</w:t>
      </w:r>
      <w:r>
        <w:rPr>
          <w:rStyle w:val="640"/>
          <w:lang w:val="en-US"/>
        </w:rPr>
        <w:t>J</w:t>
      </w:r>
      <w:r w:rsidRPr="00921395">
        <w:rPr>
          <w:rStyle w:val="640"/>
        </w:rPr>
        <w:t xml:space="preserve"> </w:t>
      </w:r>
      <w:r>
        <w:rPr>
          <w:rStyle w:val="660"/>
        </w:rPr>
        <w:t xml:space="preserve">— </w:t>
      </w:r>
      <w:r>
        <w:rPr>
          <w:rStyle w:val="640"/>
        </w:rPr>
        <w:t>подъемник:</w:t>
      </w:r>
    </w:p>
    <w:p w:rsidR="00FA7F4A" w:rsidRDefault="00921395" w:rsidP="00921395">
      <w:pPr>
        <w:pStyle w:val="68"/>
        <w:shd w:val="clear" w:color="auto" w:fill="auto"/>
        <w:spacing w:line="150" w:lineRule="exact"/>
        <w:ind w:left="-142" w:firstLine="482"/>
        <w:jc w:val="left"/>
      </w:pPr>
      <w:r>
        <w:rPr>
          <w:rStyle w:val="6ff7"/>
        </w:rPr>
        <w:t>6 - поручни;</w:t>
      </w:r>
    </w:p>
    <w:p w:rsidR="00FA7F4A" w:rsidRDefault="00921395" w:rsidP="00921395">
      <w:pPr>
        <w:pStyle w:val="78"/>
        <w:shd w:val="clear" w:color="auto" w:fill="auto"/>
        <w:spacing w:line="210" w:lineRule="exact"/>
        <w:ind w:left="-142" w:firstLine="482"/>
        <w:jc w:val="left"/>
      </w:pPr>
      <w:r>
        <w:rPr>
          <w:rStyle w:val="640"/>
        </w:rPr>
        <w:t xml:space="preserve">7— С*ОДЫ </w:t>
      </w:r>
      <w:r>
        <w:rPr>
          <w:rStyle w:val="660"/>
        </w:rPr>
        <w:t xml:space="preserve">ИЗ </w:t>
      </w:r>
      <w:r>
        <w:rPr>
          <w:rStyle w:val="640"/>
          <w:lang w:val="en-US"/>
        </w:rPr>
        <w:t>pLU</w:t>
      </w:r>
      <w:r w:rsidRPr="00921395">
        <w:rPr>
          <w:rStyle w:val="640"/>
          <w:lang w:val="ru-RU"/>
        </w:rPr>
        <w:t>.</w:t>
      </w:r>
      <w:r>
        <w:rPr>
          <w:rStyle w:val="640"/>
          <w:lang w:val="en-US"/>
        </w:rPr>
        <w:t>VBjJtbHLIx</w:t>
      </w:r>
      <w:r w:rsidRPr="00921395">
        <w:rPr>
          <w:rStyle w:val="640"/>
          <w:lang w:val="ru-RU"/>
        </w:rPr>
        <w:t xml:space="preserve">. </w:t>
      </w:r>
      <w:r>
        <w:rPr>
          <w:rStyle w:val="640"/>
        </w:rPr>
        <w:t>£ .местами Длй ННМЛИДОР;</w:t>
      </w:r>
    </w:p>
    <w:p w:rsidR="00FA7F4A" w:rsidRDefault="00921395" w:rsidP="00921395">
      <w:pPr>
        <w:pStyle w:val="481"/>
        <w:framePr w:h="350" w:wrap="around" w:hAnchor="margin" w:x="-1956" w:y="11981"/>
        <w:shd w:val="clear" w:color="auto" w:fill="auto"/>
        <w:spacing w:line="350" w:lineRule="exact"/>
        <w:ind w:left="-142" w:firstLine="482"/>
      </w:pPr>
      <w:r>
        <w:t>^ ™</w:t>
      </w:r>
    </w:p>
    <w:p w:rsidR="00FA7F4A" w:rsidRDefault="00921395" w:rsidP="00921395">
      <w:pPr>
        <w:pStyle w:val="78"/>
        <w:framePr w:h="211" w:wrap="around" w:hAnchor="margin" w:x="-4351" w:y="12367"/>
        <w:shd w:val="clear" w:color="auto" w:fill="auto"/>
        <w:spacing w:line="210" w:lineRule="exact"/>
        <w:ind w:left="-142" w:firstLine="482"/>
        <w:jc w:val="left"/>
      </w:pPr>
      <w:r>
        <w:t>£001</w:t>
      </w:r>
    </w:p>
    <w:p w:rsidR="00FA7F4A" w:rsidRDefault="00921395" w:rsidP="00921395">
      <w:pPr>
        <w:pStyle w:val="131"/>
        <w:framePr w:h="236" w:wrap="notBeside" w:vAnchor="text" w:hAnchor="margin" w:x="-5373" w:y="1070"/>
        <w:shd w:val="clear" w:color="auto" w:fill="auto"/>
        <w:spacing w:before="0" w:line="230" w:lineRule="exact"/>
        <w:ind w:left="-142" w:firstLine="482"/>
      </w:pPr>
      <w:r>
        <w:t>4.10. ВОДНЫЕ ГОРКИ (ТОБОГАНЫ)</w:t>
      </w:r>
    </w:p>
    <w:p w:rsidR="00FA7F4A" w:rsidRDefault="00921395" w:rsidP="00921395">
      <w:pPr>
        <w:pStyle w:val="68"/>
        <w:numPr>
          <w:ilvl w:val="0"/>
          <w:numId w:val="39"/>
        </w:numPr>
        <w:shd w:val="clear" w:color="auto" w:fill="auto"/>
        <w:tabs>
          <w:tab w:val="left" w:pos="174"/>
        </w:tabs>
        <w:spacing w:line="197" w:lineRule="exact"/>
        <w:ind w:left="-142" w:right="180" w:firstLine="482"/>
        <w:jc w:val="left"/>
        <w:sectPr w:rsidR="00FA7F4A" w:rsidSect="00921395">
          <w:type w:val="continuous"/>
          <w:pgSz w:w="16837" w:h="23810"/>
          <w:pgMar w:top="709" w:right="1244" w:bottom="2410" w:left="1701" w:header="0" w:footer="3" w:gutter="0"/>
          <w:cols w:space="720"/>
          <w:noEndnote/>
          <w:docGrid w:linePitch="360"/>
        </w:sectPr>
      </w:pPr>
      <w:r>
        <w:rPr>
          <w:rStyle w:val="6ff8"/>
        </w:rPr>
        <w:t xml:space="preserve">— </w:t>
      </w:r>
      <w:r>
        <w:rPr>
          <w:rStyle w:val="6ff7"/>
        </w:rPr>
        <w:t>лестницы в ме^коП части йассе-Кна;</w:t>
      </w:r>
      <w:r>
        <w:rPr>
          <w:rStyle w:val="6ff9"/>
        </w:rPr>
        <w:t xml:space="preserve"> </w:t>
      </w:r>
      <w:r>
        <w:rPr>
          <w:rStyle w:val="6Arial2"/>
        </w:rPr>
        <w:t>9</w:t>
      </w:r>
      <w:r>
        <w:rPr>
          <w:rStyle w:val="6ff7"/>
        </w:rPr>
        <w:t xml:space="preserve"> </w:t>
      </w:r>
      <w:r>
        <w:rPr>
          <w:rStyle w:val="6ff8"/>
        </w:rPr>
        <w:t xml:space="preserve">— </w:t>
      </w:r>
      <w:r>
        <w:rPr>
          <w:rStyle w:val="6ff7"/>
        </w:rPr>
        <w:t>лестницы в глубокой части бассейна</w:t>
      </w:r>
      <w:r>
        <w:br w:type="page"/>
      </w:r>
    </w:p>
    <w:tbl>
      <w:tblPr>
        <w:tblW w:w="0" w:type="auto"/>
        <w:jc w:val="center"/>
        <w:tblLayout w:type="fixed"/>
        <w:tblCellMar>
          <w:left w:w="10" w:type="dxa"/>
          <w:right w:w="10" w:type="dxa"/>
        </w:tblCellMar>
        <w:tblLook w:val="04A0"/>
      </w:tblPr>
      <w:tblGrid>
        <w:gridCol w:w="1469"/>
        <w:gridCol w:w="1128"/>
        <w:gridCol w:w="1195"/>
      </w:tblGrid>
      <w:tr w:rsidR="00FA7F4A">
        <w:tblPrEx>
          <w:tblCellMar>
            <w:top w:w="0" w:type="dxa"/>
            <w:bottom w:w="0" w:type="dxa"/>
          </w:tblCellMar>
        </w:tblPrEx>
        <w:trPr>
          <w:trHeight w:val="408"/>
          <w:jc w:val="center"/>
        </w:trPr>
        <w:tc>
          <w:tcPr>
            <w:tcW w:w="3792" w:type="dxa"/>
            <w:gridSpan w:val="3"/>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Параметры Тобмако» тина В, м</w:t>
            </w:r>
          </w:p>
        </w:tc>
      </w:tr>
      <w:tr w:rsidR="00FA7F4A">
        <w:tblPrEx>
          <w:tblCellMar>
            <w:top w:w="0" w:type="dxa"/>
            <w:bottom w:w="0" w:type="dxa"/>
          </w:tblCellMar>
        </w:tblPrEx>
        <w:trPr>
          <w:trHeight w:val="293"/>
          <w:jc w:val="center"/>
        </w:trPr>
        <w:tc>
          <w:tcPr>
            <w:tcW w:w="146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630"/>
              </w:rPr>
              <w:t>Л</w:t>
            </w:r>
            <w:r>
              <w:rPr>
                <w:rStyle w:val="630"/>
                <w:vertAlign w:val="superscript"/>
              </w:rPr>
              <w:t>;</w:t>
            </w:r>
            <w:r>
              <w:rPr>
                <w:rStyle w:val="630"/>
              </w:rPr>
              <w:t>|я маленьких</w:t>
            </w:r>
          </w:p>
        </w:tc>
        <w:tc>
          <w:tcPr>
            <w:tcW w:w="112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630"/>
              </w:rPr>
              <w:t>Длин*</w:t>
            </w:r>
          </w:p>
        </w:tc>
        <w:tc>
          <w:tcPr>
            <w:tcW w:w="1195" w:type="dxa"/>
            <w:tcBorders>
              <w:top w:val="single" w:sz="4" w:space="0" w:color="auto"/>
              <w:left w:val="single" w:sz="4" w:space="0" w:color="auto"/>
              <w:right w:val="single" w:sz="4" w:space="0" w:color="auto"/>
            </w:tcBorders>
            <w:shd w:val="clear" w:color="auto" w:fill="FFFFFF"/>
          </w:tcPr>
          <w:p w:rsidR="00FA7F4A" w:rsidRDefault="00921395" w:rsidP="00921395">
            <w:pPr>
              <w:pStyle w:val="81"/>
              <w:framePr w:wrap="notBeside" w:vAnchor="text" w:hAnchor="text" w:xAlign="center" w:y="1"/>
              <w:shd w:val="clear" w:color="auto" w:fill="auto"/>
              <w:spacing w:before="0" w:after="0" w:line="240" w:lineRule="auto"/>
              <w:ind w:left="-142" w:firstLine="482"/>
              <w:jc w:val="left"/>
            </w:pPr>
            <w:r>
              <w:t>1,$</w:t>
            </w:r>
          </w:p>
        </w:tc>
      </w:tr>
      <w:tr w:rsidR="00FA7F4A">
        <w:tblPrEx>
          <w:tblCellMar>
            <w:top w:w="0" w:type="dxa"/>
            <w:bottom w:w="0" w:type="dxa"/>
          </w:tblCellMar>
        </w:tblPrEx>
        <w:trPr>
          <w:trHeight w:val="206"/>
          <w:jc w:val="center"/>
        </w:trPr>
        <w:tc>
          <w:tcPr>
            <w:tcW w:w="1469"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детей</w:t>
            </w:r>
          </w:p>
        </w:tc>
        <w:tc>
          <w:tcPr>
            <w:tcW w:w="1128"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Ширина</w:t>
            </w:r>
          </w:p>
        </w:tc>
        <w:tc>
          <w:tcPr>
            <w:tcW w:w="1195"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98"/>
          <w:jc w:val="center"/>
        </w:trPr>
        <w:tc>
          <w:tcPr>
            <w:tcW w:w="146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2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Иисота</w:t>
            </w:r>
          </w:p>
        </w:tc>
        <w:tc>
          <w:tcPr>
            <w:tcW w:w="119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630"/>
              </w:rPr>
              <w:t>0.8</w:t>
            </w:r>
          </w:p>
        </w:tc>
      </w:tr>
      <w:tr w:rsidR="00FA7F4A">
        <w:tblPrEx>
          <w:tblCellMar>
            <w:top w:w="0" w:type="dxa"/>
            <w:bottom w:w="0" w:type="dxa"/>
          </w:tblCellMar>
        </w:tblPrEx>
        <w:trPr>
          <w:trHeight w:val="298"/>
          <w:jc w:val="center"/>
        </w:trPr>
        <w:tc>
          <w:tcPr>
            <w:tcW w:w="1469"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Для лгтей</w:t>
            </w:r>
          </w:p>
        </w:tc>
        <w:tc>
          <w:tcPr>
            <w:tcW w:w="112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Длина</w:t>
            </w:r>
          </w:p>
        </w:tc>
        <w:tc>
          <w:tcPr>
            <w:tcW w:w="119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4,5</w:t>
            </w:r>
          </w:p>
        </w:tc>
      </w:tr>
      <w:tr w:rsidR="00FA7F4A">
        <w:tblPrEx>
          <w:tblCellMar>
            <w:top w:w="0" w:type="dxa"/>
            <w:bottom w:w="0" w:type="dxa"/>
          </w:tblCellMar>
        </w:tblPrEx>
        <w:trPr>
          <w:trHeight w:val="202"/>
          <w:jc w:val="center"/>
        </w:trPr>
        <w:tc>
          <w:tcPr>
            <w:tcW w:w="1469" w:type="dxa"/>
            <w:tcBorders>
              <w:left w:val="single" w:sz="4" w:space="0" w:color="auto"/>
              <w:right w:val="single" w:sz="4" w:space="0" w:color="auto"/>
            </w:tcBorders>
            <w:shd w:val="clear" w:color="auto" w:fill="FFFFFF"/>
          </w:tcPr>
          <w:p w:rsidR="00FA7F4A" w:rsidRDefault="00921395" w:rsidP="00921395">
            <w:pPr>
              <w:pStyle w:val="422"/>
              <w:framePr w:wrap="notBeside" w:vAnchor="text" w:hAnchor="text" w:xAlign="center" w:y="1"/>
              <w:shd w:val="clear" w:color="auto" w:fill="auto"/>
              <w:spacing w:line="240" w:lineRule="auto"/>
              <w:ind w:left="-142" w:firstLine="482"/>
            </w:pPr>
            <w:r>
              <w:t>И Подростков</w:t>
            </w:r>
          </w:p>
        </w:tc>
        <w:tc>
          <w:tcPr>
            <w:tcW w:w="1128" w:type="dxa"/>
            <w:tcBorders>
              <w:left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Ширина</w:t>
            </w:r>
          </w:p>
        </w:tc>
        <w:tc>
          <w:tcPr>
            <w:tcW w:w="1195" w:type="dxa"/>
            <w:tcBorders>
              <w:left w:val="single" w:sz="4" w:space="0" w:color="auto"/>
              <w:right w:val="single" w:sz="4" w:space="0" w:color="auto"/>
            </w:tcBorders>
            <w:shd w:val="clear" w:color="auto" w:fill="FFFFFF"/>
          </w:tcPr>
          <w:p w:rsidR="00FA7F4A" w:rsidRDefault="00921395" w:rsidP="00921395">
            <w:pPr>
              <w:pStyle w:val="81"/>
              <w:framePr w:wrap="notBeside" w:vAnchor="text" w:hAnchor="text" w:xAlign="center" w:y="1"/>
              <w:shd w:val="clear" w:color="auto" w:fill="auto"/>
              <w:spacing w:before="0" w:after="0" w:line="240" w:lineRule="auto"/>
              <w:ind w:left="-142" w:firstLine="482"/>
              <w:jc w:val="left"/>
            </w:pPr>
            <w:r>
              <w:t>Ш</w:t>
            </w:r>
          </w:p>
        </w:tc>
      </w:tr>
      <w:tr w:rsidR="00FA7F4A">
        <w:tblPrEx>
          <w:tblCellMar>
            <w:top w:w="0" w:type="dxa"/>
            <w:bottom w:w="0" w:type="dxa"/>
          </w:tblCellMar>
        </w:tblPrEx>
        <w:trPr>
          <w:trHeight w:val="293"/>
          <w:jc w:val="center"/>
        </w:trPr>
        <w:tc>
          <w:tcPr>
            <w:tcW w:w="146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2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Высота</w:t>
            </w:r>
          </w:p>
        </w:tc>
        <w:tc>
          <w:tcPr>
            <w:tcW w:w="1195" w:type="dxa"/>
            <w:tcBorders>
              <w:left w:val="single" w:sz="4" w:space="0" w:color="auto"/>
              <w:bottom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М</w:t>
            </w:r>
          </w:p>
        </w:tc>
      </w:tr>
      <w:tr w:rsidR="00FA7F4A">
        <w:tblPrEx>
          <w:tblCellMar>
            <w:top w:w="0" w:type="dxa"/>
            <w:bottom w:w="0" w:type="dxa"/>
          </w:tblCellMar>
        </w:tblPrEx>
        <w:trPr>
          <w:trHeight w:val="302"/>
          <w:jc w:val="center"/>
        </w:trPr>
        <w:tc>
          <w:tcPr>
            <w:tcW w:w="1469" w:type="dxa"/>
            <w:tcBorders>
              <w:top w:val="single" w:sz="4" w:space="0" w:color="auto"/>
              <w:left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Для группы</w:t>
            </w:r>
          </w:p>
        </w:tc>
        <w:tc>
          <w:tcPr>
            <w:tcW w:w="1128"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Длине</w:t>
            </w:r>
          </w:p>
        </w:tc>
        <w:tc>
          <w:tcPr>
            <w:tcW w:w="1195" w:type="dxa"/>
            <w:tcBorders>
              <w:top w:val="single" w:sz="4" w:space="0" w:color="auto"/>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PalatinoLinotype75pt0"/>
              </w:rPr>
              <w:t>До</w:t>
            </w:r>
            <w:r>
              <w:t xml:space="preserve"> 25,0</w:t>
            </w:r>
          </w:p>
        </w:tc>
      </w:tr>
      <w:tr w:rsidR="00FA7F4A">
        <w:tblPrEx>
          <w:tblCellMar>
            <w:top w:w="0" w:type="dxa"/>
            <w:bottom w:w="0" w:type="dxa"/>
          </w:tblCellMar>
        </w:tblPrEx>
        <w:trPr>
          <w:trHeight w:val="197"/>
          <w:jc w:val="center"/>
        </w:trPr>
        <w:tc>
          <w:tcPr>
            <w:tcW w:w="1469" w:type="dxa"/>
            <w:tcBorders>
              <w:left w:val="single" w:sz="4" w:space="0" w:color="auto"/>
              <w:right w:val="single" w:sz="4" w:space="0" w:color="auto"/>
            </w:tcBorders>
            <w:shd w:val="clear" w:color="auto" w:fill="FFFFFF"/>
          </w:tcPr>
          <w:p w:rsidR="00FA7F4A" w:rsidRDefault="00921395" w:rsidP="00921395">
            <w:pPr>
              <w:pStyle w:val="422"/>
              <w:framePr w:wrap="notBeside" w:vAnchor="text" w:hAnchor="text" w:xAlign="center" w:y="1"/>
              <w:shd w:val="clear" w:color="auto" w:fill="auto"/>
              <w:spacing w:line="240" w:lineRule="auto"/>
              <w:ind w:left="-142" w:firstLine="482"/>
            </w:pPr>
            <w:r>
              <w:t>ОТДЫХЗЮШНХ</w:t>
            </w:r>
          </w:p>
        </w:tc>
        <w:tc>
          <w:tcPr>
            <w:tcW w:w="1128" w:type="dxa"/>
            <w:tcBorders>
              <w:left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Ширина</w:t>
            </w:r>
          </w:p>
        </w:tc>
        <w:tc>
          <w:tcPr>
            <w:tcW w:w="1195" w:type="dxa"/>
            <w:tcBorders>
              <w:left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 4.5</w:t>
            </w:r>
          </w:p>
        </w:tc>
      </w:tr>
      <w:tr w:rsidR="00FA7F4A">
        <w:tblPrEx>
          <w:tblCellMar>
            <w:top w:w="0" w:type="dxa"/>
            <w:bottom w:w="0" w:type="dxa"/>
          </w:tblCellMar>
        </w:tblPrEx>
        <w:trPr>
          <w:trHeight w:val="312"/>
          <w:jc w:val="center"/>
        </w:trPr>
        <w:tc>
          <w:tcPr>
            <w:tcW w:w="1469"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128"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Высота</w:t>
            </w:r>
          </w:p>
        </w:tc>
        <w:tc>
          <w:tcPr>
            <w:tcW w:w="1195"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 5.0</w:t>
            </w:r>
          </w:p>
        </w:tc>
      </w:tr>
    </w:tbl>
    <w:p w:rsidR="00FA7F4A" w:rsidRDefault="00921395" w:rsidP="00921395">
      <w:pPr>
        <w:ind w:left="-142" w:firstLine="482"/>
        <w:rPr>
          <w:sz w:val="0"/>
          <w:szCs w:val="0"/>
        </w:rPr>
      </w:pPr>
      <w:r>
        <w:rPr>
          <w:noProof/>
          <w:lang w:val="ru-RU"/>
        </w:rPr>
        <w:drawing>
          <wp:anchor distT="0" distB="0" distL="114300" distR="114300" simplePos="0" relativeHeight="251658240" behindDoc="1" locked="0" layoutInCell="1" allowOverlap="1">
            <wp:simplePos x="0" y="0"/>
            <wp:positionH relativeFrom="margin">
              <wp:posOffset>-3257550</wp:posOffset>
            </wp:positionH>
            <wp:positionV relativeFrom="margin">
              <wp:posOffset>650240</wp:posOffset>
            </wp:positionV>
            <wp:extent cx="5681345" cy="1774190"/>
            <wp:effectExtent l="0" t="0" r="0" b="0"/>
            <wp:wrapTopAndBottom/>
            <wp:docPr id="16" name="Picture"/>
            <wp:cNvGraphicFramePr/>
            <a:graphic xmlns:a="http://schemas.openxmlformats.org/drawingml/2006/main">
              <a:graphicData uri="http://schemas.openxmlformats.org/drawingml/2006/picture">
                <pic:pic xmlns:pic="http://schemas.openxmlformats.org/drawingml/2006/picture">
                  <pic:nvPicPr>
                    <pic:cNvPr id="17" name="Picture"/>
                    <pic:cNvPicPr/>
                  </pic:nvPicPr>
                  <pic:blipFill>
                    <a:blip r:embed="rId45" cstate="print"/>
                    <a:stretch>
                      <a:fillRect/>
                    </a:stretch>
                  </pic:blipFill>
                  <pic:spPr>
                    <a:xfrm>
                      <a:off x="0" y="0"/>
                      <a:ext cx="5681345" cy="1774190"/>
                    </a:xfrm>
                    <a:prstGeom prst="rect">
                      <a:avLst/>
                    </a:prstGeom>
                  </pic:spPr>
                </pic:pic>
              </a:graphicData>
            </a:graphic>
          </wp:anchor>
        </w:drawing>
      </w:r>
    </w:p>
    <w:p w:rsidR="00FA7F4A" w:rsidRDefault="00921395" w:rsidP="00921395">
      <w:pPr>
        <w:pStyle w:val="6ff3"/>
        <w:framePr w:w="2030" w:h="393" w:wrap="notBeside" w:hAnchor="margin" w:x="-228" w:y="3565"/>
        <w:shd w:val="clear" w:color="auto" w:fill="auto"/>
        <w:ind w:left="-142" w:firstLine="482"/>
      </w:pPr>
      <w:r>
        <w:t xml:space="preserve">Переносная </w:t>
      </w:r>
      <w:r>
        <w:rPr>
          <w:rStyle w:val="6ff4"/>
        </w:rPr>
        <w:t>конструкция</w:t>
      </w:r>
      <w:r>
        <w:rPr>
          <w:rStyle w:val="6ff5"/>
        </w:rPr>
        <w:t xml:space="preserve"> </w:t>
      </w:r>
      <w:r>
        <w:rPr>
          <w:rStyle w:val="6ff4"/>
        </w:rPr>
        <w:t>и] пластмассы</w:t>
      </w:r>
    </w:p>
    <w:p w:rsidR="00FA7F4A" w:rsidRDefault="00921395" w:rsidP="00921395">
      <w:pPr>
        <w:pStyle w:val="6ff3"/>
        <w:framePr w:w="2592" w:h="3499" w:vSpace="442" w:wrap="notBeside" w:hAnchor="margin" w:x="1284" w:y="2685"/>
        <w:shd w:val="clear" w:color="auto" w:fill="auto"/>
        <w:ind w:left="-142" w:firstLine="482"/>
        <w:jc w:val="center"/>
      </w:pPr>
      <w:r>
        <w:t xml:space="preserve">Н — </w:t>
      </w:r>
      <w:r>
        <w:rPr>
          <w:rStyle w:val="6ff4"/>
        </w:rPr>
        <w:t xml:space="preserve">вьгипа </w:t>
      </w:r>
      <w:r>
        <w:t xml:space="preserve">нал уровне н </w:t>
      </w:r>
      <w:r>
        <w:rPr>
          <w:rStyle w:val="6ff4"/>
        </w:rPr>
        <w:t>воды;</w:t>
      </w:r>
      <w:r>
        <w:rPr>
          <w:rStyle w:val="6ff6"/>
        </w:rPr>
        <w:t xml:space="preserve"> </w:t>
      </w:r>
      <w:r>
        <w:rPr>
          <w:rStyle w:val="6ff4"/>
        </w:rPr>
        <w:t>// - глубина вади пал тобога-</w:t>
      </w:r>
    </w:p>
    <w:p w:rsidR="00FA7F4A" w:rsidRDefault="00921395" w:rsidP="00921395">
      <w:pPr>
        <w:pStyle w:val="6ff3"/>
        <w:framePr w:w="2592" w:h="3499" w:vSpace="442" w:wrap="notBeside" w:hAnchor="margin" w:x="1284" w:y="2685"/>
        <w:shd w:val="clear" w:color="auto" w:fill="auto"/>
        <w:spacing w:line="170" w:lineRule="exact"/>
        <w:ind w:left="-142" w:firstLine="482"/>
        <w:jc w:val="center"/>
      </w:pPr>
      <w:r>
        <w:rPr>
          <w:rStyle w:val="6ff4"/>
        </w:rPr>
        <w:t xml:space="preserve">НЛЫ </w:t>
      </w:r>
      <w:r w:rsidRPr="00921395">
        <w:rPr>
          <w:rStyle w:val="6ff4"/>
        </w:rPr>
        <w:t>(</w:t>
      </w:r>
      <w:r>
        <w:rPr>
          <w:rStyle w:val="6ff4"/>
          <w:lang w:val="en-US"/>
        </w:rPr>
        <w:t>fllKKI</w:t>
      </w:r>
      <w:r w:rsidRPr="00921395">
        <w:rPr>
          <w:rStyle w:val="6ff4"/>
        </w:rPr>
        <w:t xml:space="preserve"> </w:t>
      </w:r>
      <w:r>
        <w:rPr>
          <w:rStyle w:val="6ff4"/>
        </w:rPr>
        <w:t xml:space="preserve">ДЛЯ </w:t>
      </w:r>
      <w:r>
        <w:rPr>
          <w:rStyle w:val="6ff4"/>
          <w:lang w:val="en-US"/>
        </w:rPr>
        <w:t>jl</w:t>
      </w:r>
      <w:r w:rsidRPr="00921395">
        <w:rPr>
          <w:rStyle w:val="6ff4"/>
        </w:rPr>
        <w:t xml:space="preserve"> </w:t>
      </w:r>
      <w:r>
        <w:rPr>
          <w:rStyle w:val="6ff4"/>
          <w:lang w:val="en-US"/>
        </w:rPr>
        <w:t>ETC</w:t>
      </w:r>
      <w:r>
        <w:rPr>
          <w:rStyle w:val="6ff4"/>
        </w:rPr>
        <w:t xml:space="preserve">РСМ </w:t>
      </w:r>
      <w:r>
        <w:t xml:space="preserve">к </w:t>
      </w:r>
      <w:r>
        <w:rPr>
          <w:rStyle w:val="6ff4"/>
        </w:rPr>
        <w:t>нячн}</w:t>
      </w:r>
    </w:p>
    <w:p w:rsidR="00FA7F4A" w:rsidRDefault="00921395" w:rsidP="00921395">
      <w:pPr>
        <w:framePr w:w="2592" w:h="3499" w:vSpace="442" w:wrap="notBeside" w:hAnchor="margin" w:x="1284" w:y="2685"/>
        <w:ind w:left="-142" w:firstLine="482"/>
        <w:jc w:val="center"/>
        <w:rPr>
          <w:sz w:val="0"/>
          <w:szCs w:val="0"/>
        </w:rPr>
      </w:pPr>
      <w:r>
        <w:pict>
          <v:shape id="_x0000_i1036" type="#_x0000_t75" style="width:93.6pt;height:129.6pt">
            <v:imagedata r:id="rId46" r:href="rId47"/>
          </v:shape>
        </w:pict>
      </w:r>
    </w:p>
    <w:p w:rsidR="00FA7F4A" w:rsidRDefault="00921395" w:rsidP="00921395">
      <w:pPr>
        <w:pStyle w:val="491"/>
        <w:framePr w:w="4043" w:h="209" w:wrap="notBeside" w:hAnchor="margin" w:x="-4749" w:y="4087"/>
        <w:shd w:val="clear" w:color="auto" w:fill="auto"/>
        <w:spacing w:line="210" w:lineRule="exact"/>
        <w:ind w:left="-142" w:firstLine="482"/>
      </w:pPr>
      <w:r>
        <w:rPr>
          <w:rStyle w:val="49Arial105pt"/>
        </w:rPr>
        <w:t>Тип</w:t>
      </w:r>
      <w:r>
        <w:t xml:space="preserve"> Б. Водная гори шея детей</w:t>
      </w:r>
      <w:r>
        <w:rPr>
          <w:rStyle w:val="49Arial105pt"/>
        </w:rPr>
        <w:t xml:space="preserve"> и</w:t>
      </w:r>
      <w:r>
        <w:t xml:space="preserve"> подростков</w:t>
      </w:r>
    </w:p>
    <w:p w:rsidR="00FA7F4A" w:rsidRDefault="00921395" w:rsidP="00921395">
      <w:pPr>
        <w:pStyle w:val="422"/>
        <w:framePr w:w="2042" w:h="1479" w:wrap="notBeside" w:hAnchor="margin" w:x="-242" w:y="4007"/>
        <w:shd w:val="clear" w:color="auto" w:fill="auto"/>
        <w:tabs>
          <w:tab w:val="right" w:pos="1998"/>
        </w:tabs>
        <w:spacing w:line="370" w:lineRule="exact"/>
        <w:ind w:left="-142" w:firstLine="482"/>
      </w:pPr>
      <w:r>
        <w:rPr>
          <w:rStyle w:val="423"/>
        </w:rPr>
        <w:t>Длина спуска</w:t>
      </w:r>
      <w:r>
        <w:rPr>
          <w:rStyle w:val="423"/>
        </w:rPr>
        <w:tab/>
        <w:t>2,14 м</w:t>
      </w:r>
    </w:p>
    <w:p w:rsidR="00FA7F4A" w:rsidRDefault="00921395" w:rsidP="00921395">
      <w:pPr>
        <w:pStyle w:val="422"/>
        <w:framePr w:w="2042" w:h="1479" w:wrap="notBeside" w:hAnchor="margin" w:x="-242" w:y="4007"/>
        <w:shd w:val="clear" w:color="auto" w:fill="auto"/>
        <w:tabs>
          <w:tab w:val="right" w:pos="1983"/>
        </w:tabs>
        <w:spacing w:line="370" w:lineRule="exact"/>
        <w:ind w:left="-142" w:firstLine="482"/>
      </w:pPr>
      <w:r>
        <w:rPr>
          <w:rStyle w:val="423"/>
        </w:rPr>
        <w:t>Ширина</w:t>
      </w:r>
      <w:r>
        <w:rPr>
          <w:rStyle w:val="42ArialNarrow7pt"/>
        </w:rPr>
        <w:tab/>
      </w:r>
      <w:r>
        <w:rPr>
          <w:rStyle w:val="42ArialNarrow7pt0"/>
        </w:rPr>
        <w:t>1</w:t>
      </w:r>
      <w:r>
        <w:t>.15 м</w:t>
      </w:r>
    </w:p>
    <w:p w:rsidR="00FA7F4A" w:rsidRDefault="00921395" w:rsidP="00921395">
      <w:pPr>
        <w:pStyle w:val="78"/>
        <w:framePr w:w="2042" w:h="1479" w:wrap="notBeside" w:hAnchor="margin" w:x="-242" w:y="4007"/>
        <w:shd w:val="clear" w:color="auto" w:fill="auto"/>
        <w:tabs>
          <w:tab w:val="right" w:pos="1969"/>
        </w:tabs>
        <w:spacing w:line="370" w:lineRule="exact"/>
        <w:ind w:left="-142" w:firstLine="482"/>
        <w:jc w:val="left"/>
      </w:pPr>
      <w:r>
        <w:rPr>
          <w:rStyle w:val="630"/>
        </w:rPr>
        <w:t>Высота</w:t>
      </w:r>
      <w:r>
        <w:rPr>
          <w:rStyle w:val="630"/>
        </w:rPr>
        <w:tab/>
        <w:t>1,86 м</w:t>
      </w:r>
    </w:p>
    <w:p w:rsidR="00FA7F4A" w:rsidRDefault="00921395" w:rsidP="00921395">
      <w:pPr>
        <w:pStyle w:val="502"/>
        <w:framePr w:w="2042" w:h="1479" w:wrap="notBeside" w:hAnchor="margin" w:x="-242" w:y="4007"/>
        <w:shd w:val="clear" w:color="auto" w:fill="auto"/>
        <w:tabs>
          <w:tab w:val="right" w:pos="1969"/>
        </w:tabs>
        <w:ind w:left="-142" w:firstLine="482"/>
      </w:pPr>
      <w:r>
        <w:rPr>
          <w:rStyle w:val="503"/>
        </w:rPr>
        <w:t>Все изделии</w:t>
      </w:r>
      <w:r>
        <w:rPr>
          <w:rStyle w:val="503"/>
        </w:rPr>
        <w:tab/>
      </w:r>
      <w:r>
        <w:rPr>
          <w:rStyle w:val="503"/>
          <w:lang w:val="en-US"/>
        </w:rPr>
        <w:t xml:space="preserve">JQ </w:t>
      </w:r>
      <w:r>
        <w:rPr>
          <w:rStyle w:val="503"/>
        </w:rPr>
        <w:t>кг</w:t>
      </w:r>
    </w:p>
    <w:p w:rsidR="00FA7F4A" w:rsidRDefault="00921395" w:rsidP="00921395">
      <w:pPr>
        <w:framePr w:w="4469" w:h="2203" w:wrap="around" w:hAnchor="margin" w:x="-5100" w:y="4442"/>
        <w:ind w:left="-142" w:firstLine="482"/>
        <w:jc w:val="center"/>
        <w:rPr>
          <w:sz w:val="0"/>
          <w:szCs w:val="0"/>
        </w:rPr>
      </w:pPr>
      <w:r>
        <w:pict>
          <v:shape id="_x0000_i1037" type="#_x0000_t75" style="width:223.2pt;height:108pt">
            <v:imagedata r:id="rId48" r:href="rId49"/>
          </v:shape>
        </w:pict>
      </w:r>
    </w:p>
    <w:p w:rsidR="00FA7F4A" w:rsidRDefault="00921395" w:rsidP="00921395">
      <w:pPr>
        <w:pStyle w:val="6ff3"/>
        <w:framePr w:w="4445" w:h="2506" w:wrap="around" w:hAnchor="margin" w:x="-5071" w:y="6761"/>
        <w:shd w:val="clear" w:color="auto" w:fill="auto"/>
        <w:spacing w:line="170" w:lineRule="exact"/>
        <w:ind w:left="-142" w:firstLine="482"/>
        <w:jc w:val="center"/>
      </w:pPr>
      <w:r>
        <w:t>Тип 3 Водная горка «Семейная»</w:t>
      </w:r>
    </w:p>
    <w:p w:rsidR="00FA7F4A" w:rsidRDefault="00921395" w:rsidP="00921395">
      <w:pPr>
        <w:framePr w:w="4445" w:h="2506" w:wrap="around" w:hAnchor="margin" w:x="-5071" w:y="6761"/>
        <w:ind w:left="-142" w:firstLine="482"/>
        <w:jc w:val="center"/>
        <w:rPr>
          <w:sz w:val="0"/>
          <w:szCs w:val="0"/>
        </w:rPr>
      </w:pPr>
      <w:r>
        <w:pict>
          <v:shape id="_x0000_i1038" type="#_x0000_t75" style="width:223.2pt;height:115.2pt">
            <v:imagedata r:id="rId50" r:href="rId51"/>
          </v:shape>
        </w:pict>
      </w:r>
    </w:p>
    <w:p w:rsidR="00FA7F4A" w:rsidRDefault="00921395" w:rsidP="00921395">
      <w:pPr>
        <w:pStyle w:val="491"/>
        <w:framePr w:w="7728" w:h="584" w:wrap="notBeside" w:hAnchor="margin" w:x="-4764" w:y="263"/>
        <w:shd w:val="clear" w:color="auto" w:fill="auto"/>
        <w:tabs>
          <w:tab w:val="left" w:pos="5565"/>
        </w:tabs>
        <w:spacing w:line="293" w:lineRule="exact"/>
        <w:ind w:left="-142" w:firstLine="482"/>
      </w:pPr>
      <w:r>
        <w:t>Тобоганы</w:t>
      </w:r>
      <w:r>
        <w:rPr>
          <w:rStyle w:val="49Arial75pt"/>
        </w:rPr>
        <w:t xml:space="preserve"> Открытые</w:t>
      </w:r>
      <w:r>
        <w:t xml:space="preserve"> (итля, пласта*)</w:t>
      </w:r>
      <w:r>
        <w:tab/>
        <w:t>Тобоган железобетонный</w:t>
      </w:r>
    </w:p>
    <w:p w:rsidR="00FA7F4A" w:rsidRDefault="00921395" w:rsidP="00921395">
      <w:pPr>
        <w:pStyle w:val="491"/>
        <w:framePr w:w="7728" w:h="584" w:wrap="notBeside" w:hAnchor="margin" w:x="-4764" w:y="263"/>
        <w:shd w:val="clear" w:color="auto" w:fill="auto"/>
        <w:tabs>
          <w:tab w:val="left" w:pos="5824"/>
        </w:tabs>
        <w:spacing w:line="293" w:lineRule="exact"/>
        <w:ind w:left="-142" w:firstLine="482"/>
      </w:pPr>
      <w:r>
        <w:t>Тип; А.-Детская водная горка «Триб»</w:t>
      </w:r>
      <w:r>
        <w:tab/>
        <w:t>Р»зреЗ по желобу</w:t>
      </w:r>
    </w:p>
    <w:p w:rsidR="00FA7F4A" w:rsidRDefault="00921395" w:rsidP="00921395">
      <w:pPr>
        <w:framePr w:w="8947" w:h="4985" w:wrap="notBeside" w:hAnchor="margin" w:x="-5373" w:y="9545"/>
        <w:ind w:left="-142" w:firstLine="482"/>
        <w:jc w:val="center"/>
        <w:rPr>
          <w:sz w:val="0"/>
          <w:szCs w:val="0"/>
        </w:rPr>
      </w:pPr>
      <w:r>
        <w:pict>
          <v:shape id="_x0000_i1039" type="#_x0000_t75" style="width:424.8pt;height:180pt">
            <v:imagedata r:id="rId52" r:href="rId53"/>
          </v:shape>
        </w:pict>
      </w:r>
    </w:p>
    <w:p w:rsidR="00FA7F4A" w:rsidRDefault="00921395" w:rsidP="00921395">
      <w:pPr>
        <w:pStyle w:val="131"/>
        <w:framePr w:w="8947" w:h="4985" w:wrap="notBeside" w:hAnchor="margin" w:x="-5373" w:y="9545"/>
        <w:shd w:val="clear" w:color="auto" w:fill="auto"/>
        <w:spacing w:before="799" w:line="274" w:lineRule="exact"/>
        <w:ind w:left="-142" w:right="2240" w:firstLine="482"/>
      </w:pPr>
      <w:r>
        <w:t>4.11. ОБХОДНЫЕ ДОРОЖКИ ВАНН ДЛЯ ПОЛЬЗОВАНИЯ ИНВАЛИДАМИ</w:t>
      </w:r>
    </w:p>
    <w:p w:rsidR="00FA7F4A" w:rsidRDefault="00921395" w:rsidP="00921395">
      <w:pPr>
        <w:ind w:left="-142" w:firstLine="482"/>
        <w:rPr>
          <w:sz w:val="2"/>
          <w:szCs w:val="2"/>
        </w:rPr>
      </w:pPr>
      <w:r>
        <w:br w:type="page"/>
      </w:r>
    </w:p>
    <w:p w:rsidR="00FA7F4A" w:rsidRDefault="00921395" w:rsidP="00921395">
      <w:pPr>
        <w:pStyle w:val="512"/>
        <w:framePr w:w="1643" w:h="445" w:wrap="around" w:vAnchor="text" w:hAnchor="margin" w:x="-3559" w:y="-46"/>
        <w:shd w:val="clear" w:color="auto" w:fill="auto"/>
        <w:ind w:left="-142" w:right="120" w:firstLine="482"/>
      </w:pPr>
      <w:r>
        <w:t>Канна спортивно- оздоровительная</w:t>
      </w:r>
    </w:p>
    <w:p w:rsidR="00FA7F4A" w:rsidRDefault="00921395" w:rsidP="00921395">
      <w:pPr>
        <w:framePr w:w="1008" w:h="1978" w:wrap="around" w:vAnchor="text" w:hAnchor="margin" w:x="-2090" w:y="870"/>
        <w:ind w:left="-142" w:firstLine="482"/>
        <w:rPr>
          <w:sz w:val="0"/>
          <w:szCs w:val="0"/>
        </w:rPr>
      </w:pPr>
      <w:r>
        <w:pict>
          <v:shape id="_x0000_i1040" type="#_x0000_t75" style="width:50.4pt;height:100.8pt">
            <v:imagedata r:id="rId54" r:href="rId55"/>
          </v:shape>
        </w:pict>
      </w:r>
    </w:p>
    <w:p w:rsidR="00FA7F4A" w:rsidRDefault="00921395" w:rsidP="00921395">
      <w:pPr>
        <w:pStyle w:val="73"/>
        <w:framePr w:w="1565" w:h="465" w:wrap="around" w:vAnchor="text" w:hAnchor="margin" w:x="-3655" w:y="1100"/>
        <w:shd w:val="clear" w:color="auto" w:fill="auto"/>
        <w:spacing w:line="360" w:lineRule="exact"/>
        <w:ind w:left="-142" w:firstLine="482"/>
      </w:pPr>
      <w:r>
        <w:rPr>
          <w:rStyle w:val="7-2pt"/>
          <w:lang w:val="en-US"/>
        </w:rPr>
        <w:t>l</w:t>
      </w:r>
      <w:r>
        <w:rPr>
          <w:rStyle w:val="7-2pt0"/>
        </w:rPr>
        <w:t>UUUi</w:t>
      </w:r>
    </w:p>
    <w:p w:rsidR="00FA7F4A" w:rsidRDefault="00921395" w:rsidP="00921395">
      <w:pPr>
        <w:pStyle w:val="78"/>
        <w:shd w:val="clear" w:color="auto" w:fill="auto"/>
        <w:spacing w:after="437" w:line="216" w:lineRule="exact"/>
        <w:ind w:left="-142" w:firstLine="482"/>
        <w:jc w:val="center"/>
      </w:pPr>
      <w:r>
        <w:t>Ванна для терапевтических занятий</w:t>
      </w:r>
    </w:p>
    <w:p w:rsidR="00FA7F4A" w:rsidRDefault="00921395" w:rsidP="00921395">
      <w:pPr>
        <w:framePr w:wrap="notBeside" w:vAnchor="text" w:hAnchor="text" w:xAlign="center" w:y="1"/>
        <w:ind w:left="-142" w:firstLine="482"/>
        <w:jc w:val="center"/>
        <w:rPr>
          <w:sz w:val="0"/>
          <w:szCs w:val="0"/>
        </w:rPr>
      </w:pPr>
      <w:r>
        <w:pict>
          <v:shape id="_x0000_i1041" type="#_x0000_t75" style="width:180pt;height:223.2pt">
            <v:imagedata r:id="rId56" r:href="rId57"/>
          </v:shape>
        </w:pict>
      </w:r>
    </w:p>
    <w:p w:rsidR="00FA7F4A" w:rsidRDefault="00FA7F4A" w:rsidP="00921395">
      <w:pPr>
        <w:ind w:left="-142" w:firstLine="482"/>
        <w:rPr>
          <w:sz w:val="2"/>
          <w:szCs w:val="2"/>
        </w:rPr>
        <w:sectPr w:rsidR="00FA7F4A" w:rsidSect="00921395">
          <w:headerReference w:type="even" r:id="rId58"/>
          <w:headerReference w:type="default" r:id="rId59"/>
          <w:headerReference w:type="first" r:id="rId60"/>
          <w:pgSz w:w="16837" w:h="23810"/>
          <w:pgMar w:top="709" w:right="1244" w:bottom="2410" w:left="1701" w:header="0" w:footer="3" w:gutter="0"/>
          <w:cols w:space="720"/>
          <w:noEndnote/>
          <w:titlePg/>
          <w:docGrid w:linePitch="360"/>
        </w:sectPr>
      </w:pPr>
    </w:p>
    <w:p w:rsidR="00FA7F4A" w:rsidRDefault="00FA7F4A" w:rsidP="00921395">
      <w:pPr>
        <w:framePr w:w="11899" w:h="67"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framePr w:wrap="notBeside" w:vAnchor="text" w:hAnchor="text" w:xAlign="center" w:y="1"/>
        <w:ind w:left="-142" w:firstLine="482"/>
        <w:jc w:val="center"/>
        <w:rPr>
          <w:sz w:val="0"/>
          <w:szCs w:val="0"/>
        </w:rPr>
      </w:pPr>
      <w:r>
        <w:pict>
          <v:shape id="_x0000_i1042" type="#_x0000_t75" style="width:165.6pt;height:93.6pt">
            <v:imagedata r:id="rId61" r:href="rId62"/>
          </v:shape>
        </w:pict>
      </w:r>
    </w:p>
    <w:p w:rsidR="00FA7F4A" w:rsidRDefault="00921395" w:rsidP="00921395">
      <w:pPr>
        <w:pStyle w:val="35"/>
        <w:framePr w:wrap="notBeside" w:vAnchor="text" w:hAnchor="text" w:xAlign="center" w:y="1"/>
        <w:shd w:val="clear" w:color="auto" w:fill="auto"/>
        <w:spacing w:line="170" w:lineRule="exact"/>
        <w:ind w:left="-142" w:firstLine="482"/>
        <w:jc w:val="center"/>
      </w:pPr>
      <w:r>
        <w:rPr>
          <w:rStyle w:val="3e"/>
          <w:lang/>
        </w:rPr>
        <w:t xml:space="preserve">503 | | </w:t>
      </w:r>
      <w:r>
        <w:rPr>
          <w:rStyle w:val="3e"/>
        </w:rPr>
        <w:t>|2500|25CO|25QOj</w:t>
      </w:r>
    </w:p>
    <w:p w:rsidR="00FA7F4A" w:rsidRDefault="00921395" w:rsidP="00921395">
      <w:pPr>
        <w:pStyle w:val="35"/>
        <w:framePr w:wrap="notBeside" w:vAnchor="text" w:hAnchor="text" w:xAlign="center" w:y="1"/>
        <w:shd w:val="clear" w:color="auto" w:fill="auto"/>
        <w:spacing w:line="170" w:lineRule="exact"/>
        <w:ind w:left="-142" w:firstLine="482"/>
        <w:jc w:val="center"/>
      </w:pPr>
      <w:r>
        <w:t>8500</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44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47"/>
        <w:framePr w:wrap="notBeside" w:vAnchor="text" w:hAnchor="text" w:xAlign="center" w:y="1"/>
        <w:shd w:val="clear" w:color="auto" w:fill="auto"/>
        <w:spacing w:line="210" w:lineRule="exact"/>
        <w:ind w:left="-142" w:firstLine="482"/>
        <w:jc w:val="center"/>
      </w:pPr>
      <w:r>
        <w:t>Узел Б</w:t>
      </w:r>
    </w:p>
    <w:p w:rsidR="00FA7F4A" w:rsidRDefault="00921395" w:rsidP="00921395">
      <w:pPr>
        <w:framePr w:wrap="notBeside" w:vAnchor="text" w:hAnchor="text" w:xAlign="center" w:y="1"/>
        <w:ind w:left="-142" w:firstLine="482"/>
        <w:jc w:val="center"/>
        <w:rPr>
          <w:sz w:val="0"/>
          <w:szCs w:val="0"/>
        </w:rPr>
      </w:pPr>
      <w:r>
        <w:pict>
          <v:shape id="_x0000_i1043" type="#_x0000_t75" style="width:187.2pt;height:165.6pt">
            <v:imagedata r:id="rId63" r:href="rId64"/>
          </v:shape>
        </w:pict>
      </w:r>
    </w:p>
    <w:p w:rsidR="00FA7F4A" w:rsidRDefault="00FA7F4A" w:rsidP="00921395">
      <w:pPr>
        <w:ind w:left="-142" w:firstLine="482"/>
        <w:rPr>
          <w:sz w:val="2"/>
          <w:szCs w:val="2"/>
        </w:rPr>
      </w:pPr>
    </w:p>
    <w:p w:rsidR="00FA7F4A" w:rsidRDefault="00921395" w:rsidP="00921395">
      <w:pPr>
        <w:pStyle w:val="83"/>
        <w:framePr w:w="3360" w:h="3715" w:hSpace="618" w:wrap="around" w:hAnchor="margin" w:x="755" w:y="8003"/>
        <w:shd w:val="clear" w:color="auto" w:fill="auto"/>
        <w:spacing w:line="150" w:lineRule="exact"/>
        <w:ind w:left="-142" w:firstLine="482"/>
        <w:jc w:val="center"/>
      </w:pPr>
      <w:r>
        <w:t>Узел А</w:t>
      </w:r>
    </w:p>
    <w:p w:rsidR="00FA7F4A" w:rsidRDefault="00921395" w:rsidP="00921395">
      <w:pPr>
        <w:framePr w:w="3360" w:h="3715" w:hSpace="618" w:wrap="around" w:hAnchor="margin" w:x="755" w:y="8003"/>
        <w:ind w:left="-142" w:firstLine="482"/>
        <w:jc w:val="center"/>
        <w:rPr>
          <w:sz w:val="0"/>
          <w:szCs w:val="0"/>
        </w:rPr>
      </w:pPr>
      <w:r>
        <w:pict>
          <v:shape id="_x0000_i1044" type="#_x0000_t75" style="width:165.6pt;height:165.6pt">
            <v:imagedata r:id="rId65" r:href="rId66"/>
          </v:shape>
        </w:pict>
      </w:r>
    </w:p>
    <w:p w:rsidR="00FA7F4A" w:rsidRDefault="00921395" w:rsidP="00921395">
      <w:pPr>
        <w:pStyle w:val="131"/>
        <w:shd w:val="clear" w:color="auto" w:fill="auto"/>
        <w:spacing w:before="1639" w:line="274" w:lineRule="exact"/>
        <w:ind w:left="-142" w:right="340" w:firstLine="482"/>
        <w:sectPr w:rsidR="00FA7F4A" w:rsidSect="00921395">
          <w:type w:val="continuous"/>
          <w:pgSz w:w="16837" w:h="23810"/>
          <w:pgMar w:top="709" w:right="1244" w:bottom="2410" w:left="1701" w:header="0" w:footer="3" w:gutter="0"/>
          <w:cols w:space="720"/>
          <w:noEndnote/>
          <w:docGrid w:linePitch="360"/>
        </w:sectPr>
      </w:pPr>
      <w:r>
        <w:t>4.12. СХЕМАТИЧЕСКИЕ ПЛАНЫ РАССТАНОВКИ ОБОРУДОВАНИЯ В ЗАЛАХ ПОДГОТОВИТЕЛЬНЫХ ЗАНЯТИЙ</w:t>
      </w:r>
    </w:p>
    <w:p w:rsidR="00FA7F4A" w:rsidRDefault="00921395" w:rsidP="00921395">
      <w:pPr>
        <w:pStyle w:val="141"/>
        <w:framePr w:h="320" w:wrap="around" w:vAnchor="text" w:hAnchor="margin" w:x="7891" w:y="81"/>
        <w:shd w:val="clear" w:color="auto" w:fill="auto"/>
        <w:spacing w:line="320" w:lineRule="exact"/>
        <w:ind w:left="-142" w:firstLine="482"/>
      </w:pPr>
      <w:r>
        <w:t>4.12</w:t>
      </w:r>
    </w:p>
    <w:p w:rsidR="00FA7F4A" w:rsidRDefault="00921395" w:rsidP="00921395">
      <w:pPr>
        <w:pStyle w:val="171"/>
        <w:shd w:val="clear" w:color="auto" w:fill="auto"/>
        <w:spacing w:before="0" w:line="259" w:lineRule="exact"/>
        <w:ind w:left="-142" w:firstLine="482"/>
        <w:jc w:val="center"/>
        <w:sectPr w:rsidR="00FA7F4A" w:rsidSect="00921395">
          <w:headerReference w:type="even" r:id="rId67"/>
          <w:headerReference w:type="default" r:id="rId68"/>
          <w:headerReference w:type="first" r:id="rId69"/>
          <w:pgSz w:w="16837" w:h="23810"/>
          <w:pgMar w:top="709" w:right="1244" w:bottom="2410" w:left="1701" w:header="0" w:footer="3" w:gutter="0"/>
          <w:cols w:space="720"/>
          <w:noEndnote/>
          <w:docGrid w:linePitch="360"/>
        </w:sectPr>
      </w:pPr>
      <w:r>
        <w:t>СХЕМАТИЧЕСКИЕ ПЛАНЫ РАССТАНОВКИ ОБОРУДОВАНИЯ В ЗАЛАХ ПОДГОТОВИТЕЛЬНЫХ ЗАНЯТОЙ</w:t>
      </w:r>
    </w:p>
    <w:p w:rsidR="00FA7F4A" w:rsidRDefault="00FA7F4A" w:rsidP="00921395">
      <w:pPr>
        <w:framePr w:w="11899" w:h="1067"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ind w:left="-142" w:firstLine="482"/>
        <w:rPr>
          <w:sz w:val="0"/>
          <w:szCs w:val="0"/>
        </w:rPr>
      </w:pPr>
      <w:r>
        <w:rPr>
          <w:noProof/>
          <w:lang w:val="ru-RU"/>
        </w:rPr>
        <w:drawing>
          <wp:anchor distT="0" distB="0" distL="114300" distR="114300" simplePos="0" relativeHeight="251659264" behindDoc="1" locked="0" layoutInCell="1" allowOverlap="1">
            <wp:simplePos x="0" y="0"/>
            <wp:positionH relativeFrom="margin">
              <wp:posOffset>-3100070</wp:posOffset>
            </wp:positionH>
            <wp:positionV relativeFrom="paragraph">
              <wp:posOffset>0</wp:posOffset>
            </wp:positionV>
            <wp:extent cx="2218690" cy="701040"/>
            <wp:effectExtent l="0" t="0" r="0" b="0"/>
            <wp:wrapSquare wrapText="bothSides"/>
            <wp:docPr id="18" name="Picture"/>
            <wp:cNvGraphicFramePr/>
            <a:graphic xmlns:a="http://schemas.openxmlformats.org/drawingml/2006/main">
              <a:graphicData uri="http://schemas.openxmlformats.org/drawingml/2006/picture">
                <pic:pic xmlns:pic="http://schemas.openxmlformats.org/drawingml/2006/picture">
                  <pic:nvPicPr>
                    <pic:cNvPr id="19" name="Picture"/>
                    <pic:cNvPicPr/>
                  </pic:nvPicPr>
                  <pic:blipFill>
                    <a:blip r:embed="rId70" cstate="print"/>
                    <a:stretch>
                      <a:fillRect/>
                    </a:stretch>
                  </pic:blipFill>
                  <pic:spPr>
                    <a:xfrm>
                      <a:off x="0" y="0"/>
                      <a:ext cx="2218690" cy="701040"/>
                    </a:xfrm>
                    <a:prstGeom prst="rect">
                      <a:avLst/>
                    </a:prstGeom>
                  </pic:spPr>
                </pic:pic>
              </a:graphicData>
            </a:graphic>
          </wp:anchor>
        </w:drawing>
      </w:r>
    </w:p>
    <w:p w:rsidR="00FA7F4A" w:rsidRPr="00921395" w:rsidRDefault="00921395" w:rsidP="00921395">
      <w:pPr>
        <w:pStyle w:val="73"/>
        <w:framePr w:w="1742" w:h="379" w:wrap="around" w:vAnchor="text" w:hAnchor="margin" w:x="-3907" w:y="1086"/>
        <w:shd w:val="clear" w:color="auto" w:fill="auto"/>
        <w:spacing w:line="360" w:lineRule="exact"/>
        <w:ind w:left="-142" w:firstLine="482"/>
        <w:rPr>
          <w:lang w:val="en-US"/>
        </w:rPr>
      </w:pPr>
      <w:r>
        <w:rPr>
          <w:rStyle w:val="74pt"/>
        </w:rPr>
        <w:t>шшш</w:t>
      </w:r>
    </w:p>
    <w:p w:rsidR="00FA7F4A" w:rsidRPr="00921395" w:rsidRDefault="00921395" w:rsidP="00921395">
      <w:pPr>
        <w:pStyle w:val="78"/>
        <w:framePr w:w="504" w:h="210" w:wrap="around" w:vAnchor="text" w:hAnchor="margin" w:x="-595" w:yAlign="top"/>
        <w:shd w:val="clear" w:color="auto" w:fill="auto"/>
        <w:spacing w:line="210" w:lineRule="exact"/>
        <w:ind w:left="-142" w:firstLine="482"/>
        <w:jc w:val="left"/>
        <w:rPr>
          <w:lang w:val="en-US"/>
        </w:rPr>
      </w:pPr>
      <w:r w:rsidRPr="00921395">
        <w:rPr>
          <w:lang w:val="en-US"/>
        </w:rPr>
        <w:t>1</w:t>
      </w:r>
      <w:r>
        <w:t>ЛШ</w:t>
      </w:r>
      <w:r w:rsidRPr="00921395">
        <w:rPr>
          <w:lang w:val="en-US"/>
        </w:rPr>
        <w:t>,</w:t>
      </w:r>
    </w:p>
    <w:p w:rsidR="00FA7F4A" w:rsidRPr="00921395" w:rsidRDefault="00921395" w:rsidP="00921395">
      <w:pPr>
        <w:pStyle w:val="78"/>
        <w:framePr w:w="534" w:h="210" w:hSpace="128" w:wrap="around" w:vAnchor="text" w:hAnchor="margin" w:x="1266" w:y="49"/>
        <w:shd w:val="clear" w:color="auto" w:fill="auto"/>
        <w:spacing w:line="210" w:lineRule="exact"/>
        <w:ind w:left="-142" w:firstLine="482"/>
        <w:jc w:val="left"/>
        <w:rPr>
          <w:lang w:val="en-US"/>
        </w:rPr>
      </w:pPr>
      <w:r>
        <w:t>та</w:t>
      </w:r>
    </w:p>
    <w:p w:rsidR="00FA7F4A" w:rsidRPr="00921395" w:rsidRDefault="00921395" w:rsidP="00921395">
      <w:pPr>
        <w:pStyle w:val="78"/>
        <w:framePr w:w="582" w:h="998" w:wrap="around" w:vAnchor="text" w:hAnchor="margin" w:x="2293" w:y="25"/>
        <w:shd w:val="clear" w:color="auto" w:fill="auto"/>
        <w:spacing w:after="378" w:line="210" w:lineRule="exact"/>
        <w:ind w:left="-142" w:firstLine="482"/>
        <w:jc w:val="left"/>
        <w:rPr>
          <w:lang w:val="en-US"/>
        </w:rPr>
      </w:pPr>
      <w:r>
        <w:rPr>
          <w:lang w:val="en-US"/>
        </w:rPr>
        <w:t>Iflffi.</w:t>
      </w:r>
    </w:p>
    <w:p w:rsidR="00FA7F4A" w:rsidRDefault="00921395" w:rsidP="00921395">
      <w:pPr>
        <w:pStyle w:val="161"/>
        <w:framePr w:w="582" w:h="998" w:wrap="around" w:vAnchor="text" w:hAnchor="margin" w:x="2293" w:y="25"/>
        <w:shd w:val="clear" w:color="auto" w:fill="auto"/>
        <w:spacing w:after="0" w:line="360" w:lineRule="exact"/>
        <w:ind w:left="-142" w:firstLine="482"/>
      </w:pPr>
      <w:r>
        <w:t>fi</w:t>
      </w:r>
    </w:p>
    <w:p w:rsidR="00FA7F4A" w:rsidRDefault="00921395" w:rsidP="00921395">
      <w:pPr>
        <w:pStyle w:val="525"/>
        <w:framePr w:w="402" w:h="619" w:wrap="around" w:vAnchor="text" w:hAnchor="margin" w:x="-503" w:y="443"/>
        <w:shd w:val="clear" w:color="auto" w:fill="auto"/>
        <w:spacing w:line="600" w:lineRule="exact"/>
        <w:ind w:left="-142" w:firstLine="482"/>
      </w:pPr>
      <w:r>
        <w:rPr>
          <w:rStyle w:val="52-3pt"/>
        </w:rPr>
        <w:t>If</w:t>
      </w:r>
    </w:p>
    <w:p w:rsidR="00FA7F4A" w:rsidRPr="00921395" w:rsidRDefault="00921395" w:rsidP="00921395">
      <w:pPr>
        <w:pStyle w:val="534"/>
        <w:framePr w:w="251" w:h="434" w:vSpace="357" w:wrap="around" w:vAnchor="text" w:hAnchor="margin" w:x="20" w:y="848"/>
        <w:shd w:val="clear" w:color="auto" w:fill="auto"/>
        <w:spacing w:after="0"/>
        <w:ind w:left="-142" w:right="120" w:firstLine="482"/>
        <w:rPr>
          <w:lang w:val="en-US"/>
        </w:rPr>
      </w:pPr>
      <w:r>
        <w:t>и</w:t>
      </w:r>
      <w:r w:rsidRPr="00921395">
        <w:rPr>
          <w:lang w:val="en-US"/>
        </w:rPr>
        <w:t xml:space="preserve"> </w:t>
      </w:r>
      <w:r>
        <w:rPr>
          <w:rStyle w:val="53PalatinoLinotype75pt"/>
        </w:rPr>
        <w:t>п</w:t>
      </w:r>
    </w:p>
    <w:p w:rsidR="00FA7F4A" w:rsidRPr="00921395" w:rsidRDefault="00921395" w:rsidP="00921395">
      <w:pPr>
        <w:pStyle w:val="78"/>
        <w:framePr w:w="251" w:h="434" w:vSpace="357" w:wrap="around" w:vAnchor="text" w:hAnchor="margin" w:x="20" w:y="848"/>
        <w:shd w:val="clear" w:color="auto" w:fill="auto"/>
        <w:spacing w:line="210" w:lineRule="exact"/>
        <w:ind w:left="-142" w:firstLine="482"/>
        <w:rPr>
          <w:lang w:val="en-US"/>
        </w:rPr>
      </w:pPr>
      <w:r w:rsidRPr="00921395">
        <w:rPr>
          <w:lang w:val="en-US"/>
        </w:rPr>
        <w:t>4</w:t>
      </w:r>
    </w:p>
    <w:p w:rsidR="00FA7F4A" w:rsidRDefault="00921395" w:rsidP="00921395">
      <w:pPr>
        <w:pStyle w:val="161"/>
        <w:shd w:val="clear" w:color="auto" w:fill="auto"/>
        <w:spacing w:after="0" w:line="360" w:lineRule="exact"/>
        <w:ind w:left="-142" w:firstLine="482"/>
        <w:sectPr w:rsidR="00FA7F4A" w:rsidSect="00921395">
          <w:type w:val="continuous"/>
          <w:pgSz w:w="16837" w:h="23810"/>
          <w:pgMar w:top="709" w:right="1244" w:bottom="2410" w:left="1701" w:header="0" w:footer="3" w:gutter="0"/>
          <w:cols w:space="720"/>
          <w:noEndnote/>
          <w:docGrid w:linePitch="360"/>
        </w:sectPr>
      </w:pPr>
      <w:r>
        <w:t>&amp;L</w:t>
      </w:r>
    </w:p>
    <w:p w:rsidR="00FA7F4A" w:rsidRPr="00921395" w:rsidRDefault="00921395" w:rsidP="00921395">
      <w:pPr>
        <w:pStyle w:val="78"/>
        <w:framePr w:w="886" w:h="210" w:wrap="around" w:vAnchor="text" w:hAnchor="margin" w:x="5366" w:yAlign="top"/>
        <w:shd w:val="clear" w:color="auto" w:fill="auto"/>
        <w:spacing w:line="210" w:lineRule="exact"/>
        <w:ind w:left="-142" w:firstLine="482"/>
        <w:jc w:val="left"/>
        <w:rPr>
          <w:lang w:val="en-US"/>
        </w:rPr>
      </w:pPr>
      <w:r w:rsidRPr="00921395">
        <w:rPr>
          <w:lang w:val="en-US"/>
        </w:rPr>
        <w:t xml:space="preserve">* </w:t>
      </w:r>
      <w:r w:rsidRPr="00921395">
        <w:rPr>
          <w:rStyle w:val="670"/>
          <w:lang w:val="en-US"/>
        </w:rPr>
        <w:t xml:space="preserve">21 </w:t>
      </w:r>
      <w:r w:rsidRPr="00921395">
        <w:rPr>
          <w:rStyle w:val="680"/>
          <w:lang w:val="en-US"/>
        </w:rPr>
        <w:t>..</w:t>
      </w:r>
    </w:p>
    <w:p w:rsidR="00FA7F4A" w:rsidRPr="00921395" w:rsidRDefault="00921395" w:rsidP="00921395">
      <w:pPr>
        <w:pStyle w:val="78"/>
        <w:framePr w:w="387" w:h="210" w:wrap="around" w:vAnchor="text" w:hAnchor="margin" w:x="6935" w:y="15"/>
        <w:shd w:val="clear" w:color="auto" w:fill="auto"/>
        <w:spacing w:line="210" w:lineRule="exact"/>
        <w:ind w:left="-142" w:firstLine="482"/>
        <w:jc w:val="left"/>
        <w:rPr>
          <w:lang w:val="en-US"/>
        </w:rPr>
      </w:pPr>
      <w:r w:rsidRPr="00921395">
        <w:rPr>
          <w:lang w:val="en-US"/>
        </w:rPr>
        <w:t>22</w:t>
      </w:r>
    </w:p>
    <w:p w:rsidR="00FA7F4A" w:rsidRPr="00921395" w:rsidRDefault="00921395" w:rsidP="00921395">
      <w:pPr>
        <w:pStyle w:val="542"/>
        <w:framePr w:w="862" w:h="398" w:wrap="around" w:vAnchor="text" w:hAnchor="margin" w:x="1027" w:y="140"/>
        <w:shd w:val="clear" w:color="auto" w:fill="auto"/>
        <w:spacing w:line="190" w:lineRule="exact"/>
        <w:ind w:left="-142" w:firstLine="482"/>
        <w:rPr>
          <w:lang w:val="en-US"/>
        </w:rPr>
      </w:pPr>
      <w:r w:rsidRPr="00921395">
        <w:rPr>
          <w:lang w:val="en-US"/>
        </w:rPr>
        <w:t>-</w:t>
      </w:r>
      <w:r>
        <w:t>м</w:t>
      </w:r>
    </w:p>
    <w:p w:rsidR="00FA7F4A" w:rsidRPr="00921395" w:rsidRDefault="00921395" w:rsidP="00921395">
      <w:pPr>
        <w:pStyle w:val="552"/>
        <w:framePr w:w="402" w:h="170" w:wrap="around" w:vAnchor="text" w:hAnchor="margin" w:x="6403" w:y="355"/>
        <w:shd w:val="clear" w:color="auto" w:fill="auto"/>
        <w:spacing w:line="170" w:lineRule="exact"/>
        <w:ind w:left="-142" w:firstLine="482"/>
        <w:rPr>
          <w:lang w:val="en-US"/>
        </w:rPr>
      </w:pPr>
      <w:r w:rsidRPr="00921395">
        <w:rPr>
          <w:lang w:val="en-US"/>
        </w:rPr>
        <w:t>20</w:t>
      </w:r>
    </w:p>
    <w:p w:rsidR="00FA7F4A" w:rsidRPr="00921395" w:rsidRDefault="00921395" w:rsidP="00921395">
      <w:pPr>
        <w:pStyle w:val="562"/>
        <w:framePr w:w="402" w:h="180" w:wrap="around" w:vAnchor="text" w:hAnchor="margin" w:x="7089" w:y="347"/>
        <w:shd w:val="clear" w:color="auto" w:fill="auto"/>
        <w:spacing w:line="180" w:lineRule="exact"/>
        <w:ind w:left="-142" w:firstLine="482"/>
        <w:rPr>
          <w:lang w:val="en-US"/>
        </w:rPr>
      </w:pPr>
      <w:r w:rsidRPr="00921395">
        <w:rPr>
          <w:lang w:val="en-US"/>
        </w:rPr>
        <w:t>20</w:t>
      </w:r>
    </w:p>
    <w:p w:rsidR="00FA7F4A" w:rsidRPr="00921395" w:rsidRDefault="00921395" w:rsidP="00921395">
      <w:pPr>
        <w:pStyle w:val="572"/>
        <w:framePr w:w="507" w:h="727" w:wrap="around" w:vAnchor="text" w:hAnchor="margin" w:x="5270" w:y="492"/>
        <w:shd w:val="clear" w:color="auto" w:fill="auto"/>
        <w:spacing w:line="250" w:lineRule="exact"/>
        <w:ind w:left="-142" w:firstLine="482"/>
        <w:rPr>
          <w:lang w:val="en-US"/>
        </w:rPr>
      </w:pPr>
      <w:r w:rsidRPr="00921395">
        <w:rPr>
          <w:lang w:val="en-US"/>
        </w:rPr>
        <w:t>№</w:t>
      </w:r>
    </w:p>
    <w:p w:rsidR="00FA7F4A" w:rsidRPr="00921395" w:rsidRDefault="00921395" w:rsidP="00921395">
      <w:pPr>
        <w:pStyle w:val="312"/>
        <w:framePr w:w="507" w:h="727" w:wrap="around" w:vAnchor="text" w:hAnchor="margin" w:x="5270" w:y="492"/>
        <w:shd w:val="clear" w:color="auto" w:fill="auto"/>
        <w:spacing w:line="150" w:lineRule="exact"/>
        <w:ind w:left="-142" w:firstLine="482"/>
        <w:rPr>
          <w:lang w:val="en-US"/>
        </w:rPr>
      </w:pPr>
      <w:r w:rsidRPr="00921395">
        <w:rPr>
          <w:lang w:val="en-US"/>
        </w:rPr>
        <w:t>V</w:t>
      </w:r>
    </w:p>
    <w:p w:rsidR="00FA7F4A" w:rsidRPr="00921395" w:rsidRDefault="00921395" w:rsidP="00921395">
      <w:pPr>
        <w:pStyle w:val="581"/>
        <w:framePr w:w="507" w:h="727" w:wrap="around" w:vAnchor="text" w:hAnchor="margin" w:x="5270" w:y="492"/>
        <w:shd w:val="clear" w:color="auto" w:fill="auto"/>
        <w:spacing w:line="80" w:lineRule="exact"/>
        <w:ind w:left="-142" w:firstLine="482"/>
        <w:rPr>
          <w:lang w:val="en-US"/>
        </w:rPr>
      </w:pPr>
      <w:r w:rsidRPr="00921395">
        <w:rPr>
          <w:lang w:val="en-US"/>
        </w:rPr>
        <w:t>■</w:t>
      </w:r>
    </w:p>
    <w:p w:rsidR="00FA7F4A" w:rsidRPr="00921395" w:rsidRDefault="00921395" w:rsidP="00921395">
      <w:pPr>
        <w:pStyle w:val="502"/>
        <w:framePr w:w="507" w:h="727" w:wrap="around" w:vAnchor="text" w:hAnchor="margin" w:x="5270" w:y="492"/>
        <w:shd w:val="clear" w:color="auto" w:fill="auto"/>
        <w:spacing w:line="150" w:lineRule="exact"/>
        <w:ind w:left="-142" w:firstLine="482"/>
        <w:rPr>
          <w:lang w:val="en-US"/>
        </w:rPr>
      </w:pPr>
      <w:r w:rsidRPr="00921395">
        <w:rPr>
          <w:lang w:val="en-US"/>
        </w:rPr>
        <w:t>II</w:t>
      </w:r>
    </w:p>
    <w:p w:rsidR="00FA7F4A" w:rsidRPr="00921395" w:rsidRDefault="00921395" w:rsidP="00921395">
      <w:pPr>
        <w:pStyle w:val="78"/>
        <w:framePr w:w="507" w:h="727" w:wrap="around" w:vAnchor="text" w:hAnchor="margin" w:x="5270" w:y="492"/>
        <w:shd w:val="clear" w:color="auto" w:fill="auto"/>
        <w:spacing w:line="210" w:lineRule="exact"/>
        <w:ind w:left="-142" w:firstLine="482"/>
        <w:jc w:val="left"/>
        <w:rPr>
          <w:lang w:val="en-US"/>
        </w:rPr>
      </w:pPr>
      <w:r w:rsidRPr="00921395">
        <w:rPr>
          <w:lang w:val="en-US"/>
        </w:rPr>
        <w:t>4</w:t>
      </w:r>
    </w:p>
    <w:p w:rsidR="00FA7F4A" w:rsidRPr="00921395" w:rsidRDefault="00921395" w:rsidP="00921395">
      <w:pPr>
        <w:pStyle w:val="591"/>
        <w:framePr w:w="834" w:h="762" w:wrap="around" w:vAnchor="text" w:hAnchor="margin" w:x="5577" w:y="483"/>
        <w:shd w:val="clear" w:color="auto" w:fill="auto"/>
        <w:spacing w:after="2" w:line="100" w:lineRule="exact"/>
        <w:ind w:left="-142" w:firstLine="482"/>
        <w:rPr>
          <w:lang w:val="en-US"/>
        </w:rPr>
      </w:pPr>
      <w:r w:rsidRPr="00921395">
        <w:rPr>
          <w:lang w:val="en-US"/>
        </w:rPr>
        <w:t>- - - -</w:t>
      </w:r>
    </w:p>
    <w:p w:rsidR="00FA7F4A" w:rsidRPr="00921395" w:rsidRDefault="00921395" w:rsidP="00921395">
      <w:pPr>
        <w:pStyle w:val="312"/>
        <w:framePr w:w="834" w:h="762" w:wrap="around" w:vAnchor="text" w:hAnchor="margin" w:x="5577" w:y="483"/>
        <w:shd w:val="clear" w:color="auto" w:fill="auto"/>
        <w:spacing w:line="150" w:lineRule="exact"/>
        <w:ind w:left="-142" w:firstLine="482"/>
        <w:rPr>
          <w:lang w:val="en-US"/>
        </w:rPr>
      </w:pPr>
      <w:r w:rsidRPr="00921395">
        <w:rPr>
          <w:lang w:val="en-US"/>
        </w:rPr>
        <w:t>II</w:t>
      </w:r>
    </w:p>
    <w:p w:rsidR="00FA7F4A" w:rsidRDefault="00921395" w:rsidP="00921395">
      <w:pPr>
        <w:pStyle w:val="161"/>
        <w:framePr w:w="834" w:h="762" w:wrap="around" w:vAnchor="text" w:hAnchor="margin" w:x="5577" w:y="483"/>
        <w:shd w:val="clear" w:color="auto" w:fill="auto"/>
        <w:spacing w:after="0" w:line="360" w:lineRule="exact"/>
        <w:ind w:left="-142" w:firstLine="482"/>
      </w:pPr>
      <w:r w:rsidRPr="00921395">
        <w:t>I</w:t>
      </w:r>
    </w:p>
    <w:p w:rsidR="00FA7F4A" w:rsidRPr="00921395" w:rsidRDefault="00921395" w:rsidP="00921395">
      <w:pPr>
        <w:pStyle w:val="78"/>
        <w:framePr w:w="421" w:h="210" w:wrap="around" w:vAnchor="text" w:hAnchor="margin" w:x="2342" w:y="677"/>
        <w:shd w:val="clear" w:color="auto" w:fill="auto"/>
        <w:spacing w:line="210" w:lineRule="exact"/>
        <w:ind w:left="-142" w:firstLine="482"/>
        <w:jc w:val="left"/>
        <w:rPr>
          <w:lang w:val="en-US"/>
        </w:rPr>
      </w:pPr>
      <w:r>
        <w:rPr>
          <w:lang w:val="en-US"/>
        </w:rPr>
        <w:t>3i=</w:t>
      </w:r>
    </w:p>
    <w:p w:rsidR="00FA7F4A" w:rsidRDefault="00921395" w:rsidP="00921395">
      <w:pPr>
        <w:pStyle w:val="78"/>
        <w:framePr w:w="373" w:h="413" w:wrap="around" w:vAnchor="text" w:hAnchor="margin" w:x="1444" w:y="688"/>
        <w:shd w:val="clear" w:color="auto" w:fill="auto"/>
        <w:spacing w:line="210" w:lineRule="exact"/>
        <w:ind w:left="-142" w:firstLine="482"/>
        <w:jc w:val="left"/>
      </w:pPr>
      <w:r>
        <w:t>3</w:t>
      </w:r>
    </w:p>
    <w:p w:rsidR="00FA7F4A" w:rsidRDefault="00921395" w:rsidP="00921395">
      <w:pPr>
        <w:pStyle w:val="81"/>
        <w:framePr w:w="373" w:h="413" w:wrap="around" w:vAnchor="text" w:hAnchor="margin" w:x="1444" w:y="688"/>
        <w:shd w:val="clear" w:color="auto" w:fill="auto"/>
        <w:spacing w:before="0" w:after="0" w:line="220" w:lineRule="exact"/>
        <w:ind w:left="-142" w:firstLine="482"/>
        <w:jc w:val="left"/>
      </w:pPr>
      <w:r>
        <w:rPr>
          <w:lang w:val="en-US"/>
        </w:rPr>
        <w:t>J</w:t>
      </w:r>
    </w:p>
    <w:p w:rsidR="00FA7F4A" w:rsidRDefault="00921395" w:rsidP="00921395">
      <w:pPr>
        <w:pStyle w:val="78"/>
        <w:framePr w:w="685" w:h="225" w:wrap="around" w:vAnchor="text" w:hAnchor="margin" w:x="2524" w:y="1086"/>
        <w:shd w:val="clear" w:color="auto" w:fill="auto"/>
        <w:spacing w:line="210" w:lineRule="exact"/>
        <w:ind w:left="-142" w:firstLine="482"/>
        <w:jc w:val="left"/>
      </w:pPr>
      <w:r>
        <w:t>"1 ш</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138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81"/>
        <w:shd w:val="clear" w:color="auto" w:fill="auto"/>
        <w:spacing w:before="0" w:after="0" w:line="220" w:lineRule="exact"/>
        <w:ind w:left="-142" w:firstLine="482"/>
        <w:jc w:val="left"/>
      </w:pPr>
      <w:r>
        <w:rPr>
          <w:rStyle w:val="8105pt"/>
        </w:rPr>
        <w:t>и</w:t>
      </w:r>
      <w:r>
        <w:t xml:space="preserve"> </w:t>
      </w:r>
      <w:r>
        <w:rPr>
          <w:rStyle w:val="84"/>
        </w:rPr>
        <w:t>2Л</w:t>
      </w:r>
    </w:p>
    <w:p w:rsidR="00FA7F4A" w:rsidRDefault="00921395" w:rsidP="00921395">
      <w:pPr>
        <w:pStyle w:val="502"/>
        <w:framePr w:h="150" w:wrap="around" w:hAnchor="margin" w:x="-4305" w:y="4186"/>
        <w:shd w:val="clear" w:color="auto" w:fill="auto"/>
        <w:spacing w:line="150" w:lineRule="exact"/>
        <w:ind w:left="-142" w:firstLine="482"/>
      </w:pPr>
      <w:r>
        <w:rPr>
          <w:rStyle w:val="504"/>
        </w:rPr>
        <w:t>I .]</w:t>
      </w:r>
    </w:p>
    <w:p w:rsidR="00FA7F4A" w:rsidRDefault="00921395" w:rsidP="00921395">
      <w:pPr>
        <w:pStyle w:val="121"/>
        <w:framePr w:h="170" w:wrap="around" w:vAnchor="text" w:hAnchor="margin" w:x="-3883" w:y="110"/>
        <w:shd w:val="clear" w:color="auto" w:fill="auto"/>
        <w:spacing w:line="170" w:lineRule="exact"/>
        <w:ind w:left="-142" w:firstLine="482"/>
      </w:pPr>
      <w:r>
        <w:t>14</w:t>
      </w:r>
    </w:p>
    <w:p w:rsidR="00FA7F4A" w:rsidRDefault="00921395" w:rsidP="00921395">
      <w:pPr>
        <w:pStyle w:val="78"/>
        <w:framePr w:h="210" w:wrap="notBeside" w:vAnchor="text" w:hAnchor="margin" w:x="-1631" w:y="169"/>
        <w:shd w:val="clear" w:color="auto" w:fill="auto"/>
        <w:spacing w:line="210" w:lineRule="exact"/>
        <w:ind w:left="-142" w:firstLine="482"/>
        <w:jc w:val="left"/>
      </w:pPr>
      <w:r>
        <w:t>г\</w:t>
      </w:r>
    </w:p>
    <w:p w:rsidR="00FA7F4A" w:rsidRDefault="00921395" w:rsidP="00921395">
      <w:pPr>
        <w:pStyle w:val="78"/>
        <w:framePr w:h="209" w:wrap="notBeside" w:vAnchor="text" w:hAnchor="margin" w:x="-4243" w:y="280"/>
        <w:shd w:val="clear" w:color="auto" w:fill="auto"/>
        <w:spacing w:line="210" w:lineRule="exact"/>
        <w:ind w:left="-142" w:firstLine="482"/>
        <w:jc w:val="left"/>
      </w:pPr>
      <w:r>
        <w:t>1ШШ</w:t>
      </w:r>
    </w:p>
    <w:p w:rsidR="00FA7F4A" w:rsidRDefault="00921395" w:rsidP="00921395">
      <w:pPr>
        <w:pStyle w:val="81"/>
        <w:shd w:val="clear" w:color="auto" w:fill="auto"/>
        <w:spacing w:before="0" w:after="0" w:line="22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85"/>
        </w:rPr>
        <w:t>L</w:t>
      </w:r>
      <w:r w:rsidRPr="00921395">
        <w:rPr>
          <w:rStyle w:val="85"/>
          <w:lang w:val="ru-RU"/>
        </w:rPr>
        <w:t xml:space="preserve">^ </w:t>
      </w:r>
      <w:r>
        <w:t xml:space="preserve">1 </w:t>
      </w:r>
      <w:r>
        <w:rPr>
          <w:rStyle w:val="85"/>
          <w:lang/>
        </w:rPr>
        <w:t xml:space="preserve">Щ Я </w:t>
      </w:r>
      <w:r>
        <w:rPr>
          <w:rStyle w:val="85"/>
        </w:rPr>
        <w:t>W</w:t>
      </w:r>
      <w:r w:rsidRPr="00921395">
        <w:rPr>
          <w:rStyle w:val="85"/>
          <w:lang w:val="ru-RU"/>
        </w:rPr>
        <w:t xml:space="preserve"> </w:t>
      </w:r>
      <w:r>
        <w:t xml:space="preserve">Р </w:t>
      </w:r>
      <w:r w:rsidRPr="00921395">
        <w:rPr>
          <w:rStyle w:val="85"/>
          <w:lang w:val="ru-RU"/>
        </w:rPr>
        <w:t>^</w:t>
      </w:r>
      <w:r>
        <w:rPr>
          <w:rStyle w:val="85"/>
        </w:rPr>
        <w:t>J</w:t>
      </w:r>
    </w:p>
    <w:p w:rsidR="00FA7F4A" w:rsidRDefault="00921395" w:rsidP="00921395">
      <w:pPr>
        <w:pStyle w:val="81"/>
        <w:framePr w:w="435" w:h="398" w:wrap="around" w:vAnchor="text" w:hAnchor="margin" w:x="1089" w:y="-69"/>
        <w:shd w:val="clear" w:color="auto" w:fill="auto"/>
        <w:spacing w:before="0" w:after="0" w:line="202" w:lineRule="exact"/>
        <w:ind w:left="-142" w:right="140" w:firstLine="482"/>
      </w:pPr>
      <w:r>
        <w:rPr>
          <w:lang w:val="en-US"/>
        </w:rPr>
        <w:t>j</w:t>
      </w:r>
      <w:r>
        <w:rPr>
          <w:rStyle w:val="86"/>
        </w:rPr>
        <w:t>i</w:t>
      </w:r>
      <w:r w:rsidRPr="00921395">
        <w:rPr>
          <w:rStyle w:val="86"/>
          <w:lang w:val="ru-RU"/>
        </w:rPr>
        <w:t xml:space="preserve"> </w:t>
      </w:r>
      <w:r>
        <w:rPr>
          <w:rStyle w:val="885pt"/>
        </w:rPr>
        <w:t>19</w:t>
      </w:r>
    </w:p>
    <w:p w:rsidR="00FA7F4A" w:rsidRDefault="00921395" w:rsidP="00921395">
      <w:pPr>
        <w:pStyle w:val="78"/>
        <w:framePr w:w="531" w:h="239" w:wrap="around" w:vAnchor="text" w:hAnchor="margin" w:x="1819" w:y="78"/>
        <w:shd w:val="clear" w:color="auto" w:fill="auto"/>
        <w:spacing w:line="210" w:lineRule="exact"/>
        <w:ind w:left="-142" w:firstLine="482"/>
        <w:jc w:val="left"/>
      </w:pPr>
      <w:r>
        <w:t>тг</w:t>
      </w:r>
    </w:p>
    <w:p w:rsidR="00FA7F4A" w:rsidRDefault="00921395" w:rsidP="00921395">
      <w:pPr>
        <w:pStyle w:val="78"/>
        <w:framePr w:w="488" w:h="673" w:wrap="around" w:vAnchor="text" w:hAnchor="margin" w:x="6998" w:y="181"/>
        <w:shd w:val="clear" w:color="auto" w:fill="auto"/>
        <w:spacing w:line="230" w:lineRule="exact"/>
        <w:ind w:left="-142" w:right="140" w:firstLine="482"/>
      </w:pPr>
      <w:r>
        <w:t xml:space="preserve">2? </w:t>
      </w:r>
      <w:r>
        <w:rPr>
          <w:rStyle w:val="18pt1"/>
        </w:rPr>
        <w:t>т;</w:t>
      </w:r>
    </w:p>
    <w:p w:rsidR="00FA7F4A" w:rsidRDefault="00921395" w:rsidP="00921395">
      <w:pPr>
        <w:pStyle w:val="78"/>
        <w:framePr w:w="488" w:h="673" w:wrap="around" w:vAnchor="text" w:hAnchor="margin" w:x="6998" w:y="181"/>
        <w:shd w:val="clear" w:color="auto" w:fill="auto"/>
        <w:spacing w:line="210" w:lineRule="exact"/>
        <w:ind w:left="-142" w:firstLine="482"/>
      </w:pPr>
      <w:r>
        <w:rPr>
          <w:lang w:val="en-US"/>
        </w:rPr>
        <w:t>L</w:t>
      </w:r>
      <w:r w:rsidRPr="00921395">
        <w:rPr>
          <w:lang w:val="ru-RU"/>
        </w:rPr>
        <w:t xml:space="preserve"> </w:t>
      </w:r>
      <w:r>
        <w:rPr>
          <w:lang w:val="en-US"/>
        </w:rPr>
        <w:t>J</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112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02"/>
        <w:shd w:val="clear" w:color="auto" w:fill="auto"/>
        <w:spacing w:line="80" w:lineRule="exact"/>
        <w:ind w:left="-142" w:firstLine="482"/>
        <w:sectPr w:rsidR="00FA7F4A" w:rsidSect="00921395">
          <w:type w:val="continuous"/>
          <w:pgSz w:w="16837" w:h="23810"/>
          <w:pgMar w:top="709" w:right="1244" w:bottom="2410" w:left="1701" w:header="0" w:footer="3" w:gutter="0"/>
          <w:cols w:space="720"/>
          <w:noEndnote/>
          <w:docGrid w:linePitch="360"/>
        </w:sectPr>
      </w:pPr>
      <w:r>
        <w:t>—-</w:t>
      </w:r>
    </w:p>
    <w:p w:rsidR="00FA7F4A" w:rsidRDefault="00FA7F4A" w:rsidP="00921395">
      <w:pPr>
        <w:framePr w:w="11899" w:h="3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spacing w:line="210" w:lineRule="exact"/>
        <w:ind w:left="-142" w:firstLine="482"/>
        <w:jc w:val="left"/>
      </w:pPr>
      <w:r>
        <w:t>К</w:t>
      </w:r>
    </w:p>
    <w:p w:rsidR="00FA7F4A" w:rsidRDefault="00921395" w:rsidP="00921395">
      <w:pPr>
        <w:pStyle w:val="312"/>
        <w:shd w:val="clear" w:color="auto" w:fill="auto"/>
        <w:spacing w:line="150" w:lineRule="exact"/>
        <w:ind w:left="-142" w:firstLine="482"/>
        <w:sectPr w:rsidR="00FA7F4A" w:rsidSect="00921395">
          <w:type w:val="continuous"/>
          <w:pgSz w:w="16837" w:h="23810"/>
          <w:pgMar w:top="709" w:right="1244" w:bottom="2410" w:left="1701" w:header="0" w:footer="3" w:gutter="0"/>
          <w:cols w:space="720"/>
          <w:noEndnote/>
          <w:docGrid w:linePitch="360"/>
        </w:sectPr>
      </w:pPr>
      <w:r>
        <w:t>27</w:t>
      </w:r>
    </w:p>
    <w:p w:rsidR="00FA7F4A" w:rsidRDefault="00FA7F4A" w:rsidP="00921395">
      <w:pPr>
        <w:framePr w:w="11899" w:h="7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hSpace="258" w:wrap="around" w:vAnchor="text" w:hAnchor="margin" w:x="1948" w:y="308"/>
        <w:shd w:val="clear" w:color="auto" w:fill="auto"/>
        <w:spacing w:line="210" w:lineRule="exact"/>
        <w:ind w:left="-142" w:firstLine="482"/>
        <w:jc w:val="left"/>
      </w:pPr>
      <w:r>
        <w:t>1</w:t>
      </w:r>
    </w:p>
    <w:p w:rsidR="00FA7F4A" w:rsidRDefault="00921395" w:rsidP="00921395">
      <w:pPr>
        <w:pStyle w:val="262"/>
        <w:framePr w:h="511" w:wrap="around" w:vAnchor="text" w:hAnchor="margin" w:x="4151" w:y="356"/>
        <w:shd w:val="clear" w:color="auto" w:fill="auto"/>
        <w:spacing w:line="370" w:lineRule="exact"/>
        <w:ind w:left="-142" w:firstLine="482"/>
      </w:pPr>
      <w:r>
        <w:rPr>
          <w:lang w:val="en-US"/>
        </w:rPr>
        <w:t>hfc</w:t>
      </w:r>
      <w:r>
        <w:rPr>
          <w:rStyle w:val="2618pt0pt"/>
        </w:rPr>
        <w:t>m</w:t>
      </w:r>
      <w:r w:rsidRPr="00921395">
        <w:rPr>
          <w:rStyle w:val="2618pt0pt"/>
          <w:lang w:val="ru-RU"/>
        </w:rPr>
        <w:t>.</w:t>
      </w:r>
    </w:p>
    <w:p w:rsidR="00FA7F4A" w:rsidRPr="00921395" w:rsidRDefault="00921395" w:rsidP="00921395">
      <w:pPr>
        <w:pStyle w:val="161"/>
        <w:framePr w:h="465" w:wrap="around" w:vAnchor="text" w:hAnchor="margin" w:x="5476" w:y="414"/>
        <w:shd w:val="clear" w:color="auto" w:fill="auto"/>
        <w:spacing w:after="0" w:line="360" w:lineRule="exact"/>
        <w:ind w:left="-142" w:firstLine="482"/>
        <w:rPr>
          <w:lang w:val="ru-RU"/>
        </w:rPr>
      </w:pPr>
      <w:r>
        <w:t>U</w:t>
      </w:r>
      <w:r w:rsidRPr="00921395">
        <w:rPr>
          <w:lang w:val="ru-RU"/>
        </w:rPr>
        <w:t>.</w:t>
      </w:r>
    </w:p>
    <w:p w:rsidR="00FA7F4A" w:rsidRDefault="00921395" w:rsidP="00921395">
      <w:pPr>
        <w:pStyle w:val="262"/>
        <w:framePr w:h="410" w:vSpace="331" w:wrap="around" w:vAnchor="text" w:hAnchor="margin" w:x="20" w:y="471"/>
        <w:shd w:val="clear" w:color="auto" w:fill="auto"/>
        <w:spacing w:line="370" w:lineRule="exact"/>
        <w:ind w:left="-142" w:firstLine="482"/>
      </w:pPr>
      <w:r>
        <w:t>ей</w:t>
      </w:r>
    </w:p>
    <w:p w:rsidR="00FA7F4A" w:rsidRDefault="00921395" w:rsidP="00921395">
      <w:pPr>
        <w:pStyle w:val="612"/>
        <w:shd w:val="clear" w:color="auto" w:fill="auto"/>
        <w:spacing w:after="105" w:line="170" w:lineRule="exact"/>
        <w:ind w:left="-142" w:firstLine="482"/>
      </w:pPr>
      <w:r>
        <w:t>16</w:t>
      </w:r>
    </w:p>
    <w:p w:rsidR="00FA7F4A" w:rsidRPr="00921395" w:rsidRDefault="00921395" w:rsidP="00921395">
      <w:pPr>
        <w:pStyle w:val="161"/>
        <w:shd w:val="clear" w:color="auto" w:fill="auto"/>
        <w:spacing w:after="0" w:line="360" w:lineRule="exact"/>
        <w:ind w:left="-142" w:firstLine="482"/>
        <w:rPr>
          <w:lang w:val="ru-RU"/>
        </w:rPr>
        <w:sectPr w:rsidR="00FA7F4A" w:rsidRPr="00921395" w:rsidSect="00921395">
          <w:type w:val="continuous"/>
          <w:pgSz w:w="16837" w:h="23810"/>
          <w:pgMar w:top="709" w:right="1244" w:bottom="2410" w:left="1701" w:header="0" w:footer="3" w:gutter="0"/>
          <w:cols w:space="720"/>
          <w:noEndnote/>
          <w:docGrid w:linePitch="360"/>
        </w:sectPr>
      </w:pPr>
      <w:r>
        <w:t>OU</w:t>
      </w:r>
    </w:p>
    <w:p w:rsidR="00FA7F4A" w:rsidRDefault="00FA7F4A" w:rsidP="00921395">
      <w:pPr>
        <w:framePr w:w="11899" w:h="187"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43" w:wrap="around" w:hAnchor="margin" w:x="-5639" w:y="6990"/>
        <w:shd w:val="clear" w:color="auto" w:fill="auto"/>
        <w:spacing w:line="210" w:lineRule="exact"/>
        <w:ind w:left="-142" w:firstLine="482"/>
        <w:jc w:val="left"/>
      </w:pPr>
      <w:r>
        <w:rPr>
          <w:lang w:val="en-US"/>
        </w:rPr>
        <w:t>aaL</w:t>
      </w:r>
    </w:p>
    <w:p w:rsidR="00FA7F4A" w:rsidRDefault="00921395" w:rsidP="00921395">
      <w:pPr>
        <w:pStyle w:val="78"/>
        <w:framePr w:h="210" w:wrap="around" w:hAnchor="margin" w:x="-4708" w:y="7014"/>
        <w:shd w:val="clear" w:color="auto" w:fill="auto"/>
        <w:spacing w:line="210" w:lineRule="exact"/>
        <w:ind w:left="-142" w:firstLine="482"/>
        <w:jc w:val="left"/>
      </w:pPr>
      <w:r>
        <w:t>2Ш2.</w:t>
      </w:r>
    </w:p>
    <w:p w:rsidR="00FA7F4A" w:rsidRDefault="00921395" w:rsidP="00921395">
      <w:pPr>
        <w:pStyle w:val="622"/>
        <w:framePr w:h="211" w:wrap="around" w:hAnchor="margin" w:x="-3834" w:y="7014"/>
        <w:shd w:val="clear" w:color="auto" w:fill="auto"/>
        <w:spacing w:line="210" w:lineRule="exact"/>
        <w:ind w:left="-142" w:firstLine="482"/>
      </w:pPr>
      <w:r>
        <w:t>2Ш1</w:t>
      </w:r>
    </w:p>
    <w:p w:rsidR="00FA7F4A" w:rsidRDefault="00921395" w:rsidP="00921395">
      <w:pPr>
        <w:pStyle w:val="78"/>
        <w:framePr w:h="210" w:wrap="around" w:hAnchor="margin" w:x="-2721" w:y="6995"/>
        <w:shd w:val="clear" w:color="auto" w:fill="auto"/>
        <w:spacing w:line="210" w:lineRule="exact"/>
        <w:ind w:left="-142" w:firstLine="482"/>
        <w:jc w:val="left"/>
      </w:pPr>
      <w:r w:rsidRPr="00921395">
        <w:t>5</w:t>
      </w:r>
      <w:r>
        <w:rPr>
          <w:lang w:val="en-US"/>
        </w:rPr>
        <w:t>QH</w:t>
      </w:r>
    </w:p>
    <w:p w:rsidR="00FA7F4A" w:rsidRDefault="00921395" w:rsidP="00921395">
      <w:pPr>
        <w:pStyle w:val="78"/>
        <w:framePr w:h="210" w:wrap="around" w:vAnchor="text" w:hAnchor="margin" w:x="-4305" w:y="246"/>
        <w:shd w:val="clear" w:color="auto" w:fill="auto"/>
        <w:spacing w:line="210" w:lineRule="exact"/>
        <w:ind w:left="-142" w:firstLine="482"/>
        <w:jc w:val="left"/>
      </w:pPr>
      <w:r w:rsidRPr="00921395">
        <w:t>12-</w:t>
      </w:r>
      <w:r>
        <w:rPr>
          <w:lang w:val="en-US"/>
        </w:rPr>
        <w:t>DflS</w:t>
      </w:r>
    </w:p>
    <w:p w:rsidR="00FA7F4A" w:rsidRDefault="00921395" w:rsidP="00921395">
      <w:pPr>
        <w:pStyle w:val="78"/>
        <w:shd w:val="clear" w:color="auto" w:fill="auto"/>
        <w:tabs>
          <w:tab w:val="left" w:leader="underscore" w:pos="505"/>
        </w:tabs>
        <w:spacing w:after="4" w:line="210" w:lineRule="exact"/>
        <w:ind w:left="-142" w:firstLine="482"/>
        <w:jc w:val="left"/>
      </w:pPr>
      <w:r>
        <w:rPr>
          <w:lang w:val="en-US"/>
        </w:rPr>
        <w:t>J</w:t>
      </w:r>
      <w:r>
        <w:tab/>
        <w:t>адщ</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12ЛИ</w:t>
      </w:r>
    </w:p>
    <w:p w:rsidR="00FA7F4A" w:rsidRDefault="00FA7F4A" w:rsidP="00921395">
      <w:pPr>
        <w:framePr w:w="11990" w:h="111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422"/>
        <w:shd w:val="clear" w:color="auto" w:fill="auto"/>
        <w:spacing w:line="197" w:lineRule="exact"/>
        <w:ind w:left="-142" w:right="40" w:firstLine="482"/>
        <w:jc w:val="both"/>
      </w:pPr>
      <w:r>
        <w:rPr>
          <w:rStyle w:val="424"/>
        </w:rPr>
        <w:t>л — зал при</w:t>
      </w:r>
      <w:r>
        <w:rPr>
          <w:rStyle w:val="42PalatinoLinotype7pt"/>
        </w:rPr>
        <w:t xml:space="preserve"> ешннс</w:t>
      </w:r>
      <w:r>
        <w:rPr>
          <w:rStyle w:val="424"/>
        </w:rPr>
        <w:t xml:space="preserve"> ллн плаиния и водного</w:t>
      </w:r>
      <w:r>
        <w:rPr>
          <w:rStyle w:val="42PalatinoLinotype7pt"/>
        </w:rPr>
        <w:t xml:space="preserve"> яо</w:t>
      </w:r>
      <w:r>
        <w:rPr>
          <w:rStyle w:val="424"/>
        </w:rPr>
        <w:footnoteReference w:id="5"/>
      </w:r>
      <w:r>
        <w:rPr>
          <w:rStyle w:val="42PalatinoLinotype7pt"/>
        </w:rPr>
        <w:t>о длиной</w:t>
      </w:r>
      <w:r>
        <w:rPr>
          <w:rStyle w:val="424"/>
        </w:rPr>
        <w:t xml:space="preserve"> 50 м: б </w:t>
      </w:r>
      <w:r>
        <w:t xml:space="preserve">— </w:t>
      </w:r>
      <w:r>
        <w:rPr>
          <w:rStyle w:val="424"/>
        </w:rPr>
        <w:t>алл прк спсдиалиэлроваяноЙ мине для прыжков в &amp;олу или уни</w:t>
      </w:r>
      <w:r>
        <w:rPr>
          <w:rStyle w:val="424"/>
        </w:rPr>
        <w:softHyphen/>
        <w:t xml:space="preserve">версальной (тике ДЛИНОЙ </w:t>
      </w:r>
      <w:r>
        <w:rPr>
          <w:rStyle w:val="424"/>
          <w:lang w:val="en-US"/>
        </w:rPr>
        <w:t>J</w:t>
      </w:r>
      <w:r w:rsidRPr="00921395">
        <w:rPr>
          <w:rStyle w:val="424"/>
          <w:lang w:val="ru-RU"/>
        </w:rPr>
        <w:t xml:space="preserve">0 </w:t>
      </w:r>
      <w:r>
        <w:t>ц;</w:t>
      </w:r>
      <w:r>
        <w:rPr>
          <w:rStyle w:val="4211pt"/>
        </w:rPr>
        <w:t xml:space="preserve"> в —</w:t>
      </w:r>
      <w:r>
        <w:t xml:space="preserve"> </w:t>
      </w:r>
      <w:r>
        <w:rPr>
          <w:rStyle w:val="424"/>
        </w:rPr>
        <w:t xml:space="preserve">при лап </w:t>
      </w:r>
      <w:r>
        <w:rPr>
          <w:rStyle w:val="424"/>
          <w:lang w:val="en-US"/>
        </w:rPr>
        <w:t>lid</w:t>
      </w:r>
      <w:r w:rsidRPr="00921395">
        <w:rPr>
          <w:rStyle w:val="424"/>
          <w:lang w:val="ru-RU"/>
        </w:rPr>
        <w:t xml:space="preserve"> </w:t>
      </w:r>
      <w:r>
        <w:rPr>
          <w:rStyle w:val="424"/>
        </w:rPr>
        <w:t>лиц ]ЕЦа*ачиН</w:t>
      </w:r>
      <w:r>
        <w:rPr>
          <w:rStyle w:val="425"/>
        </w:rPr>
        <w:t xml:space="preserve"> </w:t>
      </w:r>
      <w:r>
        <w:rPr>
          <w:rStyle w:val="424"/>
        </w:rPr>
        <w:t xml:space="preserve">длиной </w:t>
      </w:r>
      <w:r>
        <w:t xml:space="preserve">25 </w:t>
      </w:r>
      <w:r>
        <w:rPr>
          <w:rStyle w:val="424"/>
        </w:rPr>
        <w:t>м;</w:t>
      </w:r>
    </w:p>
    <w:p w:rsidR="00FA7F4A" w:rsidRDefault="00921395" w:rsidP="00921395">
      <w:pPr>
        <w:ind w:left="-142" w:firstLine="482"/>
        <w:rPr>
          <w:sz w:val="0"/>
          <w:szCs w:val="0"/>
        </w:rPr>
      </w:pPr>
      <w:r>
        <w:rPr>
          <w:noProof/>
          <w:lang w:val="ru-RU"/>
        </w:rPr>
        <w:drawing>
          <wp:anchor distT="0" distB="0" distL="114300" distR="114300" simplePos="0" relativeHeight="251660288" behindDoc="1" locked="0" layoutInCell="1" allowOverlap="1">
            <wp:simplePos x="0" y="0"/>
            <wp:positionH relativeFrom="margin">
              <wp:posOffset>-1914525</wp:posOffset>
            </wp:positionH>
            <wp:positionV relativeFrom="margin">
              <wp:posOffset>5337175</wp:posOffset>
            </wp:positionV>
            <wp:extent cx="1475105" cy="2810510"/>
            <wp:effectExtent l="0" t="0" r="0" b="0"/>
            <wp:wrapTight wrapText="bothSides">
              <wp:wrapPolygon edited="1">
                <wp:start x="0" y="0"/>
                <wp:lineTo x="4816" y="0"/>
                <wp:lineTo x="4816" y="517"/>
                <wp:lineTo x="17759" y="517"/>
                <wp:lineTo x="17759" y="1263"/>
                <wp:lineTo x="21600" y="1263"/>
                <wp:lineTo x="21600" y="21600"/>
                <wp:lineTo x="0" y="21600"/>
                <wp:lineTo x="0" y="0"/>
              </wp:wrapPolygon>
            </wp:wrapTight>
            <wp:docPr id="20" name="Picture"/>
            <wp:cNvGraphicFramePr/>
            <a:graphic xmlns:a="http://schemas.openxmlformats.org/drawingml/2006/main">
              <a:graphicData uri="http://schemas.openxmlformats.org/drawingml/2006/picture">
                <pic:pic xmlns:pic="http://schemas.openxmlformats.org/drawingml/2006/picture">
                  <pic:nvPicPr>
                    <pic:cNvPr id="21" name="Picture"/>
                    <pic:cNvPicPr/>
                  </pic:nvPicPr>
                  <pic:blipFill>
                    <a:blip r:embed="rId71" cstate="print"/>
                    <a:stretch>
                      <a:fillRect/>
                    </a:stretch>
                  </pic:blipFill>
                  <pic:spPr>
                    <a:xfrm>
                      <a:off x="0" y="0"/>
                      <a:ext cx="1475105" cy="2810510"/>
                    </a:xfrm>
                    <a:prstGeom prst="rect">
                      <a:avLst/>
                    </a:prstGeom>
                  </pic:spPr>
                </pic:pic>
              </a:graphicData>
            </a:graphic>
          </wp:anchor>
        </w:drawing>
      </w:r>
    </w:p>
    <w:p w:rsidR="00FA7F4A" w:rsidRDefault="00921395" w:rsidP="00921395">
      <w:pPr>
        <w:pStyle w:val="6ff3"/>
        <w:framePr w:w="437" w:h="171" w:wrap="around" w:hAnchor="margin" w:x="-2496" w:y="8358"/>
        <w:shd w:val="clear" w:color="auto" w:fill="auto"/>
        <w:spacing w:line="170" w:lineRule="exact"/>
        <w:ind w:left="-142" w:firstLine="482"/>
        <w:jc w:val="left"/>
      </w:pPr>
      <w:r>
        <w:t>,1400</w:t>
      </w:r>
    </w:p>
    <w:p w:rsidR="00FA7F4A" w:rsidRDefault="00921395" w:rsidP="00921395">
      <w:pPr>
        <w:pStyle w:val="131"/>
        <w:framePr w:w="6701" w:h="547" w:wrap="notBeside" w:vAnchor="text" w:hAnchor="margin" w:x="-3921" w:y="5034"/>
        <w:shd w:val="clear" w:color="auto" w:fill="auto"/>
        <w:spacing w:before="0" w:line="274" w:lineRule="exact"/>
        <w:ind w:left="-142" w:firstLine="482"/>
        <w:jc w:val="both"/>
      </w:pPr>
      <w:r>
        <w:t>5.1. ФУНКЦИОНАЛЬНЫЕ СХЕМЫ РАЗ</w:t>
      </w:r>
      <w:r>
        <w:t>ДЕВАЛЬНЫХ ПРИ БАССЕЙНАХ</w:t>
      </w:r>
    </w:p>
    <w:p w:rsidR="00FA7F4A" w:rsidRDefault="00921395" w:rsidP="00921395">
      <w:pPr>
        <w:pStyle w:val="422"/>
        <w:shd w:val="clear" w:color="auto" w:fill="auto"/>
        <w:tabs>
          <w:tab w:val="left" w:pos="1206"/>
        </w:tabs>
        <w:spacing w:line="197" w:lineRule="exact"/>
        <w:ind w:left="-142" w:right="40" w:firstLine="482"/>
        <w:jc w:val="both"/>
      </w:pPr>
      <w:r>
        <w:t xml:space="preserve">1 — </w:t>
      </w:r>
      <w:r>
        <w:rPr>
          <w:rStyle w:val="424"/>
        </w:rPr>
        <w:t>стснка гимнастическая;</w:t>
      </w:r>
      <w:r>
        <w:rPr>
          <w:rStyle w:val="426"/>
        </w:rPr>
        <w:t xml:space="preserve"> 2 </w:t>
      </w:r>
      <w:r>
        <w:rPr>
          <w:rStyle w:val="427"/>
        </w:rPr>
        <w:t>—</w:t>
      </w:r>
      <w:r>
        <w:t xml:space="preserve"> </w:t>
      </w:r>
      <w:r>
        <w:rPr>
          <w:rStyle w:val="424"/>
        </w:rPr>
        <w:t>тренажер для со(имальной сило</w:t>
      </w:r>
      <w:r>
        <w:rPr>
          <w:rStyle w:val="424"/>
        </w:rPr>
        <w:softHyphen/>
        <w:t>вой</w:t>
      </w:r>
      <w:r>
        <w:rPr>
          <w:rStyle w:val="42105pt"/>
        </w:rPr>
        <w:t xml:space="preserve"> ПОДГОТОВОК ПЛОЬ№П;</w:t>
      </w:r>
      <w:r>
        <w:rPr>
          <w:rStyle w:val="424"/>
        </w:rPr>
        <w:t xml:space="preserve"> </w:t>
      </w:r>
      <w:r>
        <w:rPr>
          <w:rStyle w:val="424"/>
          <w:lang w:val="en-US"/>
        </w:rPr>
        <w:t>J</w:t>
      </w:r>
      <w:r w:rsidRPr="00921395">
        <w:rPr>
          <w:rStyle w:val="424"/>
          <w:lang w:val="ru-RU"/>
        </w:rPr>
        <w:t xml:space="preserve">— </w:t>
      </w:r>
      <w:r>
        <w:rPr>
          <w:rStyle w:val="424"/>
        </w:rPr>
        <w:t>&lt;1Пе1!Иад&gt;НИрОРаНН</w:t>
      </w:r>
      <w:r>
        <w:rPr>
          <w:rStyle w:val="42105pt"/>
        </w:rPr>
        <w:t xml:space="preserve">:КЙ тргналс-ср </w:t>
      </w:r>
      <w:r>
        <w:rPr>
          <w:rStyle w:val="42105pt0"/>
        </w:rPr>
        <w:t xml:space="preserve">для </w:t>
      </w:r>
      <w:r>
        <w:rPr>
          <w:rStyle w:val="424"/>
        </w:rPr>
        <w:t xml:space="preserve">пловцов; </w:t>
      </w:r>
      <w:r>
        <w:t xml:space="preserve">4 </w:t>
      </w:r>
      <w:r>
        <w:rPr>
          <w:rStyle w:val="428"/>
        </w:rPr>
        <w:t xml:space="preserve">— </w:t>
      </w:r>
      <w:r>
        <w:rPr>
          <w:rStyle w:val="424"/>
        </w:rPr>
        <w:t xml:space="preserve">перекладкна; </w:t>
      </w:r>
      <w:r>
        <w:rPr>
          <w:rStyle w:val="424"/>
          <w:lang w:val="en-US"/>
        </w:rPr>
        <w:t>J</w:t>
      </w:r>
      <w:r w:rsidRPr="00921395">
        <w:rPr>
          <w:rStyle w:val="424"/>
          <w:lang w:val="ru-RU"/>
        </w:rPr>
        <w:t xml:space="preserve"> </w:t>
      </w:r>
      <w:r>
        <w:t xml:space="preserve">помост </w:t>
      </w:r>
      <w:r>
        <w:rPr>
          <w:rStyle w:val="424"/>
        </w:rPr>
        <w:t>тяжелоатлетический раз</w:t>
      </w:r>
      <w:r>
        <w:rPr>
          <w:rStyle w:val="424"/>
        </w:rPr>
        <w:softHyphen/>
        <w:t>мером</w:t>
      </w:r>
      <w:r>
        <w:rPr>
          <w:rStyle w:val="424"/>
        </w:rPr>
        <w:tab/>
        <w:t>м;</w:t>
      </w:r>
      <w:r>
        <w:rPr>
          <w:rStyle w:val="42PalatinoLinotype8pt"/>
        </w:rPr>
        <w:t xml:space="preserve"> 6</w:t>
      </w:r>
      <w:r>
        <w:rPr>
          <w:rStyle w:val="424"/>
        </w:rPr>
        <w:t xml:space="preserve"> </w:t>
      </w:r>
      <w:r>
        <w:rPr>
          <w:rStyle w:val="428"/>
        </w:rPr>
        <w:t xml:space="preserve">— </w:t>
      </w:r>
      <w:r>
        <w:t xml:space="preserve">стеллаж для грифов </w:t>
      </w:r>
      <w:r>
        <w:rPr>
          <w:rStyle w:val="424"/>
        </w:rPr>
        <w:t xml:space="preserve">игганг и ТантеЛеЙ; </w:t>
      </w:r>
      <w:r>
        <w:t xml:space="preserve">7 — </w:t>
      </w:r>
      <w:r>
        <w:rPr>
          <w:rStyle w:val="424"/>
        </w:rPr>
        <w:t>стеллоак для дисков штанг;</w:t>
      </w:r>
      <w:r>
        <w:rPr>
          <w:rStyle w:val="4211pt0"/>
        </w:rPr>
        <w:t xml:space="preserve"> 8</w:t>
      </w:r>
      <w:r>
        <w:rPr>
          <w:rStyle w:val="424"/>
        </w:rPr>
        <w:t xml:space="preserve"> мат гимнастический;</w:t>
      </w:r>
      <w:r>
        <w:rPr>
          <w:rStyle w:val="4211pt0"/>
        </w:rPr>
        <w:t xml:space="preserve"> 9</w:t>
      </w:r>
      <w:r>
        <w:rPr>
          <w:rStyle w:val="424"/>
        </w:rPr>
        <w:t xml:space="preserve"> — трена</w:t>
      </w:r>
      <w:r>
        <w:rPr>
          <w:rStyle w:val="424"/>
        </w:rPr>
        <w:softHyphen/>
        <w:t>жер-тумба для развития прыгучести;</w:t>
      </w:r>
      <w:r>
        <w:rPr>
          <w:rStyle w:val="4211pt0"/>
        </w:rPr>
        <w:t xml:space="preserve"> 10</w:t>
      </w:r>
      <w:r>
        <w:rPr>
          <w:rStyle w:val="424"/>
        </w:rPr>
        <w:t xml:space="preserve">— </w:t>
      </w:r>
      <w:r>
        <w:t xml:space="preserve">тренажер для развития </w:t>
      </w:r>
      <w:r>
        <w:rPr>
          <w:rStyle w:val="424"/>
        </w:rPr>
        <w:t xml:space="preserve">силы рук (инерционный}; // </w:t>
      </w:r>
      <w:r>
        <w:rPr>
          <w:rStyle w:val="428"/>
        </w:rPr>
        <w:t xml:space="preserve">— </w:t>
      </w:r>
      <w:r>
        <w:t>тренажер</w:t>
      </w:r>
      <w:r>
        <w:rPr>
          <w:rStyle w:val="42PalatinoLinotype75pt"/>
        </w:rPr>
        <w:t xml:space="preserve"> </w:t>
      </w:r>
      <w:r>
        <w:rPr>
          <w:rStyle w:val="42PalatinoLinotype75pt0"/>
        </w:rPr>
        <w:t>типа</w:t>
      </w:r>
      <w:r>
        <w:rPr>
          <w:rStyle w:val="424"/>
        </w:rPr>
        <w:t xml:space="preserve"> </w:t>
      </w:r>
      <w:r>
        <w:t>*Эспандер грузо</w:t>
      </w:r>
      <w:r>
        <w:softHyphen/>
      </w:r>
      <w:r>
        <w:rPr>
          <w:rStyle w:val="424"/>
        </w:rPr>
        <w:t>вой*;</w:t>
      </w:r>
      <w:r>
        <w:rPr>
          <w:rStyle w:val="4211pt0"/>
        </w:rPr>
        <w:t xml:space="preserve"> </w:t>
      </w:r>
      <w:r>
        <w:rPr>
          <w:rStyle w:val="4211pt"/>
          <w:lang w:val="en-US"/>
        </w:rPr>
        <w:t>J</w:t>
      </w:r>
      <w:r w:rsidRPr="00921395">
        <w:rPr>
          <w:rStyle w:val="4211pt"/>
          <w:lang w:val="ru-RU"/>
        </w:rPr>
        <w:t xml:space="preserve">2 </w:t>
      </w:r>
      <w:r>
        <w:rPr>
          <w:rStyle w:val="4211pt0"/>
        </w:rPr>
        <w:t>—</w:t>
      </w:r>
      <w:r>
        <w:rPr>
          <w:rStyle w:val="424"/>
        </w:rPr>
        <w:t xml:space="preserve"> место тренера;</w:t>
      </w:r>
      <w:r>
        <w:rPr>
          <w:rStyle w:val="4211pt0"/>
        </w:rPr>
        <w:t xml:space="preserve"> 13 </w:t>
      </w:r>
      <w:r>
        <w:rPr>
          <w:rStyle w:val="4211pt"/>
        </w:rPr>
        <w:t>—</w:t>
      </w:r>
      <w:r>
        <w:t xml:space="preserve"> </w:t>
      </w:r>
      <w:r>
        <w:rPr>
          <w:rStyle w:val="424"/>
        </w:rPr>
        <w:t>зеркало; М —</w:t>
      </w:r>
      <w:r>
        <w:rPr>
          <w:rStyle w:val="424"/>
          <w:vertAlign w:val="superscript"/>
        </w:rPr>
        <w:footnoteReference w:id="6"/>
      </w:r>
      <w:r>
        <w:rPr>
          <w:rStyle w:val="424"/>
        </w:rPr>
        <w:t>тренажер у</w:t>
      </w:r>
      <w:r>
        <w:rPr>
          <w:rStyle w:val="424"/>
        </w:rPr>
        <w:t>нивер</w:t>
      </w:r>
      <w:r>
        <w:rPr>
          <w:rStyle w:val="424"/>
        </w:rPr>
        <w:softHyphen/>
        <w:t>сальный (многосн аридный) типа</w:t>
      </w:r>
      <w:r>
        <w:rPr>
          <w:rStyle w:val="42105pt"/>
        </w:rPr>
        <w:t xml:space="preserve"> </w:t>
      </w:r>
      <w:r>
        <w:rPr>
          <w:rStyle w:val="42105pt0"/>
        </w:rPr>
        <w:t xml:space="preserve">* </w:t>
      </w:r>
      <w:r>
        <w:rPr>
          <w:rStyle w:val="42105pt"/>
        </w:rPr>
        <w:t>Зйквчянкн»;</w:t>
      </w:r>
      <w:r>
        <w:rPr>
          <w:rStyle w:val="424"/>
        </w:rPr>
        <w:t xml:space="preserve"> «Геркулес» </w:t>
      </w:r>
      <w:r>
        <w:t xml:space="preserve">и </w:t>
      </w:r>
      <w:r>
        <w:rPr>
          <w:rStyle w:val="424"/>
        </w:rPr>
        <w:t>т.п.;</w:t>
      </w:r>
      <w:r>
        <w:rPr>
          <w:rStyle w:val="429"/>
        </w:rPr>
        <w:t xml:space="preserve"> </w:t>
      </w:r>
      <w:r>
        <w:rPr>
          <w:rStyle w:val="4211pt0"/>
        </w:rPr>
        <w:t xml:space="preserve">15 </w:t>
      </w:r>
      <w:r>
        <w:rPr>
          <w:rStyle w:val="4211pt1"/>
        </w:rPr>
        <w:t>—</w:t>
      </w:r>
      <w:r>
        <w:rPr>
          <w:rStyle w:val="428"/>
        </w:rPr>
        <w:t xml:space="preserve"> </w:t>
      </w:r>
      <w:r>
        <w:rPr>
          <w:rStyle w:val="424"/>
        </w:rPr>
        <w:t>скамейка гимнастическая;</w:t>
      </w:r>
      <w:r>
        <w:rPr>
          <w:rStyle w:val="4211pt0"/>
        </w:rPr>
        <w:t xml:space="preserve"> 16</w:t>
      </w:r>
      <w:r>
        <w:rPr>
          <w:rStyle w:val="424"/>
        </w:rPr>
        <w:t xml:space="preserve"> — </w:t>
      </w:r>
      <w:r>
        <w:t xml:space="preserve">шит </w:t>
      </w:r>
      <w:r>
        <w:rPr>
          <w:rStyle w:val="424"/>
        </w:rPr>
        <w:t>для</w:t>
      </w:r>
      <w:r>
        <w:rPr>
          <w:rStyle w:val="42PalatinoLinotype75pt0"/>
        </w:rPr>
        <w:t xml:space="preserve"> </w:t>
      </w:r>
      <w:r>
        <w:rPr>
          <w:rStyle w:val="42PalatinoLinotype75pt"/>
        </w:rPr>
        <w:t xml:space="preserve">ватерполистов; </w:t>
      </w:r>
      <w:r>
        <w:rPr>
          <w:rStyle w:val="4211pt"/>
        </w:rPr>
        <w:t>17 —</w:t>
      </w:r>
      <w:r>
        <w:t xml:space="preserve"> </w:t>
      </w:r>
      <w:r>
        <w:rPr>
          <w:rStyle w:val="424"/>
        </w:rPr>
        <w:t>шит для иннябаекегбола;</w:t>
      </w:r>
      <w:r>
        <w:rPr>
          <w:rStyle w:val="4211pt0"/>
        </w:rPr>
        <w:t xml:space="preserve"> </w:t>
      </w:r>
      <w:r>
        <w:rPr>
          <w:rStyle w:val="4211pt0"/>
          <w:lang w:val="en-US"/>
        </w:rPr>
        <w:t>IS</w:t>
      </w:r>
      <w:r w:rsidRPr="00921395">
        <w:rPr>
          <w:rStyle w:val="424"/>
          <w:lang w:val="ru-RU"/>
        </w:rPr>
        <w:t xml:space="preserve"> </w:t>
      </w:r>
      <w:r>
        <w:rPr>
          <w:rStyle w:val="424"/>
        </w:rPr>
        <w:t>— станок хореографический</w:t>
      </w:r>
      <w:r>
        <w:rPr>
          <w:rStyle w:val="425"/>
        </w:rPr>
        <w:t xml:space="preserve"> </w:t>
      </w:r>
      <w:r>
        <w:rPr>
          <w:rStyle w:val="42PalatinoLinotype95pt"/>
          <w:lang w:val="en-US"/>
        </w:rPr>
        <w:t>J</w:t>
      </w:r>
      <w:r w:rsidRPr="00921395">
        <w:rPr>
          <w:rStyle w:val="42PalatinoLinotype95pt"/>
          <w:lang w:val="ru-RU"/>
        </w:rPr>
        <w:t>9</w:t>
      </w:r>
      <w:r w:rsidRPr="00921395">
        <w:rPr>
          <w:rStyle w:val="424"/>
          <w:lang w:val="ru-RU"/>
        </w:rPr>
        <w:t xml:space="preserve"> </w:t>
      </w:r>
      <w:r>
        <w:rPr>
          <w:rStyle w:val="428"/>
        </w:rPr>
        <w:t>—</w:t>
      </w:r>
      <w:r>
        <w:rPr>
          <w:rStyle w:val="424"/>
        </w:rPr>
        <w:t>сетка-ОЕражд* пне;</w:t>
      </w:r>
      <w:r>
        <w:rPr>
          <w:rStyle w:val="42PalatinoLinotype95pt"/>
        </w:rPr>
        <w:t xml:space="preserve"> 20</w:t>
      </w:r>
      <w:r>
        <w:rPr>
          <w:rStyle w:val="424"/>
        </w:rPr>
        <w:t xml:space="preserve"> </w:t>
      </w:r>
      <w:r>
        <w:rPr>
          <w:rStyle w:val="428"/>
        </w:rPr>
        <w:t xml:space="preserve">— </w:t>
      </w:r>
      <w:r>
        <w:rPr>
          <w:rStyle w:val="424"/>
        </w:rPr>
        <w:t>гимнастические маты;</w:t>
      </w:r>
      <w:r>
        <w:rPr>
          <w:rStyle w:val="42PalatinoLinotype95pt"/>
        </w:rPr>
        <w:t xml:space="preserve"> 21</w:t>
      </w:r>
      <w:r>
        <w:rPr>
          <w:rStyle w:val="424"/>
        </w:rPr>
        <w:t xml:space="preserve"> — </w:t>
      </w:r>
      <w:r>
        <w:t xml:space="preserve">батут </w:t>
      </w:r>
      <w:r>
        <w:rPr>
          <w:rStyle w:val="424"/>
        </w:rPr>
        <w:t>(складной, массовый);</w:t>
      </w:r>
      <w:r>
        <w:rPr>
          <w:rStyle w:val="4211pt0"/>
        </w:rPr>
        <w:t xml:space="preserve"> 22</w:t>
      </w:r>
      <w:r>
        <w:rPr>
          <w:rStyle w:val="424"/>
        </w:rPr>
        <w:t xml:space="preserve"> </w:t>
      </w:r>
      <w:r>
        <w:rPr>
          <w:rStyle w:val="428"/>
        </w:rPr>
        <w:t xml:space="preserve">— </w:t>
      </w:r>
      <w:r>
        <w:rPr>
          <w:rStyle w:val="424"/>
        </w:rPr>
        <w:t>«сухой* трамплин;</w:t>
      </w:r>
      <w:r>
        <w:rPr>
          <w:rStyle w:val="4211pt0"/>
        </w:rPr>
        <w:t xml:space="preserve"> 23 </w:t>
      </w:r>
      <w:r>
        <w:rPr>
          <w:rStyle w:val="4211pt"/>
        </w:rPr>
        <w:t>—</w:t>
      </w:r>
      <w:r>
        <w:t xml:space="preserve"> лонжа </w:t>
      </w:r>
      <w:r>
        <w:rPr>
          <w:rStyle w:val="424"/>
        </w:rPr>
        <w:t>уни-</w:t>
      </w:r>
      <w:r>
        <w:rPr>
          <w:rStyle w:val="425"/>
        </w:rPr>
        <w:t xml:space="preserve"> </w:t>
      </w:r>
      <w:r>
        <w:rPr>
          <w:rStyle w:val="424"/>
        </w:rPr>
        <w:t>иерсальнАЯ (полисная);</w:t>
      </w:r>
      <w:r>
        <w:rPr>
          <w:rStyle w:val="4211pt0"/>
        </w:rPr>
        <w:t xml:space="preserve"> 24 </w:t>
      </w:r>
      <w:r>
        <w:rPr>
          <w:rStyle w:val="4211pt"/>
        </w:rPr>
        <w:t>—</w:t>
      </w:r>
      <w:r>
        <w:t xml:space="preserve"> </w:t>
      </w:r>
      <w:r>
        <w:rPr>
          <w:rStyle w:val="424"/>
        </w:rPr>
        <w:t>канат апя</w:t>
      </w:r>
      <w:r>
        <w:rPr>
          <w:rStyle w:val="42PalatinoLinotype75pt0"/>
        </w:rPr>
        <w:t xml:space="preserve"> лазания:</w:t>
      </w:r>
      <w:r>
        <w:rPr>
          <w:rStyle w:val="4211pt0"/>
        </w:rPr>
        <w:t xml:space="preserve"> 25</w:t>
      </w:r>
      <w:r>
        <w:rPr>
          <w:rStyle w:val="424"/>
        </w:rPr>
        <w:t xml:space="preserve"> - ковер</w:t>
      </w:r>
      <w:r>
        <w:rPr>
          <w:rStyle w:val="425"/>
        </w:rPr>
        <w:t xml:space="preserve"> </w:t>
      </w:r>
      <w:r>
        <w:rPr>
          <w:rStyle w:val="424"/>
        </w:rPr>
        <w:t xml:space="preserve">иером м; 26 — КО;ел гимнастический; </w:t>
      </w:r>
      <w:r>
        <w:rPr>
          <w:rStyle w:val="421pt"/>
        </w:rPr>
        <w:t>27—</w:t>
      </w:r>
      <w:r>
        <w:rPr>
          <w:rStyle w:val="424"/>
        </w:rPr>
        <w:t xml:space="preserve"> </w:t>
      </w:r>
      <w:r>
        <w:t xml:space="preserve">мостик </w:t>
      </w:r>
      <w:r>
        <w:rPr>
          <w:rStyle w:val="424"/>
        </w:rPr>
        <w:t>гин-</w:t>
      </w:r>
      <w:r>
        <w:rPr>
          <w:rStyle w:val="425"/>
        </w:rPr>
        <w:t xml:space="preserve"> </w:t>
      </w:r>
      <w:r>
        <w:rPr>
          <w:rStyle w:val="424"/>
          <w:lang w:val="en-US"/>
        </w:rPr>
        <w:t>Hi</w:t>
      </w:r>
      <w:r w:rsidRPr="00921395">
        <w:rPr>
          <w:rStyle w:val="424"/>
          <w:lang w:val="ru-RU"/>
        </w:rPr>
        <w:t>-</w:t>
      </w:r>
      <w:r>
        <w:rPr>
          <w:rStyle w:val="424"/>
          <w:lang w:val="en-US"/>
        </w:rPr>
        <w:t>fi</w:t>
      </w:r>
      <w:r w:rsidRPr="00921395">
        <w:rPr>
          <w:rStyle w:val="424"/>
          <w:lang w:val="ru-RU"/>
        </w:rPr>
        <w:t xml:space="preserve"> </w:t>
      </w:r>
      <w:r>
        <w:rPr>
          <w:rStyle w:val="424"/>
        </w:rPr>
        <w:t xml:space="preserve">ичсижя </w:t>
      </w:r>
      <w:r>
        <w:rPr>
          <w:rStyle w:val="424"/>
          <w:lang w:val="en-US"/>
        </w:rPr>
        <w:t>ft</w:t>
      </w:r>
      <w:r w:rsidRPr="00921395">
        <w:rPr>
          <w:rStyle w:val="424"/>
          <w:lang w:val="ru-RU"/>
        </w:rPr>
        <w:t xml:space="preserve"> </w:t>
      </w:r>
      <w:r>
        <w:rPr>
          <w:rStyle w:val="424"/>
        </w:rPr>
        <w:t>пластичный,</w:t>
      </w:r>
      <w:r>
        <w:rPr>
          <w:rStyle w:val="4211pt0"/>
        </w:rPr>
        <w:t xml:space="preserve"> 28 </w:t>
      </w:r>
      <w:r>
        <w:rPr>
          <w:rStyle w:val="4211pt1"/>
        </w:rPr>
        <w:t>—</w:t>
      </w:r>
      <w:r>
        <w:rPr>
          <w:rStyle w:val="428"/>
        </w:rPr>
        <w:t xml:space="preserve"> </w:t>
      </w:r>
      <w:r>
        <w:rPr>
          <w:rStyle w:val="424"/>
        </w:rPr>
        <w:t>лма для &amp;атута;</w:t>
      </w:r>
      <w:r>
        <w:rPr>
          <w:rStyle w:val="4211pt0"/>
        </w:rPr>
        <w:t xml:space="preserve"> 29 </w:t>
      </w:r>
      <w:r>
        <w:rPr>
          <w:rStyle w:val="4211pt"/>
        </w:rPr>
        <w:t>—</w:t>
      </w:r>
      <w:r>
        <w:t xml:space="preserve"> </w:t>
      </w:r>
      <w:r>
        <w:rPr>
          <w:rStyle w:val="424"/>
        </w:rPr>
        <w:t>маты пол.</w:t>
      </w:r>
      <w:r>
        <w:rPr>
          <w:rStyle w:val="425"/>
        </w:rPr>
        <w:t xml:space="preserve"> </w:t>
      </w:r>
      <w:r>
        <w:rPr>
          <w:rStyle w:val="424"/>
        </w:rPr>
        <w:t>*еу*им* Т]1аигглином;</w:t>
      </w:r>
      <w:r>
        <w:rPr>
          <w:rStyle w:val="4211pt0"/>
        </w:rPr>
        <w:t xml:space="preserve"> </w:t>
      </w:r>
      <w:r>
        <w:rPr>
          <w:rStyle w:val="4211pt"/>
        </w:rPr>
        <w:t xml:space="preserve">30 </w:t>
      </w:r>
      <w:r>
        <w:rPr>
          <w:rStyle w:val="4211pt0"/>
        </w:rPr>
        <w:t>—</w:t>
      </w:r>
      <w:r>
        <w:rPr>
          <w:rStyle w:val="424"/>
        </w:rPr>
        <w:t xml:space="preserve"> брусья гимнастические</w:t>
      </w:r>
      <w:r>
        <w:br w:type="page"/>
      </w:r>
    </w:p>
    <w:p w:rsidR="00FA7F4A" w:rsidRDefault="00921395" w:rsidP="00921395">
      <w:pPr>
        <w:framePr w:wrap="notBeside" w:vAnchor="text" w:hAnchor="text" w:xAlign="center" w:y="1"/>
        <w:ind w:left="-142" w:firstLine="482"/>
        <w:jc w:val="center"/>
        <w:rPr>
          <w:sz w:val="0"/>
          <w:szCs w:val="0"/>
        </w:rPr>
      </w:pPr>
      <w:r>
        <w:pict>
          <v:shape id="_x0000_i1045" type="#_x0000_t75" style="width:3in;height:50.4pt">
            <v:imagedata r:id="rId72" r:href="rId73"/>
          </v:shape>
        </w:pict>
      </w:r>
    </w:p>
    <w:p w:rsidR="00FA7F4A" w:rsidRDefault="00FA7F4A" w:rsidP="00921395">
      <w:pPr>
        <w:ind w:left="-142" w:firstLine="482"/>
        <w:rPr>
          <w:sz w:val="2"/>
          <w:szCs w:val="2"/>
        </w:rPr>
      </w:pPr>
    </w:p>
    <w:tbl>
      <w:tblPr>
        <w:tblW w:w="0" w:type="auto"/>
        <w:jc w:val="center"/>
        <w:tblLayout w:type="fixed"/>
        <w:tblCellMar>
          <w:left w:w="10" w:type="dxa"/>
          <w:right w:w="10" w:type="dxa"/>
        </w:tblCellMar>
        <w:tblLook w:val="04A0"/>
      </w:tblPr>
      <w:tblGrid>
        <w:gridCol w:w="250"/>
        <w:gridCol w:w="686"/>
        <w:gridCol w:w="317"/>
        <w:gridCol w:w="293"/>
        <w:gridCol w:w="571"/>
        <w:gridCol w:w="288"/>
        <w:gridCol w:w="1003"/>
        <w:gridCol w:w="259"/>
      </w:tblGrid>
      <w:tr w:rsidR="00FA7F4A">
        <w:tblPrEx>
          <w:tblCellMar>
            <w:top w:w="0" w:type="dxa"/>
            <w:bottom w:w="0" w:type="dxa"/>
          </w:tblCellMar>
        </w:tblPrEx>
        <w:trPr>
          <w:trHeight w:val="485"/>
          <w:jc w:val="center"/>
        </w:trPr>
        <w:tc>
          <w:tcPr>
            <w:tcW w:w="936" w:type="dxa"/>
            <w:gridSpan w:val="2"/>
            <w:tcBorders>
              <w:bottom w:val="single" w:sz="4" w:space="0" w:color="auto"/>
            </w:tcBorders>
            <w:shd w:val="clear" w:color="auto" w:fill="FFFFFF"/>
          </w:tcPr>
          <w:p w:rsidR="00FA7F4A" w:rsidRDefault="00921395" w:rsidP="00921395">
            <w:pPr>
              <w:pStyle w:val="171"/>
              <w:framePr w:wrap="notBeside" w:vAnchor="text" w:hAnchor="text" w:xAlign="center" w:y="1"/>
              <w:shd w:val="clear" w:color="auto" w:fill="auto"/>
              <w:spacing w:before="0" w:line="240" w:lineRule="auto"/>
              <w:ind w:left="-142" w:firstLine="482"/>
            </w:pPr>
            <w:r>
              <w:t>*т</w:t>
            </w:r>
          </w:p>
        </w:tc>
        <w:tc>
          <w:tcPr>
            <w:tcW w:w="610" w:type="dxa"/>
            <w:gridSpan w:val="2"/>
            <w:tcBorders>
              <w:bottom w:val="single" w:sz="4" w:space="0" w:color="auto"/>
              <w:right w:val="single" w:sz="4" w:space="0" w:color="auto"/>
            </w:tcBorders>
            <w:shd w:val="clear" w:color="auto" w:fill="FFFFFF"/>
          </w:tcPr>
          <w:p w:rsidR="00FA7F4A" w:rsidRDefault="00921395" w:rsidP="00921395">
            <w:pPr>
              <w:pStyle w:val="262"/>
              <w:framePr w:wrap="notBeside" w:vAnchor="text" w:hAnchor="text" w:xAlign="center" w:y="1"/>
              <w:shd w:val="clear" w:color="auto" w:fill="auto"/>
              <w:spacing w:line="240" w:lineRule="auto"/>
              <w:ind w:left="-142" w:firstLine="482"/>
            </w:pPr>
            <w:r>
              <w:t>У(</w:t>
            </w:r>
          </w:p>
        </w:tc>
        <w:tc>
          <w:tcPr>
            <w:tcW w:w="571" w:type="dxa"/>
            <w:vMerge w:val="restart"/>
            <w:tcBorders>
              <w:left w:val="single" w:sz="4" w:space="0" w:color="auto"/>
              <w:right w:val="single" w:sz="4" w:space="0" w:color="auto"/>
            </w:tcBorders>
            <w:shd w:val="clear" w:color="auto" w:fill="FFFFFF"/>
          </w:tcPr>
          <w:p w:rsidR="00FA7F4A" w:rsidRDefault="00921395" w:rsidP="00921395">
            <w:pPr>
              <w:pStyle w:val="502"/>
              <w:framePr w:wrap="notBeside" w:vAnchor="text" w:hAnchor="text" w:xAlign="center" w:y="1"/>
              <w:shd w:val="clear" w:color="auto" w:fill="auto"/>
              <w:spacing w:line="240" w:lineRule="auto"/>
              <w:ind w:left="-142" w:firstLine="482"/>
            </w:pPr>
            <w:r>
              <w:t xml:space="preserve">} </w:t>
            </w:r>
            <w:r>
              <w:rPr>
                <w:lang w:val="en-US"/>
              </w:rPr>
              <w:t>t</w:t>
            </w:r>
          </w:p>
        </w:tc>
        <w:tc>
          <w:tcPr>
            <w:tcW w:w="1550" w:type="dxa"/>
            <w:gridSpan w:val="3"/>
            <w:tcBorders>
              <w:left w:val="single" w:sz="4" w:space="0" w:color="auto"/>
              <w:bottom w:val="single" w:sz="4" w:space="0" w:color="auto"/>
            </w:tcBorders>
            <w:shd w:val="clear" w:color="auto" w:fill="FFFFFF"/>
          </w:tcPr>
          <w:p w:rsidR="00FA7F4A" w:rsidRDefault="00921395" w:rsidP="00921395">
            <w:pPr>
              <w:pStyle w:val="171"/>
              <w:framePr w:wrap="notBeside" w:vAnchor="text" w:hAnchor="text" w:xAlign="center" w:y="1"/>
              <w:shd w:val="clear" w:color="auto" w:fill="auto"/>
              <w:spacing w:before="0" w:line="240" w:lineRule="auto"/>
              <w:ind w:left="-142" w:firstLine="482"/>
            </w:pPr>
            <w:r>
              <w:rPr>
                <w:rStyle w:val="174"/>
              </w:rPr>
              <w:t xml:space="preserve">Г </w:t>
            </w:r>
            <w:r>
              <w:t>т</w:t>
            </w:r>
          </w:p>
        </w:tc>
      </w:tr>
      <w:tr w:rsidR="00FA7F4A">
        <w:tblPrEx>
          <w:tblCellMar>
            <w:top w:w="0" w:type="dxa"/>
            <w:bottom w:w="0" w:type="dxa"/>
          </w:tblCellMar>
        </w:tblPrEx>
        <w:trPr>
          <w:trHeight w:val="600"/>
          <w:jc w:val="center"/>
        </w:trPr>
        <w:tc>
          <w:tcPr>
            <w:tcW w:w="250" w:type="dxa"/>
            <w:tcBorders>
              <w:top w:val="single" w:sz="4" w:space="0" w:color="auto"/>
              <w:left w:val="single" w:sz="4" w:space="0" w:color="auto"/>
              <w:right w:val="single" w:sz="4" w:space="0" w:color="auto"/>
            </w:tcBorders>
            <w:shd w:val="clear" w:color="auto" w:fill="FFFFFF"/>
          </w:tcPr>
          <w:p w:rsidR="00FA7F4A" w:rsidRDefault="00921395" w:rsidP="00921395">
            <w:pPr>
              <w:pStyle w:val="502"/>
              <w:framePr w:wrap="notBeside" w:vAnchor="text" w:hAnchor="text" w:xAlign="center" w:y="1"/>
              <w:shd w:val="clear" w:color="auto" w:fill="auto"/>
              <w:spacing w:line="240" w:lineRule="auto"/>
              <w:ind w:left="-142" w:firstLine="482"/>
            </w:pPr>
            <w:r>
              <w:t>В</w:t>
            </w:r>
          </w:p>
        </w:tc>
        <w:tc>
          <w:tcPr>
            <w:tcW w:w="686" w:type="dxa"/>
            <w:tcBorders>
              <w:top w:val="single" w:sz="4" w:space="0" w:color="auto"/>
              <w:left w:val="single" w:sz="4" w:space="0" w:color="auto"/>
            </w:tcBorders>
            <w:shd w:val="clear" w:color="auto" w:fill="FFFFFF"/>
          </w:tcPr>
          <w:p w:rsidR="00FA7F4A" w:rsidRDefault="00921395" w:rsidP="00921395">
            <w:pPr>
              <w:pStyle w:val="81"/>
              <w:framePr w:wrap="notBeside" w:vAnchor="text" w:hAnchor="text" w:xAlign="center" w:y="1"/>
              <w:shd w:val="clear" w:color="auto" w:fill="auto"/>
              <w:spacing w:before="0" w:after="0" w:line="240" w:lineRule="auto"/>
              <w:ind w:left="-142" w:firstLine="482"/>
              <w:jc w:val="left"/>
            </w:pPr>
            <w:r>
              <w:t>Ш%)</w:t>
            </w:r>
          </w:p>
        </w:tc>
        <w:tc>
          <w:tcPr>
            <w:tcW w:w="317" w:type="dxa"/>
            <w:tcBorders>
              <w:top w:val="single" w:sz="4" w:space="0" w:color="auto"/>
            </w:tcBorders>
            <w:shd w:val="clear" w:color="auto" w:fill="FFFFFF"/>
          </w:tcPr>
          <w:p w:rsidR="00FA7F4A" w:rsidRDefault="00921395" w:rsidP="00921395">
            <w:pPr>
              <w:pStyle w:val="632"/>
              <w:framePr w:wrap="notBeside" w:vAnchor="text" w:hAnchor="text" w:xAlign="center" w:y="1"/>
              <w:shd w:val="clear" w:color="auto" w:fill="auto"/>
              <w:spacing w:line="240" w:lineRule="auto"/>
              <w:ind w:left="-142" w:firstLine="482"/>
            </w:pPr>
            <w:r>
              <w:t>%</w:t>
            </w:r>
          </w:p>
          <w:p w:rsidR="00FA7F4A" w:rsidRDefault="00921395" w:rsidP="00921395">
            <w:pPr>
              <w:pStyle w:val="171"/>
              <w:framePr w:wrap="notBeside" w:vAnchor="text" w:hAnchor="text" w:xAlign="center" w:y="1"/>
              <w:shd w:val="clear" w:color="auto" w:fill="auto"/>
              <w:spacing w:before="0" w:line="240" w:lineRule="auto"/>
              <w:ind w:left="-142" w:firstLine="482"/>
            </w:pPr>
            <w:r>
              <w:t>н</w:t>
            </w:r>
          </w:p>
        </w:tc>
        <w:tc>
          <w:tcPr>
            <w:tcW w:w="293" w:type="dxa"/>
            <w:tcBorders>
              <w:top w:val="single" w:sz="4" w:space="0" w:color="auto"/>
              <w:right w:val="single" w:sz="4" w:space="0" w:color="auto"/>
            </w:tcBorders>
            <w:shd w:val="clear" w:color="auto" w:fill="FFFFFF"/>
          </w:tcPr>
          <w:p w:rsidR="00FA7F4A" w:rsidRDefault="00921395" w:rsidP="00921395">
            <w:pPr>
              <w:pStyle w:val="502"/>
              <w:framePr w:wrap="notBeside" w:vAnchor="text" w:hAnchor="text" w:xAlign="center" w:y="1"/>
              <w:shd w:val="clear" w:color="auto" w:fill="auto"/>
              <w:spacing w:line="240" w:lineRule="auto"/>
              <w:ind w:left="-142" w:firstLine="482"/>
            </w:pPr>
            <w:r>
              <w:t>С:</w:t>
            </w:r>
          </w:p>
          <w:p w:rsidR="00FA7F4A" w:rsidRDefault="00921395" w:rsidP="00921395">
            <w:pPr>
              <w:pStyle w:val="171"/>
              <w:framePr w:wrap="notBeside" w:vAnchor="text" w:hAnchor="text" w:xAlign="center" w:y="1"/>
              <w:shd w:val="clear" w:color="auto" w:fill="auto"/>
              <w:spacing w:before="0" w:line="240" w:lineRule="auto"/>
              <w:ind w:left="-142" w:firstLine="482"/>
            </w:pPr>
            <w:r>
              <w:t>н</w:t>
            </w:r>
          </w:p>
        </w:tc>
        <w:tc>
          <w:tcPr>
            <w:tcW w:w="571" w:type="dxa"/>
            <w:vMerge/>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pPr>
          </w:p>
        </w:tc>
        <w:tc>
          <w:tcPr>
            <w:tcW w:w="288" w:type="dxa"/>
            <w:tcBorders>
              <w:top w:val="single" w:sz="4" w:space="0" w:color="auto"/>
              <w:left w:val="single" w:sz="4" w:space="0" w:color="auto"/>
            </w:tcBorders>
            <w:shd w:val="clear" w:color="auto" w:fill="FFFFFF"/>
          </w:tcPr>
          <w:p w:rsidR="00FA7F4A" w:rsidRDefault="00921395" w:rsidP="00921395">
            <w:pPr>
              <w:pStyle w:val="171"/>
              <w:framePr w:wrap="notBeside" w:vAnchor="text" w:hAnchor="text" w:xAlign="center" w:y="1"/>
              <w:shd w:val="clear" w:color="auto" w:fill="auto"/>
              <w:spacing w:before="0" w:line="240" w:lineRule="auto"/>
              <w:ind w:left="-142" w:firstLine="482"/>
            </w:pPr>
            <w:r>
              <w:t>Ч</w:t>
            </w:r>
          </w:p>
        </w:tc>
        <w:tc>
          <w:tcPr>
            <w:tcW w:w="1003"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9" w:type="dxa"/>
            <w:tcBorders>
              <w:top w:val="single" w:sz="4" w:space="0" w:color="auto"/>
              <w:left w:val="single" w:sz="4" w:space="0" w:color="auto"/>
              <w:right w:val="single" w:sz="4" w:space="0" w:color="auto"/>
            </w:tcBorders>
            <w:shd w:val="clear" w:color="auto" w:fill="FFFFFF"/>
          </w:tcPr>
          <w:p w:rsidR="00FA7F4A" w:rsidRDefault="00921395" w:rsidP="00921395">
            <w:pPr>
              <w:pStyle w:val="81"/>
              <w:framePr w:wrap="notBeside" w:vAnchor="text" w:hAnchor="text" w:xAlign="center" w:y="1"/>
              <w:shd w:val="clear" w:color="auto" w:fill="auto"/>
              <w:spacing w:before="0" w:after="0" w:line="240" w:lineRule="auto"/>
              <w:ind w:left="-142" w:firstLine="482"/>
              <w:jc w:val="left"/>
            </w:pPr>
            <w:r>
              <w:rPr>
                <w:lang w:val="en-US"/>
              </w:rPr>
              <w:t>s</w:t>
            </w:r>
          </w:p>
        </w:tc>
      </w:tr>
    </w:tbl>
    <w:p w:rsidR="00FA7F4A" w:rsidRDefault="00921395" w:rsidP="00921395">
      <w:pPr>
        <w:pStyle w:val="78"/>
        <w:framePr w:w="2224" w:h="680" w:wrap="around" w:hAnchor="margin" w:x="-3331" w:y="1564"/>
        <w:shd w:val="clear" w:color="auto" w:fill="auto"/>
        <w:spacing w:line="226" w:lineRule="exact"/>
        <w:ind w:left="-142" w:right="100" w:firstLine="482"/>
        <w:jc w:val="left"/>
      </w:pPr>
      <w:r>
        <w:rPr>
          <w:rStyle w:val="PalatinoLinotype75pt1"/>
        </w:rPr>
        <w:t xml:space="preserve">Схема </w:t>
      </w:r>
      <w:r>
        <w:rPr>
          <w:rStyle w:val="PalatinoLinotype75pt2"/>
        </w:rPr>
        <w:t xml:space="preserve">1 — </w:t>
      </w:r>
      <w:r>
        <w:rPr>
          <w:rStyle w:val="PalatinoLinotype75pt1"/>
        </w:rPr>
        <w:t>с хранением</w:t>
      </w:r>
      <w:r>
        <w:rPr>
          <w:rStyle w:val="PalatinoLinotype75pt3"/>
        </w:rPr>
        <w:t xml:space="preserve"> </w:t>
      </w:r>
      <w:r>
        <w:rPr>
          <w:rStyle w:val="690"/>
        </w:rPr>
        <w:t>домашней одежды</w:t>
      </w:r>
      <w:r>
        <w:rPr>
          <w:rStyle w:val="700"/>
        </w:rPr>
        <w:t xml:space="preserve"> </w:t>
      </w:r>
      <w:r>
        <w:rPr>
          <w:lang w:val="en-US"/>
        </w:rPr>
        <w:t>R</w:t>
      </w:r>
      <w:r w:rsidRPr="00921395">
        <w:rPr>
          <w:lang w:val="ru-RU"/>
        </w:rPr>
        <w:t xml:space="preserve"> </w:t>
      </w:r>
      <w:r>
        <w:rPr>
          <w:rStyle w:val="690"/>
        </w:rPr>
        <w:t>шкафах</w:t>
      </w:r>
    </w:p>
    <w:p w:rsidR="00FA7F4A" w:rsidRDefault="00921395" w:rsidP="00921395">
      <w:pPr>
        <w:pStyle w:val="171"/>
        <w:framePr w:w="427" w:h="301" w:wrap="around" w:hAnchor="margin" w:x="5295" w:y="2"/>
        <w:shd w:val="clear" w:color="auto" w:fill="auto"/>
        <w:spacing w:before="0" w:line="210" w:lineRule="exact"/>
        <w:ind w:left="-142" w:firstLine="482"/>
      </w:pPr>
      <w:r>
        <w:t>5 Л</w:t>
      </w:r>
    </w:p>
    <w:p w:rsidR="00FA7F4A" w:rsidRDefault="00921395" w:rsidP="00921395">
      <w:pPr>
        <w:pStyle w:val="642"/>
        <w:framePr w:w="7210" w:h="888" w:wrap="notBeside" w:hAnchor="margin" w:x="-3014" w:y="2"/>
        <w:shd w:val="clear" w:color="auto" w:fill="auto"/>
        <w:spacing w:after="372" w:line="190" w:lineRule="exact"/>
        <w:ind w:left="-142" w:firstLine="482"/>
      </w:pPr>
      <w:r>
        <w:t>ФУНКЦИОНАЛЬНЫЕ СХКМЫ РАЗДЕВАЛЬНЫХ ПРИ БАССЕЙНАХ</w:t>
      </w:r>
    </w:p>
    <w:p w:rsidR="00FA7F4A" w:rsidRDefault="00921395" w:rsidP="00921395">
      <w:pPr>
        <w:pStyle w:val="78"/>
        <w:framePr w:w="7210" w:h="888" w:wrap="notBeside" w:hAnchor="margin" w:x="-3014" w:y="2"/>
        <w:shd w:val="clear" w:color="auto" w:fill="auto"/>
        <w:spacing w:line="210" w:lineRule="exact"/>
        <w:ind w:left="-142" w:firstLine="482"/>
        <w:jc w:val="left"/>
      </w:pPr>
      <w:r>
        <w:t>Общие раздевальные лля занимающимся плзнанием и ггрыжкнчн в воду</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109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shd w:val="clear" w:color="auto" w:fill="auto"/>
        <w:spacing w:line="221" w:lineRule="exact"/>
        <w:ind w:left="-142" w:right="280" w:firstLine="482"/>
        <w:jc w:val="left"/>
      </w:pPr>
      <w:r>
        <w:rPr>
          <w:rStyle w:val="6ffa"/>
        </w:rPr>
        <w:t xml:space="preserve">Смма </w:t>
      </w:r>
      <w:r>
        <w:rPr>
          <w:rStyle w:val="62pt"/>
        </w:rPr>
        <w:t>2-е-</w:t>
      </w:r>
      <w:r>
        <w:rPr>
          <w:rStyle w:val="6ffa"/>
        </w:rPr>
        <w:t xml:space="preserve"> </w:t>
      </w:r>
      <w:r>
        <w:t>хранением домашней одежды</w:t>
      </w:r>
    </w:p>
    <w:p w:rsidR="00FA7F4A" w:rsidRDefault="00921395" w:rsidP="00921395">
      <w:pPr>
        <w:framePr w:w="5424" w:h="2170" w:wrap="around" w:hAnchor="margin" w:x="3203" w:y="3807"/>
        <w:ind w:left="-142" w:firstLine="482"/>
        <w:jc w:val="center"/>
        <w:rPr>
          <w:sz w:val="0"/>
          <w:szCs w:val="0"/>
        </w:rPr>
      </w:pPr>
      <w:r>
        <w:pict>
          <v:shape id="_x0000_i1046" type="#_x0000_t75" style="width:273.6pt;height:108pt">
            <v:imagedata r:id="rId74" r:href="rId75"/>
          </v:shape>
        </w:pic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lang w:val="en-US"/>
        </w:rPr>
        <w:t>s</w:t>
      </w:r>
      <w:r w:rsidRPr="00921395">
        <w:rPr>
          <w:lang w:val="ru-RU"/>
        </w:rPr>
        <w:t xml:space="preserve"> </w:t>
      </w:r>
      <w:r>
        <w:t>гардеробной</w:t>
      </w:r>
    </w:p>
    <w:p w:rsidR="00FA7F4A" w:rsidRDefault="00FA7F4A" w:rsidP="00921395">
      <w:pPr>
        <w:framePr w:w="11899" w:h="1831"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52"/>
        <w:shd w:val="clear" w:color="auto" w:fill="auto"/>
        <w:spacing w:line="160" w:lineRule="exact"/>
        <w:ind w:left="-142" w:firstLine="482"/>
        <w:sectPr w:rsidR="00FA7F4A" w:rsidSect="00921395">
          <w:type w:val="continuous"/>
          <w:pgSz w:w="16837" w:h="23810"/>
          <w:pgMar w:top="709" w:right="1244" w:bottom="2410" w:left="1701" w:header="0" w:footer="3" w:gutter="0"/>
          <w:cols w:space="720"/>
          <w:noEndnote/>
          <w:docGrid w:linePitch="360"/>
        </w:sectPr>
      </w:pPr>
      <w:r>
        <w:rPr>
          <w:rStyle w:val="653"/>
        </w:rPr>
        <w:t>11</w:t>
      </w:r>
    </w:p>
    <w:p w:rsidR="00FA7F4A" w:rsidRDefault="00FA7F4A" w:rsidP="00921395">
      <w:pPr>
        <w:framePr w:w="11899" w:h="151"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wrap="around" w:vAnchor="text" w:hAnchor="margin" w:x="3508" w:y="500"/>
        <w:shd w:val="clear" w:color="auto" w:fill="auto"/>
        <w:spacing w:line="210" w:lineRule="exact"/>
        <w:ind w:left="-142" w:firstLine="482"/>
        <w:jc w:val="left"/>
      </w:pPr>
      <w:r>
        <w:t>а 7</w:t>
      </w:r>
    </w:p>
    <w:p w:rsidR="00FA7F4A" w:rsidRDefault="00921395" w:rsidP="00921395">
      <w:pPr>
        <w:pStyle w:val="68"/>
        <w:shd w:val="clear" w:color="auto" w:fill="auto"/>
        <w:spacing w:line="221" w:lineRule="exact"/>
        <w:ind w:left="-142" w:right="200" w:firstLine="482"/>
        <w:jc w:val="left"/>
        <w:sectPr w:rsidR="00FA7F4A" w:rsidSect="00921395">
          <w:type w:val="continuous"/>
          <w:pgSz w:w="16837" w:h="23810"/>
          <w:pgMar w:top="709" w:right="1244" w:bottom="2410" w:left="1701" w:header="0" w:footer="3" w:gutter="0"/>
          <w:cols w:space="720"/>
          <w:noEndnote/>
          <w:docGrid w:linePitch="360"/>
        </w:sectPr>
      </w:pPr>
      <w:r>
        <w:rPr>
          <w:rStyle w:val="6Arial105pt3"/>
        </w:rPr>
        <w:t>Сх</w:t>
      </w:r>
      <w:r>
        <w:rPr>
          <w:rStyle w:val="6Arial105pt3"/>
        </w:rPr>
        <w:t>ема 3 — с проходными</w:t>
      </w:r>
      <w:r>
        <w:rPr>
          <w:rStyle w:val="6Arial105pt4"/>
        </w:rPr>
        <w:t xml:space="preserve"> </w:t>
      </w:r>
      <w:r>
        <w:rPr>
          <w:rStyle w:val="6Arial105pt3"/>
        </w:rPr>
        <w:t>кабилами для</w:t>
      </w:r>
      <w:r>
        <w:rPr>
          <w:rStyle w:val="6ffa"/>
        </w:rPr>
        <w:t xml:space="preserve"> переодевания</w:t>
      </w:r>
      <w:r>
        <w:rPr>
          <w:rStyle w:val="6ffb"/>
        </w:rPr>
        <w:t xml:space="preserve"> </w:t>
      </w:r>
      <w:r>
        <w:rPr>
          <w:rStyle w:val="6ffa"/>
        </w:rPr>
        <w:t>и хранении домашней</w:t>
      </w:r>
      <w:r>
        <w:rPr>
          <w:rStyle w:val="6ffb"/>
        </w:rPr>
        <w:t xml:space="preserve"> </w:t>
      </w:r>
      <w:r>
        <w:rPr>
          <w:rStyle w:val="6ffa"/>
        </w:rPr>
        <w:t>одежды</w:t>
      </w:r>
      <w:r>
        <w:rPr>
          <w:rStyle w:val="67pt3"/>
        </w:rPr>
        <w:t xml:space="preserve"> </w:t>
      </w:r>
      <w:r>
        <w:rPr>
          <w:rStyle w:val="67pt3"/>
          <w:lang w:val="en-US"/>
        </w:rPr>
        <w:t>r</w:t>
      </w:r>
      <w:r w:rsidRPr="00921395">
        <w:rPr>
          <w:rStyle w:val="6ffa"/>
          <w:lang w:val="ru-RU"/>
        </w:rPr>
        <w:t xml:space="preserve"> </w:t>
      </w:r>
      <w:r>
        <w:rPr>
          <w:rStyle w:val="6ffa"/>
        </w:rPr>
        <w:t>гардеробной</w:t>
      </w:r>
    </w:p>
    <w:p w:rsidR="00FA7F4A" w:rsidRDefault="00FA7F4A" w:rsidP="00921395">
      <w:pPr>
        <w:framePr w:w="12214" w:h="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framePr w:h="230" w:wrap="notBeside" w:vAnchor="text" w:hAnchor="margin" w:x="-1093" w:y="6374"/>
        <w:shd w:val="clear" w:color="auto" w:fill="auto"/>
        <w:spacing w:before="0" w:line="230" w:lineRule="exact"/>
        <w:ind w:left="-142" w:firstLine="482"/>
      </w:pPr>
      <w:r>
        <w:t>5.2. МЕБЕЛЬ И ОБОРУДОВАНИЕ. ГАБАРИТНЫЕ СХЕМЫ</w:t>
      </w:r>
    </w:p>
    <w:p w:rsidR="00FA7F4A" w:rsidRDefault="00921395" w:rsidP="00921395">
      <w:pPr>
        <w:pStyle w:val="78"/>
        <w:framePr w:w="256" w:h="210" w:wrap="around" w:vAnchor="text" w:hAnchor="margin" w:x="7334" w:y="69"/>
        <w:shd w:val="clear" w:color="auto" w:fill="auto"/>
        <w:spacing w:line="210" w:lineRule="exact"/>
        <w:ind w:left="-142" w:firstLine="482"/>
        <w:jc w:val="left"/>
      </w:pPr>
      <w:r>
        <w:t>м</w:t>
      </w:r>
    </w:p>
    <w:p w:rsidR="00FA7F4A" w:rsidRDefault="00921395" w:rsidP="00921395">
      <w:pPr>
        <w:framePr w:w="2640" w:h="1603" w:wrap="around" w:vAnchor="text" w:hAnchor="margin" w:x="5406" w:y="1734"/>
        <w:ind w:left="-142" w:firstLine="482"/>
        <w:jc w:val="center"/>
        <w:rPr>
          <w:sz w:val="0"/>
          <w:szCs w:val="0"/>
        </w:rPr>
      </w:pPr>
      <w:r>
        <w:pict>
          <v:shape id="_x0000_i1047" type="#_x0000_t75" style="width:129.6pt;height:79.2pt">
            <v:imagedata r:id="rId76" r:href="rId77"/>
          </v:shape>
        </w:pict>
      </w:r>
    </w:p>
    <w:p w:rsidR="00FA7F4A" w:rsidRDefault="00921395" w:rsidP="00921395">
      <w:pPr>
        <w:pStyle w:val="672"/>
        <w:framePr w:w="5738" w:h="1807" w:wrap="around" w:vAnchor="text" w:hAnchor="margin" w:x="2692" w:y="3457"/>
        <w:shd w:val="clear" w:color="auto" w:fill="auto"/>
        <w:spacing w:after="66" w:line="150" w:lineRule="exact"/>
        <w:ind w:left="-142" w:firstLine="482"/>
      </w:pPr>
      <w:r>
        <w:rPr>
          <w:rStyle w:val="673"/>
        </w:rPr>
        <w:t>Условные обозначения:</w:t>
      </w:r>
    </w:p>
    <w:p w:rsidR="00FA7F4A" w:rsidRDefault="00921395" w:rsidP="00921395">
      <w:pPr>
        <w:pStyle w:val="68"/>
        <w:framePr w:w="5738" w:h="1807" w:wrap="around" w:vAnchor="text" w:hAnchor="margin" w:x="2692" w:y="3457"/>
        <w:shd w:val="clear" w:color="auto" w:fill="auto"/>
        <w:tabs>
          <w:tab w:val="left" w:leader="hyphen" w:pos="763"/>
        </w:tabs>
        <w:spacing w:after="66" w:line="192" w:lineRule="exact"/>
        <w:ind w:left="-142" w:firstLine="482"/>
        <w:jc w:val="left"/>
      </w:pPr>
      <w:r>
        <w:tab/>
        <w:t xml:space="preserve"> </w:t>
      </w:r>
      <w:r>
        <w:rPr>
          <w:rStyle w:val="6ffc"/>
        </w:rPr>
        <w:t xml:space="preserve">— </w:t>
      </w:r>
      <w:r>
        <w:rPr>
          <w:rStyle w:val="6ffa"/>
        </w:rPr>
        <w:t xml:space="preserve">функциональные связи </w:t>
      </w:r>
      <w:r>
        <w:t xml:space="preserve">между </w:t>
      </w:r>
      <w:r>
        <w:rPr>
          <w:rStyle w:val="6ffa"/>
        </w:rPr>
        <w:t>помещениями,, соору</w:t>
      </w:r>
      <w:r>
        <w:rPr>
          <w:rStyle w:val="6ffa"/>
        </w:rPr>
        <w:softHyphen/>
        <w:t xml:space="preserve">жениями </w:t>
      </w:r>
      <w:r>
        <w:t xml:space="preserve">н </w:t>
      </w:r>
      <w:r>
        <w:rPr>
          <w:rStyle w:val="6ffa"/>
        </w:rPr>
        <w:t>устройствами;</w:t>
      </w:r>
    </w:p>
    <w:p w:rsidR="00FA7F4A" w:rsidRDefault="00921395" w:rsidP="00921395">
      <w:pPr>
        <w:pStyle w:val="68"/>
        <w:framePr w:w="5738" w:h="1807" w:wrap="around" w:vAnchor="text" w:hAnchor="margin" w:x="2692" w:y="3457"/>
        <w:numPr>
          <w:ilvl w:val="0"/>
          <w:numId w:val="40"/>
        </w:numPr>
        <w:shd w:val="clear" w:color="auto" w:fill="auto"/>
        <w:tabs>
          <w:tab w:val="left" w:pos="1406"/>
        </w:tabs>
        <w:spacing w:after="182" w:line="259" w:lineRule="exact"/>
        <w:ind w:left="-142" w:right="800" w:firstLine="482"/>
        <w:jc w:val="left"/>
      </w:pPr>
      <w:r>
        <w:rPr>
          <w:rStyle w:val="6ffa"/>
        </w:rPr>
        <w:t xml:space="preserve">проход мнимакзи-нхея </w:t>
      </w:r>
      <w:r>
        <w:t xml:space="preserve">1 </w:t>
      </w:r>
      <w:r>
        <w:rPr>
          <w:rStyle w:val="6ffa"/>
        </w:rPr>
        <w:t xml:space="preserve">ЛОидшнсЙ </w:t>
      </w:r>
      <w:r>
        <w:t>одежде; ^^</w:t>
      </w:r>
      <w:r>
        <w:t xml:space="preserve"> </w:t>
      </w:r>
      <w:r>
        <w:rPr>
          <w:rStyle w:val="6ffa"/>
        </w:rPr>
        <w:t xml:space="preserve">— проход занимающихся </w:t>
      </w:r>
      <w:r>
        <w:t xml:space="preserve">в </w:t>
      </w:r>
      <w:r>
        <w:rPr>
          <w:rStyle w:val="6ffa"/>
        </w:rPr>
        <w:t>с-нортквной одехде;</w:t>
      </w:r>
    </w:p>
    <w:p w:rsidR="00FA7F4A" w:rsidRDefault="00921395" w:rsidP="00921395">
      <w:pPr>
        <w:pStyle w:val="68"/>
        <w:framePr w:w="5738" w:h="1807" w:wrap="around" w:vAnchor="text" w:hAnchor="margin" w:x="2692" w:y="3457"/>
        <w:numPr>
          <w:ilvl w:val="0"/>
          <w:numId w:val="41"/>
        </w:numPr>
        <w:shd w:val="clear" w:color="auto" w:fill="auto"/>
        <w:tabs>
          <w:tab w:val="left" w:pos="1394"/>
        </w:tabs>
        <w:spacing w:line="182" w:lineRule="exact"/>
        <w:ind w:left="-142" w:firstLine="482"/>
        <w:jc w:val="left"/>
      </w:pPr>
      <w:r>
        <w:rPr>
          <w:rStyle w:val="6ffa"/>
        </w:rPr>
        <w:t xml:space="preserve">соотношение численности мест </w:t>
      </w:r>
      <w:r>
        <w:t xml:space="preserve">для переодевания </w:t>
      </w:r>
      <w:r>
        <w:rPr>
          <w:rStyle w:val="6ffa"/>
        </w:rPr>
        <w:t>к м«ст хранения одежды</w:t>
      </w:r>
    </w:p>
    <w:p w:rsidR="00FA7F4A" w:rsidRDefault="00921395" w:rsidP="00921395">
      <w:pPr>
        <w:pStyle w:val="662"/>
        <w:shd w:val="clear" w:color="auto" w:fill="auto"/>
        <w:spacing w:after="581" w:line="680" w:lineRule="exact"/>
        <w:ind w:left="-142" w:firstLine="482"/>
      </w:pPr>
      <w:r>
        <w:t>£</w:t>
      </w:r>
    </w:p>
    <w:p w:rsidR="00FA7F4A" w:rsidRDefault="00921395" w:rsidP="00921395">
      <w:pPr>
        <w:pStyle w:val="642"/>
        <w:shd w:val="clear" w:color="auto" w:fill="auto"/>
        <w:spacing w:after="243" w:line="190" w:lineRule="exact"/>
        <w:ind w:left="-142" w:firstLine="482"/>
      </w:pPr>
      <w:r>
        <w:t>Командные раздевальные</w:t>
      </w:r>
    </w:p>
    <w:p w:rsidR="00FA7F4A" w:rsidRDefault="00921395" w:rsidP="00921395">
      <w:pPr>
        <w:pStyle w:val="78"/>
        <w:shd w:val="clear" w:color="auto" w:fill="auto"/>
        <w:spacing w:line="216" w:lineRule="exact"/>
        <w:ind w:left="-142" w:right="80" w:firstLine="482"/>
      </w:pPr>
      <w:r>
        <w:rPr>
          <w:rStyle w:val="690"/>
        </w:rPr>
        <w:t xml:space="preserve">Для водного полос кране </w:t>
      </w:r>
      <w:r>
        <w:t xml:space="preserve">н </w:t>
      </w:r>
      <w:r>
        <w:rPr>
          <w:rStyle w:val="690"/>
        </w:rPr>
        <w:t>нем домашней одежды и помеще</w:t>
      </w:r>
      <w:r>
        <w:rPr>
          <w:rStyle w:val="690"/>
        </w:rPr>
        <w:softHyphen/>
        <w:t>ниях раздевальной на вешалках (а) или</w:t>
      </w:r>
      <w:r>
        <w:rPr>
          <w:rStyle w:val="PalatinoLinotype75pt1"/>
        </w:rPr>
        <w:t xml:space="preserve"> в</w:t>
      </w:r>
      <w:r>
        <w:rPr>
          <w:rStyle w:val="690"/>
        </w:rPr>
        <w:t xml:space="preserve"> шкафах </w:t>
      </w:r>
      <w:r w:rsidRPr="00921395">
        <w:rPr>
          <w:rStyle w:val="690"/>
          <w:lang w:val="ru-RU"/>
        </w:rPr>
        <w:t>(</w:t>
      </w:r>
      <w:r>
        <w:rPr>
          <w:rStyle w:val="690"/>
          <w:lang w:val="en-US"/>
        </w:rPr>
        <w:t>G</w:t>
      </w:r>
      <w:r w:rsidRPr="00921395">
        <w:rPr>
          <w:rStyle w:val="690"/>
          <w:lang w:val="ru-RU"/>
        </w:rPr>
        <w:t>)</w:t>
      </w:r>
      <w:r>
        <w:br w:type="page"/>
      </w:r>
    </w:p>
    <w:p w:rsidR="00FA7F4A" w:rsidRDefault="00921395" w:rsidP="00921395">
      <w:pPr>
        <w:pStyle w:val="141"/>
        <w:framePr w:h="323" w:wrap="around" w:hAnchor="margin" w:x="8020" w:y="2"/>
        <w:shd w:val="clear" w:color="auto" w:fill="auto"/>
        <w:spacing w:line="320" w:lineRule="exact"/>
        <w:ind w:left="-142" w:firstLine="482"/>
      </w:pPr>
      <w:r>
        <w:t>5.2</w:t>
      </w:r>
    </w:p>
    <w:p w:rsidR="00FA7F4A" w:rsidRDefault="00921395" w:rsidP="00921395">
      <w:pPr>
        <w:pStyle w:val="171"/>
        <w:shd w:val="clear" w:color="auto" w:fill="auto"/>
        <w:spacing w:before="0" w:line="210" w:lineRule="exact"/>
        <w:ind w:left="-142" w:firstLine="482"/>
        <w:sectPr w:rsidR="00FA7F4A" w:rsidSect="00921395">
          <w:type w:val="continuous"/>
          <w:pgSz w:w="16837" w:h="23810"/>
          <w:pgMar w:top="709" w:right="1244" w:bottom="2410" w:left="1701" w:header="0" w:footer="3" w:gutter="0"/>
          <w:cols w:space="720"/>
          <w:noEndnote/>
          <w:docGrid w:linePitch="360"/>
        </w:sectPr>
      </w:pPr>
      <w:r>
        <w:t>МЕБЕЛЬ И ОБОРУДОВАНИЕ. ГАБАРИТНЫЕ СХЕМЫ</w:t>
      </w:r>
    </w:p>
    <w:p w:rsidR="00FA7F4A" w:rsidRDefault="00FA7F4A" w:rsidP="00921395">
      <w:pPr>
        <w:framePr w:w="11899" w:h="60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wrap="around" w:vAnchor="text" w:hAnchor="margin" w:x="-1617" w:y="-28"/>
        <w:shd w:val="clear" w:color="auto" w:fill="auto"/>
        <w:spacing w:line="210" w:lineRule="exact"/>
        <w:ind w:left="-142" w:firstLine="482"/>
        <w:jc w:val="left"/>
      </w:pPr>
      <w:r>
        <w:t>1а</w:t>
      </w:r>
    </w:p>
    <w:p w:rsidR="00FA7F4A" w:rsidRDefault="00921395" w:rsidP="00921395">
      <w:pPr>
        <w:pStyle w:val="78"/>
        <w:framePr w:h="210" w:wrap="around" w:vAnchor="text" w:hAnchor="margin" w:x="2601" w:y="15"/>
        <w:shd w:val="clear" w:color="auto" w:fill="auto"/>
        <w:spacing w:line="210" w:lineRule="exact"/>
        <w:ind w:left="-142" w:firstLine="482"/>
        <w:jc w:val="left"/>
      </w:pPr>
      <w:r>
        <w:t>2э</w:t>
      </w:r>
    </w:p>
    <w:p w:rsidR="00FA7F4A" w:rsidRDefault="00921395" w:rsidP="00921395">
      <w:pPr>
        <w:pStyle w:val="78"/>
        <w:framePr w:h="210" w:wrap="around" w:vAnchor="text" w:hAnchor="margin" w:x="4372" w:y="34"/>
        <w:shd w:val="clear" w:color="auto" w:fill="auto"/>
        <w:spacing w:line="210" w:lineRule="exact"/>
        <w:ind w:left="-142" w:firstLine="482"/>
        <w:jc w:val="left"/>
      </w:pPr>
      <w:r>
        <w:t>26</w:t>
      </w:r>
    </w:p>
    <w:p w:rsidR="00FA7F4A" w:rsidRDefault="00921395" w:rsidP="00921395">
      <w:pPr>
        <w:pStyle w:val="24"/>
        <w:shd w:val="clear" w:color="auto" w:fill="auto"/>
        <w:spacing w:before="0" w:after="0" w:line="280" w:lineRule="exact"/>
        <w:ind w:left="-142" w:firstLine="482"/>
        <w:sectPr w:rsidR="00FA7F4A" w:rsidSect="00921395">
          <w:type w:val="continuous"/>
          <w:pgSz w:w="16837" w:h="23810"/>
          <w:pgMar w:top="709" w:right="1244" w:bottom="2410" w:left="1701" w:header="0" w:footer="3" w:gutter="0"/>
          <w:cols w:space="720"/>
          <w:noEndnote/>
          <w:docGrid w:linePitch="360"/>
        </w:sectPr>
      </w:pPr>
      <w:r>
        <w:rPr>
          <w:lang w:val="en-US"/>
        </w:rPr>
        <w:t>to</w:t>
      </w:r>
    </w:p>
    <w:p w:rsidR="00FA7F4A" w:rsidRDefault="00FA7F4A" w:rsidP="00921395">
      <w:pPr>
        <w:framePr w:w="11899" w:h="111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350"/>
        <w:gridCol w:w="384"/>
      </w:tblGrid>
      <w:tr w:rsidR="00FA7F4A">
        <w:tblPrEx>
          <w:tblCellMar>
            <w:top w:w="0" w:type="dxa"/>
            <w:bottom w:w="0" w:type="dxa"/>
          </w:tblCellMar>
        </w:tblPrEx>
        <w:trPr>
          <w:trHeight w:val="638"/>
          <w:jc w:val="center"/>
        </w:trPr>
        <w:tc>
          <w:tcPr>
            <w:tcW w:w="350" w:type="dxa"/>
            <w:vMerge w:val="restart"/>
            <w:tcBorders>
              <w:left w:val="single" w:sz="4" w:space="0" w:color="auto"/>
              <w:right w:val="single" w:sz="4" w:space="0" w:color="auto"/>
            </w:tcBorders>
            <w:shd w:val="clear" w:color="auto" w:fill="FFFFFF"/>
          </w:tcPr>
          <w:p w:rsidR="00FA7F4A" w:rsidRDefault="00921395" w:rsidP="00921395">
            <w:pPr>
              <w:pStyle w:val="78"/>
              <w:framePr w:w="734" w:h="1786" w:wrap="around" w:hAnchor="margin" w:x="-1991" w:y="1297"/>
              <w:shd w:val="clear" w:color="auto" w:fill="auto"/>
              <w:spacing w:line="240" w:lineRule="auto"/>
              <w:ind w:left="-142" w:firstLine="482"/>
            </w:pPr>
            <w:r>
              <w:t>8 «</w:t>
            </w:r>
          </w:p>
          <w:p w:rsidR="00FA7F4A" w:rsidRDefault="00921395" w:rsidP="00921395">
            <w:pPr>
              <w:pStyle w:val="692"/>
              <w:framePr w:w="734" w:h="1786" w:wrap="around" w:hAnchor="margin" w:x="-1991" w:y="1297"/>
              <w:shd w:val="clear" w:color="auto" w:fill="auto"/>
              <w:spacing w:line="240" w:lineRule="auto"/>
              <w:ind w:left="-142" w:firstLine="482"/>
            </w:pPr>
            <w:r>
              <w:t>о £</w:t>
            </w:r>
          </w:p>
        </w:tc>
        <w:tc>
          <w:tcPr>
            <w:tcW w:w="384" w:type="dxa"/>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rPr>
                <w:sz w:val="10"/>
                <w:szCs w:val="10"/>
              </w:rPr>
            </w:pPr>
          </w:p>
        </w:tc>
      </w:tr>
      <w:tr w:rsidR="00FA7F4A">
        <w:tblPrEx>
          <w:tblCellMar>
            <w:top w:w="0" w:type="dxa"/>
            <w:bottom w:w="0" w:type="dxa"/>
          </w:tblCellMar>
        </w:tblPrEx>
        <w:trPr>
          <w:trHeight w:val="230"/>
          <w:jc w:val="center"/>
        </w:trPr>
        <w:tc>
          <w:tcPr>
            <w:tcW w:w="350" w:type="dxa"/>
            <w:vMerge/>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pPr>
          </w:p>
        </w:tc>
        <w:tc>
          <w:tcPr>
            <w:tcW w:w="384" w:type="dxa"/>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rPr>
                <w:sz w:val="10"/>
                <w:szCs w:val="10"/>
              </w:rPr>
            </w:pPr>
          </w:p>
        </w:tc>
      </w:tr>
      <w:tr w:rsidR="00FA7F4A">
        <w:tblPrEx>
          <w:tblCellMar>
            <w:top w:w="0" w:type="dxa"/>
            <w:bottom w:w="0" w:type="dxa"/>
          </w:tblCellMar>
        </w:tblPrEx>
        <w:trPr>
          <w:trHeight w:val="566"/>
          <w:jc w:val="center"/>
        </w:trPr>
        <w:tc>
          <w:tcPr>
            <w:tcW w:w="350" w:type="dxa"/>
            <w:vMerge w:val="restart"/>
            <w:tcBorders>
              <w:left w:val="single" w:sz="4" w:space="0" w:color="auto"/>
              <w:right w:val="single" w:sz="4" w:space="0" w:color="auto"/>
            </w:tcBorders>
            <w:shd w:val="clear" w:color="auto" w:fill="FFFFFF"/>
          </w:tcPr>
          <w:p w:rsidR="00FA7F4A" w:rsidRDefault="00921395" w:rsidP="00921395">
            <w:pPr>
              <w:pStyle w:val="78"/>
              <w:framePr w:w="734" w:h="1786" w:wrap="around" w:hAnchor="margin" w:x="-1991" w:y="1297"/>
              <w:shd w:val="clear" w:color="auto" w:fill="auto"/>
              <w:spacing w:line="197" w:lineRule="exact"/>
              <w:ind w:left="-142" w:firstLine="482"/>
            </w:pPr>
            <w:r>
              <w:rPr>
                <w:lang w:val="en-US"/>
              </w:rPr>
              <w:t xml:space="preserve">S </w:t>
            </w:r>
            <w:r>
              <w:t>5</w:t>
            </w:r>
          </w:p>
          <w:p w:rsidR="00FA7F4A" w:rsidRDefault="00921395" w:rsidP="00921395">
            <w:pPr>
              <w:pStyle w:val="692"/>
              <w:framePr w:w="734" w:h="1786" w:wrap="around" w:hAnchor="margin" w:x="-1991" w:y="1297"/>
              <w:shd w:val="clear" w:color="auto" w:fill="auto"/>
              <w:spacing w:line="240" w:lineRule="auto"/>
              <w:ind w:left="-142" w:firstLine="482"/>
            </w:pPr>
            <w:r>
              <w:t>о</w:t>
            </w:r>
          </w:p>
          <w:p w:rsidR="00FA7F4A" w:rsidRDefault="00921395" w:rsidP="00921395">
            <w:pPr>
              <w:pStyle w:val="78"/>
              <w:framePr w:w="734" w:h="1786" w:wrap="around" w:hAnchor="margin" w:x="-1991" w:y="1297"/>
              <w:shd w:val="clear" w:color="auto" w:fill="auto"/>
              <w:spacing w:line="240" w:lineRule="auto"/>
              <w:ind w:left="-142" w:firstLine="482"/>
            </w:pPr>
            <w:r>
              <w:t>к</w:t>
            </w:r>
          </w:p>
        </w:tc>
        <w:tc>
          <w:tcPr>
            <w:tcW w:w="384" w:type="dxa"/>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rPr>
                <w:sz w:val="10"/>
                <w:szCs w:val="10"/>
              </w:rPr>
            </w:pPr>
          </w:p>
        </w:tc>
      </w:tr>
      <w:tr w:rsidR="00FA7F4A">
        <w:tblPrEx>
          <w:tblCellMar>
            <w:top w:w="0" w:type="dxa"/>
            <w:bottom w:w="0" w:type="dxa"/>
          </w:tblCellMar>
        </w:tblPrEx>
        <w:trPr>
          <w:trHeight w:val="197"/>
          <w:jc w:val="center"/>
        </w:trPr>
        <w:tc>
          <w:tcPr>
            <w:tcW w:w="350" w:type="dxa"/>
            <w:vMerge/>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pPr>
          </w:p>
        </w:tc>
        <w:tc>
          <w:tcPr>
            <w:tcW w:w="384" w:type="dxa"/>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rPr>
                <w:sz w:val="10"/>
                <w:szCs w:val="10"/>
              </w:rPr>
            </w:pPr>
          </w:p>
        </w:tc>
      </w:tr>
      <w:tr w:rsidR="00FA7F4A">
        <w:tblPrEx>
          <w:tblCellMar>
            <w:top w:w="0" w:type="dxa"/>
            <w:bottom w:w="0" w:type="dxa"/>
          </w:tblCellMar>
        </w:tblPrEx>
        <w:trPr>
          <w:trHeight w:val="154"/>
          <w:jc w:val="center"/>
        </w:trPr>
        <w:tc>
          <w:tcPr>
            <w:tcW w:w="350" w:type="dxa"/>
            <w:tcBorders>
              <w:left w:val="single" w:sz="4" w:space="0" w:color="auto"/>
              <w:right w:val="single" w:sz="4" w:space="0" w:color="auto"/>
            </w:tcBorders>
            <w:shd w:val="clear" w:color="auto" w:fill="FFFFFF"/>
          </w:tcPr>
          <w:p w:rsidR="00FA7F4A" w:rsidRDefault="00921395" w:rsidP="00921395">
            <w:pPr>
              <w:pStyle w:val="682"/>
              <w:framePr w:w="734" w:h="1786" w:wrap="around" w:hAnchor="margin" w:x="-1991" w:y="1297"/>
              <w:shd w:val="clear" w:color="auto" w:fill="auto"/>
              <w:spacing w:line="240" w:lineRule="auto"/>
              <w:ind w:left="-142" w:firstLine="482"/>
            </w:pPr>
            <w:r>
              <w:t xml:space="preserve">— </w:t>
            </w:r>
            <w:r>
              <w:rPr>
                <w:rStyle w:val="683"/>
              </w:rPr>
              <w:t>,</w:t>
            </w:r>
          </w:p>
        </w:tc>
        <w:tc>
          <w:tcPr>
            <w:tcW w:w="384" w:type="dxa"/>
            <w:tcBorders>
              <w:left w:val="single" w:sz="4" w:space="0" w:color="auto"/>
              <w:right w:val="single" w:sz="4" w:space="0" w:color="auto"/>
            </w:tcBorders>
            <w:shd w:val="clear" w:color="auto" w:fill="FFFFFF"/>
          </w:tcPr>
          <w:p w:rsidR="00FA7F4A" w:rsidRDefault="00FA7F4A" w:rsidP="00921395">
            <w:pPr>
              <w:framePr w:w="734" w:h="1786" w:wrap="around" w:hAnchor="margin" w:x="-1991" w:y="1297"/>
              <w:ind w:left="-142" w:firstLine="482"/>
              <w:rPr>
                <w:sz w:val="10"/>
                <w:szCs w:val="10"/>
              </w:rPr>
            </w:pPr>
          </w:p>
        </w:tc>
      </w:tr>
    </w:tbl>
    <w:p w:rsidR="00FA7F4A" w:rsidRDefault="00921395" w:rsidP="00921395">
      <w:pPr>
        <w:framePr w:w="1987" w:h="2218" w:wrap="around" w:hAnchor="margin" w:x="-6253" w:y="1302"/>
        <w:ind w:left="-142" w:firstLine="482"/>
        <w:jc w:val="center"/>
        <w:rPr>
          <w:sz w:val="0"/>
          <w:szCs w:val="0"/>
        </w:rPr>
      </w:pPr>
      <w:r>
        <w:pict>
          <v:shape id="_x0000_i1048" type="#_x0000_t75" style="width:100.8pt;height:108pt">
            <v:imagedata r:id="rId78" r:href="rId79"/>
          </v:shape>
        </w:pict>
      </w:r>
    </w:p>
    <w:p w:rsidR="00FA7F4A" w:rsidRDefault="00921395" w:rsidP="00921395">
      <w:pPr>
        <w:pStyle w:val="262"/>
        <w:framePr w:h="448" w:wrap="notBeside" w:hAnchor="margin" w:x="-3920" w:y="1311"/>
        <w:shd w:val="clear" w:color="auto" w:fill="auto"/>
        <w:spacing w:line="370" w:lineRule="exact"/>
        <w:ind w:left="-142" w:firstLine="482"/>
      </w:pPr>
      <w:r>
        <w:t>А</w:t>
      </w:r>
    </w:p>
    <w:p w:rsidR="00FA7F4A" w:rsidRDefault="00921395" w:rsidP="00921395">
      <w:pPr>
        <w:pStyle w:val="702"/>
        <w:framePr w:h="295" w:wrap="around" w:hAnchor="margin" w:x="-1247" w:y="2199"/>
        <w:shd w:val="clear" w:color="auto" w:fill="auto"/>
        <w:spacing w:line="250" w:lineRule="exact"/>
        <w:ind w:left="-142" w:firstLine="482"/>
      </w:pPr>
      <w:r>
        <w:t>\</w:t>
      </w:r>
    </w:p>
    <w:p w:rsidR="00FA7F4A" w:rsidRDefault="00921395" w:rsidP="00921395">
      <w:pPr>
        <w:framePr w:w="1210" w:h="893" w:wrap="around" w:vAnchor="text" w:hAnchor="margin" w:x="-4131" w:y="313"/>
        <w:ind w:left="-142" w:firstLine="482"/>
        <w:jc w:val="center"/>
        <w:rPr>
          <w:sz w:val="0"/>
          <w:szCs w:val="0"/>
        </w:rPr>
      </w:pPr>
      <w:r>
        <w:pict>
          <v:shape id="_x0000_i1049" type="#_x0000_t75" style="width:57.6pt;height:43.2pt">
            <v:imagedata r:id="rId80" r:href="rId81"/>
          </v:shape>
        </w:pict>
      </w:r>
    </w:p>
    <w:p w:rsidR="00FA7F4A" w:rsidRDefault="00921395" w:rsidP="00921395">
      <w:pPr>
        <w:pStyle w:val="78"/>
        <w:framePr w:w="288" w:h="301" w:hSpace="440" w:vSpace="112" w:wrap="around" w:vAnchor="text" w:hAnchor="margin" w:x="1694" w:y="870"/>
        <w:shd w:val="clear" w:color="auto" w:fill="auto"/>
        <w:spacing w:line="210" w:lineRule="exact"/>
        <w:ind w:left="-142" w:firstLine="482"/>
        <w:jc w:val="left"/>
      </w:pPr>
      <w:r>
        <w:t>я</w:t>
      </w:r>
    </w:p>
    <w:p w:rsidR="00FA7F4A" w:rsidRDefault="00921395" w:rsidP="00921395">
      <w:pPr>
        <w:pStyle w:val="78"/>
        <w:framePr w:w="288" w:h="301" w:hSpace="440" w:vSpace="112" w:wrap="around" w:vAnchor="text" w:hAnchor="margin" w:x="1694" w:y="870"/>
        <w:shd w:val="clear" w:color="auto" w:fill="auto"/>
        <w:spacing w:line="210" w:lineRule="exact"/>
        <w:ind w:left="-142" w:firstLine="482"/>
        <w:jc w:val="left"/>
      </w:pPr>
      <w:r>
        <w:t>4</w:t>
      </w:r>
    </w:p>
    <w:p w:rsidR="00FA7F4A" w:rsidRDefault="00921395" w:rsidP="00921395">
      <w:pPr>
        <w:pStyle w:val="78"/>
        <w:framePr w:h="229" w:hSpace="10" w:vSpace="101" w:wrap="around" w:vAnchor="text" w:hAnchor="margin" w:x="1264" w:y="884"/>
        <w:shd w:val="clear" w:color="auto" w:fill="auto"/>
        <w:spacing w:line="210" w:lineRule="exact"/>
        <w:ind w:left="-142" w:firstLine="482"/>
        <w:jc w:val="left"/>
      </w:pPr>
      <w:r>
        <w:t>тт</w:t>
      </w:r>
    </w:p>
    <w:p w:rsidR="00FA7F4A" w:rsidRDefault="00921395" w:rsidP="00921395">
      <w:pPr>
        <w:pStyle w:val="78"/>
        <w:shd w:val="clear" w:color="auto" w:fill="auto"/>
        <w:spacing w:after="288" w:line="210" w:lineRule="exact"/>
        <w:ind w:left="-142" w:firstLine="482"/>
        <w:jc w:val="left"/>
      </w:pPr>
      <w:r>
        <w:t>N</w:t>
      </w:r>
    </w:p>
    <w:p w:rsidR="00FA7F4A" w:rsidRDefault="00921395" w:rsidP="00921395">
      <w:pPr>
        <w:pStyle w:val="141"/>
        <w:shd w:val="clear" w:color="auto" w:fill="auto"/>
        <w:spacing w:line="320" w:lineRule="exact"/>
        <w:ind w:left="-142" w:firstLine="482"/>
      </w:pPr>
      <w:r>
        <w:t>г</w:t>
      </w:r>
    </w:p>
    <w:p w:rsidR="00FA7F4A" w:rsidRPr="00921395" w:rsidRDefault="00921395" w:rsidP="00921395">
      <w:pPr>
        <w:pStyle w:val="161"/>
        <w:shd w:val="clear" w:color="auto" w:fill="auto"/>
        <w:spacing w:after="0" w:line="360" w:lineRule="exact"/>
        <w:ind w:left="-142" w:firstLine="482"/>
        <w:rPr>
          <w:lang w:val="ru-RU"/>
        </w:rPr>
      </w:pPr>
      <w:r>
        <w:rPr>
          <w:lang/>
        </w:rPr>
        <w:t>ЧР</w:t>
      </w:r>
    </w:p>
    <w:p w:rsidR="00FA7F4A" w:rsidRDefault="00921395" w:rsidP="00921395">
      <w:pPr>
        <w:pStyle w:val="81"/>
        <w:shd w:val="clear" w:color="auto" w:fill="auto"/>
        <w:spacing w:before="0" w:after="0" w:line="29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8145pt"/>
        </w:rPr>
        <w:t>\</w:t>
      </w:r>
      <w:r>
        <w:rPr>
          <w:rStyle w:val="8-1pt0"/>
        </w:rPr>
        <w:t xml:space="preserve"> вйщ</w:t>
      </w:r>
    </w:p>
    <w:p w:rsidR="00FA7F4A" w:rsidRDefault="00FA7F4A" w:rsidP="00921395">
      <w:pPr>
        <w:framePr w:w="11899" w:h="317"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wrap="around" w:vAnchor="text" w:hAnchor="margin" w:x="1540" w:y="-28"/>
        <w:shd w:val="clear" w:color="auto" w:fill="auto"/>
        <w:spacing w:line="210" w:lineRule="exact"/>
        <w:ind w:left="-142" w:firstLine="482"/>
        <w:jc w:val="left"/>
      </w:pPr>
      <w:r>
        <w:t>46</w:t>
      </w:r>
    </w:p>
    <w:p w:rsidR="00FA7F4A" w:rsidRDefault="00921395" w:rsidP="00921395">
      <w:pPr>
        <w:pStyle w:val="81"/>
        <w:shd w:val="clear" w:color="auto" w:fill="auto"/>
        <w:spacing w:before="0" w:after="0" w:line="22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4г</w:t>
      </w:r>
    </w:p>
    <w:p w:rsidR="00FA7F4A" w:rsidRDefault="00FA7F4A" w:rsidP="00921395">
      <w:pPr>
        <w:framePr w:w="11899" w:h="24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wrap="around" w:vAnchor="text" w:hAnchor="margin" w:x="1675" w:y="-28"/>
        <w:shd w:val="clear" w:color="auto" w:fill="auto"/>
        <w:spacing w:line="210" w:lineRule="exact"/>
        <w:ind w:left="-142" w:firstLine="482"/>
        <w:jc w:val="left"/>
      </w:pPr>
      <w:r>
        <w:t>56</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lang w:val="en-US"/>
        </w:rPr>
        <w:t>Sa</w:t>
      </w:r>
    </w:p>
    <w:p w:rsidR="00FA7F4A" w:rsidRDefault="00FA7F4A" w:rsidP="00921395">
      <w:pPr>
        <w:framePr w:w="11899" w:h="66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12"/>
        <w:shd w:val="clear" w:color="auto" w:fill="auto"/>
        <w:spacing w:line="210" w:lineRule="exact"/>
        <w:ind w:left="-142" w:firstLine="482"/>
        <w:sectPr w:rsidR="00FA7F4A" w:rsidSect="00921395">
          <w:type w:val="continuous"/>
          <w:pgSz w:w="16837" w:h="23810"/>
          <w:pgMar w:top="709" w:right="1244" w:bottom="2410" w:left="1701" w:header="0" w:footer="3" w:gutter="0"/>
          <w:cols w:space="720"/>
          <w:noEndnote/>
          <w:docGrid w:linePitch="360"/>
        </w:sectPr>
      </w:pPr>
      <w:r>
        <w:t>\</w:t>
      </w:r>
    </w:p>
    <w:p w:rsidR="00FA7F4A" w:rsidRDefault="00FA7F4A" w:rsidP="00921395">
      <w:pPr>
        <w:framePr w:w="11899" w:h="51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61"/>
        <w:shd w:val="clear" w:color="auto" w:fill="auto"/>
        <w:spacing w:after="0" w:line="360" w:lineRule="exact"/>
        <w:ind w:left="-142" w:firstLine="482"/>
        <w:sectPr w:rsidR="00FA7F4A" w:rsidSect="00921395">
          <w:type w:val="continuous"/>
          <w:pgSz w:w="16837" w:h="23810"/>
          <w:pgMar w:top="709" w:right="1244" w:bottom="2410" w:left="1701" w:header="0" w:footer="3" w:gutter="0"/>
          <w:cols w:space="720"/>
          <w:noEndnote/>
          <w:docGrid w:linePitch="360"/>
        </w:sectPr>
      </w:pPr>
      <w:r>
        <w:rPr>
          <w:rStyle w:val="16-1pt0"/>
        </w:rPr>
        <w:t>X&gt;J</w:t>
      </w:r>
    </w:p>
    <w:p w:rsidR="00FA7F4A" w:rsidRDefault="00921395" w:rsidP="00921395">
      <w:pPr>
        <w:pStyle w:val="78"/>
        <w:shd w:val="clear" w:color="auto" w:fill="auto"/>
        <w:spacing w:after="378" w:line="210" w:lineRule="exact"/>
        <w:ind w:left="-142" w:firstLine="482"/>
        <w:jc w:val="left"/>
      </w:pPr>
      <w:r>
        <w:t>N</w:t>
      </w:r>
      <w:r>
        <w:rPr>
          <w:rStyle w:val="720"/>
        </w:rPr>
        <w:t>. 6О0 X</w:t>
      </w:r>
    </w:p>
    <w:p w:rsidR="00FA7F4A" w:rsidRDefault="00921395" w:rsidP="00921395">
      <w:pPr>
        <w:framePr w:wrap="notBeside" w:vAnchor="text" w:hAnchor="text" w:xAlign="center" w:y="1"/>
        <w:ind w:left="-142" w:firstLine="482"/>
        <w:jc w:val="center"/>
        <w:rPr>
          <w:sz w:val="0"/>
          <w:szCs w:val="0"/>
        </w:rPr>
      </w:pPr>
      <w:r>
        <w:pict>
          <v:shape id="_x0000_i1050" type="#_x0000_t75" style="width:324pt;height:194.4pt">
            <v:imagedata r:id="rId82" r:href="rId83"/>
          </v:shape>
        </w:pict>
      </w:r>
    </w:p>
    <w:p w:rsidR="00FA7F4A" w:rsidRDefault="00FA7F4A" w:rsidP="00921395">
      <w:pPr>
        <w:ind w:left="-142" w:firstLine="482"/>
        <w:rPr>
          <w:sz w:val="2"/>
          <w:szCs w:val="2"/>
        </w:rPr>
      </w:pPr>
    </w:p>
    <w:p w:rsidR="00FA7F4A" w:rsidRDefault="00921395" w:rsidP="00921395">
      <w:pPr>
        <w:pStyle w:val="68"/>
        <w:shd w:val="clear" w:color="auto" w:fill="auto"/>
        <w:tabs>
          <w:tab w:val="left" w:pos="5910"/>
        </w:tabs>
        <w:spacing w:before="417" w:line="197" w:lineRule="exact"/>
        <w:ind w:left="-142" w:right="120" w:firstLine="482"/>
        <w:jc w:val="left"/>
      </w:pPr>
      <w:r>
        <w:rPr>
          <w:rStyle w:val="6ffe"/>
          <w:lang w:val="en-US"/>
        </w:rPr>
        <w:t>J</w:t>
      </w:r>
      <w:r w:rsidRPr="00921395">
        <w:rPr>
          <w:rStyle w:val="6ffe"/>
          <w:lang w:val="ru-RU"/>
        </w:rPr>
        <w:t xml:space="preserve"> </w:t>
      </w:r>
      <w:r>
        <w:rPr>
          <w:rStyle w:val="6fff"/>
        </w:rPr>
        <w:t xml:space="preserve">— </w:t>
      </w:r>
      <w:r>
        <w:rPr>
          <w:rStyle w:val="6ffe"/>
        </w:rPr>
        <w:t>ом чьи для переодеваний со СП никой и крючками (с — двусторонняя, 6— односторорання);</w:t>
      </w:r>
      <w:r>
        <w:rPr>
          <w:rStyle w:val="6fff0"/>
        </w:rPr>
        <w:t xml:space="preserve"> </w:t>
      </w:r>
      <w:r>
        <w:rPr>
          <w:rStyle w:val="6Arial11pte"/>
        </w:rPr>
        <w:t>2 —</w:t>
      </w:r>
      <w:r>
        <w:rPr>
          <w:rStyle w:val="6ffe"/>
        </w:rPr>
        <w:t xml:space="preserve"> двухъярусные закрытые шкзфи лля домашней</w:t>
      </w:r>
      <w:r>
        <w:rPr>
          <w:rStyle w:val="6Arial11pte"/>
        </w:rPr>
        <w:tab/>
        <w:t>{а</w:t>
      </w:r>
      <w:r>
        <w:rPr>
          <w:rStyle w:val="6ffe"/>
        </w:rPr>
        <w:t xml:space="preserve"> </w:t>
      </w:r>
      <w:r>
        <w:rPr>
          <w:rStyle w:val="6ffe"/>
        </w:rPr>
        <w:t>— с двершей ПО узкой сторон*,</w:t>
      </w:r>
      <w:r>
        <w:rPr>
          <w:rStyle w:val="6Arial11pte"/>
        </w:rPr>
        <w:t xml:space="preserve"> б</w:t>
      </w:r>
      <w:r>
        <w:rPr>
          <w:rStyle w:val="6ffe"/>
        </w:rPr>
        <w:t xml:space="preserve"> — с</w:t>
      </w:r>
    </w:p>
    <w:p w:rsidR="00FA7F4A" w:rsidRDefault="00921395" w:rsidP="00921395">
      <w:pPr>
        <w:pStyle w:val="68"/>
        <w:shd w:val="clear" w:color="auto" w:fill="auto"/>
        <w:spacing w:line="192" w:lineRule="exact"/>
        <w:ind w:left="-142" w:right="3820" w:firstLine="482"/>
        <w:jc w:val="left"/>
      </w:pPr>
      <w:r>
        <w:rPr>
          <w:rStyle w:val="6ffe"/>
        </w:rPr>
        <w:t>дверцей по широкой стороне):</w:t>
      </w:r>
      <w:r>
        <w:rPr>
          <w:rStyle w:val="6fff0"/>
        </w:rPr>
        <w:t xml:space="preserve"> </w:t>
      </w:r>
      <w:r>
        <w:rPr>
          <w:rStyle w:val="6ffe"/>
          <w:lang w:val="en-US"/>
        </w:rPr>
        <w:t>J</w:t>
      </w:r>
      <w:r w:rsidRPr="00921395">
        <w:rPr>
          <w:rStyle w:val="6ffe"/>
          <w:lang w:val="ru-RU"/>
        </w:rPr>
        <w:t xml:space="preserve"> </w:t>
      </w:r>
      <w:r>
        <w:t xml:space="preserve">— </w:t>
      </w:r>
      <w:r>
        <w:rPr>
          <w:rStyle w:val="6ffe"/>
        </w:rPr>
        <w:t xml:space="preserve">скамья для переодеваний </w:t>
      </w:r>
      <w:r>
        <w:rPr>
          <w:rStyle w:val="6ffe"/>
          <w:lang w:val="en-US"/>
        </w:rPr>
        <w:t>Gei</w:t>
      </w:r>
      <w:r w:rsidRPr="00921395">
        <w:rPr>
          <w:rStyle w:val="6ffe"/>
          <w:lang w:val="ru-RU"/>
        </w:rPr>
        <w:t xml:space="preserve"> </w:t>
      </w:r>
      <w:r>
        <w:t xml:space="preserve">спинки. </w:t>
      </w:r>
      <w:r>
        <w:rPr>
          <w:rStyle w:val="6ffe"/>
        </w:rPr>
        <w:t>приставкам;</w:t>
      </w:r>
    </w:p>
    <w:p w:rsidR="00FA7F4A" w:rsidRDefault="00921395" w:rsidP="00921395">
      <w:pPr>
        <w:pStyle w:val="68"/>
        <w:shd w:val="clear" w:color="auto" w:fill="auto"/>
        <w:spacing w:line="192" w:lineRule="exact"/>
        <w:ind w:left="-142" w:right="120" w:firstLine="482"/>
        <w:jc w:val="left"/>
      </w:pPr>
      <w:r>
        <w:rPr>
          <w:rStyle w:val="6ffe"/>
          <w:lang w:val="en-US"/>
        </w:rPr>
        <w:t>J</w:t>
      </w:r>
      <w:r w:rsidRPr="00921395">
        <w:rPr>
          <w:rStyle w:val="6ffe"/>
          <w:lang w:val="ru-RU"/>
        </w:rPr>
        <w:t xml:space="preserve"> </w:t>
      </w:r>
      <w:r>
        <w:t xml:space="preserve">— </w:t>
      </w:r>
      <w:r>
        <w:rPr>
          <w:rStyle w:val="6ffe"/>
        </w:rPr>
        <w:t xml:space="preserve">льуььн|з&gt;сиь[4- открытые шкафы для хранения одежды в гардеробной с обслуживанием (о </w:t>
      </w:r>
      <w:r>
        <w:t xml:space="preserve">— </w:t>
      </w:r>
      <w:r>
        <w:rPr>
          <w:rStyle w:val="6Arial3"/>
        </w:rPr>
        <w:t>открытый</w:t>
      </w:r>
      <w:r>
        <w:rPr>
          <w:rStyle w:val="6ffe"/>
        </w:rPr>
        <w:t xml:space="preserve"> по узкой</w:t>
      </w:r>
      <w:r>
        <w:rPr>
          <w:rStyle w:val="6Arial3"/>
        </w:rPr>
        <w:t xml:space="preserve"> -стороне,</w:t>
      </w:r>
      <w:r>
        <w:rPr>
          <w:rStyle w:val="6Arial11pte"/>
        </w:rPr>
        <w:t xml:space="preserve"> 6</w:t>
      </w:r>
      <w:r>
        <w:rPr>
          <w:rStyle w:val="6Arial85pt2"/>
        </w:rPr>
        <w:t xml:space="preserve"> </w:t>
      </w:r>
      <w:r>
        <w:rPr>
          <w:rStyle w:val="6Arial85pt3"/>
        </w:rPr>
        <w:t xml:space="preserve">— </w:t>
      </w:r>
      <w:r>
        <w:rPr>
          <w:rStyle w:val="6Arial85pt2"/>
        </w:rPr>
        <w:t>отхри-гый но</w:t>
      </w:r>
      <w:r>
        <w:rPr>
          <w:rStyle w:val="6ffe"/>
        </w:rPr>
        <w:t xml:space="preserve"> широ</w:t>
      </w:r>
      <w:r>
        <w:rPr>
          <w:rStyle w:val="6ffe"/>
        </w:rPr>
        <w:t>кой стороне);</w:t>
      </w:r>
    </w:p>
    <w:p w:rsidR="00FA7F4A" w:rsidRDefault="00921395" w:rsidP="00921395">
      <w:pPr>
        <w:pStyle w:val="68"/>
        <w:shd w:val="clear" w:color="auto" w:fill="auto"/>
        <w:spacing w:line="216" w:lineRule="exact"/>
        <w:ind w:left="-142" w:right="120" w:firstLine="482"/>
        <w:jc w:val="left"/>
      </w:pPr>
      <w:r>
        <w:rPr>
          <w:rStyle w:val="6ffe"/>
        </w:rPr>
        <w:t xml:space="preserve">одноярусные закрытые шкафы для домашней одежды [а </w:t>
      </w:r>
      <w:r>
        <w:t xml:space="preserve">— </w:t>
      </w:r>
      <w:r>
        <w:rPr>
          <w:rStyle w:val="6ffe"/>
        </w:rPr>
        <w:t>с дверцей по узкой стороне,</w:t>
      </w:r>
      <w:r>
        <w:rPr>
          <w:rStyle w:val="6Arial8pt"/>
        </w:rPr>
        <w:t xml:space="preserve"> 6 </w:t>
      </w:r>
      <w:r>
        <w:rPr>
          <w:rStyle w:val="6Arial8pt0"/>
        </w:rPr>
        <w:t>-</w:t>
      </w:r>
      <w:r>
        <w:rPr>
          <w:rStyle w:val="6fff"/>
        </w:rPr>
        <w:t xml:space="preserve"> </w:t>
      </w:r>
      <w:r>
        <w:rPr>
          <w:rStyle w:val="6ffe"/>
        </w:rPr>
        <w:t>с</w:t>
      </w:r>
      <w:r>
        <w:rPr>
          <w:rStyle w:val="6fff0"/>
        </w:rPr>
        <w:t xml:space="preserve"> </w:t>
      </w:r>
      <w:r>
        <w:rPr>
          <w:rStyle w:val="6ffe"/>
        </w:rPr>
        <w:t>дверией по широкой стороне);</w:t>
      </w:r>
    </w:p>
    <w:p w:rsidR="00FA7F4A" w:rsidRDefault="00921395" w:rsidP="00921395">
      <w:pPr>
        <w:pStyle w:val="68"/>
        <w:numPr>
          <w:ilvl w:val="0"/>
          <w:numId w:val="42"/>
        </w:numPr>
        <w:shd w:val="clear" w:color="auto" w:fill="auto"/>
        <w:tabs>
          <w:tab w:val="left" w:pos="1254"/>
        </w:tabs>
        <w:spacing w:line="150" w:lineRule="exact"/>
        <w:ind w:left="-142" w:firstLine="482"/>
        <w:jc w:val="left"/>
      </w:pPr>
      <w:r>
        <w:rPr>
          <w:rStyle w:val="6fff"/>
        </w:rPr>
        <w:t xml:space="preserve">— </w:t>
      </w:r>
      <w:r>
        <w:rPr>
          <w:rStyle w:val="6ffe"/>
        </w:rPr>
        <w:t>двухсекниомимй шкаф дли ломииней олежлы;</w:t>
      </w:r>
    </w:p>
    <w:p w:rsidR="00FA7F4A" w:rsidRDefault="00921395" w:rsidP="00921395">
      <w:pPr>
        <w:pStyle w:val="422"/>
        <w:framePr w:h="170" w:hSpace="814" w:wrap="around" w:hAnchor="margin" w:x="1574" w:y="6503"/>
        <w:shd w:val="clear" w:color="auto" w:fill="auto"/>
        <w:spacing w:line="170" w:lineRule="exact"/>
        <w:ind w:left="-142" w:firstLine="482"/>
      </w:pPr>
      <w:r>
        <w:rPr>
          <w:rStyle w:val="42a"/>
        </w:rPr>
        <w:t>У ЗСГК</w:t>
      </w:r>
    </w:p>
    <w:p w:rsidR="00FA7F4A" w:rsidRDefault="00921395" w:rsidP="00921395">
      <w:pPr>
        <w:pStyle w:val="502"/>
        <w:numPr>
          <w:ilvl w:val="0"/>
          <w:numId w:val="42"/>
        </w:numPr>
        <w:shd w:val="clear" w:color="auto" w:fill="auto"/>
        <w:tabs>
          <w:tab w:val="left" w:pos="1225"/>
        </w:tabs>
        <w:spacing w:line="150" w:lineRule="exact"/>
        <w:ind w:left="-142" w:firstLine="482"/>
      </w:pPr>
      <w:r>
        <w:rPr>
          <w:rStyle w:val="505"/>
        </w:rPr>
        <w:t xml:space="preserve">— вешалка длл хранения оле*лм й гардеробной с обслужим нием </w:t>
      </w:r>
      <w:r>
        <w:t xml:space="preserve">— </w:t>
      </w:r>
      <w:r>
        <w:rPr>
          <w:rStyle w:val="505"/>
        </w:rPr>
        <w:t>перекпшна, 6 — перенос</w:t>
      </w:r>
      <w:r>
        <w:rPr>
          <w:rStyle w:val="505"/>
        </w:rPr>
        <w:softHyphen/>
      </w:r>
    </w:p>
    <w:p w:rsidR="00FA7F4A" w:rsidRDefault="00921395" w:rsidP="00921395">
      <w:pPr>
        <w:pStyle w:val="502"/>
        <w:shd w:val="clear" w:color="auto" w:fill="auto"/>
        <w:spacing w:after="804" w:line="150" w:lineRule="exact"/>
        <w:ind w:left="-142" w:firstLine="482"/>
      </w:pPr>
      <w:r>
        <w:rPr>
          <w:rStyle w:val="505"/>
        </w:rPr>
        <w:t xml:space="preserve">ной </w:t>
      </w:r>
      <w:r>
        <w:rPr>
          <w:rStyle w:val="505"/>
          <w:lang w:val="en-US"/>
        </w:rPr>
        <w:t>Kapnai</w:t>
      </w:r>
      <w:r w:rsidRPr="00921395">
        <w:rPr>
          <w:rStyle w:val="505"/>
          <w:lang w:val="ru-RU"/>
        </w:rPr>
        <w:t>:)</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5.3. ПАРАМЕТРЫ ФУНКЦИОНАЛЬНЫХ ЗОН В РАЗДЕВАЛЬНЫХ</w:t>
      </w:r>
    </w:p>
    <w:p w:rsidR="00FA7F4A" w:rsidRDefault="00921395" w:rsidP="00921395">
      <w:pPr>
        <w:pStyle w:val="141"/>
        <w:framePr w:h="323" w:wrap="around" w:hAnchor="margin" w:x="7871" w:y="2"/>
        <w:shd w:val="clear" w:color="auto" w:fill="auto"/>
        <w:spacing w:line="320" w:lineRule="exact"/>
        <w:ind w:left="-142" w:firstLine="482"/>
      </w:pPr>
      <w:r>
        <w:t>5.3</w:t>
      </w:r>
    </w:p>
    <w:p w:rsidR="00FA7F4A" w:rsidRDefault="00921395" w:rsidP="00921395">
      <w:pPr>
        <w:pStyle w:val="171"/>
        <w:shd w:val="clear" w:color="auto" w:fill="auto"/>
        <w:spacing w:before="0" w:line="210" w:lineRule="exact"/>
        <w:ind w:left="-142" w:firstLine="482"/>
        <w:sectPr w:rsidR="00FA7F4A" w:rsidSect="00921395">
          <w:pgSz w:w="16837" w:h="23810"/>
          <w:pgMar w:top="709" w:right="1244" w:bottom="2410" w:left="1701" w:header="0" w:footer="3" w:gutter="0"/>
          <w:cols w:space="720"/>
          <w:noEndnote/>
          <w:docGrid w:linePitch="360"/>
        </w:sectPr>
      </w:pPr>
      <w:r>
        <w:t>ПАРАМЕТРЫ ФУНКЦИОНАЛЬНЫХ ЗОН В РАЗДЕВАЛЬНЫХ</w:t>
      </w:r>
    </w:p>
    <w:p w:rsidR="00FA7F4A" w:rsidRDefault="00FA7F4A" w:rsidP="00921395">
      <w:pPr>
        <w:framePr w:w="11899" w:h="621"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47"/>
        <w:framePr w:wrap="notBeside" w:vAnchor="text" w:hAnchor="text" w:xAlign="center" w:y="1"/>
        <w:shd w:val="clear" w:color="auto" w:fill="auto"/>
        <w:spacing w:line="220" w:lineRule="exact"/>
        <w:ind w:left="-142" w:firstLine="482"/>
        <w:jc w:val="center"/>
      </w:pPr>
      <w:r>
        <w:rPr>
          <w:rStyle w:val="4f"/>
        </w:rPr>
        <w:t>у) для спортсменов {кроме и</w:t>
      </w:r>
      <w:r>
        <w:rPr>
          <w:rStyle w:val="4AngsanaNew11pt50"/>
        </w:rPr>
        <w:t xml:space="preserve"> </w:t>
      </w:r>
      <w:r>
        <w:rPr>
          <w:rStyle w:val="4AngsanaNew11pt500"/>
          <w:lang w:val="en-US"/>
        </w:rPr>
        <w:t>f</w:t>
      </w:r>
      <w:r w:rsidRPr="00921395">
        <w:rPr>
          <w:lang w:val="ru-RU"/>
        </w:rPr>
        <w:t xml:space="preserve"> </w:t>
      </w:r>
      <w:r>
        <w:rPr>
          <w:rStyle w:val="4f"/>
        </w:rPr>
        <w:t>шалило в)</w:t>
      </w:r>
    </w:p>
    <w:p w:rsidR="00FA7F4A" w:rsidRDefault="00921395" w:rsidP="00921395">
      <w:pPr>
        <w:framePr w:wrap="notBeside" w:vAnchor="text" w:hAnchor="text" w:xAlign="center" w:y="1"/>
        <w:ind w:left="-142" w:firstLine="482"/>
        <w:jc w:val="center"/>
        <w:rPr>
          <w:sz w:val="0"/>
          <w:szCs w:val="0"/>
        </w:rPr>
      </w:pPr>
      <w:r>
        <w:pict>
          <v:shape id="_x0000_i1051" type="#_x0000_t75" style="width:86.4pt;height:86.4pt">
            <v:imagedata r:id="rId84" r:href="rId85"/>
          </v:shape>
        </w:pict>
      </w:r>
    </w:p>
    <w:p w:rsidR="00FA7F4A" w:rsidRDefault="00921395" w:rsidP="00921395">
      <w:pPr>
        <w:pStyle w:val="47"/>
        <w:framePr w:wrap="notBeside" w:vAnchor="text" w:hAnchor="text" w:xAlign="center" w:y="1"/>
        <w:shd w:val="clear" w:color="auto" w:fill="auto"/>
        <w:tabs>
          <w:tab w:val="left" w:leader="underscore" w:pos="336"/>
        </w:tabs>
        <w:spacing w:line="210" w:lineRule="exact"/>
        <w:ind w:left="-142" w:firstLine="482"/>
        <w:jc w:val="center"/>
      </w:pPr>
      <w:r>
        <w:rPr>
          <w:rStyle w:val="4f0"/>
        </w:rPr>
        <w:t>J</w:t>
      </w:r>
      <w:r>
        <w:tab/>
      </w:r>
      <w:r>
        <w:rPr>
          <w:lang w:val="en-US"/>
        </w:rPr>
        <w:t>illfla</w:t>
      </w:r>
      <w:r>
        <w:rPr>
          <w:rStyle w:val="4f0"/>
        </w:rPr>
        <w:t xml:space="preserve"> j</w:t>
      </w:r>
    </w:p>
    <w:p w:rsidR="00FA7F4A" w:rsidRDefault="00921395" w:rsidP="00921395">
      <w:pPr>
        <w:framePr w:w="2429" w:h="2006" w:wrap="around" w:vAnchor="text" w:hAnchor="margin" w:x="-2562" w:y="563"/>
        <w:ind w:left="-142" w:firstLine="482"/>
        <w:jc w:val="center"/>
        <w:rPr>
          <w:sz w:val="0"/>
          <w:szCs w:val="0"/>
        </w:rPr>
      </w:pPr>
      <w:r>
        <w:pict>
          <v:shape id="_x0000_i1052" type="#_x0000_t75" style="width:122.4pt;height:100.8pt">
            <v:imagedata r:id="rId86" r:href="rId87"/>
          </v:shape>
        </w:pict>
      </w:r>
    </w:p>
    <w:p w:rsidR="00FA7F4A" w:rsidRDefault="00921395" w:rsidP="00921395">
      <w:pPr>
        <w:framePr w:w="1814" w:h="2006" w:wrap="around" w:vAnchor="text" w:hAnchor="margin" w:x="4360" w:y="563"/>
        <w:ind w:left="-142" w:firstLine="482"/>
        <w:jc w:val="center"/>
        <w:rPr>
          <w:sz w:val="0"/>
          <w:szCs w:val="0"/>
        </w:rPr>
      </w:pPr>
      <w:r>
        <w:pict>
          <v:shape id="_x0000_i1053" type="#_x0000_t75" style="width:93.6pt;height:100.8pt">
            <v:imagedata r:id="rId88" r:href="rId89"/>
          </v:shape>
        </w:pict>
      </w:r>
    </w:p>
    <w:p w:rsidR="00FA7F4A" w:rsidRDefault="00921395" w:rsidP="00921395">
      <w:pPr>
        <w:framePr w:w="1181" w:h="1982" w:hSpace="512" w:wrap="around" w:vAnchor="text" w:hAnchor="margin" w:x="2776" w:y="582"/>
        <w:ind w:left="-142" w:firstLine="482"/>
        <w:jc w:val="center"/>
        <w:rPr>
          <w:sz w:val="0"/>
          <w:szCs w:val="0"/>
        </w:rPr>
      </w:pPr>
      <w:r>
        <w:pict>
          <v:shape id="_x0000_i1054" type="#_x0000_t75" style="width:57.6pt;height:86.4pt">
            <v:imagedata r:id="rId90" r:href="rId91"/>
          </v:shape>
        </w:pict>
      </w:r>
    </w:p>
    <w:p w:rsidR="00FA7F4A" w:rsidRDefault="00921395" w:rsidP="00921395">
      <w:pPr>
        <w:pStyle w:val="93"/>
        <w:framePr w:w="1181" w:h="1982" w:hSpace="512" w:wrap="around" w:vAnchor="text" w:hAnchor="margin" w:x="2776" w:y="582"/>
        <w:shd w:val="clear" w:color="auto" w:fill="auto"/>
        <w:spacing w:line="210" w:lineRule="exact"/>
        <w:ind w:left="-142" w:firstLine="482"/>
        <w:jc w:val="center"/>
      </w:pPr>
      <w:r>
        <w:rPr>
          <w:rStyle w:val="94"/>
        </w:rPr>
        <w:t>J j</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427"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framePr w:wrap="notBeside" w:vAnchor="text" w:hAnchor="text" w:xAlign="center" w:y="1"/>
        <w:ind w:left="-142" w:firstLine="482"/>
        <w:jc w:val="center"/>
        <w:rPr>
          <w:sz w:val="0"/>
          <w:szCs w:val="0"/>
        </w:rPr>
      </w:pPr>
      <w:r>
        <w:pict>
          <v:shape id="_x0000_i1055" type="#_x0000_t75" style="width:439.2pt;height:115.2pt">
            <v:imagedata r:id="rId92" r:href="rId93"/>
          </v:shape>
        </w:pict>
      </w:r>
    </w:p>
    <w:p w:rsidR="00FA7F4A" w:rsidRPr="00921395" w:rsidRDefault="00921395" w:rsidP="00921395">
      <w:pPr>
        <w:pStyle w:val="93"/>
        <w:framePr w:wrap="notBeside" w:vAnchor="text" w:hAnchor="text" w:xAlign="center" w:y="1"/>
        <w:shd w:val="clear" w:color="auto" w:fill="auto"/>
        <w:spacing w:line="210" w:lineRule="exact"/>
        <w:ind w:left="-142" w:firstLine="482"/>
        <w:jc w:val="center"/>
        <w:rPr>
          <w:lang w:val="ru-RU"/>
        </w:rPr>
      </w:pPr>
      <w:r>
        <w:rPr>
          <w:rStyle w:val="94"/>
        </w:rPr>
        <w:t>j</w:t>
      </w:r>
      <w:r w:rsidRPr="00921395">
        <w:rPr>
          <w:rStyle w:val="94"/>
          <w:lang w:val="ru-RU"/>
        </w:rPr>
        <w:t xml:space="preserve"> </w:t>
      </w:r>
      <w:r>
        <w:rPr>
          <w:rStyle w:val="94"/>
          <w:lang/>
        </w:rPr>
        <w:t>»П</w:t>
      </w:r>
      <w:r>
        <w:rPr>
          <w:rStyle w:val="94"/>
        </w:rPr>
        <w:t>w</w:t>
      </w:r>
      <w:r w:rsidRPr="00921395">
        <w:rPr>
          <w:rStyle w:val="94"/>
          <w:lang w:val="ru-RU"/>
        </w:rPr>
        <w:t xml:space="preserve"> </w:t>
      </w:r>
      <w:r>
        <w:rPr>
          <w:rStyle w:val="95"/>
        </w:rPr>
        <w:t xml:space="preserve">[ </w:t>
      </w:r>
      <w:r w:rsidRPr="00921395">
        <w:rPr>
          <w:rStyle w:val="94"/>
          <w:lang w:val="ru-RU"/>
        </w:rPr>
        <w:t>,</w:t>
      </w:r>
      <w:r>
        <w:rPr>
          <w:rStyle w:val="94"/>
        </w:rPr>
        <w:t>fbt</w:t>
      </w:r>
      <w:r w:rsidRPr="00921395">
        <w:rPr>
          <w:rStyle w:val="94"/>
          <w:lang w:val="ru-RU"/>
        </w:rPr>
        <w:t>}</w:t>
      </w:r>
    </w:p>
    <w:p w:rsidR="00FA7F4A" w:rsidRDefault="00921395" w:rsidP="00921395">
      <w:pPr>
        <w:pStyle w:val="47"/>
        <w:framePr w:wrap="notBeside" w:vAnchor="text" w:hAnchor="text" w:xAlign="center" w:y="1"/>
        <w:shd w:val="clear" w:color="auto" w:fill="auto"/>
        <w:spacing w:line="210" w:lineRule="exact"/>
        <w:ind w:left="-142" w:firstLine="482"/>
        <w:jc w:val="center"/>
      </w:pPr>
      <w:r>
        <w:t>б) для слортсмсЕЮИ-инвалидов</w:t>
      </w:r>
    </w:p>
    <w:p w:rsidR="00FA7F4A" w:rsidRDefault="00921395" w:rsidP="00921395">
      <w:pPr>
        <w:framePr w:w="2918" w:h="3878" w:hSpace="368" w:wrap="around" w:vAnchor="text" w:hAnchor="margin" w:x="1196" w:y="3361"/>
        <w:ind w:left="-142" w:firstLine="482"/>
        <w:jc w:val="center"/>
        <w:rPr>
          <w:sz w:val="0"/>
          <w:szCs w:val="0"/>
        </w:rPr>
      </w:pPr>
      <w:r>
        <w:pict>
          <v:shape id="_x0000_i1056" type="#_x0000_t75" style="width:2in;height:194.4pt">
            <v:imagedata r:id="rId94" r:href="rId95"/>
          </v:shape>
        </w:pict>
      </w:r>
    </w:p>
    <w:p w:rsidR="00FA7F4A" w:rsidRDefault="00FA7F4A" w:rsidP="00921395">
      <w:pPr>
        <w:ind w:left="-142" w:firstLine="482"/>
        <w:rPr>
          <w:sz w:val="2"/>
          <w:szCs w:val="2"/>
        </w:rPr>
      </w:pPr>
    </w:p>
    <w:p w:rsidR="00FA7F4A" w:rsidRDefault="00FA7F4A" w:rsidP="00921395">
      <w:pPr>
        <w:spacing w:line="180" w:lineRule="exact"/>
        <w:ind w:left="-142" w:firstLine="482"/>
      </w:pPr>
    </w:p>
    <w:p w:rsidR="00FA7F4A" w:rsidRDefault="00921395" w:rsidP="00921395">
      <w:pPr>
        <w:framePr w:wrap="notBeside" w:vAnchor="text" w:hAnchor="text" w:xAlign="center" w:y="1"/>
        <w:ind w:left="-142" w:firstLine="482"/>
        <w:jc w:val="center"/>
        <w:rPr>
          <w:sz w:val="0"/>
          <w:szCs w:val="0"/>
        </w:rPr>
      </w:pPr>
      <w:r>
        <w:pict>
          <v:shape id="_x0000_i1057" type="#_x0000_t75" style="width:151.2pt;height:201.6pt">
            <v:imagedata r:id="rId96" r:href="rId97"/>
          </v:shape>
        </w:pict>
      </w:r>
    </w:p>
    <w:p w:rsidR="00FA7F4A" w:rsidRDefault="00921395" w:rsidP="00921395">
      <w:pPr>
        <w:pStyle w:val="93"/>
        <w:framePr w:wrap="notBeside" w:vAnchor="text" w:hAnchor="text" w:xAlign="center" w:y="1"/>
        <w:shd w:val="clear" w:color="auto" w:fill="auto"/>
        <w:spacing w:line="210" w:lineRule="exact"/>
        <w:ind w:left="-142" w:firstLine="482"/>
        <w:jc w:val="center"/>
      </w:pPr>
      <w:r w:rsidRPr="00921395">
        <w:rPr>
          <w:rStyle w:val="94"/>
        </w:rPr>
        <w:t>:(</w:t>
      </w:r>
      <w:r>
        <w:rPr>
          <w:rStyle w:val="94"/>
          <w:lang/>
        </w:rPr>
        <w:t>ло</w:t>
      </w:r>
      <w:r w:rsidRPr="00921395">
        <w:rPr>
          <w:rStyle w:val="94"/>
        </w:rPr>
        <w:t xml:space="preserve"> </w:t>
      </w:r>
      <w:r>
        <w:rPr>
          <w:rStyle w:val="94"/>
        </w:rPr>
        <w:t>I Tsoo j. wo |</w:t>
      </w:r>
    </w:p>
    <w:p w:rsidR="00FA7F4A" w:rsidRPr="00921395" w:rsidRDefault="00FA7F4A" w:rsidP="00921395">
      <w:pPr>
        <w:ind w:left="-142" w:firstLine="482"/>
        <w:rPr>
          <w:sz w:val="2"/>
          <w:szCs w:val="2"/>
          <w:lang w:val="en-US"/>
        </w:rPr>
        <w:sectPr w:rsidR="00FA7F4A" w:rsidRPr="00921395" w:rsidSect="00921395">
          <w:type w:val="continuous"/>
          <w:pgSz w:w="16837" w:h="23810"/>
          <w:pgMar w:top="709" w:right="1244" w:bottom="2410" w:left="1701" w:header="0" w:footer="3" w:gutter="0"/>
          <w:cols w:space="720"/>
          <w:noEndnote/>
          <w:docGrid w:linePitch="360"/>
        </w:sectPr>
      </w:pPr>
    </w:p>
    <w:p w:rsidR="00FA7F4A" w:rsidRPr="00921395" w:rsidRDefault="00FA7F4A" w:rsidP="00921395">
      <w:pPr>
        <w:framePr w:w="11899" w:h="374" w:hRule="exact" w:wrap="notBeside" w:vAnchor="text" w:hAnchor="text" w:xAlign="center" w:y="1" w:anchorLock="1"/>
        <w:ind w:left="-142" w:firstLine="482"/>
        <w:rPr>
          <w:lang w:val="en-US"/>
        </w:rPr>
      </w:pPr>
    </w:p>
    <w:p w:rsidR="00FA7F4A" w:rsidRPr="00921395" w:rsidRDefault="00921395" w:rsidP="00921395">
      <w:pPr>
        <w:ind w:left="-142" w:firstLine="482"/>
        <w:rPr>
          <w:sz w:val="2"/>
          <w:szCs w:val="2"/>
          <w:lang w:val="en-US"/>
        </w:rPr>
        <w:sectPr w:rsidR="00FA7F4A" w:rsidRPr="00921395" w:rsidSect="00921395">
          <w:type w:val="continuous"/>
          <w:pgSz w:w="16837" w:h="23810"/>
          <w:pgMar w:top="709" w:right="1244" w:bottom="2410" w:left="1701" w:header="0" w:footer="3" w:gutter="0"/>
          <w:cols w:space="720"/>
          <w:noEndnote/>
          <w:docGrid w:linePitch="360"/>
        </w:sectPr>
      </w:pPr>
      <w:r w:rsidRPr="00921395">
        <w:rPr>
          <w:lang w:val="en-US"/>
        </w:rPr>
        <w:t xml:space="preserve"> </w:t>
      </w:r>
    </w:p>
    <w:p w:rsidR="00FA7F4A" w:rsidRDefault="00921395" w:rsidP="00921395">
      <w:pPr>
        <w:framePr w:wrap="notBeside" w:vAnchor="text" w:hAnchor="text" w:xAlign="center" w:y="1"/>
        <w:ind w:left="-142" w:firstLine="482"/>
        <w:jc w:val="center"/>
        <w:rPr>
          <w:sz w:val="0"/>
          <w:szCs w:val="0"/>
        </w:rPr>
      </w:pPr>
      <w:r>
        <w:pict>
          <v:shape id="_x0000_i1058" type="#_x0000_t75" style="width:273.6pt;height:93.6pt">
            <v:imagedata r:id="rId98" r:href="rId99"/>
          </v:shape>
        </w:pict>
      </w:r>
    </w:p>
    <w:p w:rsidR="00FA7F4A" w:rsidRDefault="00921395" w:rsidP="00921395">
      <w:pPr>
        <w:pStyle w:val="47"/>
        <w:framePr w:wrap="notBeside" w:vAnchor="text" w:hAnchor="text" w:xAlign="center" w:y="1"/>
        <w:shd w:val="clear" w:color="auto" w:fill="auto"/>
        <w:spacing w:line="210" w:lineRule="exact"/>
        <w:ind w:left="-142" w:firstLine="482"/>
        <w:jc w:val="center"/>
      </w:pPr>
      <w:r>
        <w:rPr>
          <w:lang w:val="en-US"/>
        </w:rPr>
        <w:t xml:space="preserve">I ™ </w:t>
      </w:r>
      <w:r>
        <w:t>'</w:t>
      </w:r>
    </w:p>
    <w:p w:rsidR="00FA7F4A" w:rsidRDefault="00921395" w:rsidP="00921395">
      <w:pPr>
        <w:ind w:left="-142" w:firstLine="482"/>
        <w:rPr>
          <w:sz w:val="0"/>
          <w:szCs w:val="0"/>
        </w:rPr>
      </w:pPr>
      <w:r>
        <w:rPr>
          <w:noProof/>
          <w:lang w:val="ru-RU"/>
        </w:rPr>
        <w:drawing>
          <wp:anchor distT="0" distB="0" distL="114300" distR="114300" simplePos="0" relativeHeight="251661312" behindDoc="1" locked="0" layoutInCell="1" allowOverlap="1">
            <wp:simplePos x="0" y="0"/>
            <wp:positionH relativeFrom="margin">
              <wp:posOffset>-2155190</wp:posOffset>
            </wp:positionH>
            <wp:positionV relativeFrom="paragraph">
              <wp:posOffset>0</wp:posOffset>
            </wp:positionV>
            <wp:extent cx="877570" cy="1231265"/>
            <wp:effectExtent l="0" t="0" r="0" b="0"/>
            <wp:wrapSquare wrapText="bothSides"/>
            <wp:docPr id="22" name="Picture"/>
            <wp:cNvGraphicFramePr/>
            <a:graphic xmlns:a="http://schemas.openxmlformats.org/drawingml/2006/main">
              <a:graphicData uri="http://schemas.openxmlformats.org/drawingml/2006/picture">
                <pic:pic xmlns:pic="http://schemas.openxmlformats.org/drawingml/2006/picture">
                  <pic:nvPicPr>
                    <pic:cNvPr id="23" name="Picture"/>
                    <pic:cNvPicPr/>
                  </pic:nvPicPr>
                  <pic:blipFill>
                    <a:blip r:embed="rId100" cstate="print"/>
                    <a:stretch>
                      <a:fillRect/>
                    </a:stretch>
                  </pic:blipFill>
                  <pic:spPr>
                    <a:xfrm>
                      <a:off x="0" y="0"/>
                      <a:ext cx="877570" cy="1231265"/>
                    </a:xfrm>
                    <a:prstGeom prst="rect">
                      <a:avLst/>
                    </a:prstGeom>
                  </pic:spPr>
                </pic:pic>
              </a:graphicData>
            </a:graphic>
          </wp:anchor>
        </w:drawing>
      </w:r>
    </w:p>
    <w:p w:rsidR="00FA7F4A" w:rsidRDefault="00921395" w:rsidP="00921395">
      <w:pPr>
        <w:pStyle w:val="47"/>
        <w:framePr w:w="1656" w:h="210" w:wrap="around" w:vAnchor="text" w:hAnchor="margin" w:x="-2735" w:y="1734"/>
        <w:shd w:val="clear" w:color="auto" w:fill="auto"/>
        <w:tabs>
          <w:tab w:val="left" w:pos="1258"/>
        </w:tabs>
        <w:spacing w:line="210" w:lineRule="exact"/>
        <w:ind w:left="-142" w:firstLine="482"/>
      </w:pPr>
      <w:r>
        <w:t xml:space="preserve">1 </w:t>
      </w:r>
      <w:r>
        <w:rPr>
          <w:lang w:val="en-US"/>
        </w:rPr>
        <w:t xml:space="preserve">™ </w:t>
      </w:r>
      <w:r>
        <w:rPr>
          <w:vertAlign w:val="superscript"/>
        </w:rPr>
        <w:t>1</w:t>
      </w:r>
      <w:r>
        <w:tab/>
        <w:t>. 51»</w:t>
      </w:r>
    </w:p>
    <w:p w:rsidR="00FA7F4A" w:rsidRDefault="00921395" w:rsidP="00921395">
      <w:pPr>
        <w:framePr w:w="749" w:h="1037" w:wrap="around" w:vAnchor="text" w:hAnchor="margin" w:x="-1617" w:y="654"/>
        <w:ind w:left="-142" w:firstLine="482"/>
        <w:jc w:val="center"/>
        <w:rPr>
          <w:sz w:val="0"/>
          <w:szCs w:val="0"/>
        </w:rPr>
      </w:pPr>
      <w:r>
        <w:pict>
          <v:shape id="_x0000_i1059" type="#_x0000_t75" style="width:28.8pt;height:43.2pt">
            <v:imagedata r:id="rId101" r:href="rId102"/>
          </v:shape>
        </w:pict>
      </w:r>
    </w:p>
    <w:p w:rsidR="00FA7F4A" w:rsidRDefault="00921395" w:rsidP="00921395">
      <w:pPr>
        <w:pStyle w:val="103"/>
        <w:framePr w:w="749" w:h="1037" w:wrap="around" w:vAnchor="text" w:hAnchor="margin" w:x="-1617" w:y="654"/>
        <w:shd w:val="clear" w:color="auto" w:fill="auto"/>
        <w:spacing w:line="220" w:lineRule="exact"/>
        <w:ind w:left="-142" w:firstLine="482"/>
        <w:jc w:val="center"/>
      </w:pPr>
      <w:r>
        <w:rPr>
          <w:rStyle w:val="104"/>
        </w:rPr>
        <w:t>ТГЗ*ТГГРГТГГГТГ</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2065" w:h="96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78" w:lineRule="exact"/>
        <w:ind w:left="-142" w:right="340" w:firstLine="482"/>
        <w:sectPr w:rsidR="00FA7F4A" w:rsidSect="00921395">
          <w:type w:val="continuous"/>
          <w:pgSz w:w="16837" w:h="23810"/>
          <w:pgMar w:top="709" w:right="1244" w:bottom="2410" w:left="1701" w:header="0" w:footer="3" w:gutter="0"/>
          <w:cols w:space="720"/>
          <w:noEndnote/>
          <w:docGrid w:linePitch="360"/>
        </w:sectPr>
      </w:pPr>
      <w:r>
        <w:t>5.4. ОБОРУДОВАНИЕ НОЖНЫХ ВАНН И ВЫПЛЫВА ИЗ ДУШЕВЫХ В ОТКРЫТЫЙ БАССЕЙН</w:t>
      </w:r>
      <w:r>
        <w:br w:type="page"/>
      </w:r>
    </w:p>
    <w:p w:rsidR="00FA7F4A" w:rsidRDefault="00921395" w:rsidP="00921395">
      <w:pPr>
        <w:pStyle w:val="722"/>
        <w:shd w:val="clear" w:color="auto" w:fill="auto"/>
        <w:spacing w:after="266" w:line="170" w:lineRule="exact"/>
        <w:ind w:left="-142" w:right="40" w:firstLine="482"/>
      </w:pPr>
      <w:r>
        <w:t>А. Ножная ванночка</w:t>
      </w:r>
    </w:p>
    <w:p w:rsidR="00FA7F4A" w:rsidRDefault="00921395" w:rsidP="00921395">
      <w:pPr>
        <w:framePr w:wrap="notBeside" w:vAnchor="text" w:hAnchor="text" w:xAlign="center" w:y="1"/>
        <w:ind w:left="-142" w:firstLine="482"/>
        <w:jc w:val="center"/>
        <w:rPr>
          <w:sz w:val="0"/>
          <w:szCs w:val="0"/>
        </w:rPr>
      </w:pPr>
      <w:r>
        <w:pict>
          <v:shape id="_x0000_i1060" type="#_x0000_t75" style="width:237.6pt;height:2in">
            <v:imagedata r:id="rId103" r:href="rId104"/>
          </v:shape>
        </w:pict>
      </w:r>
    </w:p>
    <w:p w:rsidR="00FA7F4A" w:rsidRDefault="00FA7F4A" w:rsidP="00921395">
      <w:pPr>
        <w:ind w:left="-142" w:firstLine="482"/>
        <w:rPr>
          <w:sz w:val="2"/>
          <w:szCs w:val="2"/>
        </w:rPr>
      </w:pPr>
    </w:p>
    <w:p w:rsidR="00FA7F4A" w:rsidRDefault="00921395" w:rsidP="00921395">
      <w:pPr>
        <w:pStyle w:val="68"/>
        <w:shd w:val="clear" w:color="auto" w:fill="auto"/>
        <w:spacing w:before="295" w:after="962" w:line="192" w:lineRule="exact"/>
        <w:ind w:left="-142" w:right="40" w:firstLine="482"/>
        <w:jc w:val="center"/>
      </w:pPr>
      <w:r>
        <w:rPr>
          <w:rStyle w:val="6fff4"/>
        </w:rPr>
        <w:t xml:space="preserve">и </w:t>
      </w:r>
      <w:r>
        <w:t xml:space="preserve">— </w:t>
      </w:r>
      <w:r>
        <w:rPr>
          <w:rStyle w:val="6fff4"/>
        </w:rPr>
        <w:t>разрез;</w:t>
      </w:r>
      <w:r>
        <w:rPr>
          <w:rStyle w:val="6Arial11ptf"/>
        </w:rPr>
        <w:t xml:space="preserve"> б</w:t>
      </w:r>
      <w:r>
        <w:rPr>
          <w:rStyle w:val="6fff4"/>
        </w:rPr>
        <w:t xml:space="preserve"> - план;</w:t>
      </w:r>
      <w:r>
        <w:rPr>
          <w:rStyle w:val="6Arial11ptf"/>
        </w:rPr>
        <w:t xml:space="preserve"> I</w:t>
      </w:r>
      <w:r>
        <w:rPr>
          <w:rStyle w:val="6fff4"/>
        </w:rPr>
        <w:t xml:space="preserve"> </w:t>
      </w:r>
      <w:r>
        <w:rPr>
          <w:rStyle w:val="6fff5"/>
        </w:rPr>
        <w:t xml:space="preserve">— </w:t>
      </w:r>
      <w:r>
        <w:rPr>
          <w:rStyle w:val="6fff4"/>
        </w:rPr>
        <w:t>керамически ллнля*</w:t>
      </w:r>
      <w:r>
        <w:rPr>
          <w:rStyle w:val="6Arial11ptf"/>
        </w:rPr>
        <w:t xml:space="preserve"> </w:t>
      </w:r>
      <w:r>
        <w:rPr>
          <w:rStyle w:val="6Arial11ptf0"/>
        </w:rPr>
        <w:t>2 —</w:t>
      </w:r>
      <w:r>
        <w:t xml:space="preserve"> </w:t>
      </w:r>
      <w:r>
        <w:rPr>
          <w:rStyle w:val="6fff4"/>
        </w:rPr>
        <w:t>Прижимная железобетонная стена;</w:t>
      </w:r>
      <w:r>
        <w:rPr>
          <w:rStyle w:val="6Arial11ptf"/>
        </w:rPr>
        <w:t xml:space="preserve"> 3</w:t>
      </w:r>
      <w:r>
        <w:rPr>
          <w:rStyle w:val="6fff4"/>
        </w:rPr>
        <w:t xml:space="preserve"> - четыре с.104</w:t>
      </w:r>
      <w:r>
        <w:rPr>
          <w:rStyle w:val="6fff6"/>
        </w:rPr>
        <w:t xml:space="preserve"> </w:t>
      </w:r>
      <w:r>
        <w:rPr>
          <w:rStyle w:val="6fff4"/>
          <w:lang w:val="en-US"/>
        </w:rPr>
        <w:t>rhipwiuftia</w:t>
      </w:r>
      <w:r w:rsidRPr="00921395">
        <w:rPr>
          <w:rStyle w:val="6fff4"/>
        </w:rPr>
        <w:t xml:space="preserve"> </w:t>
      </w:r>
      <w:r>
        <w:rPr>
          <w:rStyle w:val="6fff4"/>
        </w:rPr>
        <w:t xml:space="preserve">нг малике; </w:t>
      </w:r>
      <w:r>
        <w:t xml:space="preserve">| — цементзшя стяжка; </w:t>
      </w:r>
      <w:r>
        <w:rPr>
          <w:rStyle w:val="6fff4"/>
          <w:lang w:val="en-US"/>
        </w:rPr>
        <w:t>j</w:t>
      </w:r>
      <w:r w:rsidRPr="00921395">
        <w:rPr>
          <w:rStyle w:val="6fff4"/>
        </w:rPr>
        <w:t xml:space="preserve"> </w:t>
      </w:r>
      <w:r>
        <w:t xml:space="preserve">— </w:t>
      </w:r>
      <w:r>
        <w:rPr>
          <w:rStyle w:val="6fff4"/>
        </w:rPr>
        <w:t>плита перекрытая;</w:t>
      </w:r>
      <w:r>
        <w:rPr>
          <w:rStyle w:val="6Arial4"/>
        </w:rPr>
        <w:t xml:space="preserve"> 6 </w:t>
      </w:r>
      <w:r>
        <w:rPr>
          <w:rStyle w:val="6Arial5"/>
        </w:rPr>
        <w:t>—</w:t>
      </w:r>
      <w:r>
        <w:rPr>
          <w:rStyle w:val="6fff5"/>
        </w:rPr>
        <w:t xml:space="preserve"> </w:t>
      </w:r>
      <w:r>
        <w:rPr>
          <w:rStyle w:val="6fff4"/>
          <w:lang w:val="en-US"/>
        </w:rPr>
        <w:t>ypoitfub</w:t>
      </w:r>
      <w:r w:rsidRPr="00921395">
        <w:rPr>
          <w:rStyle w:val="6fff4"/>
        </w:rPr>
        <w:t xml:space="preserve"> </w:t>
      </w:r>
      <w:r>
        <w:rPr>
          <w:rStyle w:val="6fff4"/>
        </w:rPr>
        <w:t xml:space="preserve">пала; 7 </w:t>
      </w:r>
      <w:r>
        <w:t>— трубы</w:t>
      </w:r>
    </w:p>
    <w:p w:rsidR="00FA7F4A" w:rsidRDefault="00921395" w:rsidP="00921395">
      <w:pPr>
        <w:pStyle w:val="642"/>
        <w:shd w:val="clear" w:color="auto" w:fill="auto"/>
        <w:spacing w:after="502" w:line="190" w:lineRule="exact"/>
        <w:ind w:left="-142" w:right="40" w:firstLine="482"/>
        <w:jc w:val="center"/>
      </w:pPr>
      <w:r>
        <w:t>Б. Вип.зив .идя них ода п отрытые ияпмы круглогодичного использования</w:t>
      </w:r>
    </w:p>
    <w:p w:rsidR="00FA7F4A" w:rsidRDefault="00921395" w:rsidP="00921395">
      <w:pPr>
        <w:pStyle w:val="af3"/>
        <w:framePr w:wrap="notBeside" w:vAnchor="text" w:hAnchor="text" w:xAlign="center" w:y="1"/>
        <w:shd w:val="clear" w:color="auto" w:fill="auto"/>
        <w:spacing w:line="160" w:lineRule="exact"/>
        <w:ind w:left="-142" w:firstLine="482"/>
        <w:jc w:val="center"/>
      </w:pPr>
      <w:r>
        <w:rPr>
          <w:rStyle w:val="Arial8pt"/>
        </w:rPr>
        <w:t>*2&lt;Ж</w:t>
      </w:r>
      <w:r>
        <w:t xml:space="preserve"> &gt;1500</w:t>
      </w:r>
    </w:p>
    <w:p w:rsidR="00FA7F4A" w:rsidRDefault="00921395" w:rsidP="00921395">
      <w:pPr>
        <w:framePr w:wrap="notBeside" w:vAnchor="text" w:hAnchor="text" w:xAlign="center" w:y="1"/>
        <w:ind w:left="-142" w:firstLine="482"/>
        <w:jc w:val="center"/>
        <w:rPr>
          <w:sz w:val="0"/>
          <w:szCs w:val="0"/>
        </w:rPr>
      </w:pPr>
      <w:r>
        <w:pict>
          <v:shape id="_x0000_i1061" type="#_x0000_t75" style="width:410.4pt;height:136.8pt">
            <v:imagedata r:id="rId105" r:href="rId106"/>
          </v:shape>
        </w:pict>
      </w:r>
    </w:p>
    <w:p w:rsidR="00FA7F4A" w:rsidRDefault="00FA7F4A" w:rsidP="00921395">
      <w:pPr>
        <w:ind w:left="-142" w:firstLine="482"/>
        <w:rPr>
          <w:sz w:val="2"/>
          <w:szCs w:val="2"/>
        </w:rPr>
      </w:pPr>
    </w:p>
    <w:p w:rsidR="00FA7F4A" w:rsidRDefault="00921395" w:rsidP="00921395">
      <w:pPr>
        <w:pStyle w:val="aff1"/>
        <w:framePr w:wrap="notBeside" w:vAnchor="text" w:hAnchor="text" w:xAlign="center" w:y="1"/>
        <w:shd w:val="clear" w:color="auto" w:fill="auto"/>
        <w:spacing w:line="220" w:lineRule="exact"/>
        <w:ind w:left="-142" w:firstLine="482"/>
        <w:jc w:val="center"/>
      </w:pPr>
      <w:r>
        <w:rPr>
          <w:rStyle w:val="-1pt"/>
        </w:rPr>
        <w:t>Ш 777 777 /Л ///М 777 Ж М № X</w:t>
      </w:r>
      <w:r>
        <w:rPr>
          <w:rStyle w:val="-1pt0"/>
        </w:rPr>
        <w:t xml:space="preserve"> Т7Г77Г77Г77Г77Т7771</w:t>
      </w:r>
    </w:p>
    <w:tbl>
      <w:tblPr>
        <w:tblW w:w="0" w:type="auto"/>
        <w:jc w:val="center"/>
        <w:tblLayout w:type="fixed"/>
        <w:tblCellMar>
          <w:left w:w="10" w:type="dxa"/>
          <w:right w:w="10" w:type="dxa"/>
        </w:tblCellMar>
        <w:tblLook w:val="04A0"/>
      </w:tblPr>
      <w:tblGrid>
        <w:gridCol w:w="1267"/>
        <w:gridCol w:w="3432"/>
        <w:gridCol w:w="1238"/>
      </w:tblGrid>
      <w:tr w:rsidR="00FA7F4A">
        <w:tblPrEx>
          <w:tblCellMar>
            <w:top w:w="0" w:type="dxa"/>
            <w:bottom w:w="0" w:type="dxa"/>
          </w:tblCellMar>
        </w:tblPrEx>
        <w:trPr>
          <w:trHeight w:val="451"/>
          <w:jc w:val="center"/>
        </w:trPr>
        <w:tc>
          <w:tcPr>
            <w:tcW w:w="1267" w:type="dxa"/>
            <w:tcBorders>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432" w:type="dxa"/>
            <w:tcBorders>
              <w:left w:val="single" w:sz="4" w:space="0" w:color="auto"/>
              <w:right w:val="single" w:sz="4" w:space="0" w:color="auto"/>
            </w:tcBorders>
            <w:shd w:val="clear" w:color="auto" w:fill="FFFFFF"/>
          </w:tcPr>
          <w:p w:rsidR="00FA7F4A" w:rsidRDefault="00921395" w:rsidP="00921395">
            <w:pPr>
              <w:pStyle w:val="161"/>
              <w:framePr w:wrap="notBeside" w:vAnchor="text" w:hAnchor="text" w:xAlign="center" w:y="1"/>
              <w:shd w:val="clear" w:color="auto" w:fill="auto"/>
              <w:spacing w:after="0" w:line="240" w:lineRule="auto"/>
              <w:ind w:left="-142" w:firstLine="482"/>
            </w:pPr>
            <w:r>
              <w:t>J'</w:t>
            </w:r>
          </w:p>
        </w:tc>
        <w:tc>
          <w:tcPr>
            <w:tcW w:w="1238" w:type="dxa"/>
            <w:tcBorders>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35"/>
          <w:jc w:val="center"/>
        </w:trPr>
        <w:tc>
          <w:tcPr>
            <w:tcW w:w="1267" w:type="dxa"/>
            <w:tcBorders>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432" w:type="dxa"/>
            <w:tcBorders>
              <w:left w:val="single" w:sz="4" w:space="0" w:color="auto"/>
              <w:bottom w:val="single" w:sz="4" w:space="0" w:color="auto"/>
              <w:right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Внивн</w:t>
            </w:r>
          </w:p>
        </w:tc>
        <w:tc>
          <w:tcPr>
            <w:tcW w:w="1238"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168"/>
          <w:jc w:val="center"/>
        </w:trPr>
        <w:tc>
          <w:tcPr>
            <w:tcW w:w="1267" w:type="dxa"/>
            <w:tcBorders>
              <w:top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3432" w:type="dxa"/>
            <w:tcBorders>
              <w:top w:val="single" w:sz="4" w:space="0" w:color="auto"/>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38" w:type="dxa"/>
            <w:tcBorders>
              <w:top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Выплыла</w:t>
            </w:r>
          </w:p>
        </w:tc>
      </w:tr>
    </w:tbl>
    <w:p w:rsidR="00FA7F4A" w:rsidRDefault="00FA7F4A" w:rsidP="00921395">
      <w:pPr>
        <w:ind w:left="-142" w:firstLine="482"/>
        <w:rPr>
          <w:sz w:val="2"/>
          <w:szCs w:val="2"/>
        </w:rPr>
      </w:pPr>
    </w:p>
    <w:p w:rsidR="00FA7F4A" w:rsidRDefault="00921395" w:rsidP="00921395">
      <w:pPr>
        <w:pStyle w:val="731"/>
        <w:shd w:val="clear" w:color="auto" w:fill="auto"/>
        <w:spacing w:before="362" w:after="3"/>
        <w:ind w:left="-142" w:right="1760" w:firstLine="482"/>
      </w:pPr>
      <w:r>
        <w:rPr>
          <w:rStyle w:val="73105pt"/>
        </w:rPr>
        <w:t xml:space="preserve">а -з </w:t>
      </w:r>
      <w:r>
        <w:rPr>
          <w:rStyle w:val="732"/>
        </w:rPr>
        <w:t>.&gt;1800</w:t>
      </w:r>
    </w:p>
    <w:p w:rsidR="00FA7F4A" w:rsidRDefault="00921395" w:rsidP="00921395">
      <w:pPr>
        <w:pStyle w:val="525"/>
        <w:shd w:val="clear" w:color="auto" w:fill="auto"/>
        <w:spacing w:after="638" w:line="600" w:lineRule="exact"/>
        <w:ind w:left="-142" w:right="40" w:firstLine="482"/>
        <w:jc w:val="center"/>
      </w:pPr>
      <w:r>
        <w:rPr>
          <w:lang/>
        </w:rPr>
        <w:t>гт/</w:t>
      </w:r>
    </w:p>
    <w:p w:rsidR="00FA7F4A" w:rsidRDefault="00921395" w:rsidP="00921395">
      <w:pPr>
        <w:pStyle w:val="502"/>
        <w:shd w:val="clear" w:color="auto" w:fill="auto"/>
        <w:spacing w:line="150" w:lineRule="exact"/>
        <w:ind w:left="-142" w:right="40" w:firstLine="482"/>
        <w:jc w:val="center"/>
      </w:pPr>
      <w:r>
        <w:t>I</w:t>
      </w:r>
    </w:p>
    <w:p w:rsidR="00FA7F4A" w:rsidRDefault="00921395" w:rsidP="00921395">
      <w:pPr>
        <w:pStyle w:val="740"/>
        <w:shd w:val="clear" w:color="auto" w:fill="auto"/>
        <w:spacing w:after="128" w:line="210" w:lineRule="exact"/>
        <w:ind w:left="-142" w:firstLine="482"/>
      </w:pPr>
      <w:r>
        <w:rPr>
          <w:rStyle w:val="74105pt0pt"/>
        </w:rPr>
        <w:t>к</w:t>
      </w:r>
      <w:r>
        <w:t xml:space="preserve"> /}</w:t>
      </w:r>
    </w:p>
    <w:p w:rsidR="00FA7F4A" w:rsidRDefault="00921395" w:rsidP="00921395">
      <w:pPr>
        <w:pStyle w:val="502"/>
        <w:shd w:val="clear" w:color="auto" w:fill="auto"/>
        <w:tabs>
          <w:tab w:val="left" w:pos="2174"/>
          <w:tab w:val="left" w:leader="hyphen" w:pos="3187"/>
        </w:tabs>
        <w:spacing w:line="150" w:lineRule="exact"/>
        <w:ind w:left="-142" w:firstLine="482"/>
      </w:pPr>
      <w:bookmarkStart w:id="39" w:name="bookmark39"/>
      <w:r>
        <w:rPr>
          <w:rStyle w:val="506"/>
        </w:rPr>
        <w:t>.J</w:t>
      </w:r>
      <w:r>
        <w:rPr>
          <w:rStyle w:val="506"/>
        </w:rPr>
        <w:tab/>
        <w:t>...</w:t>
      </w:r>
      <w:r>
        <w:rPr>
          <w:rStyle w:val="507"/>
        </w:rPr>
        <w:t xml:space="preserve">i </w:t>
      </w:r>
      <w:r>
        <w:rPr>
          <w:rStyle w:val="506"/>
        </w:rPr>
        <w:t>u</w:t>
      </w:r>
      <w:r>
        <w:rPr>
          <w:rStyle w:val="507"/>
        </w:rPr>
        <w:t>t</w:t>
      </w:r>
      <w:r>
        <w:rPr>
          <w:rStyle w:val="507"/>
          <w:lang/>
        </w:rPr>
        <w:tab/>
      </w:r>
      <w:bookmarkEnd w:id="39"/>
    </w:p>
    <w:p w:rsidR="00FA7F4A" w:rsidRDefault="00921395" w:rsidP="00921395">
      <w:pPr>
        <w:framePr w:w="2184" w:h="2198" w:vSpace="749" w:wrap="around" w:hAnchor="margin" w:x="6685" w:y="783"/>
        <w:ind w:left="-142" w:firstLine="482"/>
        <w:jc w:val="center"/>
        <w:rPr>
          <w:sz w:val="0"/>
          <w:szCs w:val="0"/>
        </w:rPr>
      </w:pPr>
      <w:r>
        <w:pict>
          <v:shape id="_x0000_i1062" type="#_x0000_t75" style="width:108pt;height:108pt">
            <v:imagedata r:id="rId107" r:href="rId108"/>
          </v:shape>
        </w:pict>
      </w:r>
    </w:p>
    <w:p w:rsidR="00FA7F4A" w:rsidRDefault="00921395" w:rsidP="00921395">
      <w:pPr>
        <w:framePr w:w="2362" w:h="2400" w:wrap="around" w:hAnchor="margin" w:x="3863" w:y="10403"/>
        <w:ind w:left="-142" w:firstLine="482"/>
        <w:rPr>
          <w:sz w:val="0"/>
          <w:szCs w:val="0"/>
        </w:rPr>
      </w:pPr>
      <w:r>
        <w:pict>
          <v:shape id="_x0000_i1063" type="#_x0000_t75" style="width:115.2pt;height:122.4pt">
            <v:imagedata r:id="rId109" r:href="rId110"/>
          </v:shape>
        </w:pict>
      </w:r>
    </w:p>
    <w:p w:rsidR="00FA7F4A" w:rsidRDefault="00921395" w:rsidP="00921395">
      <w:pPr>
        <w:pStyle w:val="6ff3"/>
        <w:framePr w:w="2904" w:h="994" w:wrap="around" w:hAnchor="margin" w:x="6484" w:y="11100"/>
        <w:shd w:val="clear" w:color="auto" w:fill="auto"/>
        <w:ind w:left="-142" w:right="20" w:firstLine="482"/>
      </w:pPr>
      <w:r>
        <w:rPr>
          <w:rStyle w:val="6105pt"/>
        </w:rPr>
        <w:t>i</w:t>
      </w:r>
      <w:r w:rsidRPr="00921395">
        <w:rPr>
          <w:rStyle w:val="6105pt"/>
          <w:lang w:val="ru-RU"/>
        </w:rPr>
        <w:t xml:space="preserve"> </w:t>
      </w:r>
      <w:r>
        <w:rPr>
          <w:rStyle w:val="6105pt"/>
          <w:lang/>
        </w:rPr>
        <w:t>—</w:t>
      </w:r>
      <w:r>
        <w:rPr>
          <w:rStyle w:val="6fff1"/>
        </w:rPr>
        <w:t xml:space="preserve"> Переходной мостнк</w:t>
      </w:r>
      <w:r>
        <w:rPr>
          <w:rStyle w:val="6fff1"/>
        </w:rPr>
        <w:t>;</w:t>
      </w:r>
      <w:r>
        <w:rPr>
          <w:rStyle w:val="6105pt"/>
          <w:lang/>
        </w:rPr>
        <w:t xml:space="preserve"> 2</w:t>
      </w:r>
      <w:r>
        <w:rPr>
          <w:rStyle w:val="6fff1"/>
        </w:rPr>
        <w:t xml:space="preserve"> </w:t>
      </w:r>
      <w:r>
        <w:rPr>
          <w:rStyle w:val="6fff2"/>
        </w:rPr>
        <w:t xml:space="preserve">— </w:t>
      </w:r>
      <w:r>
        <w:rPr>
          <w:rStyle w:val="6fff1"/>
        </w:rPr>
        <w:t>уро</w:t>
      </w:r>
      <w:r>
        <w:rPr>
          <w:rStyle w:val="6fff1"/>
        </w:rPr>
        <w:softHyphen/>
        <w:t>вень волы; 3 — лестница;</w:t>
      </w:r>
      <w:r>
        <w:rPr>
          <w:rStyle w:val="68pt"/>
        </w:rPr>
        <w:t xml:space="preserve"> </w:t>
      </w:r>
      <w:r>
        <w:rPr>
          <w:rStyle w:val="68pt0"/>
        </w:rPr>
        <w:t>4</w:t>
      </w:r>
      <w:r>
        <w:t xml:space="preserve"> </w:t>
      </w:r>
      <w:r>
        <w:rPr>
          <w:rStyle w:val="6fff2"/>
        </w:rPr>
        <w:t xml:space="preserve">— </w:t>
      </w:r>
      <w:r>
        <w:rPr>
          <w:rStyle w:val="6fff1"/>
        </w:rPr>
        <w:t>пол</w:t>
      </w:r>
      <w:r>
        <w:rPr>
          <w:rStyle w:val="6fff3"/>
        </w:rPr>
        <w:t xml:space="preserve"> </w:t>
      </w:r>
      <w:r>
        <w:rPr>
          <w:rStyle w:val="6fff1"/>
        </w:rPr>
        <w:t>луигеыэЯ; 5— ножная ванночка,</w:t>
      </w:r>
      <w:r>
        <w:rPr>
          <w:rStyle w:val="665pt"/>
        </w:rPr>
        <w:t xml:space="preserve"> 6 </w:t>
      </w:r>
      <w:r>
        <w:rPr>
          <w:rStyle w:val="665pt0"/>
        </w:rPr>
        <w:t>—</w:t>
      </w:r>
      <w:r>
        <w:rPr>
          <w:rStyle w:val="665pt1"/>
        </w:rPr>
        <w:t xml:space="preserve"> </w:t>
      </w:r>
      <w:r>
        <w:rPr>
          <w:rStyle w:val="6PalatinoLinotype7pt"/>
        </w:rPr>
        <w:t>мццерядьный ройлок</w:t>
      </w:r>
      <w:r>
        <w:rPr>
          <w:rStyle w:val="6PalatinoLinotype95pt"/>
        </w:rPr>
        <w:t xml:space="preserve">; 7 </w:t>
      </w:r>
      <w:r>
        <w:rPr>
          <w:rStyle w:val="6PalatinoLinotype95pt0"/>
        </w:rPr>
        <w:t xml:space="preserve">— </w:t>
      </w:r>
      <w:r>
        <w:rPr>
          <w:rStyle w:val="6PalatinoLinotype95pt"/>
        </w:rPr>
        <w:t>пена</w:t>
      </w:r>
      <w:r>
        <w:rPr>
          <w:rStyle w:val="6PalatinoLinotype7pt"/>
        </w:rPr>
        <w:t xml:space="preserve"> раз-</w:t>
      </w:r>
      <w:r>
        <w:rPr>
          <w:rStyle w:val="6PalatinoLinotype7pt0"/>
        </w:rPr>
        <w:t xml:space="preserve"> </w:t>
      </w:r>
      <w:r>
        <w:rPr>
          <w:rStyle w:val="6fff1"/>
        </w:rPr>
        <w:t xml:space="preserve">детальной; </w:t>
      </w:r>
      <w:r>
        <w:t xml:space="preserve"># — </w:t>
      </w:r>
      <w:r>
        <w:rPr>
          <w:rStyle w:val="6fff1"/>
        </w:rPr>
        <w:t xml:space="preserve">губчатая </w:t>
      </w:r>
      <w:r>
        <w:t>резина</w:t>
      </w:r>
    </w:p>
    <w:p w:rsidR="00FA7F4A" w:rsidRDefault="00921395" w:rsidP="00921395">
      <w:pPr>
        <w:pStyle w:val="81"/>
        <w:shd w:val="clear" w:color="auto" w:fill="auto"/>
        <w:spacing w:before="0" w:after="0" w:line="220" w:lineRule="exact"/>
        <w:ind w:left="-142" w:firstLine="482"/>
        <w:jc w:val="left"/>
        <w:sectPr w:rsidR="00FA7F4A" w:rsidSect="00921395">
          <w:headerReference w:type="even" r:id="rId111"/>
          <w:headerReference w:type="default" r:id="rId112"/>
          <w:headerReference w:type="first" r:id="rId113"/>
          <w:pgSz w:w="16837" w:h="23810"/>
          <w:pgMar w:top="709" w:right="1244" w:bottom="2410" w:left="1701" w:header="0" w:footer="3" w:gutter="0"/>
          <w:cols w:space="720"/>
          <w:noEndnote/>
          <w:titlePg/>
          <w:docGrid w:linePitch="360"/>
        </w:sectPr>
      </w:pPr>
      <w:r>
        <w:rPr>
          <w:rStyle w:val="8-1pt1"/>
          <w:lang w:val="en-US"/>
        </w:rPr>
        <w:t>IPS</w:t>
      </w:r>
      <w:r w:rsidRPr="00921395">
        <w:rPr>
          <w:rStyle w:val="8-1pt1"/>
          <w:lang w:val="ru-RU"/>
        </w:rPr>
        <w:t xml:space="preserve"> </w:t>
      </w:r>
      <w:r>
        <w:rPr>
          <w:rStyle w:val="8-1pt1"/>
        </w:rPr>
        <w:t>777 777 777 77///ТТ/ТУТА</w:t>
      </w:r>
    </w:p>
    <w:p w:rsidR="00FA7F4A" w:rsidRDefault="00FA7F4A" w:rsidP="00921395">
      <w:pPr>
        <w:framePr w:w="11899" w:h="81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5.5. СХЕМЫ БЛОКОВ РАЗДЕВАЛЕН С ДУШЕВЫМИ И САНУЗЛАМИ</w:t>
      </w:r>
    </w:p>
    <w:p w:rsidR="00FA7F4A" w:rsidRDefault="00921395" w:rsidP="00921395">
      <w:pPr>
        <w:pStyle w:val="78"/>
        <w:shd w:val="clear" w:color="auto" w:fill="auto"/>
        <w:spacing w:line="230" w:lineRule="exact"/>
        <w:ind w:left="-142" w:firstLine="482"/>
        <w:jc w:val="left"/>
      </w:pPr>
      <w:r>
        <w:t>При ванне дли плавании 50x21 м с залом для поаготоаителысых занятий</w:t>
      </w:r>
    </w:p>
    <w:p w:rsidR="00FA7F4A" w:rsidRDefault="00921395" w:rsidP="00921395">
      <w:pPr>
        <w:pStyle w:val="78"/>
        <w:shd w:val="clear" w:color="auto" w:fill="auto"/>
        <w:spacing w:line="230" w:lineRule="exact"/>
        <w:ind w:left="-142" w:firstLine="482"/>
        <w:jc w:val="left"/>
        <w:sectPr w:rsidR="00FA7F4A" w:rsidSect="00921395">
          <w:pgSz w:w="16837" w:h="23810"/>
          <w:pgMar w:top="709" w:right="1244" w:bottom="2410" w:left="1701" w:header="0" w:footer="3" w:gutter="0"/>
          <w:cols w:num="2" w:space="955"/>
          <w:noEndnote/>
          <w:docGrid w:linePitch="360"/>
        </w:sectPr>
      </w:pPr>
      <w:r>
        <w:t>При вци</w:t>
      </w:r>
      <w:r>
        <w:rPr>
          <w:rStyle w:val="85pt0"/>
        </w:rPr>
        <w:t xml:space="preserve"> не для</w:t>
      </w:r>
      <w:r>
        <w:t xml:space="preserve"> плавания</w:t>
      </w:r>
      <w:r>
        <w:rPr>
          <w:rStyle w:val="85pt0"/>
        </w:rPr>
        <w:t xml:space="preserve"> 25x11</w:t>
      </w:r>
      <w:r>
        <w:t xml:space="preserve"> и с зилом для подготовительных занятий</w:t>
      </w:r>
    </w:p>
    <w:p w:rsidR="00FA7F4A" w:rsidRDefault="00FA7F4A" w:rsidP="00921395">
      <w:pPr>
        <w:framePr w:w="12240" w:h="52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47"/>
        <w:framePr w:wrap="notBeside" w:vAnchor="text" w:hAnchor="text" w:xAlign="center" w:y="1"/>
        <w:shd w:val="clear" w:color="auto" w:fill="auto"/>
        <w:spacing w:line="210" w:lineRule="exact"/>
        <w:ind w:left="-142" w:firstLine="482"/>
        <w:jc w:val="center"/>
      </w:pPr>
      <w:r>
        <w:t xml:space="preserve">я </w:t>
      </w:r>
      <w:r>
        <w:rPr>
          <w:lang w:val="en-US"/>
        </w:rPr>
        <w:t>rwi</w:t>
      </w:r>
    </w:p>
    <w:p w:rsidR="00FA7F4A" w:rsidRDefault="00921395" w:rsidP="00921395">
      <w:pPr>
        <w:framePr w:wrap="notBeside" w:vAnchor="text" w:hAnchor="text" w:xAlign="center" w:y="1"/>
        <w:ind w:left="-142" w:firstLine="482"/>
        <w:jc w:val="center"/>
        <w:rPr>
          <w:sz w:val="0"/>
          <w:szCs w:val="0"/>
        </w:rPr>
      </w:pPr>
      <w:r>
        <w:pict>
          <v:shape id="_x0000_i1064" type="#_x0000_t75" style="width:3in;height:381.6pt">
            <v:imagedata r:id="rId114" r:href="rId115"/>
          </v:shape>
        </w:pict>
      </w:r>
    </w:p>
    <w:p w:rsidR="00FA7F4A" w:rsidRDefault="00921395" w:rsidP="00921395">
      <w:pPr>
        <w:pStyle w:val="113"/>
        <w:framePr w:wrap="notBeside" w:vAnchor="text" w:hAnchor="text" w:xAlign="center" w:y="1"/>
        <w:shd w:val="clear" w:color="auto" w:fill="auto"/>
        <w:spacing w:line="320" w:lineRule="exact"/>
        <w:ind w:left="-142" w:firstLine="482"/>
        <w:jc w:val="center"/>
      </w:pPr>
      <w:r>
        <w:rPr>
          <w:rStyle w:val="114"/>
        </w:rPr>
        <w:t xml:space="preserve">[xlxixrxiXIXIXixl </w:t>
      </w:r>
      <w:r>
        <w:t>i:</w:t>
      </w:r>
    </w:p>
    <w:p w:rsidR="00FA7F4A" w:rsidRDefault="00FA7F4A" w:rsidP="00921395">
      <w:pPr>
        <w:ind w:left="-142" w:firstLine="482"/>
        <w:rPr>
          <w:sz w:val="2"/>
          <w:szCs w:val="2"/>
        </w:rPr>
      </w:pPr>
    </w:p>
    <w:p w:rsidR="00FA7F4A" w:rsidRDefault="00921395" w:rsidP="00921395">
      <w:pPr>
        <w:pStyle w:val="47"/>
        <w:framePr w:w="3053" w:h="5256" w:hSpace="522" w:wrap="around" w:hAnchor="margin" w:x="5605" w:y="2550"/>
        <w:shd w:val="clear" w:color="auto" w:fill="auto"/>
        <w:spacing w:line="210" w:lineRule="exact"/>
        <w:ind w:left="-142" w:firstLine="482"/>
        <w:jc w:val="center"/>
      </w:pPr>
      <w:r>
        <w:rPr>
          <w:lang w:val="en-US"/>
        </w:rPr>
        <w:t xml:space="preserve">ft </w:t>
      </w:r>
      <w:r>
        <w:t>ООП</w:t>
      </w:r>
    </w:p>
    <w:p w:rsidR="00FA7F4A" w:rsidRDefault="00921395" w:rsidP="00921395">
      <w:pPr>
        <w:framePr w:w="3053" w:h="5256" w:hSpace="522" w:wrap="around" w:hAnchor="margin" w:x="5605" w:y="2550"/>
        <w:ind w:left="-142" w:firstLine="482"/>
        <w:jc w:val="center"/>
        <w:rPr>
          <w:sz w:val="0"/>
          <w:szCs w:val="0"/>
        </w:rPr>
      </w:pPr>
      <w:r>
        <w:pict>
          <v:shape id="_x0000_i1065" type="#_x0000_t75" style="width:151.2pt;height:259.2pt">
            <v:imagedata r:id="rId116" r:href="rId117"/>
          </v:shape>
        </w:pict>
      </w:r>
    </w:p>
    <w:p w:rsidR="00FA7F4A" w:rsidRDefault="00921395" w:rsidP="00921395">
      <w:pPr>
        <w:pStyle w:val="422"/>
        <w:shd w:val="clear" w:color="auto" w:fill="auto"/>
        <w:spacing w:before="598" w:after="2646" w:line="206" w:lineRule="exact"/>
        <w:ind w:left="-142" w:right="220" w:firstLine="482"/>
        <w:jc w:val="both"/>
      </w:pPr>
      <w:r>
        <w:t xml:space="preserve">/ </w:t>
      </w:r>
      <w:r>
        <w:rPr>
          <w:rStyle w:val="42b"/>
        </w:rPr>
        <w:t>- двухъяруенк^ ЗАкритис шкафы;</w:t>
      </w:r>
      <w:r>
        <w:rPr>
          <w:rStyle w:val="4265pt"/>
        </w:rPr>
        <w:t xml:space="preserve"> 2 —</w:t>
      </w:r>
      <w:r>
        <w:rPr>
          <w:rStyle w:val="42b"/>
        </w:rPr>
        <w:t xml:space="preserve"> </w:t>
      </w:r>
      <w:r w:rsidRPr="00921395">
        <w:rPr>
          <w:rStyle w:val="42b"/>
        </w:rPr>
        <w:t>(</w:t>
      </w:r>
      <w:r>
        <w:rPr>
          <w:rStyle w:val="42b"/>
          <w:lang w:val="en-US"/>
        </w:rPr>
        <w:t>K</w:t>
      </w:r>
      <w:r w:rsidRPr="00921395">
        <w:rPr>
          <w:rStyle w:val="42b"/>
        </w:rPr>
        <w:t>&amp;</w:t>
      </w:r>
      <w:r>
        <w:rPr>
          <w:rStyle w:val="42b"/>
          <w:lang w:val="en-US"/>
        </w:rPr>
        <w:t>utH</w:t>
      </w:r>
      <w:r w:rsidRPr="00921395">
        <w:rPr>
          <w:rStyle w:val="42b"/>
        </w:rPr>
        <w:t xml:space="preserve"> </w:t>
      </w:r>
      <w:r>
        <w:rPr>
          <w:rStyle w:val="42b"/>
        </w:rPr>
        <w:t xml:space="preserve">для нерлшгмння; </w:t>
      </w:r>
      <w:r>
        <w:rPr>
          <w:rStyle w:val="42b"/>
          <w:lang w:val="en-US"/>
        </w:rPr>
        <w:t>J</w:t>
      </w:r>
      <w:r w:rsidRPr="00921395">
        <w:rPr>
          <w:rStyle w:val="42b"/>
        </w:rPr>
        <w:t xml:space="preserve"> </w:t>
      </w:r>
      <w:r>
        <w:t xml:space="preserve">- </w:t>
      </w:r>
      <w:r>
        <w:rPr>
          <w:rStyle w:val="42b"/>
        </w:rPr>
        <w:t>умыиалишк;</w:t>
      </w:r>
      <w:r>
        <w:rPr>
          <w:rStyle w:val="4265pt"/>
        </w:rPr>
        <w:t xml:space="preserve"> </w:t>
      </w:r>
      <w:r>
        <w:rPr>
          <w:rStyle w:val="4265pt0"/>
        </w:rPr>
        <w:t xml:space="preserve">4 </w:t>
      </w:r>
      <w:r>
        <w:rPr>
          <w:rStyle w:val="4265pt"/>
        </w:rPr>
        <w:t>—</w:t>
      </w:r>
      <w:r>
        <w:rPr>
          <w:rStyle w:val="4265pt1"/>
        </w:rPr>
        <w:t xml:space="preserve"> </w:t>
      </w:r>
      <w:r>
        <w:rPr>
          <w:rStyle w:val="42PalatinoLinotype75pt1"/>
        </w:rPr>
        <w:t xml:space="preserve">сушилка </w:t>
      </w:r>
      <w:r>
        <w:rPr>
          <w:rStyle w:val="42PalatinoLinotype75pt2"/>
        </w:rPr>
        <w:t xml:space="preserve">для </w:t>
      </w:r>
      <w:r>
        <w:rPr>
          <w:rStyle w:val="42PalatinoLinotype75pt1"/>
        </w:rPr>
        <w:t>Полос</w:t>
      </w:r>
      <w:r>
        <w:rPr>
          <w:rStyle w:val="42PalatinoLinotype75pt2"/>
        </w:rPr>
        <w:t>;</w:t>
      </w:r>
      <w:r>
        <w:rPr>
          <w:rStyle w:val="4265pt0"/>
        </w:rPr>
        <w:t xml:space="preserve"> </w:t>
      </w:r>
      <w:r>
        <w:rPr>
          <w:rStyle w:val="4265pt"/>
        </w:rPr>
        <w:t>5</w:t>
      </w:r>
      <w:r>
        <w:rPr>
          <w:rStyle w:val="42b"/>
        </w:rPr>
        <w:t xml:space="preserve"> </w:t>
      </w:r>
      <w:r>
        <w:rPr>
          <w:rStyle w:val="42c"/>
        </w:rPr>
        <w:t xml:space="preserve">— </w:t>
      </w:r>
      <w:r>
        <w:rPr>
          <w:rStyle w:val="42b"/>
        </w:rPr>
        <w:t>преддушелня;</w:t>
      </w:r>
      <w:r>
        <w:rPr>
          <w:rStyle w:val="4265pt"/>
        </w:rPr>
        <w:t xml:space="preserve"> </w:t>
      </w:r>
      <w:r>
        <w:rPr>
          <w:rStyle w:val="4265pt0"/>
        </w:rPr>
        <w:t>б —</w:t>
      </w:r>
      <w:r>
        <w:t xml:space="preserve"> </w:t>
      </w:r>
      <w:r>
        <w:rPr>
          <w:rStyle w:val="42b"/>
        </w:rPr>
        <w:t>иешдлкл</w:t>
      </w:r>
      <w:r>
        <w:rPr>
          <w:rStyle w:val="42PalatinoLinotype75pt1"/>
        </w:rPr>
        <w:t xml:space="preserve"> </w:t>
      </w:r>
      <w:r>
        <w:rPr>
          <w:rStyle w:val="42PalatinoLinotype75pt2"/>
        </w:rPr>
        <w:t xml:space="preserve">дли </w:t>
      </w:r>
      <w:r>
        <w:rPr>
          <w:rStyle w:val="42PalatinoLinotype75pt1"/>
        </w:rPr>
        <w:t>полотенец:</w:t>
      </w:r>
      <w:r>
        <w:rPr>
          <w:rStyle w:val="4265pt"/>
        </w:rPr>
        <w:t xml:space="preserve"> </w:t>
      </w:r>
      <w:r>
        <w:rPr>
          <w:rStyle w:val="4265pt0"/>
        </w:rPr>
        <w:t>7</w:t>
      </w:r>
      <w:r>
        <w:t xml:space="preserve"> </w:t>
      </w:r>
      <w:r>
        <w:rPr>
          <w:rStyle w:val="42b"/>
        </w:rPr>
        <w:t>— душелая:</w:t>
      </w:r>
      <w:r>
        <w:rPr>
          <w:rStyle w:val="4265pt"/>
        </w:rPr>
        <w:t xml:space="preserve"> </w:t>
      </w:r>
      <w:r>
        <w:rPr>
          <w:rStyle w:val="4265pt"/>
          <w:lang w:val="en-US"/>
        </w:rPr>
        <w:t>S</w:t>
      </w:r>
      <w:r w:rsidRPr="00921395">
        <w:rPr>
          <w:rStyle w:val="42b"/>
        </w:rPr>
        <w:t xml:space="preserve"> </w:t>
      </w:r>
      <w:r>
        <w:rPr>
          <w:rStyle w:val="42c"/>
        </w:rPr>
        <w:t xml:space="preserve">- </w:t>
      </w:r>
      <w:r>
        <w:rPr>
          <w:rStyle w:val="42b"/>
        </w:rPr>
        <w:t>стеллаж</w:t>
      </w:r>
      <w:r>
        <w:rPr>
          <w:rStyle w:val="42d"/>
        </w:rPr>
        <w:t xml:space="preserve"> </w:t>
      </w:r>
      <w:r>
        <w:rPr>
          <w:rStyle w:val="42PalatinoLinotype75pt1"/>
        </w:rPr>
        <w:t>лля мыла;</w:t>
      </w:r>
      <w:r>
        <w:rPr>
          <w:rStyle w:val="4265pt"/>
        </w:rPr>
        <w:t xml:space="preserve"> 9 </w:t>
      </w:r>
      <w:r>
        <w:rPr>
          <w:rStyle w:val="4265pt0"/>
        </w:rPr>
        <w:t>—</w:t>
      </w:r>
      <w:r>
        <w:rPr>
          <w:rStyle w:val="42PalatinoLinotype75pt2"/>
        </w:rPr>
        <w:t xml:space="preserve"> </w:t>
      </w:r>
      <w:r>
        <w:rPr>
          <w:rStyle w:val="42PalatinoLinotype75pt1"/>
        </w:rPr>
        <w:t xml:space="preserve">Ножной </w:t>
      </w:r>
      <w:r>
        <w:rPr>
          <w:rStyle w:val="42PalatinoLinotype75pt2"/>
        </w:rPr>
        <w:t xml:space="preserve">проходной </w:t>
      </w:r>
      <w:r>
        <w:rPr>
          <w:rStyle w:val="42PalatinoLinotype75pt1"/>
          <w:lang w:val="en-US"/>
        </w:rPr>
        <w:t>nyiti</w:t>
      </w:r>
    </w:p>
    <w:p w:rsidR="00FA7F4A" w:rsidRDefault="00921395" w:rsidP="00921395">
      <w:pPr>
        <w:pStyle w:val="131"/>
        <w:shd w:val="clear" w:color="auto" w:fill="auto"/>
        <w:spacing w:before="0" w:line="274" w:lineRule="exact"/>
        <w:ind w:left="-142" w:right="1340" w:firstLine="482"/>
        <w:sectPr w:rsidR="00FA7F4A" w:rsidSect="00921395">
          <w:type w:val="continuous"/>
          <w:pgSz w:w="16837" w:h="23810"/>
          <w:pgMar w:top="709" w:right="1244" w:bottom="2410" w:left="1701" w:header="0" w:footer="3" w:gutter="0"/>
          <w:cols w:space="720"/>
          <w:noEndnote/>
          <w:docGrid w:linePitch="360"/>
        </w:sectPr>
      </w:pPr>
      <w:r>
        <w:t>5.6. ПЛАНИРОВКА ДУШЕВЫХ, САНУЗЛОВ И КАБИН ДЛЯ ПЕРЕОДЕВАНИЯ ДЛЯ ИНВАЛИДОВ С ПОРАЖЕНИЕМ ОПОРНО- ДВИГАТЕЛЬНОГО АППАРАТА</w:t>
      </w:r>
      <w:r>
        <w:br w:type="page"/>
      </w:r>
    </w:p>
    <w:p w:rsidR="00FA7F4A" w:rsidRDefault="00921395" w:rsidP="00921395">
      <w:pPr>
        <w:ind w:left="-142" w:firstLine="482"/>
        <w:jc w:val="center"/>
        <w:rPr>
          <w:sz w:val="0"/>
          <w:szCs w:val="0"/>
        </w:rPr>
      </w:pPr>
      <w:r>
        <w:rPr>
          <w:noProof/>
          <w:lang w:val="ru-RU"/>
        </w:rPr>
        <w:drawing>
          <wp:anchor distT="0" distB="0" distL="114300" distR="114300" simplePos="0" relativeHeight="251662336" behindDoc="1" locked="0" layoutInCell="1" allowOverlap="1">
            <wp:simplePos x="0" y="0"/>
            <wp:positionH relativeFrom="margin">
              <wp:posOffset>327660</wp:posOffset>
            </wp:positionH>
            <wp:positionV relativeFrom="paragraph">
              <wp:posOffset>6559550</wp:posOffset>
            </wp:positionV>
            <wp:extent cx="3023870" cy="1965960"/>
            <wp:effectExtent l="0" t="0" r="0" b="0"/>
            <wp:wrapTight wrapText="bothSides">
              <wp:wrapPolygon edited="1">
                <wp:start x="0" y="0"/>
                <wp:lineTo x="12931" y="0"/>
                <wp:lineTo x="12931" y="14065"/>
                <wp:lineTo x="21600" y="14065"/>
                <wp:lineTo x="21600" y="21600"/>
                <wp:lineTo x="16048" y="21600"/>
                <wp:lineTo x="16048" y="21230"/>
                <wp:lineTo x="0" y="21230"/>
                <wp:lineTo x="0" y="0"/>
              </wp:wrapPolygon>
            </wp:wrapTight>
            <wp:docPr id="24" name="Picture"/>
            <wp:cNvGraphicFramePr/>
            <a:graphic xmlns:a="http://schemas.openxmlformats.org/drawingml/2006/main">
              <a:graphicData uri="http://schemas.openxmlformats.org/drawingml/2006/picture">
                <pic:pic xmlns:pic="http://schemas.openxmlformats.org/drawingml/2006/picture">
                  <pic:nvPicPr>
                    <pic:cNvPr id="25" name="Picture"/>
                    <pic:cNvPicPr/>
                  </pic:nvPicPr>
                  <pic:blipFill>
                    <a:blip r:embed="rId118" cstate="print"/>
                    <a:stretch>
                      <a:fillRect/>
                    </a:stretch>
                  </pic:blipFill>
                  <pic:spPr>
                    <a:xfrm>
                      <a:off x="0" y="0"/>
                      <a:ext cx="3023870" cy="1965960"/>
                    </a:xfrm>
                    <a:prstGeom prst="rect">
                      <a:avLst/>
                    </a:prstGeom>
                  </pic:spPr>
                </pic:pic>
              </a:graphicData>
            </a:graphic>
          </wp:anchor>
        </w:drawing>
      </w:r>
    </w:p>
    <w:p w:rsidR="00FA7F4A" w:rsidRDefault="00921395" w:rsidP="00921395">
      <w:pPr>
        <w:pStyle w:val="750"/>
        <w:framePr w:w="3178" w:h="1630" w:wrap="notBeside" w:vAnchor="text" w:hAnchor="margin" w:x="6061" w:y="11748"/>
        <w:shd w:val="clear" w:color="auto" w:fill="auto"/>
        <w:ind w:left="-142" w:firstLine="482"/>
      </w:pPr>
      <w:r>
        <w:t xml:space="preserve">и </w:t>
      </w:r>
      <w:r>
        <w:rPr>
          <w:rStyle w:val="751"/>
        </w:rPr>
        <w:t>— место дли хранения нереедличныт</w:t>
      </w:r>
      <w:r>
        <w:rPr>
          <w:rStyle w:val="752"/>
        </w:rPr>
        <w:t xml:space="preserve"> </w:t>
      </w:r>
      <w:r>
        <w:rPr>
          <w:rStyle w:val="751"/>
        </w:rPr>
        <w:t>килясок:</w:t>
      </w:r>
      <w:r>
        <w:rPr>
          <w:rStyle w:val="75SimHei6pt"/>
        </w:rPr>
        <w:t xml:space="preserve"> </w:t>
      </w:r>
      <w:r>
        <w:rPr>
          <w:rStyle w:val="75SimHei6pt0"/>
        </w:rPr>
        <w:t xml:space="preserve">6 </w:t>
      </w:r>
      <w:r>
        <w:rPr>
          <w:rStyle w:val="75SimHei6pt"/>
        </w:rPr>
        <w:t>—</w:t>
      </w:r>
      <w:r>
        <w:rPr>
          <w:rStyle w:val="751"/>
        </w:rPr>
        <w:t xml:space="preserve"> саин гарны </w:t>
      </w:r>
      <w:r>
        <w:rPr>
          <w:rStyle w:val="751"/>
          <w:lang w:val="en-US"/>
        </w:rPr>
        <w:t>ft</w:t>
      </w:r>
      <w:r w:rsidRPr="00921395">
        <w:rPr>
          <w:rStyle w:val="751"/>
          <w:lang w:val="ru-RU"/>
        </w:rPr>
        <w:t xml:space="preserve"> </w:t>
      </w:r>
      <w:r>
        <w:rPr>
          <w:rStyle w:val="751"/>
        </w:rPr>
        <w:t>у-кл;</w:t>
      </w:r>
      <w:r>
        <w:rPr>
          <w:rStyle w:val="75SimHei6pt"/>
        </w:rPr>
        <w:t xml:space="preserve"> в </w:t>
      </w:r>
      <w:r>
        <w:rPr>
          <w:rStyle w:val="75SimHei6pt1"/>
        </w:rPr>
        <w:t>—</w:t>
      </w:r>
      <w:r>
        <w:rPr>
          <w:rStyle w:val="753"/>
        </w:rPr>
        <w:t xml:space="preserve"> </w:t>
      </w:r>
      <w:r>
        <w:rPr>
          <w:rStyle w:val="751"/>
        </w:rPr>
        <w:t>лу</w:t>
      </w:r>
      <w:r>
        <w:rPr>
          <w:rStyle w:val="751"/>
        </w:rPr>
        <w:softHyphen/>
        <w:t>щеная,</w:t>
      </w:r>
      <w:r>
        <w:rPr>
          <w:rStyle w:val="75PalatinoLinotype6pt"/>
        </w:rPr>
        <w:t xml:space="preserve"> </w:t>
      </w:r>
      <w:r>
        <w:rPr>
          <w:rStyle w:val="75PalatinoLinotype6pt0"/>
        </w:rPr>
        <w:t xml:space="preserve">г </w:t>
      </w:r>
      <w:r>
        <w:rPr>
          <w:rStyle w:val="75PalatinoLinotype6pt"/>
        </w:rPr>
        <w:t>—</w:t>
      </w:r>
      <w:r>
        <w:rPr>
          <w:rStyle w:val="751"/>
        </w:rPr>
        <w:t xml:space="preserve"> тямбур (преддушеьан^ </w:t>
      </w:r>
      <w:r>
        <w:rPr>
          <w:rStyle w:val="754"/>
        </w:rPr>
        <w:t>d</w:t>
      </w:r>
      <w:r w:rsidRPr="00921395">
        <w:rPr>
          <w:rStyle w:val="754"/>
          <w:lang w:val="ru-RU"/>
        </w:rPr>
        <w:t xml:space="preserve"> </w:t>
      </w:r>
      <w:r>
        <w:t xml:space="preserve">— </w:t>
      </w:r>
      <w:r>
        <w:rPr>
          <w:rStyle w:val="75105pt"/>
        </w:rPr>
        <w:t xml:space="preserve">рнле </w:t>
      </w:r>
      <w:r>
        <w:rPr>
          <w:rStyle w:val="75105pt0"/>
        </w:rPr>
        <w:t xml:space="preserve">НАЛ </w:t>
      </w:r>
      <w:r>
        <w:rPr>
          <w:rStyle w:val="75105pt"/>
        </w:rPr>
        <w:t>ьмаЯ;</w:t>
      </w:r>
    </w:p>
    <w:p w:rsidR="00FA7F4A" w:rsidRDefault="00921395" w:rsidP="00921395">
      <w:pPr>
        <w:pStyle w:val="68"/>
        <w:framePr w:w="3178" w:h="1630" w:wrap="notBeside" w:vAnchor="text" w:hAnchor="margin" w:x="6061" w:y="11748"/>
        <w:shd w:val="clear" w:color="auto" w:fill="auto"/>
        <w:spacing w:line="192" w:lineRule="exact"/>
        <w:ind w:left="-142" w:firstLine="482"/>
      </w:pPr>
      <w:r>
        <w:rPr>
          <w:rStyle w:val="6Arial6"/>
        </w:rPr>
        <w:t xml:space="preserve">/ </w:t>
      </w:r>
      <w:r>
        <w:rPr>
          <w:rStyle w:val="6Arial7"/>
        </w:rPr>
        <w:t xml:space="preserve">— </w:t>
      </w:r>
      <w:r>
        <w:rPr>
          <w:rStyle w:val="6Arial6"/>
        </w:rPr>
        <w:t>поручень;</w:t>
      </w:r>
      <w:r>
        <w:rPr>
          <w:rStyle w:val="6Arial5pt"/>
        </w:rPr>
        <w:t xml:space="preserve"> </w:t>
      </w:r>
      <w:r>
        <w:rPr>
          <w:rStyle w:val="6Arial5pt0"/>
        </w:rPr>
        <w:t>2 —</w:t>
      </w:r>
      <w:r>
        <w:rPr>
          <w:rStyle w:val="6Arial8"/>
        </w:rPr>
        <w:t xml:space="preserve"> </w:t>
      </w:r>
      <w:r>
        <w:rPr>
          <w:rStyle w:val="6Arial6"/>
        </w:rPr>
        <w:t>душевая сетка;</w:t>
      </w:r>
      <w:r>
        <w:rPr>
          <w:rStyle w:val="6Arial9"/>
        </w:rPr>
        <w:t xml:space="preserve"> </w:t>
      </w:r>
      <w:r>
        <w:rPr>
          <w:rStyle w:val="6fff7"/>
        </w:rPr>
        <w:t xml:space="preserve">3 </w:t>
      </w:r>
      <w:r>
        <w:rPr>
          <w:rStyle w:val="6fff8"/>
        </w:rPr>
        <w:t xml:space="preserve">— </w:t>
      </w:r>
      <w:r>
        <w:rPr>
          <w:rStyle w:val="6fff7"/>
        </w:rPr>
        <w:t>отккшюс или стационарное сиде</w:t>
      </w:r>
      <w:r>
        <w:rPr>
          <w:rStyle w:val="6fff7"/>
        </w:rPr>
        <w:softHyphen/>
        <w:t>нье; 4- занавес иди раздвижная дверь:</w:t>
      </w:r>
      <w:r>
        <w:rPr>
          <w:rStyle w:val="6fff9"/>
        </w:rPr>
        <w:t xml:space="preserve"> </w:t>
      </w:r>
      <w:r>
        <w:rPr>
          <w:rStyle w:val="6fff7"/>
        </w:rPr>
        <w:t>5 — крючки для одежды</w:t>
      </w:r>
    </w:p>
    <w:p w:rsidR="00FA7F4A" w:rsidRDefault="00921395" w:rsidP="00921395">
      <w:pPr>
        <w:pStyle w:val="131"/>
        <w:framePr w:w="7771" w:h="553" w:wrap="notBeside" w:vAnchor="text" w:hAnchor="margin" w:x="-313" w:y="14302"/>
        <w:shd w:val="clear" w:color="auto" w:fill="auto"/>
        <w:spacing w:before="0" w:line="278" w:lineRule="exact"/>
        <w:ind w:left="-142" w:firstLine="482"/>
        <w:jc w:val="both"/>
      </w:pPr>
      <w:r>
        <w:t>6.1. ПОМЕЩЕНИЯ МЕДИКО-ВОССТАНОВИТЕЛЬНОГО ЦЕНТРА И САУНЫ</w:t>
      </w:r>
    </w:p>
    <w:p w:rsidR="00FA7F4A" w:rsidRDefault="00921395" w:rsidP="00921395">
      <w:pPr>
        <w:pStyle w:val="171"/>
        <w:shd w:val="clear" w:color="auto" w:fill="auto"/>
        <w:spacing w:before="0" w:after="332" w:line="250" w:lineRule="exact"/>
        <w:ind w:left="-142" w:right="500" w:firstLine="482"/>
      </w:pPr>
      <w:r>
        <w:rPr>
          <w:rStyle w:val="17PalatinoLinotype85pt"/>
        </w:rPr>
        <w:t>ПЛАНИРОВКА</w:t>
      </w:r>
      <w:r>
        <w:t xml:space="preserve"> ДУШЕВЫХ, САНУЗЛОВ И КАБИН ДЛЯ ПЕРЕОДЕВАНИЯ ДЛЯ ИНВАЛИДОВ С ПОРАЖЕНИЕМ ОПОРНО-ДВИГАТЕЛЬНОГО АППАРАТА</w:t>
      </w:r>
    </w:p>
    <w:p w:rsidR="00FA7F4A" w:rsidRDefault="00921395" w:rsidP="00921395">
      <w:pPr>
        <w:pStyle w:val="78"/>
        <w:shd w:val="clear" w:color="auto" w:fill="auto"/>
        <w:spacing w:after="138" w:line="210" w:lineRule="exact"/>
        <w:ind w:left="-142" w:firstLine="482"/>
        <w:jc w:val="left"/>
      </w:pPr>
      <w:r>
        <w:t>Душевые н санузлы</w:t>
      </w:r>
    </w:p>
    <w:p w:rsidR="00FA7F4A" w:rsidRDefault="00921395" w:rsidP="00921395">
      <w:pPr>
        <w:framePr w:wrap="notBeside" w:vAnchor="text" w:hAnchor="text" w:xAlign="center" w:y="1"/>
        <w:ind w:left="-142" w:firstLine="482"/>
        <w:jc w:val="center"/>
        <w:rPr>
          <w:sz w:val="0"/>
          <w:szCs w:val="0"/>
        </w:rPr>
      </w:pPr>
      <w:r>
        <w:pict>
          <v:shape id="_x0000_i1066" type="#_x0000_t75" style="width:403.2pt;height:237.6pt">
            <v:imagedata r:id="rId119" r:href="rId120"/>
          </v:shape>
        </w:pict>
      </w:r>
    </w:p>
    <w:p w:rsidR="00FA7F4A" w:rsidRDefault="00921395" w:rsidP="00921395">
      <w:pPr>
        <w:pStyle w:val="47"/>
        <w:framePr w:wrap="notBeside" w:vAnchor="text" w:hAnchor="text" w:xAlign="center" w:y="1"/>
        <w:shd w:val="clear" w:color="auto" w:fill="auto"/>
        <w:spacing w:line="210" w:lineRule="exact"/>
        <w:ind w:left="-142" w:firstLine="482"/>
        <w:jc w:val="center"/>
      </w:pPr>
      <w:r>
        <w:t>Блок проколлых душе</w:t>
      </w:r>
      <w:r>
        <w:t>вых</w:t>
      </w:r>
    </w:p>
    <w:p w:rsidR="00FA7F4A" w:rsidRDefault="00FA7F4A" w:rsidP="00921395">
      <w:pPr>
        <w:ind w:left="-142" w:firstLine="482"/>
        <w:rPr>
          <w:sz w:val="2"/>
          <w:szCs w:val="2"/>
        </w:rPr>
      </w:pPr>
    </w:p>
    <w:p w:rsidR="00FA7F4A" w:rsidRDefault="00921395" w:rsidP="00921395">
      <w:pPr>
        <w:pStyle w:val="124"/>
        <w:framePr w:wrap="notBeside" w:vAnchor="text" w:hAnchor="text" w:xAlign="center" w:y="1"/>
        <w:shd w:val="clear" w:color="auto" w:fill="auto"/>
        <w:spacing w:line="170" w:lineRule="exact"/>
        <w:ind w:left="-142" w:firstLine="482"/>
        <w:jc w:val="center"/>
      </w:pPr>
      <w:r>
        <w:t>Индивидуальные душевые кабины</w:t>
      </w:r>
    </w:p>
    <w:p w:rsidR="00FA7F4A" w:rsidRDefault="00921395" w:rsidP="00921395">
      <w:pPr>
        <w:framePr w:wrap="notBeside" w:vAnchor="text" w:hAnchor="text" w:xAlign="center" w:y="1"/>
        <w:ind w:left="-142" w:firstLine="482"/>
        <w:jc w:val="center"/>
        <w:rPr>
          <w:sz w:val="0"/>
          <w:szCs w:val="0"/>
        </w:rPr>
      </w:pPr>
      <w:r>
        <w:pict>
          <v:shape id="_x0000_i1067" type="#_x0000_t75" style="width:6in;height:151.2pt">
            <v:imagedata r:id="rId121" r:href="rId122"/>
          </v:shape>
        </w:pict>
      </w:r>
    </w:p>
    <w:p w:rsidR="00FA7F4A" w:rsidRDefault="00921395" w:rsidP="00921395">
      <w:pPr>
        <w:pStyle w:val="47"/>
        <w:framePr w:wrap="notBeside" w:vAnchor="text" w:hAnchor="text" w:xAlign="center" w:y="1"/>
        <w:shd w:val="clear" w:color="auto" w:fill="auto"/>
        <w:spacing w:line="221" w:lineRule="exact"/>
        <w:ind w:left="-142" w:firstLine="482"/>
        <w:jc w:val="center"/>
      </w:pPr>
      <w:r>
        <w:t>С пор гн иные индивидуальные кабины для лерниеншня</w:t>
      </w:r>
    </w:p>
    <w:p w:rsidR="00FA7F4A" w:rsidRDefault="00921395" w:rsidP="00921395">
      <w:pPr>
        <w:ind w:left="-142" w:firstLine="482"/>
        <w:rPr>
          <w:sz w:val="2"/>
          <w:szCs w:val="2"/>
        </w:rPr>
      </w:pPr>
      <w:r>
        <w:br w:type="page"/>
      </w:r>
    </w:p>
    <w:p w:rsidR="00FA7F4A" w:rsidRDefault="00921395" w:rsidP="00921395">
      <w:pPr>
        <w:pStyle w:val="760"/>
        <w:framePr w:h="323" w:wrap="around" w:hAnchor="margin" w:x="8800" w:y="15"/>
        <w:shd w:val="clear" w:color="auto" w:fill="auto"/>
        <w:spacing w:line="320" w:lineRule="exact"/>
        <w:ind w:left="-142" w:firstLine="482"/>
      </w:pPr>
      <w:r>
        <w:t>6.1</w:t>
      </w:r>
    </w:p>
    <w:p w:rsidR="00FA7F4A" w:rsidRDefault="00921395" w:rsidP="00921395">
      <w:pPr>
        <w:pStyle w:val="78"/>
        <w:shd w:val="clear" w:color="auto" w:fill="auto"/>
        <w:spacing w:after="604" w:line="210" w:lineRule="exact"/>
        <w:ind w:left="-142" w:firstLine="482"/>
        <w:jc w:val="left"/>
      </w:pPr>
      <w:r>
        <w:t>ПОМЕЩЕНИЯ МЕДИКО-ВОССТАНОВИТЕЛЬНОГО ЦЕНТРА И САУНЫ</w:t>
      </w:r>
    </w:p>
    <w:p w:rsidR="00FA7F4A" w:rsidRDefault="00921395" w:rsidP="00921395">
      <w:pPr>
        <w:pStyle w:val="78"/>
        <w:shd w:val="clear" w:color="auto" w:fill="auto"/>
        <w:spacing w:line="210" w:lineRule="exact"/>
        <w:ind w:left="-142" w:firstLine="482"/>
        <w:jc w:val="left"/>
        <w:sectPr w:rsidR="00FA7F4A" w:rsidSect="00921395">
          <w:headerReference w:type="even" r:id="rId123"/>
          <w:headerReference w:type="default" r:id="rId124"/>
          <w:headerReference w:type="first" r:id="rId125"/>
          <w:pgSz w:w="16837" w:h="23810"/>
          <w:pgMar w:top="709" w:right="1244" w:bottom="2410" w:left="1701" w:header="0" w:footer="3" w:gutter="0"/>
          <w:cols w:space="720"/>
          <w:noEndnote/>
          <w:docGrid w:linePitch="360"/>
        </w:sectPr>
      </w:pPr>
      <w:r>
        <w:t>Планировки пометитй мсднковосетанобигбльного центра</w:t>
      </w:r>
    </w:p>
    <w:p w:rsidR="00FA7F4A" w:rsidRDefault="00FA7F4A" w:rsidP="00921395">
      <w:pPr>
        <w:framePr w:w="11899" w:h="241"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shd w:val="clear" w:color="auto" w:fill="auto"/>
        <w:tabs>
          <w:tab w:val="left" w:leader="underscore" w:pos="1391"/>
          <w:tab w:val="left" w:leader="underscore" w:pos="2615"/>
        </w:tabs>
        <w:spacing w:line="210" w:lineRule="exact"/>
        <w:ind w:left="-142" w:firstLine="482"/>
        <w:jc w:val="left"/>
      </w:pPr>
      <w:r>
        <w:tab/>
        <w:t>бои</w:t>
      </w:r>
      <w:r>
        <w:tab/>
      </w:r>
      <w:r>
        <w:rPr>
          <w:rStyle w:val="aff2"/>
        </w:rPr>
        <w:t>.</w:t>
      </w:r>
    </w:p>
    <w:p w:rsidR="00FA7F4A" w:rsidRDefault="00921395" w:rsidP="00921395">
      <w:pPr>
        <w:pStyle w:val="161"/>
        <w:framePr w:w="1168" w:h="1607" w:wrap="around" w:vAnchor="text" w:hAnchor="margin" w:x="-3307" w:y="164"/>
        <w:shd w:val="clear" w:color="auto" w:fill="auto"/>
        <w:spacing w:after="216" w:line="360" w:lineRule="exact"/>
        <w:ind w:left="-142" w:right="720" w:firstLine="482"/>
        <w:jc w:val="right"/>
      </w:pPr>
      <w:r>
        <w:rPr>
          <w:lang/>
        </w:rPr>
        <w:t>0 □</w:t>
      </w:r>
    </w:p>
    <w:p w:rsidR="00FA7F4A" w:rsidRDefault="00921395" w:rsidP="00921395">
      <w:pPr>
        <w:pStyle w:val="770"/>
        <w:framePr w:w="1168" w:h="1607" w:wrap="around" w:vAnchor="text" w:hAnchor="margin" w:x="-3307" w:y="164"/>
        <w:shd w:val="clear" w:color="auto" w:fill="auto"/>
        <w:spacing w:before="0" w:line="270" w:lineRule="exact"/>
        <w:ind w:left="-142" w:firstLine="482"/>
      </w:pPr>
      <w:r>
        <w:t>-</w:t>
      </w:r>
    </w:p>
    <w:p w:rsidR="00FA7F4A" w:rsidRDefault="00921395" w:rsidP="00921395">
      <w:pPr>
        <w:pStyle w:val="525"/>
        <w:framePr w:w="1168" w:h="1607" w:wrap="around" w:vAnchor="text" w:hAnchor="margin" w:x="-3307" w:y="164"/>
        <w:shd w:val="clear" w:color="auto" w:fill="auto"/>
        <w:spacing w:line="600" w:lineRule="exact"/>
        <w:ind w:left="-142" w:firstLine="482"/>
      </w:pPr>
      <w:r>
        <w:t>Md</w:t>
      </w:r>
    </w:p>
    <w:p w:rsidR="00FA7F4A" w:rsidRDefault="00921395" w:rsidP="00921395">
      <w:pPr>
        <w:pStyle w:val="78"/>
        <w:framePr w:w="1168" w:h="1607" w:wrap="around" w:vAnchor="text" w:hAnchor="margin" w:x="-3307" w:y="164"/>
        <w:shd w:val="clear" w:color="auto" w:fill="auto"/>
        <w:spacing w:line="210" w:lineRule="exact"/>
        <w:ind w:left="-142" w:firstLine="482"/>
        <w:jc w:val="left"/>
      </w:pPr>
      <w:r>
        <w:rPr>
          <w:rStyle w:val="733"/>
        </w:rPr>
        <w:t>I- эмм I</w:t>
      </w:r>
    </w:p>
    <w:p w:rsidR="00FA7F4A" w:rsidRDefault="00921395" w:rsidP="00921395">
      <w:pPr>
        <w:pStyle w:val="78"/>
        <w:framePr w:h="210" w:wrap="around" w:vAnchor="text" w:hAnchor="margin" w:x="-3278" w:y="275"/>
        <w:shd w:val="clear" w:color="auto" w:fill="auto"/>
        <w:spacing w:line="210" w:lineRule="exact"/>
        <w:ind w:left="-142" w:firstLine="482"/>
        <w:jc w:val="left"/>
      </w:pPr>
      <w:r>
        <w:t>а</w:t>
      </w:r>
    </w:p>
    <w:p w:rsidR="00FA7F4A" w:rsidRDefault="00921395" w:rsidP="00921395">
      <w:pPr>
        <w:framePr w:w="2419" w:h="1949" w:wrap="around" w:vAnchor="text" w:hAnchor="margin" w:x="-3398" w:y="1979"/>
        <w:ind w:left="-142" w:firstLine="482"/>
        <w:jc w:val="center"/>
        <w:rPr>
          <w:sz w:val="0"/>
          <w:szCs w:val="0"/>
        </w:rPr>
      </w:pPr>
      <w:r>
        <w:pict>
          <v:shape id="_x0000_i1068" type="#_x0000_t75" style="width:122.4pt;height:93.6pt">
            <v:imagedata r:id="rId126" r:href="rId127"/>
          </v:shape>
        </w:pict>
      </w:r>
    </w:p>
    <w:p w:rsidR="00FA7F4A" w:rsidRDefault="00921395" w:rsidP="00921395">
      <w:pPr>
        <w:pStyle w:val="262"/>
        <w:framePr w:h="506" w:wrap="around" w:vAnchor="text" w:hAnchor="margin" w:x="-3417" w:y="4388"/>
        <w:shd w:val="clear" w:color="auto" w:fill="auto"/>
        <w:spacing w:line="370" w:lineRule="exact"/>
        <w:ind w:left="-142" w:firstLine="482"/>
      </w:pPr>
      <w:r>
        <w:t>ш</w:t>
      </w:r>
    </w:p>
    <w:p w:rsidR="00FA7F4A" w:rsidRPr="00921395" w:rsidRDefault="00921395" w:rsidP="00921395">
      <w:pPr>
        <w:pStyle w:val="161"/>
        <w:framePr w:h="360" w:wrap="around" w:vAnchor="text" w:hAnchor="margin" w:x="-2462" w:y="4354"/>
        <w:shd w:val="clear" w:color="auto" w:fill="auto"/>
        <w:spacing w:after="0" w:line="360" w:lineRule="exact"/>
        <w:ind w:left="-142" w:firstLine="482"/>
        <w:rPr>
          <w:lang w:val="ru-RU"/>
        </w:rPr>
      </w:pPr>
      <w:r>
        <w:rPr>
          <w:rStyle w:val="169"/>
        </w:rPr>
        <w:t>по</w:t>
      </w:r>
    </w:p>
    <w:p w:rsidR="00FA7F4A" w:rsidRPr="00921395" w:rsidRDefault="00921395" w:rsidP="00921395">
      <w:pPr>
        <w:pStyle w:val="161"/>
        <w:framePr w:w="1451" w:h="701" w:wrap="around" w:vAnchor="text" w:hAnchor="margin" w:x="-3249" w:y="4969"/>
        <w:shd w:val="clear" w:color="auto" w:fill="auto"/>
        <w:spacing w:after="0" w:line="360" w:lineRule="exact"/>
        <w:ind w:left="-142" w:firstLine="482"/>
        <w:rPr>
          <w:lang w:val="ru-RU"/>
        </w:rPr>
      </w:pPr>
      <w:r>
        <w:rPr>
          <w:lang/>
        </w:rPr>
        <w:t>В</w:t>
      </w:r>
    </w:p>
    <w:p w:rsidR="00FA7F4A" w:rsidRDefault="00921395" w:rsidP="00921395">
      <w:pPr>
        <w:pStyle w:val="78"/>
        <w:framePr w:w="1451" w:h="701" w:wrap="around" w:vAnchor="text" w:hAnchor="margin" w:x="-3249" w:y="4969"/>
        <w:shd w:val="clear" w:color="auto" w:fill="auto"/>
        <w:spacing w:line="210" w:lineRule="exact"/>
        <w:ind w:left="-142" w:firstLine="482"/>
        <w:jc w:val="left"/>
      </w:pPr>
      <w:r>
        <w:rPr>
          <w:rStyle w:val="733"/>
        </w:rPr>
        <w:t xml:space="preserve">В </w:t>
      </w:r>
      <w:r>
        <w:rPr>
          <w:rStyle w:val="733"/>
          <w:lang w:val="en-US"/>
        </w:rPr>
        <w:t>rn</w:t>
      </w:r>
      <w:r>
        <w:rPr>
          <w:lang w:val="en-US"/>
        </w:rPr>
        <w:t>Kg</w:t>
      </w:r>
    </w:p>
    <w:p w:rsidR="00FA7F4A" w:rsidRDefault="00921395" w:rsidP="00921395">
      <w:pPr>
        <w:pStyle w:val="542"/>
        <w:framePr w:h="283" w:wrap="around" w:vAnchor="text" w:hAnchor="margin" w:x="-1948" w:y="5166"/>
        <w:shd w:val="clear" w:color="auto" w:fill="auto"/>
        <w:spacing w:line="190" w:lineRule="exact"/>
        <w:ind w:left="-142" w:firstLine="482"/>
      </w:pPr>
      <w:r>
        <w:t>т</w:t>
      </w:r>
    </w:p>
    <w:p w:rsidR="00FA7F4A" w:rsidRDefault="00921395" w:rsidP="00921395">
      <w:pPr>
        <w:pStyle w:val="78"/>
        <w:framePr w:h="210" w:wrap="around" w:vAnchor="text" w:hAnchor="margin" w:x="-2577" w:y="5689"/>
        <w:shd w:val="clear" w:color="auto" w:fill="auto"/>
        <w:spacing w:line="210" w:lineRule="exact"/>
        <w:ind w:left="-142" w:firstLine="482"/>
        <w:jc w:val="left"/>
      </w:pPr>
      <w:r>
        <w:rPr>
          <w:rStyle w:val="733"/>
        </w:rPr>
        <w:t>МИМ</w:t>
      </w:r>
    </w:p>
    <w:p w:rsidR="00FA7F4A" w:rsidRDefault="00921395" w:rsidP="00921395">
      <w:pPr>
        <w:pStyle w:val="78"/>
        <w:shd w:val="clear" w:color="auto" w:fill="auto"/>
        <w:tabs>
          <w:tab w:val="left" w:leader="hyphen" w:pos="1008"/>
          <w:tab w:val="left" w:leader="hyphen" w:pos="1574"/>
          <w:tab w:val="left" w:leader="hyphen" w:pos="2093"/>
        </w:tabs>
        <w:spacing w:line="110" w:lineRule="exact"/>
        <w:ind w:left="-142" w:right="180" w:firstLine="482"/>
        <w:jc w:val="left"/>
      </w:pPr>
      <w:r>
        <w:t xml:space="preserve">^ </w:t>
      </w:r>
      <w:r>
        <w:rPr>
          <w:rStyle w:val="733"/>
        </w:rPr>
        <w:t xml:space="preserve">. </w:t>
      </w:r>
      <w:r>
        <w:rPr>
          <w:rStyle w:val="733"/>
          <w:lang w:val="en-US"/>
        </w:rPr>
        <w:t>Z</w:t>
      </w:r>
      <w:r w:rsidRPr="00921395">
        <w:rPr>
          <w:rStyle w:val="733"/>
          <w:lang w:val="ru-RU"/>
        </w:rPr>
        <w:t>0</w:t>
      </w:r>
      <w:r>
        <w:rPr>
          <w:rStyle w:val="733"/>
          <w:lang w:val="en-US"/>
        </w:rPr>
        <w:t>Q</w:t>
      </w:r>
      <w:r w:rsidRPr="00921395">
        <w:rPr>
          <w:rStyle w:val="733"/>
          <w:lang w:val="ru-RU"/>
        </w:rPr>
        <w:t xml:space="preserve">0 </w:t>
      </w:r>
      <w:r>
        <w:rPr>
          <w:rStyle w:val="733"/>
        </w:rPr>
        <w:t xml:space="preserve">. гооо . </w:t>
      </w:r>
      <w:r>
        <w:rPr>
          <w:rStyle w:val="733"/>
          <w:lang w:val="en-US"/>
        </w:rPr>
        <w:t>woo</w:t>
      </w:r>
      <w:r w:rsidRPr="00921395">
        <w:rPr>
          <w:rStyle w:val="733"/>
          <w:lang w:val="ru-RU"/>
        </w:rPr>
        <w:t xml:space="preserve"> </w:t>
      </w:r>
      <w:r>
        <w:rPr>
          <w:rStyle w:val="733"/>
        </w:rPr>
        <w:t xml:space="preserve">. </w:t>
      </w:r>
      <w:r>
        <w:rPr>
          <w:rStyle w:val="733"/>
          <w:lang w:val="en-US"/>
        </w:rPr>
        <w:t>atx</w:t>
      </w:r>
      <w:r w:rsidRPr="00921395">
        <w:rPr>
          <w:rStyle w:val="733"/>
          <w:lang w:val="ru-RU"/>
        </w:rPr>
        <w:t xml:space="preserve">» </w:t>
      </w:r>
      <w:r>
        <w:rPr>
          <w:rStyle w:val="733"/>
        </w:rPr>
        <w:t xml:space="preserve">. </w:t>
      </w:r>
      <w:r>
        <w:rPr>
          <w:lang w:val="en-US"/>
        </w:rPr>
        <w:t>f</w:t>
      </w:r>
      <w:r>
        <w:tab/>
        <w:t>г</w:t>
      </w:r>
      <w:r>
        <w:tab/>
      </w:r>
      <w:r>
        <w:rPr>
          <w:lang w:val="en-US"/>
        </w:rPr>
        <w:t>f</w:t>
      </w:r>
      <w:r>
        <w:tab/>
        <w:t>Г</w:t>
      </w:r>
    </w:p>
    <w:p w:rsidR="00FA7F4A" w:rsidRDefault="00921395" w:rsidP="00921395">
      <w:pPr>
        <w:framePr w:wrap="notBeside" w:vAnchor="text" w:hAnchor="text" w:xAlign="center" w:y="1"/>
        <w:ind w:left="-142" w:firstLine="482"/>
        <w:jc w:val="center"/>
        <w:rPr>
          <w:sz w:val="0"/>
          <w:szCs w:val="0"/>
        </w:rPr>
      </w:pPr>
      <w:r>
        <w:pict>
          <v:shape id="_x0000_i1069" type="#_x0000_t75" style="width:122.4pt;height:280.8pt">
            <v:imagedata r:id="rId128" r:href="rId129"/>
          </v:shape>
        </w:pic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165"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68"/>
        <w:shd w:val="clear" w:color="auto" w:fill="auto"/>
        <w:tabs>
          <w:tab w:val="left" w:pos="7214"/>
        </w:tabs>
        <w:spacing w:line="202" w:lineRule="exact"/>
        <w:ind w:left="-142" w:right="240" w:firstLine="482"/>
      </w:pPr>
      <w:r>
        <w:rPr>
          <w:rStyle w:val="6Arial85pt4"/>
        </w:rPr>
        <w:t>а</w:t>
      </w:r>
      <w:r>
        <w:rPr>
          <w:rStyle w:val="6fffa"/>
        </w:rPr>
        <w:t xml:space="preserve"> </w:t>
      </w:r>
      <w:r>
        <w:rPr>
          <w:rStyle w:val="6fffb"/>
        </w:rPr>
        <w:t xml:space="preserve">— </w:t>
      </w:r>
      <w:r>
        <w:rPr>
          <w:rStyle w:val="6fffa"/>
        </w:rPr>
        <w:t>кабинет врача</w:t>
      </w:r>
      <w:r>
        <w:rPr>
          <w:rStyle w:val="6Arial105pt5"/>
        </w:rPr>
        <w:t xml:space="preserve"> С</w:t>
      </w:r>
      <w:r>
        <w:rPr>
          <w:rStyle w:val="67pt4"/>
        </w:rPr>
        <w:t>зевслуюшсгю</w:t>
      </w:r>
      <w:r>
        <w:rPr>
          <w:rStyle w:val="6fffa"/>
        </w:rPr>
        <w:t xml:space="preserve"> центром!;</w:t>
      </w:r>
      <w:r>
        <w:rPr>
          <w:rStyle w:val="6Arial85pt4"/>
        </w:rPr>
        <w:t xml:space="preserve"> 6 </w:t>
      </w:r>
      <w:r>
        <w:rPr>
          <w:rStyle w:val="6Arial85pt5"/>
        </w:rPr>
        <w:t>—</w:t>
      </w:r>
      <w:r>
        <w:t xml:space="preserve"> </w:t>
      </w:r>
      <w:r>
        <w:rPr>
          <w:rStyle w:val="6fffa"/>
        </w:rPr>
        <w:t>Цопнет эямлро-</w:t>
      </w:r>
      <w:r>
        <w:rPr>
          <w:rStyle w:val="67pt4"/>
        </w:rPr>
        <w:t xml:space="preserve"> н</w:t>
      </w:r>
      <w:r>
        <w:rPr>
          <w:rStyle w:val="6Arial105pt5"/>
        </w:rPr>
        <w:t xml:space="preserve"> соеголсчсння;</w:t>
      </w:r>
      <w:r>
        <w:rPr>
          <w:rStyle w:val="6Arial85pt4"/>
        </w:rPr>
        <w:t xml:space="preserve"> в </w:t>
      </w:r>
      <w:r>
        <w:rPr>
          <w:rStyle w:val="6Arial85pt6"/>
        </w:rPr>
        <w:t>-</w:t>
      </w:r>
      <w:r>
        <w:rPr>
          <w:rStyle w:val="6fffb"/>
        </w:rPr>
        <w:t xml:space="preserve"> </w:t>
      </w:r>
      <w:r>
        <w:rPr>
          <w:rStyle w:val="6fffa"/>
        </w:rPr>
        <w:t>душевой зал;</w:t>
      </w:r>
      <w:r>
        <w:rPr>
          <w:rStyle w:val="6Arial85pt4"/>
        </w:rPr>
        <w:t xml:space="preserve"> г</w:t>
      </w:r>
      <w:r>
        <w:rPr>
          <w:rStyle w:val="6fffa"/>
        </w:rPr>
        <w:t xml:space="preserve"> </w:t>
      </w:r>
      <w:r>
        <w:rPr>
          <w:rStyle w:val="6fffb"/>
        </w:rPr>
        <w:t xml:space="preserve">— </w:t>
      </w:r>
      <w:r>
        <w:rPr>
          <w:rStyle w:val="6fffa"/>
        </w:rPr>
        <w:t>подаолний</w:t>
      </w:r>
      <w:r>
        <w:rPr>
          <w:rStyle w:val="6fffc"/>
        </w:rPr>
        <w:t xml:space="preserve"> </w:t>
      </w:r>
      <w:r>
        <w:t>душ</w:t>
      </w:r>
      <w:r>
        <w:rPr>
          <w:rStyle w:val="6fffa"/>
        </w:rPr>
        <w:t>-массаж;</w:t>
      </w:r>
      <w:r>
        <w:rPr>
          <w:rStyle w:val="6Arial11ptf1"/>
        </w:rPr>
        <w:t xml:space="preserve"> </w:t>
      </w:r>
      <w:r>
        <w:rPr>
          <w:rStyle w:val="6Arial11ptf2"/>
        </w:rPr>
        <w:t>д</w:t>
      </w:r>
      <w:r>
        <w:t xml:space="preserve"> </w:t>
      </w:r>
      <w:r>
        <w:rPr>
          <w:rStyle w:val="6fffa"/>
        </w:rPr>
        <w:t xml:space="preserve">—кабинет для ПрОЕЧЖНКЯ </w:t>
      </w:r>
      <w:r>
        <w:rPr>
          <w:rStyle w:val="6fffa"/>
          <w:lang w:val="en-US"/>
        </w:rPr>
        <w:t>rttrot</w:t>
      </w:r>
      <w:r w:rsidRPr="00921395">
        <w:rPr>
          <w:rStyle w:val="6fffa"/>
          <w:lang w:val="ru-RU"/>
        </w:rPr>
        <w:t xml:space="preserve"> </w:t>
      </w:r>
      <w:r>
        <w:rPr>
          <w:rStyle w:val="6fffa"/>
        </w:rPr>
        <w:t>с физической нагрузкой;</w:t>
      </w:r>
      <w:r>
        <w:rPr>
          <w:rStyle w:val="6Arial11ptf1"/>
        </w:rPr>
        <w:t xml:space="preserve"> е</w:t>
      </w:r>
      <w:r>
        <w:rPr>
          <w:rStyle w:val="6fffa"/>
        </w:rPr>
        <w:t xml:space="preserve"> — процедурная;</w:t>
      </w:r>
      <w:r>
        <w:rPr>
          <w:rStyle w:val="6fffc"/>
        </w:rPr>
        <w:t xml:space="preserve"> </w:t>
      </w:r>
      <w:r>
        <w:rPr>
          <w:rStyle w:val="6Arial85pt0pt3"/>
        </w:rPr>
        <w:t>1</w:t>
      </w:r>
      <w:r>
        <w:rPr>
          <w:rStyle w:val="6Arial105pt6"/>
        </w:rPr>
        <w:t xml:space="preserve"> </w:t>
      </w:r>
      <w:r>
        <w:rPr>
          <w:rStyle w:val="6Arial105pt5"/>
        </w:rPr>
        <w:t xml:space="preserve">— </w:t>
      </w:r>
      <w:r>
        <w:rPr>
          <w:rStyle w:val="6Arial105pt6"/>
        </w:rPr>
        <w:t xml:space="preserve">стол </w:t>
      </w:r>
      <w:r>
        <w:rPr>
          <w:rStyle w:val="6Arial105pt5"/>
        </w:rPr>
        <w:t>врача;</w:t>
      </w:r>
      <w:r>
        <w:rPr>
          <w:rStyle w:val="6Arial85pt0pt4"/>
        </w:rPr>
        <w:t xml:space="preserve"> </w:t>
      </w:r>
      <w:r>
        <w:rPr>
          <w:rStyle w:val="6Arial85pt0pt3"/>
        </w:rPr>
        <w:t>2 —</w:t>
      </w:r>
      <w:r>
        <w:rPr>
          <w:rStyle w:val="6Arial105pt6"/>
        </w:rPr>
        <w:t xml:space="preserve"> </w:t>
      </w:r>
      <w:r>
        <w:rPr>
          <w:rStyle w:val="6Arial105pt5"/>
        </w:rPr>
        <w:t>электрокардиограф;</w:t>
      </w:r>
      <w:r>
        <w:rPr>
          <w:rStyle w:val="6Arial85pt0pt4"/>
        </w:rPr>
        <w:t xml:space="preserve"> 3 </w:t>
      </w:r>
      <w:r>
        <w:rPr>
          <w:rStyle w:val="6Arial85pt0pt5"/>
        </w:rPr>
        <w:t>—</w:t>
      </w:r>
      <w:r>
        <w:rPr>
          <w:rStyle w:val="6fffd"/>
        </w:rPr>
        <w:t xml:space="preserve"> </w:t>
      </w:r>
      <w:r>
        <w:rPr>
          <w:rStyle w:val="6fffa"/>
        </w:rPr>
        <w:t>спирограф;</w:t>
      </w:r>
      <w:r>
        <w:rPr>
          <w:rStyle w:val="6Arial85pt0pt4"/>
        </w:rPr>
        <w:t xml:space="preserve"> </w:t>
      </w:r>
      <w:r>
        <w:rPr>
          <w:rStyle w:val="6Arial85pt0pt3"/>
        </w:rPr>
        <w:t>4</w:t>
      </w:r>
      <w:r>
        <w:rPr>
          <w:rStyle w:val="6Arial105pt6"/>
        </w:rPr>
        <w:t xml:space="preserve"> - </w:t>
      </w:r>
      <w:r>
        <w:rPr>
          <w:rStyle w:val="6Arial105pt5"/>
        </w:rPr>
        <w:t>смотровая</w:t>
      </w:r>
      <w:r>
        <w:rPr>
          <w:rStyle w:val="6fffa"/>
        </w:rPr>
        <w:t xml:space="preserve"> кушетка;</w:t>
      </w:r>
      <w:r>
        <w:rPr>
          <w:rStyle w:val="6Arial85pt0pt4"/>
        </w:rPr>
        <w:t xml:space="preserve"> </w:t>
      </w:r>
      <w:r>
        <w:rPr>
          <w:rStyle w:val="6Arial85pt0pt6"/>
        </w:rPr>
        <w:t>5</w:t>
      </w:r>
      <w:r>
        <w:rPr>
          <w:rStyle w:val="6Arial105pt7"/>
        </w:rPr>
        <w:t xml:space="preserve"> </w:t>
      </w:r>
      <w:r>
        <w:rPr>
          <w:rStyle w:val="6Arial105pt6"/>
        </w:rPr>
        <w:t xml:space="preserve">— </w:t>
      </w:r>
      <w:r>
        <w:rPr>
          <w:rStyle w:val="6Arial105pt5"/>
        </w:rPr>
        <w:t>вслоэргометр:</w:t>
      </w:r>
      <w:r>
        <w:rPr>
          <w:rStyle w:val="6Arial85pt0pt4"/>
        </w:rPr>
        <w:t xml:space="preserve"> 6 —</w:t>
      </w:r>
      <w:r>
        <w:rPr>
          <w:rStyle w:val="6fffa"/>
        </w:rPr>
        <w:t xml:space="preserve"> </w:t>
      </w:r>
      <w:r>
        <w:rPr>
          <w:rStyle w:val="6fffb"/>
        </w:rPr>
        <w:t>шкаф</w:t>
      </w:r>
      <w:r>
        <w:rPr>
          <w:rStyle w:val="6fffe"/>
        </w:rPr>
        <w:t xml:space="preserve"> </w:t>
      </w:r>
      <w:r>
        <w:rPr>
          <w:rStyle w:val="6fffa"/>
        </w:rPr>
        <w:t>медицинский; 7— фонограф; $ — кушетка дл</w:t>
      </w:r>
      <w:r>
        <w:rPr>
          <w:rStyle w:val="6fffa"/>
        </w:rPr>
        <w:t xml:space="preserve">я электро- </w:t>
      </w:r>
      <w:r>
        <w:t xml:space="preserve">и </w:t>
      </w:r>
      <w:r>
        <w:rPr>
          <w:rStyle w:val="6fffa"/>
        </w:rPr>
        <w:t>светолечения;</w:t>
      </w:r>
      <w:r>
        <w:rPr>
          <w:rStyle w:val="6Arial85pt0pt4"/>
        </w:rPr>
        <w:t xml:space="preserve"> </w:t>
      </w:r>
      <w:r>
        <w:rPr>
          <w:rStyle w:val="6Arial85pt0pt3"/>
        </w:rPr>
        <w:t>9 —</w:t>
      </w:r>
      <w:r>
        <w:t xml:space="preserve"> </w:t>
      </w:r>
      <w:r>
        <w:rPr>
          <w:rStyle w:val="6fffa"/>
        </w:rPr>
        <w:t>облучатель ультрафиолетовый;</w:t>
      </w:r>
      <w:r>
        <w:rPr>
          <w:rStyle w:val="6Arial85pt0pt4"/>
        </w:rPr>
        <w:t xml:space="preserve"> 10 —</w:t>
      </w:r>
      <w:r>
        <w:rPr>
          <w:rStyle w:val="6Arial85pt0pt7"/>
        </w:rPr>
        <w:t xml:space="preserve"> </w:t>
      </w:r>
      <w:r>
        <w:rPr>
          <w:rStyle w:val="6fffa"/>
        </w:rPr>
        <w:t xml:space="preserve">светотгПЛовОй облучатель; </w:t>
      </w:r>
      <w:r w:rsidRPr="00921395">
        <w:rPr>
          <w:rStyle w:val="6fffa"/>
          <w:lang w:val="ru-RU"/>
        </w:rPr>
        <w:t>1</w:t>
      </w:r>
      <w:r>
        <w:rPr>
          <w:rStyle w:val="6fffa"/>
        </w:rPr>
        <w:t xml:space="preserve">1 </w:t>
      </w:r>
      <w:r>
        <w:rPr>
          <w:rStyle w:val="6fffb"/>
        </w:rPr>
        <w:t xml:space="preserve">— </w:t>
      </w:r>
      <w:r>
        <w:rPr>
          <w:rStyle w:val="6fffa"/>
        </w:rPr>
        <w:t>аппарат для УВЧ-терапки;</w:t>
      </w:r>
      <w:r>
        <w:rPr>
          <w:rStyle w:val="6Arial85pt0pt4"/>
        </w:rPr>
        <w:t xml:space="preserve"> 12 </w:t>
      </w:r>
      <w:r>
        <w:rPr>
          <w:rStyle w:val="6Arial85pt0pt3"/>
        </w:rPr>
        <w:t>—</w:t>
      </w:r>
      <w:r>
        <w:t xml:space="preserve"> </w:t>
      </w:r>
      <w:r>
        <w:rPr>
          <w:rStyle w:val="6fffa"/>
        </w:rPr>
        <w:t xml:space="preserve">ал парат для ультразвуковой терапии; </w:t>
      </w:r>
      <w:r>
        <w:rPr>
          <w:rStyle w:val="6fffa"/>
          <w:lang w:val="en-US"/>
        </w:rPr>
        <w:t>VJ</w:t>
      </w:r>
      <w:r w:rsidRPr="00921395">
        <w:rPr>
          <w:rStyle w:val="6fffa"/>
          <w:lang w:val="ru-RU"/>
        </w:rPr>
        <w:t xml:space="preserve"> — </w:t>
      </w:r>
      <w:r>
        <w:rPr>
          <w:rStyle w:val="6fffa"/>
          <w:lang w:val="en-US"/>
        </w:rPr>
        <w:t>annapiT</w:t>
      </w:r>
      <w:r w:rsidRPr="00921395">
        <w:rPr>
          <w:rStyle w:val="6fffc"/>
          <w:lang w:val="ru-RU"/>
        </w:rPr>
        <w:t xml:space="preserve"> </w:t>
      </w:r>
      <w:r>
        <w:rPr>
          <w:rStyle w:val="6fffa"/>
          <w:lang w:val="en-US"/>
        </w:rPr>
        <w:t>iis</w:t>
      </w:r>
      <w:r w:rsidRPr="00921395">
        <w:rPr>
          <w:rStyle w:val="6fffa"/>
          <w:lang w:val="ru-RU"/>
        </w:rPr>
        <w:t xml:space="preserve"> </w:t>
      </w:r>
      <w:r>
        <w:rPr>
          <w:rStyle w:val="6fffa"/>
        </w:rPr>
        <w:t>электростимуляции мышц;</w:t>
      </w:r>
      <w:r>
        <w:rPr>
          <w:rStyle w:val="6Arial85pt0pt4"/>
        </w:rPr>
        <w:t xml:space="preserve"> Щ</w:t>
      </w:r>
      <w:r>
        <w:rPr>
          <w:rStyle w:val="6fffa"/>
        </w:rPr>
        <w:t xml:space="preserve"> </w:t>
      </w:r>
      <w:r>
        <w:t xml:space="preserve">— </w:t>
      </w:r>
      <w:r>
        <w:rPr>
          <w:rStyle w:val="6fffa"/>
        </w:rPr>
        <w:t>облучатель ультрафиолетовый коротковолновый;</w:t>
      </w:r>
      <w:r>
        <w:rPr>
          <w:rStyle w:val="6Arial85pt0pt4"/>
        </w:rPr>
        <w:t xml:space="preserve"> </w:t>
      </w:r>
      <w:r>
        <w:rPr>
          <w:rStyle w:val="6Arial85pt0pt3"/>
        </w:rPr>
        <w:t>15</w:t>
      </w:r>
      <w:r>
        <w:t xml:space="preserve"> </w:t>
      </w:r>
      <w:r>
        <w:rPr>
          <w:rStyle w:val="6fffa"/>
        </w:rPr>
        <w:t xml:space="preserve">— </w:t>
      </w:r>
      <w:r>
        <w:t xml:space="preserve">аппарат </w:t>
      </w:r>
      <w:r>
        <w:rPr>
          <w:rStyle w:val="6fffa"/>
        </w:rPr>
        <w:t>для лечения</w:t>
      </w:r>
      <w:r>
        <w:rPr>
          <w:rStyle w:val="6fffc"/>
        </w:rPr>
        <w:t xml:space="preserve"> </w:t>
      </w:r>
      <w:r>
        <w:rPr>
          <w:rStyle w:val="6fffa"/>
        </w:rPr>
        <w:t xml:space="preserve">дицдинамнчсскнм </w:t>
      </w:r>
      <w:r>
        <w:t>током;</w:t>
      </w:r>
      <w:r>
        <w:rPr>
          <w:rStyle w:val="6Arial85pt0pt8"/>
        </w:rPr>
        <w:t xml:space="preserve"> </w:t>
      </w:r>
      <w:r>
        <w:rPr>
          <w:rStyle w:val="6Arial85pt0pt9"/>
        </w:rPr>
        <w:t xml:space="preserve">16 </w:t>
      </w:r>
      <w:r>
        <w:rPr>
          <w:rStyle w:val="6Arial85pt0pt8"/>
        </w:rPr>
        <w:t>—</w:t>
      </w:r>
      <w:r>
        <w:t xml:space="preserve"> </w:t>
      </w:r>
      <w:r>
        <w:rPr>
          <w:rStyle w:val="6fffa"/>
        </w:rPr>
        <w:t>аппарат для нагнйипс^пим;</w:t>
      </w:r>
      <w:r>
        <w:rPr>
          <w:rStyle w:val="6Arial85pt0pt9"/>
        </w:rPr>
        <w:t xml:space="preserve"> 17—</w:t>
      </w:r>
      <w:r>
        <w:rPr>
          <w:rStyle w:val="6fffa"/>
        </w:rPr>
        <w:t xml:space="preserve"> шкАф сушндьно-вытяжной;</w:t>
      </w:r>
      <w:r>
        <w:rPr>
          <w:rStyle w:val="6Arial85pt0pt9"/>
        </w:rPr>
        <w:t xml:space="preserve"> </w:t>
      </w:r>
      <w:r>
        <w:rPr>
          <w:rStyle w:val="6Arial85pt0pt9"/>
          <w:lang w:val="en-US"/>
        </w:rPr>
        <w:t>IS</w:t>
      </w:r>
      <w:r w:rsidRPr="00921395">
        <w:rPr>
          <w:rStyle w:val="6fffa"/>
          <w:lang w:val="ru-RU"/>
        </w:rPr>
        <w:t xml:space="preserve"> </w:t>
      </w:r>
      <w:r>
        <w:t xml:space="preserve">— </w:t>
      </w:r>
      <w:r>
        <w:rPr>
          <w:rStyle w:val="6fffa"/>
        </w:rPr>
        <w:t>кнпятильник-</w:t>
      </w:r>
      <w:r>
        <w:rPr>
          <w:rStyle w:val="6fffc"/>
        </w:rPr>
        <w:t xml:space="preserve"> </w:t>
      </w:r>
      <w:r>
        <w:rPr>
          <w:rStyle w:val="6Ariala"/>
        </w:rPr>
        <w:t>стерилимгор;</w:t>
      </w:r>
      <w:r>
        <w:rPr>
          <w:rStyle w:val="6Arial85pt0pt4"/>
        </w:rPr>
        <w:t xml:space="preserve"> </w:t>
      </w:r>
      <w:r>
        <w:rPr>
          <w:rStyle w:val="6Arial85pt0pt3"/>
        </w:rPr>
        <w:t xml:space="preserve">19 </w:t>
      </w:r>
      <w:r>
        <w:rPr>
          <w:rStyle w:val="6Arial85pt0pt6"/>
        </w:rPr>
        <w:t>—</w:t>
      </w:r>
      <w:r>
        <w:rPr>
          <w:rStyle w:val="6fffb"/>
        </w:rPr>
        <w:t xml:space="preserve"> </w:t>
      </w:r>
      <w:r>
        <w:rPr>
          <w:rStyle w:val="6fffa"/>
        </w:rPr>
        <w:t>пулит управления швдолечебной кафедрой;</w:t>
      </w:r>
      <w:r>
        <w:rPr>
          <w:rStyle w:val="6Arial85pt0pt4"/>
        </w:rPr>
        <w:t xml:space="preserve"> 20 —</w:t>
      </w:r>
      <w:r>
        <w:rPr>
          <w:rStyle w:val="6fffa"/>
        </w:rPr>
        <w:t xml:space="preserve"> луш циркулярный;</w:t>
      </w:r>
      <w:r>
        <w:rPr>
          <w:rStyle w:val="6Arial85pt0pt4"/>
        </w:rPr>
        <w:t xml:space="preserve"> 2! </w:t>
      </w:r>
      <w:r>
        <w:rPr>
          <w:rStyle w:val="6Arial85pt0pt6"/>
        </w:rPr>
        <w:t>—</w:t>
      </w:r>
      <w:r>
        <w:rPr>
          <w:rStyle w:val="6fffb"/>
        </w:rPr>
        <w:t xml:space="preserve"> </w:t>
      </w:r>
      <w:r>
        <w:rPr>
          <w:rStyle w:val="6fffa"/>
        </w:rPr>
        <w:t>лущ дождевой;</w:t>
      </w:r>
      <w:r>
        <w:rPr>
          <w:rStyle w:val="6Arial85pt0pt4"/>
        </w:rPr>
        <w:t xml:space="preserve"> 22</w:t>
      </w:r>
      <w:r>
        <w:rPr>
          <w:rStyle w:val="6Arial85pt0pt7"/>
        </w:rPr>
        <w:t xml:space="preserve"> </w:t>
      </w:r>
      <w:r>
        <w:rPr>
          <w:rStyle w:val="6Arial85pt7"/>
        </w:rPr>
        <w:t xml:space="preserve">душ </w:t>
      </w:r>
      <w:r>
        <w:rPr>
          <w:rStyle w:val="6Arial85pt8"/>
        </w:rPr>
        <w:t xml:space="preserve">восходяшнй; </w:t>
      </w:r>
      <w:r w:rsidRPr="00921395">
        <w:rPr>
          <w:rStyle w:val="6Arial85pt7"/>
          <w:lang w:val="ru-RU"/>
        </w:rPr>
        <w:t>2</w:t>
      </w:r>
      <w:r>
        <w:rPr>
          <w:rStyle w:val="6Arial85pt7"/>
          <w:lang w:val="en-US"/>
        </w:rPr>
        <w:t>J</w:t>
      </w:r>
      <w:r w:rsidRPr="00921395">
        <w:rPr>
          <w:rStyle w:val="6Arial85pt7"/>
          <w:lang w:val="ru-RU"/>
        </w:rPr>
        <w:t xml:space="preserve"> </w:t>
      </w:r>
      <w:r>
        <w:rPr>
          <w:rStyle w:val="6Arial85pt7"/>
        </w:rPr>
        <w:t>— душ гигиенн</w:t>
      </w:r>
      <w:r>
        <w:rPr>
          <w:rStyle w:val="6Arial85pt7"/>
        </w:rPr>
        <w:t>чсскнй;</w:t>
      </w:r>
      <w:r>
        <w:rPr>
          <w:rStyle w:val="6Arial85pt0pt4"/>
        </w:rPr>
        <w:t xml:space="preserve"> 24 </w:t>
      </w:r>
      <w:r>
        <w:rPr>
          <w:rStyle w:val="6Arial85pt0pt3"/>
        </w:rPr>
        <w:t>—</w:t>
      </w:r>
      <w:r>
        <w:rPr>
          <w:rStyle w:val="6Arial85pt8"/>
        </w:rPr>
        <w:t xml:space="preserve"> </w:t>
      </w:r>
      <w:r>
        <w:rPr>
          <w:rStyle w:val="6Arial85pt7"/>
        </w:rPr>
        <w:t>ванна подюлиого</w:t>
      </w:r>
      <w:r>
        <w:rPr>
          <w:rStyle w:val="6Arial85pt0pt4"/>
        </w:rPr>
        <w:tab/>
        <w:t>25</w:t>
      </w:r>
      <w:r>
        <w:rPr>
          <w:rStyle w:val="6Arial85pt7"/>
        </w:rPr>
        <w:t xml:space="preserve"> </w:t>
      </w:r>
      <w:r>
        <w:rPr>
          <w:rStyle w:val="6Arial85pt8"/>
        </w:rPr>
        <w:t xml:space="preserve">— </w:t>
      </w:r>
      <w:r>
        <w:rPr>
          <w:rStyle w:val="6Arial85pt7"/>
        </w:rPr>
        <w:t>аппарат для</w:t>
      </w:r>
      <w:r>
        <w:rPr>
          <w:rStyle w:val="67pt4"/>
        </w:rPr>
        <w:t xml:space="preserve"> подеолното</w:t>
      </w:r>
    </w:p>
    <w:p w:rsidR="00FA7F4A" w:rsidRDefault="00921395" w:rsidP="00921395">
      <w:pPr>
        <w:pStyle w:val="422"/>
        <w:shd w:val="clear" w:color="auto" w:fill="auto"/>
        <w:spacing w:after="500" w:line="202" w:lineRule="exact"/>
        <w:ind w:left="-142" w:firstLine="482"/>
        <w:jc w:val="both"/>
      </w:pPr>
      <w:r>
        <w:t>душа-массажа;</w:t>
      </w:r>
      <w:r>
        <w:rPr>
          <w:rStyle w:val="420pt"/>
        </w:rPr>
        <w:t xml:space="preserve"> </w:t>
      </w:r>
      <w:r>
        <w:rPr>
          <w:rStyle w:val="420pt0"/>
        </w:rPr>
        <w:t>26—</w:t>
      </w:r>
      <w:r>
        <w:rPr>
          <w:rStyle w:val="42e"/>
        </w:rPr>
        <w:t xml:space="preserve"> тдодкльный шкаф;</w:t>
      </w:r>
      <w:r>
        <w:rPr>
          <w:rStyle w:val="420pt0"/>
        </w:rPr>
        <w:t xml:space="preserve"> 27—</w:t>
      </w:r>
      <w:r>
        <w:rPr>
          <w:rStyle w:val="42e"/>
        </w:rPr>
        <w:t xml:space="preserve"> столик инсгруиентальЕ:ый;</w:t>
      </w:r>
      <w:r>
        <w:rPr>
          <w:rStyle w:val="420pt0"/>
        </w:rPr>
        <w:t xml:space="preserve"> 28—</w:t>
      </w:r>
      <w:r>
        <w:rPr>
          <w:rStyle w:val="42e"/>
        </w:rPr>
        <w:t xml:space="preserve"> </w:t>
      </w:r>
      <w:r>
        <w:t xml:space="preserve">ширма </w:t>
      </w:r>
      <w:r>
        <w:rPr>
          <w:rStyle w:val="42e"/>
        </w:rPr>
        <w:t>Переносная</w:t>
      </w:r>
    </w:p>
    <w:p w:rsidR="00FA7F4A" w:rsidRDefault="00921395" w:rsidP="00921395">
      <w:pPr>
        <w:pStyle w:val="134"/>
        <w:framePr w:wrap="notBeside" w:vAnchor="text" w:hAnchor="text" w:xAlign="center" w:y="1"/>
        <w:shd w:val="clear" w:color="auto" w:fill="auto"/>
        <w:spacing w:line="170" w:lineRule="exact"/>
        <w:ind w:left="-142" w:firstLine="482"/>
        <w:jc w:val="center"/>
      </w:pPr>
      <w:r>
        <w:t>Планировка сауны</w:t>
      </w:r>
    </w:p>
    <w:p w:rsidR="00FA7F4A" w:rsidRDefault="00921395" w:rsidP="00921395">
      <w:pPr>
        <w:framePr w:wrap="notBeside" w:vAnchor="text" w:hAnchor="text" w:xAlign="center" w:y="1"/>
        <w:ind w:left="-142" w:firstLine="482"/>
        <w:jc w:val="center"/>
        <w:rPr>
          <w:sz w:val="0"/>
          <w:szCs w:val="0"/>
        </w:rPr>
      </w:pPr>
      <w:r>
        <w:pict>
          <v:shape id="_x0000_i1070" type="#_x0000_t75" style="width:324pt;height:100.8pt">
            <v:imagedata r:id="rId130" r:href="rId131"/>
          </v:shape>
        </w:pict>
      </w:r>
    </w:p>
    <w:p w:rsidR="00FA7F4A" w:rsidRDefault="00FA7F4A" w:rsidP="00921395">
      <w:pPr>
        <w:ind w:left="-142" w:firstLine="482"/>
        <w:rPr>
          <w:sz w:val="2"/>
          <w:szCs w:val="2"/>
        </w:rPr>
      </w:pPr>
    </w:p>
    <w:p w:rsidR="00FA7F4A" w:rsidRDefault="00921395" w:rsidP="00921395">
      <w:pPr>
        <w:pStyle w:val="78"/>
        <w:shd w:val="clear" w:color="auto" w:fill="auto"/>
        <w:spacing w:before="214" w:after="761" w:line="206" w:lineRule="exact"/>
        <w:ind w:left="-142" w:right="240" w:firstLine="482"/>
      </w:pPr>
      <w:r>
        <w:rPr>
          <w:rStyle w:val="741"/>
        </w:rPr>
        <w:t xml:space="preserve">1 </w:t>
      </w:r>
      <w:r>
        <w:t xml:space="preserve">— </w:t>
      </w:r>
      <w:r>
        <w:rPr>
          <w:rStyle w:val="741"/>
        </w:rPr>
        <w:t>рлэлевальня;</w:t>
      </w:r>
      <w:r>
        <w:rPr>
          <w:rStyle w:val="85pt0pt0"/>
        </w:rPr>
        <w:t xml:space="preserve"> 2 </w:t>
      </w:r>
      <w:r>
        <w:rPr>
          <w:rStyle w:val="85pt0pt1"/>
        </w:rPr>
        <w:t>—</w:t>
      </w:r>
      <w:r>
        <w:t xml:space="preserve"> </w:t>
      </w:r>
      <w:r>
        <w:rPr>
          <w:rStyle w:val="741"/>
        </w:rPr>
        <w:t xml:space="preserve">камера &amp;анн сухого жара; </w:t>
      </w:r>
      <w:r>
        <w:t xml:space="preserve">3 </w:t>
      </w:r>
      <w:r>
        <w:rPr>
          <w:rStyle w:val="741"/>
        </w:rPr>
        <w:t>- душевая</w:t>
      </w:r>
      <w:r>
        <w:rPr>
          <w:rStyle w:val="85pt0pt0"/>
        </w:rPr>
        <w:t xml:space="preserve"> &lt;</w:t>
      </w:r>
      <w:r>
        <w:rPr>
          <w:rStyle w:val="741"/>
        </w:rPr>
        <w:t xml:space="preserve"> вашоИ;</w:t>
      </w:r>
      <w:r>
        <w:rPr>
          <w:rStyle w:val="85pt0pt0"/>
        </w:rPr>
        <w:t xml:space="preserve"> </w:t>
      </w:r>
      <w:r>
        <w:rPr>
          <w:rStyle w:val="85pt0pt1"/>
        </w:rPr>
        <w:t>4</w:t>
      </w:r>
      <w:r>
        <w:t xml:space="preserve"> </w:t>
      </w:r>
      <w:r>
        <w:rPr>
          <w:rStyle w:val="741"/>
        </w:rPr>
        <w:t>- кдмнггй 0ГДЫХА; $ — комната переокала:</w:t>
      </w:r>
      <w:r>
        <w:rPr>
          <w:rStyle w:val="755"/>
        </w:rPr>
        <w:t xml:space="preserve"> </w:t>
      </w:r>
      <w:r>
        <w:rPr>
          <w:rStyle w:val="11ptc"/>
        </w:rPr>
        <w:t xml:space="preserve">б </w:t>
      </w:r>
      <w:r>
        <w:rPr>
          <w:rStyle w:val="11ptd"/>
        </w:rPr>
        <w:t>—</w:t>
      </w:r>
      <w:r>
        <w:rPr>
          <w:rStyle w:val="741"/>
        </w:rPr>
        <w:t xml:space="preserve"> кладоиа*</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6.2 ВАРИАНТЫ РЕШЕНИЙ И ОБОРУДОВАНИЕ САУН</w:t>
      </w:r>
    </w:p>
    <w:p w:rsidR="00FA7F4A" w:rsidRDefault="00921395" w:rsidP="00921395">
      <w:pPr>
        <w:pStyle w:val="781"/>
        <w:framePr w:h="350" w:wrap="around" w:vAnchor="text" w:hAnchor="margin" w:x="7339" w:y="9"/>
        <w:shd w:val="clear" w:color="auto" w:fill="auto"/>
        <w:spacing w:line="350" w:lineRule="exact"/>
        <w:ind w:left="-142" w:firstLine="482"/>
      </w:pPr>
      <w:r>
        <w:t>6.2</w:t>
      </w:r>
    </w:p>
    <w:p w:rsidR="00FA7F4A" w:rsidRDefault="00921395" w:rsidP="00921395">
      <w:pPr>
        <w:pStyle w:val="171"/>
        <w:shd w:val="clear" w:color="auto" w:fill="auto"/>
        <w:spacing w:before="0" w:line="210" w:lineRule="exact"/>
        <w:ind w:left="-142" w:firstLine="482"/>
        <w:sectPr w:rsidR="00FA7F4A" w:rsidSect="00921395">
          <w:pgSz w:w="16837" w:h="23810"/>
          <w:pgMar w:top="709" w:right="1244" w:bottom="2410" w:left="1701" w:header="0" w:footer="3" w:gutter="0"/>
          <w:cols w:space="720"/>
          <w:noEndnote/>
          <w:docGrid w:linePitch="360"/>
        </w:sectPr>
      </w:pPr>
      <w:r>
        <w:t>ВАРИАНТЫ РЕШЕНИЙ И ОБОРУДОВАНИЕ САУН</w:t>
      </w:r>
    </w:p>
    <w:p w:rsidR="00FA7F4A" w:rsidRDefault="00FA7F4A" w:rsidP="00921395">
      <w:pPr>
        <w:framePr w:w="11899" w:h="64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8"/>
        <w:framePr w:h="210" w:wrap="around" w:vAnchor="text" w:hAnchor="margin" w:x="-2495" w:y="44"/>
        <w:shd w:val="clear" w:color="auto" w:fill="auto"/>
        <w:spacing w:line="210" w:lineRule="exact"/>
        <w:ind w:left="-142" w:firstLine="482"/>
        <w:jc w:val="left"/>
      </w:pPr>
      <w:r>
        <w:t>153</w:t>
      </w:r>
    </w:p>
    <w:p w:rsidR="00FA7F4A" w:rsidRDefault="00921395" w:rsidP="00921395">
      <w:pPr>
        <w:pStyle w:val="78"/>
        <w:framePr w:h="210" w:wrap="notBeside" w:vAnchor="text" w:hAnchor="margin" w:x="2601" w:y="73"/>
        <w:shd w:val="clear" w:color="auto" w:fill="auto"/>
        <w:spacing w:line="210" w:lineRule="exact"/>
        <w:ind w:left="-142" w:firstLine="482"/>
        <w:jc w:val="left"/>
      </w:pPr>
      <w:r>
        <w:rPr>
          <w:rStyle w:val="761"/>
        </w:rPr>
        <w:t>жа</w:t>
      </w:r>
    </w:p>
    <w:p w:rsidR="00FA7F4A" w:rsidRDefault="00921395" w:rsidP="00921395">
      <w:pPr>
        <w:pStyle w:val="78"/>
        <w:shd w:val="clear" w:color="auto" w:fill="auto"/>
        <w:spacing w:line="21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t>Л2£5_</w:t>
      </w:r>
    </w:p>
    <w:p w:rsidR="00FA7F4A" w:rsidRDefault="00FA7F4A" w:rsidP="00921395">
      <w:pPr>
        <w:framePr w:w="11899" w:h="323"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790"/>
        <w:shd w:val="clear" w:color="auto" w:fill="auto"/>
        <w:spacing w:line="360" w:lineRule="exact"/>
        <w:ind w:left="-142" w:firstLine="482"/>
        <w:sectPr w:rsidR="00FA7F4A" w:rsidSect="00921395">
          <w:type w:val="continuous"/>
          <w:pgSz w:w="16837" w:h="23810"/>
          <w:pgMar w:top="709" w:right="1244" w:bottom="2410" w:left="1701" w:header="0" w:footer="3" w:gutter="0"/>
          <w:cols w:space="720"/>
          <w:noEndnote/>
          <w:docGrid w:linePitch="360"/>
        </w:sectPr>
      </w:pPr>
      <w:r>
        <w:t>©</w:t>
      </w:r>
    </w:p>
    <w:p w:rsidR="00FA7F4A" w:rsidRDefault="00921395" w:rsidP="00921395">
      <w:pPr>
        <w:pStyle w:val="78"/>
        <w:shd w:val="clear" w:color="auto" w:fill="auto"/>
        <w:spacing w:line="210" w:lineRule="exact"/>
        <w:ind w:left="-142" w:firstLine="482"/>
        <w:jc w:val="left"/>
      </w:pPr>
      <w:r>
        <w:t>а</w:t>
      </w:r>
    </w:p>
    <w:p w:rsidR="00FA7F4A" w:rsidRDefault="00921395" w:rsidP="00921395">
      <w:pPr>
        <w:pStyle w:val="68"/>
        <w:shd w:val="clear" w:color="auto" w:fill="auto"/>
        <w:spacing w:line="150" w:lineRule="exact"/>
        <w:ind w:left="-142" w:firstLine="482"/>
        <w:jc w:val="left"/>
      </w:pPr>
      <w:r>
        <w:t>и</w:t>
      </w:r>
    </w:p>
    <w:p w:rsidR="00FA7F4A" w:rsidRDefault="00921395" w:rsidP="00921395">
      <w:pPr>
        <w:pStyle w:val="68"/>
        <w:shd w:val="clear" w:color="auto" w:fill="auto"/>
        <w:spacing w:line="15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lang w:val="en-US"/>
        </w:rPr>
        <w:t>Irt</w:t>
      </w:r>
    </w:p>
    <w:p w:rsidR="00FA7F4A" w:rsidRDefault="00FA7F4A" w:rsidP="00921395">
      <w:pPr>
        <w:framePr w:w="11899" w:h="259"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262"/>
        <w:shd w:val="clear" w:color="auto" w:fill="auto"/>
        <w:spacing w:line="370" w:lineRule="exact"/>
        <w:ind w:left="-142" w:firstLine="482"/>
        <w:sectPr w:rsidR="00FA7F4A" w:rsidSect="00921395">
          <w:type w:val="continuous"/>
          <w:pgSz w:w="16837" w:h="23810"/>
          <w:pgMar w:top="709" w:right="1244" w:bottom="2410" w:left="1701" w:header="0" w:footer="3" w:gutter="0"/>
          <w:cols w:space="720"/>
          <w:noEndnote/>
          <w:docGrid w:linePitch="360"/>
        </w:sectPr>
      </w:pPr>
      <w:r>
        <w:t>ш</w:t>
      </w:r>
    </w:p>
    <w:p w:rsidR="00FA7F4A" w:rsidRDefault="00FA7F4A" w:rsidP="00921395">
      <w:pPr>
        <w:framePr w:w="11899" w:h="1092"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tbl>
      <w:tblPr>
        <w:tblW w:w="0" w:type="auto"/>
        <w:jc w:val="center"/>
        <w:tblLayout w:type="fixed"/>
        <w:tblCellMar>
          <w:left w:w="10" w:type="dxa"/>
          <w:right w:w="10" w:type="dxa"/>
        </w:tblCellMar>
        <w:tblLook w:val="04A0"/>
      </w:tblPr>
      <w:tblGrid>
        <w:gridCol w:w="432"/>
        <w:gridCol w:w="1200"/>
        <w:gridCol w:w="250"/>
      </w:tblGrid>
      <w:tr w:rsidR="00FA7F4A">
        <w:tblPrEx>
          <w:tblCellMar>
            <w:top w:w="0" w:type="dxa"/>
            <w:bottom w:w="0" w:type="dxa"/>
          </w:tblCellMar>
        </w:tblPrEx>
        <w:trPr>
          <w:trHeight w:val="259"/>
          <w:jc w:val="center"/>
        </w:trPr>
        <w:tc>
          <w:tcPr>
            <w:tcW w:w="1882" w:type="dxa"/>
            <w:gridSpan w:val="3"/>
            <w:tcBorders>
              <w:top w:val="single" w:sz="4" w:space="0" w:color="auto"/>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t>1</w:t>
            </w:r>
          </w:p>
        </w:tc>
      </w:tr>
      <w:tr w:rsidR="00FA7F4A">
        <w:tblPrEx>
          <w:tblCellMar>
            <w:top w:w="0" w:type="dxa"/>
            <w:bottom w:w="0" w:type="dxa"/>
          </w:tblCellMar>
        </w:tblPrEx>
        <w:trPr>
          <w:trHeight w:val="432"/>
          <w:jc w:val="center"/>
        </w:trPr>
        <w:tc>
          <w:tcPr>
            <w:tcW w:w="1632" w:type="dxa"/>
            <w:gridSpan w:val="2"/>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tabs>
                <w:tab w:val="left" w:leader="hyphen" w:pos="499"/>
                <w:tab w:val="left" w:leader="hyphen" w:pos="960"/>
                <w:tab w:val="left" w:leader="hyphen" w:pos="1589"/>
              </w:tabs>
              <w:spacing w:line="240" w:lineRule="auto"/>
              <w:ind w:left="-142" w:firstLine="482"/>
              <w:jc w:val="left"/>
            </w:pPr>
            <w:r>
              <w:tab/>
            </w:r>
            <w:r>
              <w:rPr>
                <w:lang w:val="en-US"/>
              </w:rPr>
              <w:t>fy</w:t>
            </w:r>
            <w:r>
              <w:tab/>
              <w:t>1</w:t>
            </w:r>
            <w:r>
              <w:tab/>
            </w:r>
          </w:p>
        </w:tc>
        <w:tc>
          <w:tcPr>
            <w:tcW w:w="250" w:type="dxa"/>
            <w:tcBorders>
              <w:top w:val="single" w:sz="4" w:space="0" w:color="auto"/>
              <w:left w:val="single" w:sz="4" w:space="0" w:color="auto"/>
              <w:right w:val="single" w:sz="4" w:space="0" w:color="auto"/>
            </w:tcBorders>
            <w:shd w:val="clear" w:color="auto" w:fill="FFFFFF"/>
          </w:tcPr>
          <w:p w:rsidR="00FA7F4A" w:rsidRDefault="00921395" w:rsidP="00921395">
            <w:pPr>
              <w:pStyle w:val="801"/>
              <w:framePr w:wrap="notBeside" w:vAnchor="text" w:hAnchor="text" w:xAlign="center" w:y="1"/>
              <w:shd w:val="clear" w:color="auto" w:fill="auto"/>
              <w:spacing w:line="240" w:lineRule="auto"/>
              <w:ind w:left="-142" w:firstLine="482"/>
            </w:pPr>
            <w:r>
              <w:rPr>
                <w:vertAlign w:val="subscript"/>
                <w:lang w:val="en-US"/>
              </w:rPr>
              <w:t>g</w:t>
            </w:r>
          </w:p>
        </w:tc>
      </w:tr>
      <w:tr w:rsidR="00FA7F4A">
        <w:tblPrEx>
          <w:tblCellMar>
            <w:top w:w="0" w:type="dxa"/>
            <w:bottom w:w="0" w:type="dxa"/>
          </w:tblCellMar>
        </w:tblPrEx>
        <w:trPr>
          <w:trHeight w:val="379"/>
          <w:jc w:val="center"/>
        </w:trPr>
        <w:tc>
          <w:tcPr>
            <w:tcW w:w="432" w:type="dxa"/>
            <w:tcBorders>
              <w:top w:val="single" w:sz="4" w:space="0" w:color="auto"/>
              <w:left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250" w:type="dxa"/>
            <w:tcBorders>
              <w:left w:val="single" w:sz="4" w:space="0" w:color="auto"/>
              <w:right w:val="single" w:sz="4" w:space="0" w:color="auto"/>
            </w:tcBorders>
            <w:shd w:val="clear" w:color="auto" w:fill="FFFFFF"/>
          </w:tcPr>
          <w:p w:rsidR="00FA7F4A" w:rsidRDefault="00921395" w:rsidP="00921395">
            <w:pPr>
              <w:pStyle w:val="68"/>
              <w:framePr w:wrap="notBeside" w:vAnchor="text" w:hAnchor="text" w:xAlign="center" w:y="1"/>
              <w:shd w:val="clear" w:color="auto" w:fill="auto"/>
              <w:spacing w:line="240" w:lineRule="auto"/>
              <w:ind w:left="-142" w:firstLine="482"/>
              <w:jc w:val="left"/>
            </w:pPr>
            <w:r>
              <w:t>! Ч-</w:t>
            </w:r>
          </w:p>
        </w:tc>
      </w:tr>
      <w:tr w:rsidR="00FA7F4A">
        <w:tblPrEx>
          <w:tblCellMar>
            <w:top w:w="0" w:type="dxa"/>
            <w:bottom w:w="0" w:type="dxa"/>
          </w:tblCellMar>
        </w:tblPrEx>
        <w:trPr>
          <w:trHeight w:val="494"/>
          <w:jc w:val="center"/>
        </w:trPr>
        <w:tc>
          <w:tcPr>
            <w:tcW w:w="432" w:type="dxa"/>
            <w:tcBorders>
              <w:left w:val="single" w:sz="4" w:space="0" w:color="auto"/>
              <w:bottom w:val="single" w:sz="4" w:space="0" w:color="auto"/>
              <w:righ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c>
          <w:tcPr>
            <w:tcW w:w="1200" w:type="dxa"/>
            <w:tcBorders>
              <w:top w:val="single" w:sz="4" w:space="0" w:color="auto"/>
              <w:left w:val="single" w:sz="4" w:space="0" w:color="auto"/>
              <w:bottom w:val="single" w:sz="4" w:space="0" w:color="auto"/>
              <w:right w:val="single" w:sz="4" w:space="0" w:color="auto"/>
            </w:tcBorders>
            <w:shd w:val="clear" w:color="auto" w:fill="FFFFFF"/>
          </w:tcPr>
          <w:p w:rsidR="00FA7F4A" w:rsidRDefault="00921395" w:rsidP="00921395">
            <w:pPr>
              <w:pStyle w:val="262"/>
              <w:framePr w:wrap="notBeside" w:vAnchor="text" w:hAnchor="text" w:xAlign="center" w:y="1"/>
              <w:shd w:val="clear" w:color="auto" w:fill="auto"/>
              <w:spacing w:line="240" w:lineRule="auto"/>
              <w:ind w:left="-142" w:firstLine="482"/>
            </w:pPr>
            <w:r>
              <w:t>тЛ</w:t>
            </w:r>
          </w:p>
        </w:tc>
        <w:tc>
          <w:tcPr>
            <w:tcW w:w="250" w:type="dxa"/>
            <w:tcBorders>
              <w:left w:val="single" w:sz="4" w:space="0" w:color="auto"/>
            </w:tcBorders>
            <w:shd w:val="clear" w:color="auto" w:fill="FFFFFF"/>
          </w:tcPr>
          <w:p w:rsidR="00FA7F4A" w:rsidRDefault="00FA7F4A" w:rsidP="00921395">
            <w:pPr>
              <w:framePr w:wrap="notBeside" w:vAnchor="text" w:hAnchor="text" w:xAlign="center" w:y="1"/>
              <w:ind w:left="-142" w:firstLine="482"/>
              <w:rPr>
                <w:sz w:val="10"/>
                <w:szCs w:val="10"/>
              </w:rPr>
            </w:pPr>
          </w:p>
        </w:tc>
      </w:tr>
      <w:tr w:rsidR="00FA7F4A">
        <w:tblPrEx>
          <w:tblCellMar>
            <w:top w:w="0" w:type="dxa"/>
            <w:bottom w:w="0" w:type="dxa"/>
          </w:tblCellMar>
        </w:tblPrEx>
        <w:trPr>
          <w:trHeight w:val="274"/>
          <w:jc w:val="center"/>
        </w:trPr>
        <w:tc>
          <w:tcPr>
            <w:tcW w:w="1632" w:type="dxa"/>
            <w:gridSpan w:val="2"/>
            <w:tcBorders>
              <w:top w:val="single" w:sz="4" w:space="0" w:color="auto"/>
              <w:left w:val="single" w:sz="4" w:space="0" w:color="auto"/>
              <w:bottom w:val="single" w:sz="4" w:space="0" w:color="auto"/>
            </w:tcBorders>
            <w:shd w:val="clear" w:color="auto" w:fill="FFFFFF"/>
          </w:tcPr>
          <w:p w:rsidR="00FA7F4A" w:rsidRDefault="00921395" w:rsidP="00921395">
            <w:pPr>
              <w:pStyle w:val="78"/>
              <w:framePr w:wrap="notBeside" w:vAnchor="text" w:hAnchor="text" w:xAlign="center" w:y="1"/>
              <w:shd w:val="clear" w:color="auto" w:fill="auto"/>
              <w:spacing w:line="240" w:lineRule="auto"/>
              <w:ind w:left="-142" w:firstLine="482"/>
              <w:jc w:val="left"/>
            </w:pPr>
            <w:r>
              <w:rPr>
                <w:rStyle w:val="771"/>
              </w:rPr>
              <w:t xml:space="preserve">ie»5 </w:t>
            </w:r>
            <w:r>
              <w:t xml:space="preserve">" </w:t>
            </w:r>
            <w:r>
              <w:rPr>
                <w:rStyle w:val="771"/>
                <w:lang/>
              </w:rPr>
              <w:t>IV</w:t>
            </w:r>
          </w:p>
        </w:tc>
        <w:tc>
          <w:tcPr>
            <w:tcW w:w="250" w:type="dxa"/>
            <w:shd w:val="clear" w:color="auto" w:fill="FFFFFF"/>
          </w:tcPr>
          <w:p w:rsidR="00FA7F4A" w:rsidRDefault="00FA7F4A" w:rsidP="00921395">
            <w:pPr>
              <w:framePr w:wrap="notBeside" w:vAnchor="text" w:hAnchor="text" w:xAlign="center" w:y="1"/>
              <w:ind w:left="-142" w:firstLine="482"/>
              <w:rPr>
                <w:sz w:val="10"/>
                <w:szCs w:val="10"/>
              </w:rPr>
            </w:pPr>
          </w:p>
        </w:tc>
      </w:tr>
    </w:tbl>
    <w:p w:rsidR="00FA7F4A" w:rsidRDefault="00921395" w:rsidP="00921395">
      <w:pPr>
        <w:pStyle w:val="68"/>
        <w:framePr w:w="410" w:h="150" w:wrap="around" w:vAnchor="text" w:hAnchor="margin" w:x="3206" w:y="-28"/>
        <w:shd w:val="clear" w:color="auto" w:fill="auto"/>
        <w:spacing w:line="150" w:lineRule="exact"/>
        <w:ind w:left="-142" w:firstLine="482"/>
        <w:jc w:val="left"/>
      </w:pPr>
      <w:r>
        <w:rPr>
          <w:rStyle w:val="6ffff"/>
        </w:rPr>
        <w:t>7ДД5</w:t>
      </w:r>
    </w:p>
    <w:p w:rsidR="00FA7F4A" w:rsidRDefault="00921395" w:rsidP="00921395">
      <w:pPr>
        <w:ind w:left="-142" w:firstLine="482"/>
        <w:rPr>
          <w:sz w:val="0"/>
          <w:szCs w:val="0"/>
        </w:rPr>
      </w:pPr>
      <w:r>
        <w:rPr>
          <w:noProof/>
          <w:lang w:val="ru-RU"/>
        </w:rPr>
        <w:drawing>
          <wp:anchor distT="0" distB="0" distL="114300" distR="114300" simplePos="0" relativeHeight="251663360" behindDoc="1" locked="0" layoutInCell="1" allowOverlap="1">
            <wp:simplePos x="0" y="0"/>
            <wp:positionH relativeFrom="margin">
              <wp:posOffset>-1847215</wp:posOffset>
            </wp:positionH>
            <wp:positionV relativeFrom="paragraph">
              <wp:posOffset>52070</wp:posOffset>
            </wp:positionV>
            <wp:extent cx="1371600" cy="1097280"/>
            <wp:effectExtent l="0" t="0" r="0" b="0"/>
            <wp:wrapSquare wrapText="bothSides"/>
            <wp:docPr id="26" name="Picture"/>
            <wp:cNvGraphicFramePr/>
            <a:graphic xmlns:a="http://schemas.openxmlformats.org/drawingml/2006/main">
              <a:graphicData uri="http://schemas.openxmlformats.org/drawingml/2006/picture">
                <pic:pic xmlns:pic="http://schemas.openxmlformats.org/drawingml/2006/picture">
                  <pic:nvPicPr>
                    <pic:cNvPr id="27" name="Picture"/>
                    <pic:cNvPicPr/>
                  </pic:nvPicPr>
                  <pic:blipFill>
                    <a:blip r:embed="rId132" cstate="print"/>
                    <a:stretch>
                      <a:fillRect/>
                    </a:stretch>
                  </pic:blipFill>
                  <pic:spPr>
                    <a:xfrm>
                      <a:off x="0" y="0"/>
                      <a:ext cx="1371600" cy="1097280"/>
                    </a:xfrm>
                    <a:prstGeom prst="rect">
                      <a:avLst/>
                    </a:prstGeom>
                  </pic:spPr>
                </pic:pic>
              </a:graphicData>
            </a:graphic>
          </wp:anchor>
        </w:drawing>
      </w:r>
    </w:p>
    <w:p w:rsidR="00FA7F4A" w:rsidRDefault="00921395" w:rsidP="00921395">
      <w:pPr>
        <w:pStyle w:val="6ff3"/>
        <w:framePr w:w="1085" w:h="170" w:wrap="around" w:vAnchor="text" w:hAnchor="margin" w:x="-2025" w:y="1651"/>
        <w:shd w:val="clear" w:color="auto" w:fill="auto"/>
        <w:spacing w:line="170" w:lineRule="exact"/>
        <w:ind w:left="-142" w:firstLine="482"/>
        <w:jc w:val="left"/>
      </w:pPr>
      <w:r>
        <w:rPr>
          <w:rStyle w:val="6ffff0"/>
          <w:lang/>
        </w:rPr>
        <w:t xml:space="preserve">:. </w:t>
      </w:r>
      <w:r>
        <w:rPr>
          <w:rStyle w:val="6ffff0"/>
        </w:rPr>
        <w:t xml:space="preserve">izw </w:t>
      </w:r>
      <w:r>
        <w:rPr>
          <w:rStyle w:val="6ffff0"/>
          <w:lang/>
        </w:rPr>
        <w:t>[</w:t>
      </w:r>
    </w:p>
    <w:p w:rsidR="00FA7F4A" w:rsidRDefault="00921395" w:rsidP="00921395">
      <w:pPr>
        <w:ind w:left="-142" w:firstLine="482"/>
        <w:rPr>
          <w:sz w:val="0"/>
          <w:szCs w:val="0"/>
        </w:rPr>
      </w:pPr>
      <w:r>
        <w:rPr>
          <w:noProof/>
          <w:lang w:val="ru-RU"/>
        </w:rPr>
        <w:drawing>
          <wp:anchor distT="0" distB="0" distL="114300" distR="114300" simplePos="0" relativeHeight="251664384" behindDoc="1" locked="0" layoutInCell="1" allowOverlap="1">
            <wp:simplePos x="0" y="0"/>
            <wp:positionH relativeFrom="margin">
              <wp:posOffset>1548130</wp:posOffset>
            </wp:positionH>
            <wp:positionV relativeFrom="paragraph">
              <wp:posOffset>746760</wp:posOffset>
            </wp:positionV>
            <wp:extent cx="810895" cy="433070"/>
            <wp:effectExtent l="0" t="0" r="0" b="0"/>
            <wp:wrapSquare wrapText="bothSides"/>
            <wp:docPr id="28" name="Picture"/>
            <wp:cNvGraphicFramePr/>
            <a:graphic xmlns:a="http://schemas.openxmlformats.org/drawingml/2006/main">
              <a:graphicData uri="http://schemas.openxmlformats.org/drawingml/2006/picture">
                <pic:pic xmlns:pic="http://schemas.openxmlformats.org/drawingml/2006/picture">
                  <pic:nvPicPr>
                    <pic:cNvPr id="29" name="Picture"/>
                    <pic:cNvPicPr/>
                  </pic:nvPicPr>
                  <pic:blipFill>
                    <a:blip r:embed="rId133" cstate="print"/>
                    <a:stretch>
                      <a:fillRect/>
                    </a:stretch>
                  </pic:blipFill>
                  <pic:spPr>
                    <a:xfrm>
                      <a:off x="0" y="0"/>
                      <a:ext cx="810895" cy="433070"/>
                    </a:xfrm>
                    <a:prstGeom prst="rect">
                      <a:avLst/>
                    </a:prstGeom>
                  </pic:spPr>
                </pic:pic>
              </a:graphicData>
            </a:graphic>
          </wp:anchor>
        </w:drawing>
      </w:r>
    </w:p>
    <w:p w:rsidR="00FA7F4A" w:rsidRDefault="00921395" w:rsidP="00921395">
      <w:pPr>
        <w:pStyle w:val="73"/>
        <w:framePr w:w="744" w:h="620" w:wrap="around" w:vAnchor="text" w:hAnchor="margin" w:x="3125" w:y="1345"/>
        <w:shd w:val="clear" w:color="auto" w:fill="auto"/>
        <w:spacing w:line="360" w:lineRule="exact"/>
        <w:ind w:left="-142" w:firstLine="482"/>
      </w:pPr>
      <w:r>
        <w:t xml:space="preserve">— 1 </w:t>
      </w:r>
      <w:r>
        <w:rPr>
          <w:lang w:val="en-US"/>
        </w:rPr>
        <w:t>Si</w:t>
      </w:r>
    </w:p>
    <w:p w:rsidR="00FA7F4A" w:rsidRDefault="00FA7F4A"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p>
    <w:p w:rsidR="00FA7F4A" w:rsidRDefault="00FA7F4A" w:rsidP="00921395">
      <w:pPr>
        <w:framePr w:w="11899" w:h="1210"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framePr w:wrap="notBeside" w:vAnchor="text" w:hAnchor="text" w:xAlign="center" w:y="1"/>
        <w:ind w:left="-142" w:firstLine="482"/>
        <w:jc w:val="center"/>
        <w:rPr>
          <w:sz w:val="0"/>
          <w:szCs w:val="0"/>
        </w:rPr>
      </w:pPr>
      <w:r>
        <w:pict>
          <v:shape id="_x0000_i1071" type="#_x0000_t75" style="width:2in;height:108pt">
            <v:imagedata r:id="rId134" r:href="rId135"/>
          </v:shape>
        </w:pict>
      </w:r>
    </w:p>
    <w:p w:rsidR="00FA7F4A" w:rsidRDefault="00921395" w:rsidP="00921395">
      <w:pPr>
        <w:pStyle w:val="93"/>
        <w:framePr w:wrap="notBeside" w:vAnchor="text" w:hAnchor="text" w:xAlign="center" w:y="1"/>
        <w:shd w:val="clear" w:color="auto" w:fill="auto"/>
        <w:tabs>
          <w:tab w:val="left" w:leader="underscore" w:pos="902"/>
          <w:tab w:val="left" w:leader="underscore" w:pos="1435"/>
        </w:tabs>
        <w:spacing w:line="254" w:lineRule="exact"/>
        <w:ind w:left="-142" w:firstLine="482"/>
        <w:jc w:val="center"/>
      </w:pPr>
      <w:r>
        <w:t>J</w:t>
      </w:r>
      <w:r w:rsidRPr="00921395">
        <w:t>-</w:t>
      </w:r>
      <w:r>
        <w:rPr>
          <w:lang/>
        </w:rPr>
        <w:t>аЦ</w:t>
      </w:r>
      <w:r w:rsidRPr="00921395">
        <w:t xml:space="preserve"> </w:t>
      </w:r>
      <w:r>
        <w:t>Usaj J</w:t>
      </w:r>
      <w:r w:rsidRPr="00921395">
        <w:tab/>
      </w:r>
      <w:r>
        <w:t>mi</w:t>
      </w:r>
      <w:r w:rsidRPr="00921395">
        <w:tab/>
      </w:r>
      <w:r>
        <w:t>i</w:t>
      </w:r>
    </w:p>
    <w:p w:rsidR="00FA7F4A" w:rsidRPr="00921395" w:rsidRDefault="00FA7F4A" w:rsidP="00921395">
      <w:pPr>
        <w:ind w:left="-142" w:firstLine="482"/>
        <w:rPr>
          <w:sz w:val="2"/>
          <w:szCs w:val="2"/>
          <w:lang w:val="en-US"/>
        </w:rPr>
      </w:pPr>
    </w:p>
    <w:p w:rsidR="00FA7F4A" w:rsidRPr="00921395" w:rsidRDefault="00FA7F4A" w:rsidP="00921395">
      <w:pPr>
        <w:spacing w:line="540" w:lineRule="exact"/>
        <w:ind w:left="-142" w:firstLine="482"/>
        <w:rPr>
          <w:lang w:val="en-US"/>
        </w:rPr>
      </w:pPr>
    </w:p>
    <w:p w:rsidR="00FA7F4A" w:rsidRDefault="00921395" w:rsidP="00921395">
      <w:pPr>
        <w:pStyle w:val="134"/>
        <w:framePr w:wrap="notBeside" w:vAnchor="text" w:hAnchor="text" w:xAlign="center" w:y="1"/>
        <w:shd w:val="clear" w:color="auto" w:fill="auto"/>
        <w:spacing w:line="170" w:lineRule="exact"/>
        <w:ind w:left="-142" w:firstLine="482"/>
        <w:jc w:val="center"/>
      </w:pPr>
      <w:r>
        <w:t>Детали пОоруливання (разрез)</w:t>
      </w:r>
    </w:p>
    <w:p w:rsidR="00FA7F4A" w:rsidRDefault="00921395" w:rsidP="00921395">
      <w:pPr>
        <w:pStyle w:val="47"/>
        <w:framePr w:wrap="notBeside" w:vAnchor="text" w:hAnchor="text" w:xAlign="center" w:y="1"/>
        <w:shd w:val="clear" w:color="auto" w:fill="auto"/>
        <w:spacing w:line="210" w:lineRule="exact"/>
        <w:ind w:left="-142" w:firstLine="482"/>
        <w:jc w:val="center"/>
      </w:pPr>
      <w:r>
        <w:rPr>
          <w:rStyle w:val="4f1"/>
        </w:rPr>
        <w:t>Съдмиаи Дмри ДЙИ</w:t>
      </w:r>
    </w:p>
    <w:p w:rsidR="00FA7F4A" w:rsidRDefault="00921395" w:rsidP="00921395">
      <w:pPr>
        <w:framePr w:wrap="notBeside" w:vAnchor="text" w:hAnchor="text" w:xAlign="center" w:y="1"/>
        <w:ind w:left="-142" w:firstLine="482"/>
        <w:jc w:val="center"/>
        <w:rPr>
          <w:sz w:val="0"/>
          <w:szCs w:val="0"/>
        </w:rPr>
      </w:pPr>
      <w:r>
        <w:pict>
          <v:shape id="_x0000_i1072" type="#_x0000_t75" style="width:273.6pt;height:122.4pt">
            <v:imagedata r:id="rId136" r:href="rId137"/>
          </v:shape>
        </w:pict>
      </w:r>
    </w:p>
    <w:p w:rsidR="00FA7F4A" w:rsidRDefault="00FA7F4A" w:rsidP="00921395">
      <w:pPr>
        <w:ind w:left="-142" w:firstLine="482"/>
        <w:rPr>
          <w:sz w:val="2"/>
          <w:szCs w:val="2"/>
        </w:rPr>
      </w:pPr>
    </w:p>
    <w:p w:rsidR="00FA7F4A" w:rsidRDefault="00921395" w:rsidP="00921395">
      <w:pPr>
        <w:pStyle w:val="811"/>
        <w:framePr w:h="150" w:wrap="notBeside" w:hAnchor="margin" w:x="6815" w:y="6721"/>
        <w:shd w:val="clear" w:color="auto" w:fill="auto"/>
        <w:spacing w:line="150" w:lineRule="exact"/>
        <w:ind w:left="-142" w:firstLine="482"/>
      </w:pPr>
      <w:r>
        <w:rPr>
          <w:rStyle w:val="812"/>
        </w:rPr>
        <w:t>азоа</w:t>
      </w:r>
    </w:p>
    <w:p w:rsidR="00FA7F4A" w:rsidRDefault="00921395" w:rsidP="00921395">
      <w:pPr>
        <w:pStyle w:val="131"/>
        <w:shd w:val="clear" w:color="auto" w:fill="auto"/>
        <w:spacing w:before="855" w:line="278" w:lineRule="exact"/>
        <w:ind w:left="-142" w:right="840" w:firstLine="482"/>
        <w:sectPr w:rsidR="00FA7F4A" w:rsidSect="00921395">
          <w:type w:val="continuous"/>
          <w:pgSz w:w="16837" w:h="23810"/>
          <w:pgMar w:top="709" w:right="1244" w:bottom="2410" w:left="1701" w:header="0" w:footer="3" w:gutter="0"/>
          <w:cols w:space="720"/>
          <w:noEndnote/>
          <w:docGrid w:linePitch="360"/>
        </w:sectPr>
      </w:pPr>
      <w:r>
        <w:t>6.3. ПЛАНИРОВОЧНЫЕ СХЕМЫ САУН, ДОСТУПНЫХ ДЛЯ ИНВАЛИДОВ</w:t>
      </w:r>
    </w:p>
    <w:p w:rsidR="00FA7F4A" w:rsidRDefault="00921395" w:rsidP="00921395">
      <w:pPr>
        <w:pStyle w:val="78"/>
        <w:framePr w:h="301" w:vSpace="505" w:wrap="around" w:vAnchor="text" w:hAnchor="margin" w:x="8587" w:y="20"/>
        <w:shd w:val="clear" w:color="auto" w:fill="auto"/>
        <w:spacing w:line="210" w:lineRule="exact"/>
        <w:ind w:left="-142" w:firstLine="482"/>
        <w:jc w:val="left"/>
      </w:pPr>
      <w:r>
        <w:t>6.3</w:t>
      </w:r>
    </w:p>
    <w:p w:rsidR="00FA7F4A" w:rsidRDefault="00921395" w:rsidP="00921395">
      <w:pPr>
        <w:pStyle w:val="171"/>
        <w:shd w:val="clear" w:color="auto" w:fill="auto"/>
        <w:spacing w:before="0" w:after="558" w:line="210" w:lineRule="exact"/>
        <w:ind w:left="-142" w:firstLine="482"/>
      </w:pPr>
      <w:r>
        <w:t>ПЛАНИРОВОЧНЫЕ СХЕМЫ САУН, ДОСТУПНЫХ ДЛЯ ИНВАЛИДОВ</w:t>
      </w:r>
    </w:p>
    <w:p w:rsidR="00FA7F4A" w:rsidRDefault="00921395" w:rsidP="00921395">
      <w:pPr>
        <w:framePr w:wrap="notBeside" w:vAnchor="text" w:hAnchor="text" w:xAlign="center" w:y="1"/>
        <w:ind w:left="-142" w:firstLine="482"/>
        <w:jc w:val="center"/>
        <w:rPr>
          <w:sz w:val="0"/>
          <w:szCs w:val="0"/>
        </w:rPr>
      </w:pPr>
      <w:r>
        <w:pict>
          <v:shape id="_x0000_i1073" type="#_x0000_t75" style="width:439.2pt;height:6in">
            <v:imagedata r:id="rId138" r:href="rId139"/>
          </v:shape>
        </w:pict>
      </w:r>
    </w:p>
    <w:p w:rsidR="00FA7F4A" w:rsidRDefault="00921395" w:rsidP="00921395">
      <w:pPr>
        <w:pStyle w:val="124"/>
        <w:framePr w:wrap="notBeside" w:vAnchor="text" w:hAnchor="text" w:xAlign="center" w:y="1"/>
        <w:shd w:val="clear" w:color="auto" w:fill="auto"/>
        <w:spacing w:line="170" w:lineRule="exact"/>
        <w:ind w:left="-142" w:firstLine="482"/>
        <w:jc w:val="center"/>
      </w:pPr>
      <w:r>
        <w:rPr>
          <w:rStyle w:val="122pt"/>
        </w:rPr>
        <w:t>б-б</w:t>
      </w:r>
    </w:p>
    <w:p w:rsidR="00FA7F4A" w:rsidRDefault="00FA7F4A" w:rsidP="00921395">
      <w:pPr>
        <w:ind w:left="-142" w:firstLine="482"/>
        <w:rPr>
          <w:sz w:val="2"/>
          <w:szCs w:val="2"/>
        </w:rPr>
        <w:sectPr w:rsidR="00FA7F4A" w:rsidSect="00921395">
          <w:pgSz w:w="16837" w:h="23810"/>
          <w:pgMar w:top="709" w:right="1244" w:bottom="2410" w:left="1701" w:header="0" w:footer="3" w:gutter="0"/>
          <w:cols w:space="720"/>
          <w:noEndnote/>
          <w:docGrid w:linePitch="360"/>
        </w:sectPr>
      </w:pPr>
    </w:p>
    <w:p w:rsidR="00FA7F4A" w:rsidRDefault="00FA7F4A" w:rsidP="00921395">
      <w:pPr>
        <w:framePr w:w="11899" w:h="96"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ind w:left="-142" w:firstLine="482"/>
        <w:rPr>
          <w:sz w:val="0"/>
          <w:szCs w:val="0"/>
        </w:rPr>
      </w:pPr>
      <w:r>
        <w:rPr>
          <w:noProof/>
          <w:lang w:val="ru-RU"/>
        </w:rPr>
        <w:drawing>
          <wp:anchor distT="0" distB="0" distL="114300" distR="114300" simplePos="0" relativeHeight="251665408" behindDoc="1" locked="0" layoutInCell="1" allowOverlap="1">
            <wp:simplePos x="0" y="0"/>
            <wp:positionH relativeFrom="margin">
              <wp:posOffset>2070100</wp:posOffset>
            </wp:positionH>
            <wp:positionV relativeFrom="margin">
              <wp:posOffset>6394450</wp:posOffset>
            </wp:positionV>
            <wp:extent cx="2164080" cy="1737360"/>
            <wp:effectExtent l="0" t="0" r="0" b="0"/>
            <wp:wrapTight wrapText="bothSides">
              <wp:wrapPolygon edited="1">
                <wp:start x="13563" y="0"/>
                <wp:lineTo x="21600" y="0"/>
                <wp:lineTo x="21600" y="19634"/>
                <wp:lineTo x="5780" y="19634"/>
                <wp:lineTo x="5780" y="21600"/>
                <wp:lineTo x="0" y="21600"/>
                <wp:lineTo x="0" y="1286"/>
                <wp:lineTo x="13563" y="1286"/>
                <wp:lineTo x="13563" y="0"/>
              </wp:wrapPolygon>
            </wp:wrapTight>
            <wp:docPr id="30" name="Picture"/>
            <wp:cNvGraphicFramePr/>
            <a:graphic xmlns:a="http://schemas.openxmlformats.org/drawingml/2006/main">
              <a:graphicData uri="http://schemas.openxmlformats.org/drawingml/2006/picture">
                <pic:pic xmlns:pic="http://schemas.openxmlformats.org/drawingml/2006/picture">
                  <pic:nvPicPr>
                    <pic:cNvPr id="31" name="Picture"/>
                    <pic:cNvPicPr/>
                  </pic:nvPicPr>
                  <pic:blipFill>
                    <a:blip r:embed="rId140" cstate="print"/>
                    <a:stretch>
                      <a:fillRect/>
                    </a:stretch>
                  </pic:blipFill>
                  <pic:spPr>
                    <a:xfrm>
                      <a:off x="0" y="0"/>
                      <a:ext cx="2164080" cy="1737360"/>
                    </a:xfrm>
                    <a:prstGeom prst="rect">
                      <a:avLst/>
                    </a:prstGeom>
                  </pic:spPr>
                </pic:pic>
              </a:graphicData>
            </a:graphic>
          </wp:anchor>
        </w:drawing>
      </w:r>
    </w:p>
    <w:p w:rsidR="00FA7F4A" w:rsidRDefault="00921395" w:rsidP="00921395">
      <w:pPr>
        <w:pStyle w:val="103"/>
        <w:framePr w:w="403" w:h="219" w:wrap="around" w:hAnchor="margin" w:x="4999" w:y="9975"/>
        <w:shd w:val="clear" w:color="auto" w:fill="auto"/>
        <w:spacing w:line="220" w:lineRule="exact"/>
        <w:ind w:left="-142" w:firstLine="482"/>
      </w:pPr>
      <w:r>
        <w:t>2Ш_</w:t>
      </w:r>
    </w:p>
    <w:p w:rsidR="00FA7F4A" w:rsidRDefault="00921395" w:rsidP="00921395">
      <w:pPr>
        <w:pStyle w:val="821"/>
        <w:framePr w:w="432" w:h="368" w:hSpace="24" w:wrap="around" w:vAnchor="text" w:hAnchor="margin" w:x="2627" w:y="116"/>
        <w:shd w:val="clear" w:color="auto" w:fill="auto"/>
        <w:spacing w:line="210" w:lineRule="exact"/>
        <w:ind w:left="-142" w:firstLine="482"/>
      </w:pPr>
      <w:r>
        <w:rPr>
          <w:rStyle w:val="822"/>
        </w:rPr>
        <w:t>Ш</w:t>
      </w:r>
      <w:r>
        <w:rPr>
          <w:rStyle w:val="823"/>
        </w:rPr>
        <w:t xml:space="preserve"> \</w:t>
      </w:r>
    </w:p>
    <w:p w:rsidR="00FA7F4A" w:rsidRDefault="00921395" w:rsidP="00921395">
      <w:pPr>
        <w:pStyle w:val="78"/>
        <w:framePr w:w="432" w:h="368" w:hSpace="24" w:wrap="around" w:vAnchor="text" w:hAnchor="margin" w:x="2627" w:y="116"/>
        <w:shd w:val="clear" w:color="auto" w:fill="auto"/>
        <w:spacing w:line="210" w:lineRule="exact"/>
        <w:ind w:left="-142" w:firstLine="482"/>
        <w:jc w:val="left"/>
      </w:pPr>
      <w:r>
        <w:t>—г</w:t>
      </w:r>
    </w:p>
    <w:p w:rsidR="00FA7F4A" w:rsidRDefault="00921395" w:rsidP="00921395">
      <w:pPr>
        <w:framePr w:w="3173" w:h="2933" w:vSpace="48" w:wrap="notBeside" w:vAnchor="text" w:hAnchor="margin" w:x="-85" w:y="505"/>
        <w:ind w:left="-142" w:firstLine="482"/>
        <w:jc w:val="center"/>
        <w:rPr>
          <w:sz w:val="0"/>
          <w:szCs w:val="0"/>
        </w:rPr>
      </w:pPr>
      <w:r>
        <w:pict>
          <v:shape id="_x0000_i1074" type="#_x0000_t75" style="width:158.4pt;height:136.8pt">
            <v:imagedata r:id="rId141" r:href="rId142"/>
          </v:shape>
        </w:pict>
      </w:r>
    </w:p>
    <w:p w:rsidR="00FA7F4A" w:rsidRDefault="00921395" w:rsidP="00921395">
      <w:pPr>
        <w:pStyle w:val="47"/>
        <w:framePr w:w="3173" w:h="2933" w:vSpace="48" w:wrap="notBeside" w:vAnchor="text" w:hAnchor="margin" w:x="-85" w:y="505"/>
        <w:shd w:val="clear" w:color="auto" w:fill="auto"/>
        <w:tabs>
          <w:tab w:val="left" w:leader="underscore" w:pos="307"/>
        </w:tabs>
        <w:spacing w:line="210" w:lineRule="exact"/>
        <w:ind w:left="-142" w:firstLine="482"/>
        <w:jc w:val="center"/>
      </w:pPr>
      <w:r>
        <w:rPr>
          <w:lang w:val="en-US"/>
        </w:rPr>
        <w:t>J</w:t>
      </w:r>
      <w:r>
        <w:tab/>
      </w:r>
      <w:r>
        <w:rPr>
          <w:lang w:val="en-US"/>
        </w:rPr>
        <w:t>iaaajaaa</w:t>
      </w:r>
      <w:r w:rsidRPr="00921395">
        <w:t>]</w:t>
      </w:r>
    </w:p>
    <w:p w:rsidR="00FA7F4A" w:rsidRDefault="00921395" w:rsidP="00921395">
      <w:pPr>
        <w:pStyle w:val="78"/>
        <w:framePr w:w="2205" w:h="499" w:wrap="notBeside" w:vAnchor="text" w:hAnchor="margin" w:x="4133" w:y="2530"/>
        <w:shd w:val="clear" w:color="auto" w:fill="auto"/>
        <w:tabs>
          <w:tab w:val="left" w:leader="underscore" w:pos="1276"/>
          <w:tab w:val="left" w:leader="underscore" w:pos="2178"/>
        </w:tabs>
        <w:spacing w:line="259" w:lineRule="exact"/>
        <w:ind w:left="-142" w:right="20" w:firstLine="482"/>
        <w:jc w:val="left"/>
      </w:pPr>
      <w:r>
        <w:rPr>
          <w:lang w:val="en-US"/>
        </w:rPr>
        <w:t>log</w:t>
      </w:r>
      <w:r w:rsidRPr="00921395">
        <w:t xml:space="preserve"> </w:t>
      </w:r>
      <w:r>
        <w:t>ЬРмоадой^зяпоо 1</w:t>
      </w:r>
      <w:r>
        <w:tab/>
        <w:t>пае</w:t>
      </w:r>
      <w:r>
        <w:tab/>
      </w:r>
      <w:r>
        <w:rPr>
          <w:lang w:val="en-US"/>
        </w:rPr>
        <w:t>I</w:t>
      </w:r>
    </w:p>
    <w:p w:rsidR="00FA7F4A" w:rsidRDefault="00921395" w:rsidP="00921395">
      <w:pPr>
        <w:pStyle w:val="78"/>
        <w:shd w:val="clear" w:color="auto" w:fill="auto"/>
        <w:spacing w:line="210" w:lineRule="exact"/>
        <w:ind w:left="-142" w:firstLine="482"/>
        <w:jc w:val="left"/>
      </w:pPr>
      <w:r>
        <w:t>Э9СО</w:t>
      </w:r>
    </w:p>
    <w:p w:rsidR="00FA7F4A" w:rsidRDefault="00921395" w:rsidP="00921395">
      <w:pPr>
        <w:pStyle w:val="81"/>
        <w:shd w:val="clear" w:color="auto" w:fill="auto"/>
        <w:tabs>
          <w:tab w:val="left" w:leader="underscore" w:pos="336"/>
        </w:tabs>
        <w:spacing w:before="0" w:after="0" w:line="220" w:lineRule="exact"/>
        <w:ind w:left="-142" w:firstLine="482"/>
        <w:jc w:val="left"/>
        <w:sectPr w:rsidR="00FA7F4A" w:rsidSect="00921395">
          <w:type w:val="continuous"/>
          <w:pgSz w:w="16837" w:h="23810"/>
          <w:pgMar w:top="709" w:right="1244" w:bottom="2410" w:left="1701" w:header="0" w:footer="3" w:gutter="0"/>
          <w:cols w:space="720"/>
          <w:noEndnote/>
          <w:docGrid w:linePitch="360"/>
        </w:sectPr>
      </w:pPr>
      <w:r>
        <w:rPr>
          <w:rStyle w:val="8105pt0"/>
        </w:rPr>
        <w:t>]</w:t>
      </w:r>
      <w:r>
        <w:rPr>
          <w:rStyle w:val="8105pt0"/>
        </w:rPr>
        <w:tab/>
      </w:r>
      <w:r>
        <w:rPr>
          <w:rStyle w:val="8-1pt2"/>
          <w:lang/>
        </w:rPr>
        <w:t xml:space="preserve">Ш </w:t>
      </w:r>
      <w:r>
        <w:rPr>
          <w:rStyle w:val="8-1pt2"/>
        </w:rPr>
        <w:t>pspspspepspif</w:t>
      </w:r>
      <w:r w:rsidRPr="00921395">
        <w:rPr>
          <w:rStyle w:val="8105pt0"/>
          <w:lang w:val="ru-RU"/>
        </w:rPr>
        <w:t xml:space="preserve"> </w:t>
      </w:r>
      <w:r>
        <w:rPr>
          <w:rStyle w:val="8105pt0"/>
        </w:rPr>
        <w:t>1</w:t>
      </w:r>
    </w:p>
    <w:p w:rsidR="00FA7F4A" w:rsidRDefault="00FA7F4A" w:rsidP="00921395">
      <w:pPr>
        <w:framePr w:w="11899" w:h="3924" w:hRule="exact" w:wrap="notBeside" w:vAnchor="text" w:hAnchor="text" w:xAlign="center" w:y="1" w:anchorLock="1"/>
        <w:ind w:left="-142" w:firstLine="482"/>
      </w:pPr>
    </w:p>
    <w:p w:rsidR="00FA7F4A" w:rsidRDefault="00921395" w:rsidP="00921395">
      <w:pPr>
        <w:ind w:left="-142" w:firstLine="482"/>
        <w:rPr>
          <w:sz w:val="2"/>
          <w:szCs w:val="2"/>
        </w:rPr>
        <w:sectPr w:rsidR="00FA7F4A" w:rsidSect="00921395">
          <w:type w:val="continuous"/>
          <w:pgSz w:w="16837" w:h="23810"/>
          <w:pgMar w:top="709" w:right="1244" w:bottom="2410" w:left="1701" w:header="0" w:footer="3" w:gutter="0"/>
          <w:cols w:space="720"/>
          <w:noEndnote/>
          <w:docGrid w:linePitch="360"/>
        </w:sectPr>
      </w:pPr>
      <w:r>
        <w:t xml:space="preserve"> </w:t>
      </w:r>
    </w:p>
    <w:p w:rsidR="00FA7F4A" w:rsidRDefault="00921395" w:rsidP="00921395">
      <w:pPr>
        <w:pStyle w:val="131"/>
        <w:shd w:val="clear" w:color="auto" w:fill="auto"/>
        <w:spacing w:before="0" w:line="230" w:lineRule="exact"/>
        <w:ind w:left="-142" w:firstLine="482"/>
        <w:sectPr w:rsidR="00FA7F4A" w:rsidSect="00921395">
          <w:type w:val="continuous"/>
          <w:pgSz w:w="16837" w:h="23810"/>
          <w:pgMar w:top="709" w:right="1244" w:bottom="2410" w:left="1701" w:header="0" w:footer="3" w:gutter="0"/>
          <w:cols w:space="720"/>
          <w:noEndnote/>
          <w:docGrid w:linePitch="360"/>
        </w:sectPr>
      </w:pPr>
      <w:r>
        <w:t>10.1. ОРГАНИЗАЦИЯ ВОДООБМЕНА В ВАННЕ БАССЕЙНА</w:t>
      </w:r>
    </w:p>
    <w:p w:rsidR="00FA7F4A" w:rsidRDefault="00921395" w:rsidP="00921395">
      <w:pPr>
        <w:pStyle w:val="521"/>
        <w:keepNext/>
        <w:keepLines/>
        <w:shd w:val="clear" w:color="auto" w:fill="auto"/>
        <w:tabs>
          <w:tab w:val="left" w:pos="9113"/>
        </w:tabs>
        <w:spacing w:before="0" w:after="257" w:line="350" w:lineRule="exact"/>
        <w:ind w:left="-142" w:firstLine="482"/>
        <w:jc w:val="left"/>
      </w:pPr>
      <w:bookmarkStart w:id="40" w:name="bookmark40"/>
      <w:r>
        <w:t>ОРГАНИЗАЦИЯ ВОДООБМЕНА В ВАННЕ БАССЕЙНА</w:t>
      </w:r>
      <w:r>
        <w:rPr>
          <w:rStyle w:val="52Dotum175pt"/>
        </w:rPr>
        <w:tab/>
        <w:t>ЮЛ</w:t>
      </w:r>
      <w:bookmarkEnd w:id="40"/>
    </w:p>
    <w:p w:rsidR="00FA7F4A" w:rsidRDefault="00921395" w:rsidP="00921395">
      <w:pPr>
        <w:pStyle w:val="78"/>
        <w:shd w:val="clear" w:color="auto" w:fill="auto"/>
        <w:spacing w:after="283" w:line="384" w:lineRule="exact"/>
        <w:ind w:left="-142" w:right="240" w:firstLine="482"/>
        <w:jc w:val="center"/>
      </w:pPr>
      <w:r>
        <w:t>А Бассейн 25x13,5 и а -а</w:t>
      </w:r>
    </w:p>
    <w:p w:rsidR="00FA7F4A" w:rsidRDefault="00921395" w:rsidP="00921395">
      <w:pPr>
        <w:framePr w:wrap="notBeside" w:vAnchor="text" w:hAnchor="text" w:xAlign="center" w:y="1"/>
        <w:ind w:left="-142" w:firstLine="482"/>
        <w:jc w:val="center"/>
        <w:rPr>
          <w:sz w:val="0"/>
          <w:szCs w:val="0"/>
        </w:rPr>
      </w:pPr>
      <w:r>
        <w:pict>
          <v:shape id="_x0000_i1075" type="#_x0000_t75" style="width:324pt;height:259.2pt">
            <v:imagedata r:id="rId143" r:href="rId144"/>
          </v:shape>
        </w:pict>
      </w:r>
    </w:p>
    <w:p w:rsidR="00FA7F4A" w:rsidRDefault="00FA7F4A" w:rsidP="00921395">
      <w:pPr>
        <w:ind w:left="-142" w:firstLine="482"/>
        <w:rPr>
          <w:sz w:val="2"/>
          <w:szCs w:val="2"/>
        </w:rPr>
      </w:pPr>
    </w:p>
    <w:p w:rsidR="00FA7F4A" w:rsidRDefault="00FA7F4A" w:rsidP="00921395">
      <w:pPr>
        <w:spacing w:line="360" w:lineRule="exact"/>
        <w:ind w:left="-142" w:firstLine="482"/>
      </w:pPr>
    </w:p>
    <w:p w:rsidR="00FA7F4A" w:rsidRDefault="00921395" w:rsidP="00921395">
      <w:pPr>
        <w:framePr w:wrap="notBeside" w:vAnchor="text" w:hAnchor="text" w:xAlign="center" w:y="1"/>
        <w:ind w:left="-142" w:firstLine="482"/>
        <w:jc w:val="center"/>
        <w:rPr>
          <w:sz w:val="0"/>
          <w:szCs w:val="0"/>
        </w:rPr>
      </w:pPr>
      <w:r>
        <w:pict>
          <v:shape id="_x0000_i1076" type="#_x0000_t75" style="width:396pt;height:266.4pt">
            <v:imagedata r:id="rId145" r:href="rId146"/>
          </v:shape>
        </w:pict>
      </w:r>
    </w:p>
    <w:p w:rsidR="00FA7F4A" w:rsidRDefault="00921395" w:rsidP="00921395">
      <w:pPr>
        <w:pStyle w:val="af3"/>
        <w:framePr w:wrap="notBeside" w:vAnchor="text" w:hAnchor="text" w:xAlign="center" w:y="1"/>
        <w:shd w:val="clear" w:color="auto" w:fill="auto"/>
        <w:spacing w:line="197" w:lineRule="exact"/>
        <w:ind w:left="-142" w:firstLine="482"/>
        <w:jc w:val="center"/>
      </w:pPr>
      <w:r>
        <w:rPr>
          <w:rStyle w:val="aff3"/>
          <w:lang w:val="en-US"/>
        </w:rPr>
        <w:t>J</w:t>
      </w:r>
      <w:r w:rsidRPr="00921395">
        <w:rPr>
          <w:rStyle w:val="aff3"/>
          <w:lang w:val="ru-RU"/>
        </w:rPr>
        <w:t xml:space="preserve"> </w:t>
      </w:r>
      <w:r>
        <w:rPr>
          <w:rStyle w:val="aff4"/>
        </w:rPr>
        <w:t xml:space="preserve">— </w:t>
      </w:r>
      <w:r>
        <w:rPr>
          <w:rStyle w:val="aff3"/>
        </w:rPr>
        <w:t xml:space="preserve">полводя1[1дп тру^а </w:t>
      </w:r>
      <w:r>
        <w:t xml:space="preserve">с </w:t>
      </w:r>
      <w:r>
        <w:rPr>
          <w:rStyle w:val="aff3"/>
        </w:rPr>
        <w:t>чистой людой;</w:t>
      </w:r>
      <w:r>
        <w:rPr>
          <w:rStyle w:val="aff5"/>
        </w:rPr>
        <w:t xml:space="preserve"> </w:t>
      </w:r>
      <w:r>
        <w:rPr>
          <w:rStyle w:val="aff3"/>
        </w:rPr>
        <w:t>2—</w:t>
      </w:r>
      <w:r>
        <w:rPr>
          <w:rStyle w:val="Arial105pt0"/>
        </w:rPr>
        <w:t xml:space="preserve"> оСлнчованная</w:t>
      </w:r>
      <w:r>
        <w:rPr>
          <w:rStyle w:val="aff3"/>
        </w:rPr>
        <w:t xml:space="preserve"> поверхность;</w:t>
      </w:r>
    </w:p>
    <w:p w:rsidR="00FA7F4A" w:rsidRDefault="00921395" w:rsidP="00921395">
      <w:pPr>
        <w:pStyle w:val="af3"/>
        <w:framePr w:wrap="notBeside" w:vAnchor="text" w:hAnchor="text" w:xAlign="center" w:y="1"/>
        <w:numPr>
          <w:ilvl w:val="0"/>
          <w:numId w:val="43"/>
        </w:numPr>
        <w:shd w:val="clear" w:color="auto" w:fill="auto"/>
        <w:tabs>
          <w:tab w:val="left" w:pos="139"/>
        </w:tabs>
        <w:spacing w:line="197" w:lineRule="exact"/>
        <w:ind w:left="-142" w:firstLine="482"/>
        <w:jc w:val="center"/>
      </w:pPr>
      <w:r>
        <w:rPr>
          <w:rStyle w:val="aff3"/>
        </w:rPr>
        <w:t xml:space="preserve">— </w:t>
      </w:r>
      <w:r>
        <w:t>отверстие</w:t>
      </w:r>
      <w:r>
        <w:rPr>
          <w:rStyle w:val="SimHei"/>
        </w:rPr>
        <w:t xml:space="preserve"> е</w:t>
      </w:r>
      <w:r>
        <w:t xml:space="preserve"> </w:t>
      </w:r>
      <w:r>
        <w:rPr>
          <w:rStyle w:val="aff3"/>
        </w:rPr>
        <w:t>стенкс бассейна для влива</w:t>
      </w:r>
      <w:r>
        <w:rPr>
          <w:rStyle w:val="Arial3"/>
        </w:rPr>
        <w:t xml:space="preserve"> воды;</w:t>
      </w:r>
    </w:p>
    <w:p w:rsidR="00FA7F4A" w:rsidRDefault="00921395" w:rsidP="00921395">
      <w:pPr>
        <w:pStyle w:val="47"/>
        <w:framePr w:wrap="notBeside" w:vAnchor="text" w:hAnchor="text" w:xAlign="center" w:y="1"/>
        <w:numPr>
          <w:ilvl w:val="0"/>
          <w:numId w:val="43"/>
        </w:numPr>
        <w:shd w:val="clear" w:color="auto" w:fill="auto"/>
        <w:tabs>
          <w:tab w:val="left" w:pos="130"/>
        </w:tabs>
        <w:spacing w:line="197" w:lineRule="exact"/>
        <w:ind w:left="-142" w:firstLine="482"/>
        <w:jc w:val="center"/>
      </w:pPr>
      <w:r>
        <w:rPr>
          <w:rStyle w:val="4f2"/>
        </w:rPr>
        <w:t xml:space="preserve">— </w:t>
      </w:r>
      <w:r>
        <w:t xml:space="preserve">приемное </w:t>
      </w:r>
      <w:r>
        <w:rPr>
          <w:rStyle w:val="4f2"/>
        </w:rPr>
        <w:t>отверстие им обходной Дороякей;</w:t>
      </w:r>
    </w:p>
    <w:p w:rsidR="00FA7F4A" w:rsidRDefault="00921395" w:rsidP="00921395">
      <w:pPr>
        <w:pStyle w:val="47"/>
        <w:framePr w:wrap="notBeside" w:vAnchor="text" w:hAnchor="text" w:xAlign="center" w:y="1"/>
        <w:numPr>
          <w:ilvl w:val="0"/>
          <w:numId w:val="43"/>
        </w:numPr>
        <w:shd w:val="clear" w:color="auto" w:fill="auto"/>
        <w:tabs>
          <w:tab w:val="left" w:pos="139"/>
        </w:tabs>
        <w:spacing w:line="187" w:lineRule="exact"/>
        <w:ind w:left="-142" w:firstLine="482"/>
        <w:jc w:val="center"/>
      </w:pPr>
      <w:r>
        <w:t xml:space="preserve">— </w:t>
      </w:r>
      <w:r>
        <w:rPr>
          <w:rStyle w:val="4f2"/>
        </w:rPr>
        <w:t xml:space="preserve">донное приемное </w:t>
      </w:r>
      <w:r>
        <w:rPr>
          <w:rStyle w:val="4f2"/>
          <w:lang w:val="en-US"/>
        </w:rPr>
        <w:t>orfttpcr</w:t>
      </w:r>
      <w:r w:rsidRPr="00921395">
        <w:rPr>
          <w:rStyle w:val="4f2"/>
          <w:lang w:val="ru-RU"/>
        </w:rPr>
        <w:t>4</w:t>
      </w:r>
      <w:r>
        <w:rPr>
          <w:rStyle w:val="4f2"/>
          <w:lang w:val="en-US"/>
        </w:rPr>
        <w:t>t</w:t>
      </w:r>
      <w:r w:rsidRPr="00921395">
        <w:rPr>
          <w:rStyle w:val="4f2"/>
          <w:lang w:val="ru-RU"/>
        </w:rPr>
        <w:t>;</w:t>
      </w:r>
      <w:r w:rsidRPr="00921395">
        <w:rPr>
          <w:rStyle w:val="4f3"/>
          <w:lang w:val="ru-RU"/>
        </w:rPr>
        <w:t xml:space="preserve"> </w:t>
      </w:r>
      <w:r w:rsidRPr="00921395">
        <w:rPr>
          <w:rStyle w:val="4f2"/>
          <w:lang w:val="ru-RU"/>
        </w:rPr>
        <w:t>(</w:t>
      </w:r>
      <w:r>
        <w:rPr>
          <w:rStyle w:val="4f2"/>
          <w:lang w:val="en-US"/>
        </w:rPr>
        <w:t>f</w:t>
      </w:r>
      <w:r w:rsidRPr="00921395">
        <w:rPr>
          <w:rStyle w:val="4f2"/>
          <w:lang w:val="ru-RU"/>
        </w:rPr>
        <w:t xml:space="preserve"> </w:t>
      </w:r>
      <w:r>
        <w:t xml:space="preserve">— </w:t>
      </w:r>
      <w:r>
        <w:rPr>
          <w:rStyle w:val="4f2"/>
        </w:rPr>
        <w:t>дгтнцднщал труба;</w:t>
      </w:r>
    </w:p>
    <w:p w:rsidR="00FA7F4A" w:rsidRDefault="00921395" w:rsidP="00921395">
      <w:pPr>
        <w:pStyle w:val="35"/>
        <w:framePr w:wrap="notBeside" w:vAnchor="text" w:hAnchor="text" w:xAlign="center" w:y="1"/>
        <w:numPr>
          <w:ilvl w:val="1"/>
          <w:numId w:val="43"/>
        </w:numPr>
        <w:shd w:val="clear" w:color="auto" w:fill="auto"/>
        <w:tabs>
          <w:tab w:val="left" w:pos="125"/>
        </w:tabs>
        <w:spacing w:line="187" w:lineRule="exact"/>
        <w:ind w:left="-142" w:firstLine="482"/>
        <w:jc w:val="center"/>
      </w:pPr>
      <w:r>
        <w:rPr>
          <w:rStyle w:val="3f0"/>
        </w:rPr>
        <w:t xml:space="preserve">— </w:t>
      </w:r>
      <w:r>
        <w:rPr>
          <w:rStyle w:val="3f"/>
        </w:rPr>
        <w:t xml:space="preserve">ypoiitiiEj </w:t>
      </w:r>
      <w:r>
        <w:rPr>
          <w:rStyle w:val="3f"/>
          <w:lang/>
        </w:rPr>
        <w:t>&amp;ОДЫ;</w:t>
      </w:r>
    </w:p>
    <w:p w:rsidR="00FA7F4A" w:rsidRDefault="00921395" w:rsidP="00921395">
      <w:pPr>
        <w:pStyle w:val="28"/>
        <w:framePr w:wrap="notBeside" w:vAnchor="text" w:hAnchor="text" w:xAlign="center" w:y="1"/>
        <w:numPr>
          <w:ilvl w:val="1"/>
          <w:numId w:val="43"/>
        </w:numPr>
        <w:shd w:val="clear" w:color="auto" w:fill="auto"/>
        <w:tabs>
          <w:tab w:val="left" w:pos="154"/>
        </w:tabs>
        <w:spacing w:line="197" w:lineRule="exact"/>
        <w:ind w:left="-142" w:firstLine="482"/>
        <w:jc w:val="center"/>
      </w:pPr>
      <w:r>
        <w:rPr>
          <w:rStyle w:val="2f"/>
        </w:rPr>
        <w:t>— профиле;</w:t>
      </w:r>
      <w:r>
        <w:rPr>
          <w:rStyle w:val="2f0"/>
        </w:rPr>
        <w:t xml:space="preserve"> </w:t>
      </w:r>
      <w:r>
        <w:rPr>
          <w:rStyle w:val="2105pt"/>
        </w:rPr>
        <w:t xml:space="preserve">Р </w:t>
      </w:r>
      <w:r>
        <w:rPr>
          <w:rStyle w:val="2105pt0"/>
        </w:rPr>
        <w:t xml:space="preserve">— </w:t>
      </w:r>
      <w:r>
        <w:rPr>
          <w:rStyle w:val="2105pt"/>
        </w:rPr>
        <w:t>решетка</w:t>
      </w:r>
    </w:p>
    <w:p w:rsidR="00FA7F4A" w:rsidRDefault="00FA7F4A" w:rsidP="00921395">
      <w:pPr>
        <w:ind w:left="-142" w:firstLine="482"/>
        <w:rPr>
          <w:sz w:val="2"/>
          <w:szCs w:val="2"/>
        </w:rPr>
      </w:pPr>
    </w:p>
    <w:p w:rsidR="00FA7F4A" w:rsidRDefault="00921395" w:rsidP="00921395">
      <w:pPr>
        <w:pStyle w:val="78"/>
        <w:shd w:val="clear" w:color="auto" w:fill="auto"/>
        <w:spacing w:before="1029" w:line="274" w:lineRule="exact"/>
        <w:ind w:left="-142" w:firstLine="482"/>
        <w:jc w:val="left"/>
      </w:pPr>
      <w:r>
        <w:t>УДК [69+725] (083.74)</w:t>
      </w:r>
    </w:p>
    <w:p w:rsidR="00FA7F4A" w:rsidRDefault="00921395" w:rsidP="00921395">
      <w:pPr>
        <w:pStyle w:val="78"/>
        <w:framePr w:h="210" w:vSpace="443" w:wrap="notBeside" w:hAnchor="margin" w:x="3988" w:y="7393"/>
        <w:shd w:val="clear" w:color="auto" w:fill="auto"/>
        <w:spacing w:line="210" w:lineRule="exact"/>
        <w:ind w:left="-142" w:firstLine="482"/>
        <w:jc w:val="left"/>
      </w:pPr>
      <w:r>
        <w:t>Б Бассейн 12,5x8 м</w:t>
      </w:r>
    </w:p>
    <w:p w:rsidR="00FA7F4A" w:rsidRDefault="00921395" w:rsidP="00921395">
      <w:pPr>
        <w:pStyle w:val="78"/>
        <w:shd w:val="clear" w:color="auto" w:fill="auto"/>
        <w:spacing w:line="274" w:lineRule="exact"/>
        <w:ind w:left="-142" w:right="1680" w:firstLine="482"/>
        <w:jc w:val="left"/>
        <w:sectPr w:rsidR="00FA7F4A" w:rsidSect="00921395">
          <w:pgSz w:w="16837" w:h="23810"/>
          <w:pgMar w:top="709" w:right="1244" w:bottom="2410" w:left="1701" w:header="0" w:footer="3" w:gutter="0"/>
          <w:cols w:space="720"/>
          <w:noEndnote/>
          <w:docGrid w:linePitch="360"/>
        </w:sectPr>
      </w:pPr>
      <w:r>
        <w:t>Ключевые слова: ванна бассейна, функциональные требования, аквапарки, габариты бассейнов, бассейн для инвалидов, водоподготовка</w:t>
      </w:r>
    </w:p>
    <w:p w:rsidR="00FA7F4A" w:rsidRDefault="00921395" w:rsidP="00921395">
      <w:pPr>
        <w:pStyle w:val="78"/>
        <w:shd w:val="clear" w:color="auto" w:fill="auto"/>
        <w:spacing w:line="274" w:lineRule="exact"/>
        <w:ind w:left="-142" w:right="220" w:firstLine="482"/>
        <w:jc w:val="left"/>
        <w:sectPr w:rsidR="00FA7F4A" w:rsidSect="00921395">
          <w:pgSz w:w="16837" w:h="23810"/>
          <w:pgMar w:top="709" w:right="1244" w:bottom="2410" w:left="1701" w:header="0" w:footer="3" w:gutter="0"/>
          <w:cols w:space="720"/>
          <w:noEndnote/>
          <w:docGrid w:linePitch="360"/>
        </w:sectPr>
      </w:pPr>
      <w:r>
        <w:t>Электронный текст документа подготовлен АО "Кодекс" и сверен по: официальное издание М.: ФГУП ЦПП, 2005</w:t>
      </w:r>
    </w:p>
    <w:p w:rsidR="00FA7F4A" w:rsidRDefault="00921395" w:rsidP="00921395">
      <w:pPr>
        <w:pStyle w:val="30"/>
        <w:shd w:val="clear" w:color="auto" w:fill="auto"/>
        <w:spacing w:line="170" w:lineRule="exact"/>
        <w:ind w:left="-142" w:firstLine="482"/>
      </w:pPr>
      <w:r>
        <w:t>29</w:t>
      </w:r>
    </w:p>
    <w:p w:rsidR="00FA7F4A" w:rsidRDefault="00921395" w:rsidP="00921395">
      <w:pPr>
        <w:pStyle w:val="40"/>
        <w:shd w:val="clear" w:color="auto" w:fill="auto"/>
        <w:spacing w:line="160" w:lineRule="exact"/>
        <w:ind w:left="-142" w:firstLine="482"/>
      </w:pPr>
      <w:r>
        <w:t>■</w:t>
      </w:r>
    </w:p>
    <w:sectPr w:rsidR="00FA7F4A" w:rsidSect="00921395">
      <w:type w:val="continuous"/>
      <w:pgSz w:w="16837" w:h="23810"/>
      <w:pgMar w:top="709" w:right="1244" w:bottom="2410" w:left="1701"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395" w:rsidRDefault="00921395" w:rsidP="00FA7F4A">
      <w:r>
        <w:separator/>
      </w:r>
    </w:p>
  </w:endnote>
  <w:endnote w:type="continuationSeparator" w:id="0">
    <w:p w:rsidR="00921395" w:rsidRDefault="00921395" w:rsidP="00FA7F4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FrankRuehl">
    <w:panose1 w:val="020E0503060101010101"/>
    <w:charset w:val="B1"/>
    <w:family w:val="swiss"/>
    <w:pitch w:val="variable"/>
    <w:sig w:usb0="00000801" w:usb1="00000000" w:usb2="00000000" w:usb3="00000000" w:csb0="00000020"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CC"/>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395" w:rsidRDefault="00921395">
      <w:r>
        <w:separator/>
      </w:r>
    </w:p>
  </w:footnote>
  <w:footnote w:type="continuationSeparator" w:id="0">
    <w:p w:rsidR="00921395" w:rsidRDefault="00921395">
      <w:r>
        <w:continuationSeparator/>
      </w:r>
    </w:p>
  </w:footnote>
  <w:footnote w:id="1">
    <w:p w:rsidR="00FA7F4A" w:rsidRDefault="00921395">
      <w:pPr>
        <w:pStyle w:val="a5"/>
        <w:shd w:val="clear" w:color="auto" w:fill="auto"/>
        <w:spacing w:after="207" w:line="210" w:lineRule="exact"/>
        <w:ind w:left="20" w:firstLine="340"/>
      </w:pPr>
      <w:r>
        <w:footnoteRef/>
      </w:r>
      <w:r>
        <w:t xml:space="preserve"> Рисунки, на которые даны ссылки в тексте, приведены в приложении В.</w:t>
      </w:r>
    </w:p>
    <w:p w:rsidR="00FA7F4A" w:rsidRDefault="00921395">
      <w:pPr>
        <w:pStyle w:val="a5"/>
        <w:numPr>
          <w:ilvl w:val="0"/>
          <w:numId w:val="1"/>
        </w:numPr>
        <w:shd w:val="clear" w:color="auto" w:fill="auto"/>
        <w:tabs>
          <w:tab w:val="left" w:pos="850"/>
        </w:tabs>
        <w:spacing w:after="0" w:line="274" w:lineRule="exact"/>
        <w:ind w:left="20" w:right="20" w:firstLine="340"/>
      </w:pPr>
      <w:r>
        <w:t>Положения Свода правил определяют необходимые параметры, организацию функциональных зон и оборудование помещений бассейнов в зданиях для физкультурно-оздоровительных и реабилитацио</w:t>
      </w:r>
      <w:r>
        <w:t>нных занятий с учетом обеспечения требований необходимой доступности для людей с ограниченными возможностями различных возрастов.</w:t>
      </w:r>
    </w:p>
    <w:p w:rsidR="00FA7F4A" w:rsidRDefault="00921395">
      <w:pPr>
        <w:pStyle w:val="a5"/>
        <w:shd w:val="clear" w:color="auto" w:fill="auto"/>
        <w:spacing w:after="176" w:line="274" w:lineRule="exact"/>
        <w:ind w:left="20" w:right="20" w:firstLine="340"/>
      </w:pPr>
      <w:r>
        <w:t xml:space="preserve">Проектируемые помещения, здания и сооружения бассейнов могут быть приспособлены в соответствии с требованиями </w:t>
      </w:r>
      <w:r>
        <w:rPr>
          <w:rStyle w:val="a6"/>
        </w:rPr>
        <w:t>СНиП 35-01</w:t>
      </w:r>
      <w:r>
        <w:t xml:space="preserve">, </w:t>
      </w:r>
      <w:r>
        <w:rPr>
          <w:rStyle w:val="a6"/>
        </w:rPr>
        <w:t>СП 3</w:t>
      </w:r>
      <w:r>
        <w:rPr>
          <w:rStyle w:val="a6"/>
        </w:rPr>
        <w:t>5-101</w:t>
      </w:r>
      <w:r>
        <w:rPr>
          <w:rStyle w:val="a7"/>
        </w:rPr>
        <w:t xml:space="preserve"> </w:t>
      </w:r>
      <w:r>
        <w:t xml:space="preserve">и </w:t>
      </w:r>
      <w:r>
        <w:rPr>
          <w:rStyle w:val="a7"/>
        </w:rPr>
        <w:t xml:space="preserve">СП </w:t>
      </w:r>
      <w:r>
        <w:rPr>
          <w:rStyle w:val="a6"/>
        </w:rPr>
        <w:t>35-103</w:t>
      </w:r>
      <w:r>
        <w:rPr>
          <w:rStyle w:val="a7"/>
        </w:rPr>
        <w:t xml:space="preserve"> </w:t>
      </w:r>
      <w:r>
        <w:t>для пользования также людьми с ограниченными физическими возможностями различных возрастов (инвалидами) при соответствующей записи в задании на проектирование.</w:t>
      </w:r>
    </w:p>
    <w:p w:rsidR="00FA7F4A" w:rsidRDefault="00921395">
      <w:pPr>
        <w:pStyle w:val="a5"/>
        <w:numPr>
          <w:ilvl w:val="0"/>
          <w:numId w:val="1"/>
        </w:numPr>
        <w:shd w:val="clear" w:color="auto" w:fill="auto"/>
        <w:tabs>
          <w:tab w:val="left" w:pos="769"/>
        </w:tabs>
        <w:spacing w:after="184" w:line="278" w:lineRule="exact"/>
        <w:ind w:left="20" w:right="20" w:firstLine="340"/>
      </w:pPr>
      <w:r>
        <w:t>Выбор земельного участка для размещения бассейна должен быть согласован с органами Госсанэпиднадзора России.</w:t>
      </w:r>
    </w:p>
    <w:p w:rsidR="00FA7F4A" w:rsidRDefault="00921395">
      <w:pPr>
        <w:pStyle w:val="a5"/>
        <w:numPr>
          <w:ilvl w:val="0"/>
          <w:numId w:val="1"/>
        </w:numPr>
        <w:shd w:val="clear" w:color="auto" w:fill="auto"/>
        <w:tabs>
          <w:tab w:val="left" w:pos="822"/>
        </w:tabs>
        <w:spacing w:after="0" w:line="274" w:lineRule="exact"/>
        <w:ind w:left="20" w:right="20" w:firstLine="340"/>
      </w:pPr>
      <w:r>
        <w:t>Проектируемые бассейны для плавания должны соответствовать нормам, стандартам и требованиям пожарной безопасности зданий и сооружений, утвержденным</w:t>
      </w:r>
      <w:r>
        <w:t xml:space="preserve"> в установленном порядке.</w:t>
      </w:r>
    </w:p>
  </w:footnote>
  <w:footnote w:id="2">
    <w:p w:rsidR="00FA7F4A" w:rsidRDefault="00921395">
      <w:pPr>
        <w:pStyle w:val="a5"/>
        <w:shd w:val="clear" w:color="auto" w:fill="auto"/>
        <w:spacing w:after="0" w:line="274" w:lineRule="exact"/>
        <w:ind w:left="20" w:right="20" w:firstLine="380"/>
      </w:pPr>
      <w:r>
        <w:footnoteRef/>
      </w:r>
      <w:r>
        <w:t xml:space="preserve"> Текст документа соответствует оригиналу. - Примечание изготовителя базы данных.</w:t>
      </w:r>
    </w:p>
    <w:p w:rsidR="00FA7F4A" w:rsidRDefault="00921395">
      <w:pPr>
        <w:pStyle w:val="a5"/>
        <w:shd w:val="clear" w:color="auto" w:fill="auto"/>
        <w:spacing w:after="111" w:line="274" w:lineRule="exact"/>
        <w:ind w:left="20" w:firstLine="380"/>
      </w:pPr>
      <w:r>
        <w:t>В душевой одна душевая сетка предусматривается на трех занимающихся</w:t>
      </w:r>
    </w:p>
    <w:p w:rsidR="00FA7F4A" w:rsidRDefault="00921395">
      <w:pPr>
        <w:pStyle w:val="a5"/>
        <w:shd w:val="clear" w:color="auto" w:fill="auto"/>
        <w:spacing w:after="0" w:line="210" w:lineRule="exact"/>
        <w:ind w:left="20"/>
      </w:pPr>
      <w:r>
        <w:t>в смену с площадью 2 м</w:t>
      </w:r>
      <w:r>
        <w:rPr>
          <w:vertAlign w:val="superscript"/>
        </w:rPr>
        <w:t>2</w:t>
      </w:r>
      <w:r>
        <w:t xml:space="preserve"> на 1 сетку.</w:t>
      </w:r>
    </w:p>
    <w:p w:rsidR="00FA7F4A" w:rsidRDefault="00921395">
      <w:pPr>
        <w:pStyle w:val="a5"/>
        <w:shd w:val="clear" w:color="auto" w:fill="auto"/>
        <w:spacing w:after="180" w:line="274" w:lineRule="exact"/>
        <w:ind w:left="20" w:right="20" w:firstLine="380"/>
      </w:pPr>
      <w:r>
        <w:t>Помещение преподавателя физкультуры предусма</w:t>
      </w:r>
      <w:r>
        <w:t xml:space="preserve">тривается с душевой и санузлом. Состав и площади технических помещений, связанных с обслуживанием бассейна, принимаются по </w:t>
      </w:r>
      <w:r>
        <w:rPr>
          <w:rStyle w:val="a8"/>
        </w:rPr>
        <w:t>справочному пособию</w:t>
      </w:r>
      <w:r>
        <w:rPr>
          <w:rStyle w:val="a9"/>
        </w:rPr>
        <w:t xml:space="preserve"> </w:t>
      </w:r>
      <w:r>
        <w:rPr>
          <w:rStyle w:val="a8"/>
        </w:rPr>
        <w:t>"Проектирование бассейнов"</w:t>
      </w:r>
      <w:r>
        <w:rPr>
          <w:rStyle w:val="aa"/>
        </w:rPr>
        <w:t xml:space="preserve"> </w:t>
      </w:r>
      <w:r>
        <w:t>(М.: Стройиздат, 1991).</w:t>
      </w:r>
    </w:p>
    <w:p w:rsidR="00FA7F4A" w:rsidRDefault="00921395">
      <w:pPr>
        <w:pStyle w:val="a5"/>
        <w:numPr>
          <w:ilvl w:val="0"/>
          <w:numId w:val="2"/>
        </w:numPr>
        <w:shd w:val="clear" w:color="auto" w:fill="auto"/>
        <w:tabs>
          <w:tab w:val="left" w:pos="865"/>
        </w:tabs>
        <w:spacing w:after="0" w:line="274" w:lineRule="exact"/>
        <w:ind w:left="20" w:right="20" w:firstLine="380"/>
      </w:pPr>
      <w:r>
        <w:t>Инвентарные для хранения переносного спортивного оборудования и инвентаря могут предусматриваться при открытых и крытых ваннах и залах для подготовительных занятий.</w:t>
      </w:r>
    </w:p>
    <w:p w:rsidR="00FA7F4A" w:rsidRDefault="00921395">
      <w:pPr>
        <w:pStyle w:val="a5"/>
        <w:shd w:val="clear" w:color="auto" w:fill="auto"/>
        <w:spacing w:after="0" w:line="274" w:lineRule="exact"/>
        <w:ind w:left="20" w:right="20" w:firstLine="380"/>
      </w:pPr>
      <w:r>
        <w:t xml:space="preserve">Инвентарные должны располагаться смежно с залами подготовительных занятий. Пол инвентарной </w:t>
      </w:r>
      <w:r>
        <w:t>следует предусматривать без порога, а двери - шириной не менее 1,8 м, допускаются и открытые проемы. Инвентарные при ваннах должны иметь выход на обходную дорожку. Примерная площадь инвентарных:</w:t>
      </w:r>
    </w:p>
    <w:p w:rsidR="00FA7F4A" w:rsidRDefault="00921395">
      <w:pPr>
        <w:pStyle w:val="a5"/>
        <w:shd w:val="clear" w:color="auto" w:fill="auto"/>
        <w:spacing w:after="0" w:line="394" w:lineRule="exact"/>
        <w:ind w:left="20" w:firstLine="380"/>
      </w:pPr>
      <w:r>
        <w:t xml:space="preserve">при залах ванн 50x21 и 25x11 </w:t>
      </w:r>
      <w:r>
        <w:rPr>
          <w:rStyle w:val="1pt"/>
        </w:rPr>
        <w:t>м -от 8 до 10м</w:t>
      </w:r>
      <w:r>
        <w:rPr>
          <w:rStyle w:val="1pt"/>
          <w:vertAlign w:val="superscript"/>
        </w:rPr>
        <w:t>2</w:t>
      </w:r>
      <w:r>
        <w:rPr>
          <w:rStyle w:val="1pt"/>
        </w:rPr>
        <w:t>;</w:t>
      </w:r>
    </w:p>
    <w:p w:rsidR="00FA7F4A" w:rsidRDefault="00921395">
      <w:pPr>
        <w:pStyle w:val="a5"/>
        <w:shd w:val="clear" w:color="auto" w:fill="auto"/>
        <w:spacing w:after="0" w:line="394" w:lineRule="exact"/>
        <w:ind w:left="20" w:firstLine="380"/>
      </w:pPr>
      <w:r>
        <w:t>при зале подгот</w:t>
      </w:r>
      <w:r>
        <w:t xml:space="preserve">овительных занятий 24x12 м - от 8 до 12 </w:t>
      </w:r>
      <w:r>
        <w:rPr>
          <w:rStyle w:val="1pt"/>
        </w:rPr>
        <w:t>м</w:t>
      </w:r>
      <w:r>
        <w:rPr>
          <w:rStyle w:val="1pt"/>
          <w:vertAlign w:val="superscript"/>
        </w:rPr>
        <w:t>2</w:t>
      </w:r>
      <w:r>
        <w:rPr>
          <w:rStyle w:val="1pt"/>
        </w:rPr>
        <w:t>;</w:t>
      </w:r>
    </w:p>
    <w:p w:rsidR="00FA7F4A" w:rsidRDefault="00921395">
      <w:pPr>
        <w:pStyle w:val="a5"/>
        <w:shd w:val="clear" w:color="auto" w:fill="auto"/>
        <w:spacing w:after="0" w:line="394" w:lineRule="exact"/>
        <w:ind w:left="20" w:firstLine="380"/>
      </w:pPr>
      <w:r>
        <w:t xml:space="preserve">при зале подготовительных занятий 18x9 м - от 6 до 8 </w:t>
      </w:r>
      <w:r>
        <w:rPr>
          <w:rStyle w:val="1pt"/>
        </w:rPr>
        <w:t>м</w:t>
      </w:r>
      <w:r>
        <w:rPr>
          <w:rStyle w:val="1pt"/>
          <w:vertAlign w:val="superscript"/>
        </w:rPr>
        <w:t>2</w:t>
      </w:r>
      <w:r>
        <w:rPr>
          <w:rStyle w:val="1pt"/>
        </w:rPr>
        <w:t>.</w:t>
      </w:r>
    </w:p>
    <w:p w:rsidR="00FA7F4A" w:rsidRDefault="00921395">
      <w:pPr>
        <w:pStyle w:val="a5"/>
        <w:shd w:val="clear" w:color="auto" w:fill="auto"/>
        <w:spacing w:after="0" w:line="274" w:lineRule="exact"/>
        <w:ind w:left="20" w:right="20" w:firstLine="380"/>
      </w:pPr>
      <w:r>
        <w:t>В отдельных случаях возможно размещение инвентаря в открытых нишах по одной в продольных и торцевых стенках зала ванн.</w:t>
      </w:r>
    </w:p>
    <w:p w:rsidR="00FA7F4A" w:rsidRDefault="00921395">
      <w:pPr>
        <w:pStyle w:val="a5"/>
        <w:shd w:val="clear" w:color="auto" w:fill="auto"/>
        <w:spacing w:line="278" w:lineRule="exact"/>
        <w:ind w:left="20" w:right="20" w:firstLine="380"/>
      </w:pPr>
      <w:r>
        <w:t>Кроме инвентарных, допускается преду</w:t>
      </w:r>
      <w:r>
        <w:t>сматривать пункты проката формы и обуви в соответствии с заданием на проектирование.</w:t>
      </w:r>
    </w:p>
    <w:p w:rsidR="00FA7F4A" w:rsidRDefault="00921395">
      <w:pPr>
        <w:pStyle w:val="a5"/>
        <w:numPr>
          <w:ilvl w:val="0"/>
          <w:numId w:val="2"/>
        </w:numPr>
        <w:shd w:val="clear" w:color="auto" w:fill="auto"/>
        <w:tabs>
          <w:tab w:val="left" w:pos="985"/>
        </w:tabs>
        <w:spacing w:after="64" w:line="278" w:lineRule="exact"/>
        <w:ind w:left="20" w:right="20" w:firstLine="380"/>
      </w:pPr>
      <w:r>
        <w:t>Помещения для отдыха принимаются из расчета 3 м</w:t>
      </w:r>
      <w:r>
        <w:rPr>
          <w:vertAlign w:val="superscript"/>
        </w:rPr>
        <w:t>2</w:t>
      </w:r>
      <w:r>
        <w:t xml:space="preserve"> на занимающегося исходя из 15% единовременной пропускной способности, но</w:t>
      </w:r>
    </w:p>
    <w:p w:rsidR="00FA7F4A" w:rsidRDefault="00921395">
      <w:pPr>
        <w:pStyle w:val="a5"/>
        <w:shd w:val="clear" w:color="auto" w:fill="auto"/>
        <w:spacing w:after="0" w:line="274" w:lineRule="exact"/>
        <w:ind w:left="20" w:right="20"/>
      </w:pPr>
      <w:r>
        <w:t xml:space="preserve">не менее 24 </w:t>
      </w:r>
      <w:r>
        <w:rPr>
          <w:rStyle w:val="1pt"/>
        </w:rPr>
        <w:t>м</w:t>
      </w:r>
      <w:r>
        <w:rPr>
          <w:rStyle w:val="1pt"/>
          <w:vertAlign w:val="superscript"/>
        </w:rPr>
        <w:t>2</w:t>
      </w:r>
      <w:r>
        <w:rPr>
          <w:rStyle w:val="1pt"/>
        </w:rPr>
        <w:t>.</w:t>
      </w:r>
      <w:r>
        <w:t xml:space="preserve"> В качестве помещений для отдыха в</w:t>
      </w:r>
      <w:r>
        <w:t>озможно использование световых разрывов коридоров. Кроме того, желательно предусматривать помещения для занятий спортивных клубов по интересам, видеосалонов, детских игровых комнат и других форм досуга и общения. Состав и площади сферы досуга и общения уст</w:t>
      </w:r>
      <w:r>
        <w:t>анавливаются в каждом отдельном случае заданием на проектирование.</w:t>
      </w:r>
    </w:p>
  </w:footnote>
  <w:footnote w:id="3">
    <w:p w:rsidR="00FA7F4A" w:rsidRDefault="00921395">
      <w:pPr>
        <w:pStyle w:val="a5"/>
        <w:shd w:val="clear" w:color="auto" w:fill="auto"/>
        <w:spacing w:after="0" w:line="274" w:lineRule="exact"/>
        <w:ind w:left="-20" w:firstLine="400"/>
      </w:pPr>
      <w:r>
        <w:footnoteRef/>
      </w:r>
      <w:r>
        <w:t xml:space="preserve"> Значение соответствует оригиналу. - Примечание изготовителя базы данных.</w:t>
      </w:r>
    </w:p>
  </w:footnote>
  <w:footnote w:id="4">
    <w:p w:rsidR="00FA7F4A" w:rsidRDefault="00921395">
      <w:pPr>
        <w:pStyle w:val="20"/>
        <w:shd w:val="clear" w:color="auto" w:fill="auto"/>
        <w:spacing w:line="360" w:lineRule="exact"/>
        <w:ind w:left="4300" w:right="2000"/>
      </w:pPr>
      <w:r>
        <w:rPr>
          <w:rStyle w:val="255pt"/>
        </w:rPr>
        <w:footnoteRef/>
      </w:r>
      <w:r>
        <w:rPr>
          <w:rStyle w:val="21"/>
        </w:rPr>
        <w:t xml:space="preserve"> </w:t>
      </w:r>
      <w:r>
        <w:rPr>
          <w:vertAlign w:val="superscript"/>
        </w:rPr>
        <w:t>ь</w:t>
      </w:r>
      <w:r>
        <w:rPr>
          <w:rStyle w:val="255pt0"/>
        </w:rPr>
        <w:t xml:space="preserve">&gt; </w:t>
      </w:r>
      <w:r>
        <w:rPr>
          <w:rStyle w:val="2-1pt"/>
        </w:rPr>
        <w:t>ГЯГ</w:t>
      </w:r>
    </w:p>
  </w:footnote>
  <w:footnote w:id="5">
    <w:p w:rsidR="00FA7F4A" w:rsidRDefault="00921395">
      <w:pPr>
        <w:pStyle w:val="50"/>
        <w:shd w:val="clear" w:color="auto" w:fill="auto"/>
        <w:spacing w:line="570" w:lineRule="exact"/>
        <w:ind w:left="700"/>
      </w:pPr>
      <w:r>
        <w:footnoteRef/>
      </w:r>
    </w:p>
  </w:footnote>
  <w:footnote w:id="6">
    <w:p w:rsidR="00FA7F4A" w:rsidRDefault="00921395">
      <w:pPr>
        <w:pStyle w:val="60"/>
        <w:shd w:val="clear" w:color="auto" w:fill="auto"/>
        <w:tabs>
          <w:tab w:val="left" w:pos="1498"/>
        </w:tabs>
        <w:ind w:left="20" w:right="2560"/>
      </w:pPr>
      <w:r>
        <w:rPr>
          <w:rStyle w:val="61"/>
        </w:rPr>
        <w:footnoteRef/>
      </w:r>
      <w:r>
        <w:rPr>
          <w:rStyle w:val="61"/>
        </w:rPr>
        <w:t xml:space="preserve"> </w:t>
      </w:r>
      <w:r>
        <w:rPr>
          <w:rStyle w:val="62"/>
        </w:rPr>
        <w:t xml:space="preserve">— </w:t>
      </w:r>
      <w:r>
        <w:rPr>
          <w:rStyle w:val="61"/>
        </w:rPr>
        <w:t>разде</w:t>
      </w:r>
      <w:r>
        <w:rPr>
          <w:rStyle w:val="61"/>
          <w:lang w:val="en-US"/>
        </w:rPr>
        <w:t>tMi</w:t>
      </w:r>
      <w:r w:rsidRPr="00921395">
        <w:rPr>
          <w:rStyle w:val="61"/>
          <w:lang w:val="ru-RU"/>
        </w:rPr>
        <w:t xml:space="preserve">№ </w:t>
      </w:r>
      <w:r>
        <w:rPr>
          <w:rStyle w:val="61"/>
        </w:rPr>
        <w:t>женская;</w:t>
      </w:r>
      <w:r>
        <w:rPr>
          <w:rStyle w:val="6Arial11pt"/>
        </w:rPr>
        <w:t xml:space="preserve"> 2 —</w:t>
      </w:r>
      <w:r>
        <w:rPr>
          <w:rStyle w:val="6Arial11pt0"/>
        </w:rPr>
        <w:t xml:space="preserve"> </w:t>
      </w:r>
      <w:r>
        <w:rPr>
          <w:rStyle w:val="61"/>
        </w:rPr>
        <w:t xml:space="preserve">дсвальная </w:t>
      </w:r>
      <w:r>
        <w:t xml:space="preserve">мужская: </w:t>
      </w:r>
      <w:r>
        <w:rPr>
          <w:rStyle w:val="61"/>
        </w:rPr>
        <w:t xml:space="preserve">3 </w:t>
      </w:r>
      <w:r>
        <w:rPr>
          <w:rStyle w:val="62"/>
        </w:rPr>
        <w:t xml:space="preserve">— </w:t>
      </w:r>
      <w:r>
        <w:rPr>
          <w:rStyle w:val="61"/>
        </w:rPr>
        <w:t>проходные</w:t>
      </w:r>
      <w:r>
        <w:rPr>
          <w:rStyle w:val="63"/>
        </w:rPr>
        <w:t xml:space="preserve"> </w:t>
      </w:r>
      <w:r>
        <w:rPr>
          <w:rStyle w:val="61"/>
        </w:rPr>
        <w:t>кабины па переодеилсня;</w:t>
      </w:r>
      <w:r>
        <w:rPr>
          <w:rStyle w:val="6Arial11pt"/>
        </w:rPr>
        <w:t xml:space="preserve"> 4 </w:t>
      </w:r>
      <w:r>
        <w:rPr>
          <w:rStyle w:val="6Arial11pt1"/>
        </w:rPr>
        <w:t xml:space="preserve">— </w:t>
      </w:r>
      <w:r>
        <w:rPr>
          <w:rStyle w:val="6Arial11pt"/>
          <w:lang w:val="en-US"/>
        </w:rPr>
        <w:t>tiz</w:t>
      </w:r>
      <w:r w:rsidRPr="00921395">
        <w:rPr>
          <w:rStyle w:val="6Arial11pt"/>
          <w:lang w:val="ru-RU"/>
        </w:rPr>
        <w:t>-</w:t>
      </w:r>
      <w:r w:rsidRPr="00921395">
        <w:rPr>
          <w:rStyle w:val="6Arial11pt0"/>
          <w:lang w:val="ru-RU"/>
        </w:rPr>
        <w:t xml:space="preserve"> </w:t>
      </w:r>
      <w:r>
        <w:rPr>
          <w:rStyle w:val="61"/>
        </w:rPr>
        <w:t>рсыещаемые оерегородкн для разде</w:t>
      </w:r>
      <w:r>
        <w:rPr>
          <w:rStyle w:val="61"/>
        </w:rPr>
        <w:softHyphen/>
      </w:r>
      <w:r>
        <w:t xml:space="preserve">ления </w:t>
      </w:r>
      <w:r>
        <w:rPr>
          <w:rStyle w:val="61"/>
        </w:rPr>
        <w:t xml:space="preserve">кабин </w:t>
      </w:r>
      <w:r>
        <w:rPr>
          <w:rStyle w:val="61"/>
          <w:lang w:val="en-US"/>
        </w:rPr>
        <w:t>Ida</w:t>
      </w:r>
      <w:r w:rsidRPr="00921395">
        <w:rPr>
          <w:rStyle w:val="61"/>
          <w:lang w:val="ru-RU"/>
        </w:rPr>
        <w:t xml:space="preserve"> </w:t>
      </w:r>
      <w:r>
        <w:rPr>
          <w:rStyle w:val="61"/>
        </w:rPr>
        <w:t>мужские и женские</w:t>
      </w:r>
      <w:r>
        <w:rPr>
          <w:rStyle w:val="63"/>
        </w:rPr>
        <w:t xml:space="preserve"> </w:t>
      </w:r>
      <w:r>
        <w:rPr>
          <w:rStyle w:val="61"/>
        </w:rPr>
        <w:t xml:space="preserve">блоки; </w:t>
      </w:r>
      <w:r>
        <w:rPr>
          <w:rStyle w:val="61"/>
          <w:lang w:val="en-US"/>
        </w:rPr>
        <w:t>J</w:t>
      </w:r>
      <w:r w:rsidRPr="00921395">
        <w:rPr>
          <w:rStyle w:val="61"/>
          <w:lang w:val="ru-RU"/>
        </w:rPr>
        <w:t xml:space="preserve"> </w:t>
      </w:r>
      <w:r>
        <w:rPr>
          <w:rStyle w:val="61"/>
        </w:rPr>
        <w:t xml:space="preserve">— гардеробная; 6 </w:t>
      </w:r>
      <w:r>
        <w:rPr>
          <w:rStyle w:val="62"/>
        </w:rPr>
        <w:t xml:space="preserve">— </w:t>
      </w:r>
      <w:r>
        <w:rPr>
          <w:rStyle w:val="64"/>
        </w:rPr>
        <w:t>душе</w:t>
      </w:r>
      <w:r>
        <w:rPr>
          <w:rStyle w:val="64"/>
        </w:rPr>
        <w:softHyphen/>
      </w:r>
      <w:r>
        <w:rPr>
          <w:rStyle w:val="61"/>
        </w:rPr>
        <w:t>вая;</w:t>
      </w:r>
      <w:r>
        <w:rPr>
          <w:rStyle w:val="6Arial11pt"/>
        </w:rPr>
        <w:t xml:space="preserve"> 7 </w:t>
      </w:r>
      <w:r>
        <w:rPr>
          <w:rStyle w:val="6Arial11pt2"/>
        </w:rPr>
        <w:t>—</w:t>
      </w:r>
      <w:r>
        <w:rPr>
          <w:rStyle w:val="62"/>
        </w:rPr>
        <w:tab/>
      </w:r>
      <w:r>
        <w:rPr>
          <w:rStyle w:val="61"/>
          <w:lang w:val="en-US"/>
        </w:rPr>
        <w:t>S</w:t>
      </w:r>
      <w:r w:rsidRPr="00921395">
        <w:rPr>
          <w:rStyle w:val="61"/>
          <w:lang w:val="ru-RU"/>
        </w:rPr>
        <w:t xml:space="preserve"> </w:t>
      </w:r>
      <w:r>
        <w:rPr>
          <w:rStyle w:val="62"/>
        </w:rPr>
        <w:t xml:space="preserve">— </w:t>
      </w:r>
      <w:r>
        <w:rPr>
          <w:rStyle w:val="61"/>
        </w:rPr>
        <w:t>сушка волос;</w:t>
      </w:r>
      <w:r>
        <w:rPr>
          <w:rStyle w:val="63"/>
        </w:rPr>
        <w:t xml:space="preserve"> </w:t>
      </w:r>
      <w:r>
        <w:rPr>
          <w:rStyle w:val="6Arial11pt1"/>
        </w:rPr>
        <w:t>9</w:t>
      </w:r>
      <w:r>
        <w:rPr>
          <w:rStyle w:val="64"/>
        </w:rPr>
        <w:t xml:space="preserve"> </w:t>
      </w:r>
      <w:r>
        <w:rPr>
          <w:rStyle w:val="61"/>
        </w:rPr>
        <w:t>проходной ножной душ;</w:t>
      </w:r>
      <w:r>
        <w:rPr>
          <w:rStyle w:val="6Arial11pt"/>
        </w:rPr>
        <w:t xml:space="preserve"> 10 </w:t>
      </w:r>
      <w:r>
        <w:rPr>
          <w:rStyle w:val="6Arial11pt1"/>
        </w:rPr>
        <w:t>—</w:t>
      </w:r>
      <w:r>
        <w:rPr>
          <w:rStyle w:val="6Arial11pt3"/>
        </w:rPr>
        <w:t>■</w:t>
      </w:r>
      <w:r>
        <w:rPr>
          <w:rStyle w:val="6Arial11pt4"/>
        </w:rPr>
        <w:t xml:space="preserve"> </w:t>
      </w:r>
      <w:r>
        <w:rPr>
          <w:rStyle w:val="67pt"/>
        </w:rPr>
        <w:t>выплыё;</w:t>
      </w:r>
      <w:r>
        <w:rPr>
          <w:rStyle w:val="6Arial11pt"/>
        </w:rPr>
        <w:t xml:space="preserve"> 15</w:t>
      </w:r>
      <w:r>
        <w:rPr>
          <w:rStyle w:val="61"/>
        </w:rPr>
        <w:t xml:space="preserve"> </w:t>
      </w:r>
      <w:r>
        <w:rPr>
          <w:rStyle w:val="62"/>
        </w:rPr>
        <w:t xml:space="preserve">— </w:t>
      </w:r>
      <w:r>
        <w:t>крытая ванна,</w:t>
      </w:r>
      <w:r>
        <w:rPr>
          <w:rStyle w:val="6Arial11pt5"/>
        </w:rPr>
        <w:t xml:space="preserve"> </w:t>
      </w:r>
      <w:r>
        <w:rPr>
          <w:rStyle w:val="6Arial11pt"/>
        </w:rPr>
        <w:t xml:space="preserve">12 </w:t>
      </w:r>
      <w:r>
        <w:rPr>
          <w:rStyle w:val="6Arial11pt2"/>
        </w:rPr>
        <w:t>—</w:t>
      </w:r>
      <w:r>
        <w:rPr>
          <w:rStyle w:val="6Arial11pt6"/>
        </w:rPr>
        <w:t xml:space="preserve"> </w:t>
      </w:r>
      <w:r>
        <w:rPr>
          <w:rStyle w:val="61"/>
        </w:rPr>
        <w:t>открытая ванна круглогодичного</w:t>
      </w:r>
      <w:r>
        <w:rPr>
          <w:rStyle w:val="63"/>
        </w:rPr>
        <w:t xml:space="preserve"> </w:t>
      </w:r>
      <w:r>
        <w:rPr>
          <w:rStyle w:val="64"/>
        </w:rPr>
        <w:t xml:space="preserve">действия; </w:t>
      </w:r>
      <w:r w:rsidRPr="00921395">
        <w:rPr>
          <w:rStyle w:val="61"/>
          <w:lang w:val="ru-RU"/>
        </w:rPr>
        <w:t>/</w:t>
      </w:r>
      <w:r>
        <w:rPr>
          <w:rStyle w:val="61"/>
          <w:lang w:val="en-US"/>
        </w:rPr>
        <w:t>J</w:t>
      </w:r>
      <w:r w:rsidRPr="00921395">
        <w:rPr>
          <w:rStyle w:val="61"/>
          <w:lang w:val="ru-RU"/>
        </w:rPr>
        <w:t xml:space="preserve"> </w:t>
      </w:r>
      <w:r>
        <w:rPr>
          <w:rStyle w:val="62"/>
        </w:rPr>
        <w:t xml:space="preserve">— </w:t>
      </w:r>
      <w:r>
        <w:rPr>
          <w:rStyle w:val="61"/>
        </w:rPr>
        <w:t>открытая 1ьнна се</w:t>
      </w:r>
      <w:r>
        <w:rPr>
          <w:rStyle w:val="61"/>
        </w:rPr>
        <w:softHyphen/>
      </w:r>
      <w:r>
        <w:rPr>
          <w:rStyle w:val="61"/>
        </w:rPr>
        <w:t xml:space="preserve">зонного действия; Н— </w:t>
      </w:r>
      <w:r>
        <w:t xml:space="preserve">)ал или </w:t>
      </w:r>
      <w:r>
        <w:rPr>
          <w:rStyle w:val="64"/>
        </w:rPr>
        <w:t>пло-</w:t>
      </w:r>
      <w:r>
        <w:rPr>
          <w:rStyle w:val="65"/>
        </w:rPr>
        <w:t xml:space="preserve"> </w:t>
      </w:r>
      <w:r>
        <w:rPr>
          <w:rStyle w:val="61"/>
        </w:rPr>
        <w:t xml:space="preserve">шщк* аля полгото&amp;итъпьмыл </w:t>
      </w:r>
      <w:r>
        <w:t>занятий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2708" w:h="278" w:wrap="none" w:vAnchor="text" w:hAnchor="page" w:x="2470" w:y="4418"/>
      <w:shd w:val="clear" w:color="auto" w:fill="auto"/>
      <w:tabs>
        <w:tab w:val="right" w:pos="10373"/>
      </w:tabs>
      <w:ind w:left="1973"/>
    </w:pPr>
    <w:r>
      <w:rPr>
        <w:rStyle w:val="PalatinoLinotype"/>
      </w:rPr>
      <w:t>ФУНКЦИОНАЛЬНАЯ СХЕМА КОМПЛЕКСНОГО БАССЕЙНА</w:t>
    </w:r>
    <w:r>
      <w:rPr>
        <w:rStyle w:val="PalatinoLinotype"/>
      </w:rPr>
      <w:tab/>
    </w:r>
    <w:r>
      <w:rPr>
        <w:rStyle w:val="PalatinoLinotype1pt"/>
      </w:rPr>
      <w:t>3.1</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2240" w:h="278" w:wrap="none" w:vAnchor="text" w:hAnchor="page" w:x="2470" w:y="4341"/>
      <w:shd w:val="clear" w:color="auto" w:fill="auto"/>
      <w:tabs>
        <w:tab w:val="right" w:pos="10358"/>
      </w:tabs>
      <w:ind w:left="1757"/>
    </w:pPr>
    <w:r>
      <w:rPr>
        <w:rStyle w:val="PalatinoLinotype"/>
      </w:rPr>
      <w:t>СХЕМЫ БЛОКОВ РАЗДЕВАЛЕН С ДУШЕВЫМИ И САНУЗЛАМИ</w:t>
    </w:r>
    <w:r>
      <w:rPr>
        <w:rStyle w:val="PalatinoLinotype"/>
      </w:rPr>
      <w:tab/>
    </w:r>
    <w:r>
      <w:rPr>
        <w:rStyle w:val="PalatinoLinotype18pt"/>
      </w:rPr>
      <w:t>5.5</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2240" w:h="278" w:wrap="none" w:vAnchor="text" w:hAnchor="page" w:x="2470" w:y="4341"/>
      <w:shd w:val="clear" w:color="auto" w:fill="auto"/>
      <w:tabs>
        <w:tab w:val="right" w:pos="10358"/>
      </w:tabs>
      <w:ind w:left="1757"/>
    </w:pPr>
    <w:r>
      <w:rPr>
        <w:rStyle w:val="PalatinoLinotype"/>
      </w:rPr>
      <w:t>СХЕМЫ БЛОКОВ РАЗДЕВАЛЕН С ДУШЕВЫМИ И САНУЗЛАМИ</w:t>
    </w:r>
    <w:r>
      <w:rPr>
        <w:rStyle w:val="PalatinoLinotype"/>
      </w:rPr>
      <w:tab/>
    </w:r>
    <w:r>
      <w:rPr>
        <w:rStyle w:val="PalatinoLinotype18pt"/>
      </w:rPr>
      <w:t>5.5</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1899" w:h="278" w:wrap="none" w:vAnchor="text" w:hAnchor="page" w:x="2387" w:y="4418"/>
      <w:shd w:val="clear" w:color="auto" w:fill="auto"/>
      <w:tabs>
        <w:tab w:val="right" w:pos="10358"/>
      </w:tabs>
      <w:ind w:left="826"/>
    </w:pPr>
    <w:r>
      <w:rPr>
        <w:rStyle w:val="PalatinoLinotype"/>
      </w:rPr>
      <w:t>ОБОРУДОВАНИЕ НОЖНЫХ ВАНН И ВЫПЛЫВА ИЗ ДУШЕВЫХ В ОТКРЫТЫЙ БАССЕЙН</w:t>
    </w:r>
    <w:r>
      <w:rPr>
        <w:rStyle w:val="PalatinoLinotype"/>
      </w:rPr>
      <w:tab/>
    </w:r>
    <w:r>
      <w:rPr>
        <w:rStyle w:val="PalatinoLinotype18pt"/>
      </w:rPr>
      <w:t>5.4</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2181" w:h="259" w:wrap="none" w:vAnchor="text" w:hAnchor="page" w:x="2329" w:y="4389"/>
      <w:shd w:val="clear" w:color="auto" w:fill="auto"/>
      <w:tabs>
        <w:tab w:val="left" w:pos="1589"/>
      </w:tabs>
      <w:ind w:left="1589"/>
    </w:pPr>
    <w:r>
      <w:rPr>
        <w:rStyle w:val="PalatinoLinotype"/>
      </w:rPr>
      <w:t>СТАРТОВЫЕ ТУМБОЧКИ И ЛЕСТНИЦЫ ДЛЯ ВАНН БАССЕЙНОВ</w:t>
    </w:r>
    <w:r>
      <w:rPr>
        <w:rStyle w:val="PalatinoLinotype18pt"/>
      </w:rPr>
      <w:tab/>
      <w:t>4.4</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1899" w:h="293" w:wrap="none" w:vAnchor="text" w:hAnchor="page" w:x="2470" w:y="4404"/>
      <w:shd w:val="clear" w:color="auto" w:fill="auto"/>
      <w:tabs>
        <w:tab w:val="left" w:pos="1358"/>
      </w:tabs>
      <w:ind w:left="1358"/>
    </w:pPr>
    <w:r>
      <w:rPr>
        <w:rStyle w:val="PalatinoLinotype"/>
      </w:rPr>
      <w:t>ЗАКЛАДНЫЕ УСТРОЙСТВА И КОНСТРУКТИВНЫЕ ЭЛЕМЕНТЫ ВАНН</w:t>
    </w:r>
    <w:r>
      <w:rPr>
        <w:rStyle w:val="PalatinoLinotype"/>
      </w:rPr>
      <w:tab/>
    </w:r>
    <w:r>
      <w:rPr>
        <w:rStyle w:val="PalatinoLinotype1pt"/>
      </w:rPr>
      <w:t>4.2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FA7F4A"/>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1899" w:h="288" w:wrap="none" w:vAnchor="text" w:hAnchor="page" w:x="2470" w:y="4375"/>
      <w:shd w:val="clear" w:color="auto" w:fill="auto"/>
      <w:tabs>
        <w:tab w:val="right" w:pos="10373"/>
      </w:tabs>
      <w:ind w:left="2688"/>
    </w:pPr>
    <w:r>
      <w:rPr>
        <w:rStyle w:val="PalatinoLinotype"/>
      </w:rPr>
      <w:t>КОНСТРУКЦИИ ДЕТАЛЕЙ ВАНН БАССЕЙНОВ</w:t>
    </w:r>
    <w:r>
      <w:rPr>
        <w:rStyle w:val="PalatinoLinotype"/>
      </w:rPr>
      <w:tab/>
    </w:r>
    <w:r>
      <w:rPr>
        <w:rStyle w:val="PalatinoLinotype18pt"/>
      </w:rPr>
      <w:t>4.8</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1899" w:h="259" w:wrap="none" w:vAnchor="text" w:hAnchor="page" w:x="2183" w:y="4389"/>
      <w:shd w:val="clear" w:color="auto" w:fill="auto"/>
      <w:tabs>
        <w:tab w:val="right" w:pos="10430"/>
      </w:tabs>
      <w:ind w:left="1512"/>
    </w:pPr>
    <w:r>
      <w:rPr>
        <w:rStyle w:val="PalatinoLinotype"/>
      </w:rPr>
      <w:t>ОБХОДНЫЕ ДОРОЖКИ ВАНН ДЛЯ ПОЛЬЗОВАНИЯ ИНВАЛИДАМИ</w:t>
    </w:r>
    <w:r>
      <w:rPr>
        <w:rStyle w:val="PalatinoLinotype"/>
      </w:rPr>
      <w:tab/>
    </w:r>
    <w:r>
      <w:rPr>
        <w:rStyle w:val="PalatinoLinotype18pt"/>
      </w:rPr>
      <w:t>4.11</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1899" w:h="259" w:wrap="none" w:vAnchor="text" w:hAnchor="page" w:x="2183" w:y="4389"/>
      <w:shd w:val="clear" w:color="auto" w:fill="auto"/>
      <w:tabs>
        <w:tab w:val="right" w:pos="10430"/>
      </w:tabs>
      <w:ind w:left="1512"/>
    </w:pPr>
    <w:r>
      <w:rPr>
        <w:rStyle w:val="PalatinoLinotype"/>
      </w:rPr>
      <w:t>ОБХОДНЫЕ ДОРОЖКИ ВАНН ДЛЯ ПОЛЬЗОВАНИЯ ИНВАЛИДАМИ</w:t>
    </w:r>
    <w:r>
      <w:rPr>
        <w:rStyle w:val="PalatinoLinotype"/>
      </w:rPr>
      <w:tab/>
    </w:r>
    <w:r>
      <w:rPr>
        <w:rStyle w:val="PalatinoLinotype18pt"/>
      </w:rPr>
      <w:t>4.11</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7F4A" w:rsidRDefault="00921395">
    <w:pPr>
      <w:pStyle w:val="af1"/>
      <w:framePr w:w="12472" w:h="259" w:wrap="none" w:vAnchor="text" w:hAnchor="page" w:x="2183" w:y="4404"/>
      <w:shd w:val="clear" w:color="auto" w:fill="auto"/>
      <w:tabs>
        <w:tab w:val="left" w:pos="3514"/>
      </w:tabs>
      <w:ind w:left="3514"/>
    </w:pPr>
    <w:r>
      <w:rPr>
        <w:rStyle w:val="PalatinoLinotype"/>
      </w:rPr>
      <w:t>ВОДНЫЕ ГОРКИ &lt;ТОБОГАНЫ)</w:t>
    </w:r>
    <w:r>
      <w:rPr>
        <w:rStyle w:val="PalatinoLinotype"/>
      </w:rPr>
      <w:tab/>
    </w:r>
    <w:r>
      <w:rPr>
        <w:rStyle w:val="PalatinoLinotype1pt"/>
      </w:rPr>
      <w:t>4,10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A18"/>
    <w:multiLevelType w:val="multilevel"/>
    <w:tmpl w:val="0B4E3074"/>
    <w:lvl w:ilvl="0">
      <w:start w:val="1"/>
      <w:numFmt w:val="decimal"/>
      <w:lvlText w:val="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850297"/>
    <w:multiLevelType w:val="multilevel"/>
    <w:tmpl w:val="1550F99A"/>
    <w:lvl w:ilvl="0">
      <w:start w:val="43"/>
      <w:numFmt w:val="decimal"/>
      <w:lvlText w:val="4.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43E72AE"/>
    <w:multiLevelType w:val="multilevel"/>
    <w:tmpl w:val="7C8C9570"/>
    <w:lvl w:ilvl="0">
      <w:start w:val="2"/>
      <w:numFmt w:val="decimal"/>
      <w:lvlText w:val="1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DF7E4E"/>
    <w:multiLevelType w:val="multilevel"/>
    <w:tmpl w:val="6F5C9C18"/>
    <w:lvl w:ilvl="0">
      <w:start w:val="1"/>
      <w:numFmt w:val="decimal"/>
      <w:lvlText w:val="1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4EB5A70"/>
    <w:multiLevelType w:val="multilevel"/>
    <w:tmpl w:val="87C2865A"/>
    <w:lvl w:ilvl="0">
      <w:start w:val="6"/>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263B5F"/>
    <w:multiLevelType w:val="multilevel"/>
    <w:tmpl w:val="BDEC8DC2"/>
    <w:lvl w:ilvl="0">
      <w:start w:val="2"/>
      <w:numFmt w:val="decimal"/>
      <w:lvlText w:val="9.%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D73C7A"/>
    <w:multiLevelType w:val="multilevel"/>
    <w:tmpl w:val="ACB2B944"/>
    <w:lvl w:ilvl="0">
      <w:start w:val="17"/>
      <w:numFmt w:val="decimal"/>
      <w:lvlText w:val="4.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16F7B7E"/>
    <w:multiLevelType w:val="multilevel"/>
    <w:tmpl w:val="E55CB5E2"/>
    <w:lvl w:ilvl="0">
      <w:start w:val="2"/>
      <w:numFmt w:val="decimal"/>
      <w:lvlText w:val="%1"/>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B52DAE"/>
    <w:multiLevelType w:val="multilevel"/>
    <w:tmpl w:val="48066464"/>
    <w:lvl w:ilvl="0">
      <w:start w:val="1"/>
      <w:numFmt w:val="decimal"/>
      <w:lvlText w:val="%1"/>
      <w:lvlJc w:val="left"/>
      <w:rPr>
        <w:rFonts w:ascii="Arial Narrow" w:eastAsia="Arial Narrow" w:hAnsi="Arial Narrow" w:cs="Arial Narrow"/>
        <w:b w:val="0"/>
        <w:bCs w:val="0"/>
        <w:i/>
        <w:iCs/>
        <w:smallCaps w:val="0"/>
        <w:strike w:val="0"/>
        <w:color w:val="000000"/>
        <w:spacing w:val="0"/>
        <w:w w:val="100"/>
        <w:position w:val="0"/>
        <w:sz w:val="18"/>
        <w:szCs w:val="18"/>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C117A3C"/>
    <w:multiLevelType w:val="multilevel"/>
    <w:tmpl w:val="45343D5A"/>
    <w:lvl w:ilvl="0">
      <w:start w:val="2"/>
      <w:numFmt w:val="decimal"/>
      <w:lvlText w:val="4.2.%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3D5F40"/>
    <w:multiLevelType w:val="multilevel"/>
    <w:tmpl w:val="EB3293BC"/>
    <w:lvl w:ilvl="0">
      <w:start w:val="1"/>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F8E3EA9"/>
    <w:multiLevelType w:val="multilevel"/>
    <w:tmpl w:val="5198CCA0"/>
    <w:lvl w:ilvl="0">
      <w:start w:val="3"/>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start w:val="7"/>
      <w:numFmt w:val="decimal"/>
      <w:lvlText w:val="%2"/>
      <w:lvlJc w:val="left"/>
      <w:rPr>
        <w:rFonts w:ascii="Arial" w:eastAsia="Arial" w:hAnsi="Arial" w:cs="Arial"/>
        <w:b/>
        <w:bCs/>
        <w:i/>
        <w:iCs/>
        <w:smallCaps w:val="0"/>
        <w:strike w:val="0"/>
        <w:color w:val="000000"/>
        <w:spacing w:val="0"/>
        <w:w w:val="100"/>
        <w:position w:val="0"/>
        <w:sz w:val="22"/>
        <w:szCs w:val="22"/>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BB33E4"/>
    <w:multiLevelType w:val="multilevel"/>
    <w:tmpl w:val="FC38912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23744E9"/>
    <w:multiLevelType w:val="multilevel"/>
    <w:tmpl w:val="AA8E9EE8"/>
    <w:lvl w:ilvl="0">
      <w:start w:val="12"/>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42E247A"/>
    <w:multiLevelType w:val="multilevel"/>
    <w:tmpl w:val="20002094"/>
    <w:lvl w:ilvl="0">
      <w:start w:val="1"/>
      <w:numFmt w:val="decimal"/>
      <w:lvlText w:val="8.%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529466F"/>
    <w:multiLevelType w:val="multilevel"/>
    <w:tmpl w:val="A9A23BF2"/>
    <w:lvl w:ilvl="0">
      <w:start w:val="3"/>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7233B5"/>
    <w:multiLevelType w:val="multilevel"/>
    <w:tmpl w:val="DBB8D344"/>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5D768E8"/>
    <w:multiLevelType w:val="multilevel"/>
    <w:tmpl w:val="5A3C4182"/>
    <w:lvl w:ilvl="0">
      <w:start w:val="3"/>
      <w:numFmt w:val="decimal"/>
      <w:lvlText w:val="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5DB066E"/>
    <w:multiLevelType w:val="multilevel"/>
    <w:tmpl w:val="A1BA09DA"/>
    <w:lvl w:ilvl="0">
      <w:start w:val="1"/>
      <w:numFmt w:val="decimal"/>
      <w:lvlText w:val="9.2.%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6CA435C"/>
    <w:multiLevelType w:val="multilevel"/>
    <w:tmpl w:val="DFCC4F54"/>
    <w:lvl w:ilvl="0">
      <w:start w:val="1"/>
      <w:numFmt w:val="decimal"/>
      <w:lvlText w:val="9.6.%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956724D"/>
    <w:multiLevelType w:val="multilevel"/>
    <w:tmpl w:val="6BFE5BE0"/>
    <w:lvl w:ilvl="0">
      <w:start w:val="2"/>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E867E2E"/>
    <w:multiLevelType w:val="multilevel"/>
    <w:tmpl w:val="07AA5CA8"/>
    <w:lvl w:ilvl="0">
      <w:start w:val="8"/>
      <w:numFmt w:val="decimal"/>
      <w:lvlText w:val="10.%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1653B3E"/>
    <w:multiLevelType w:val="multilevel"/>
    <w:tmpl w:val="0160030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99E22F3"/>
    <w:multiLevelType w:val="multilevel"/>
    <w:tmpl w:val="17FED502"/>
    <w:lvl w:ilvl="0">
      <w:start w:val="4"/>
      <w:numFmt w:val="decimal"/>
      <w:lvlText w:val="4.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D466518"/>
    <w:multiLevelType w:val="multilevel"/>
    <w:tmpl w:val="1E40D48E"/>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2DF2E41"/>
    <w:multiLevelType w:val="multilevel"/>
    <w:tmpl w:val="6E3A0552"/>
    <w:lvl w:ilvl="0">
      <w:start w:val="1"/>
      <w:numFmt w:val="bullet"/>
      <w:lvlText w:val="—"/>
      <w:lvlJc w:val="left"/>
      <w:rPr>
        <w:rFonts w:ascii="Palatino Linotype" w:eastAsia="Palatino Linotype" w:hAnsi="Palatino Linotype" w:cs="Palatino Linotype"/>
        <w:b w:val="0"/>
        <w:bCs w:val="0"/>
        <w:i w:val="0"/>
        <w:iCs w:val="0"/>
        <w:smallCaps w:val="0"/>
        <w:strike w:val="0"/>
        <w:color w:val="000000"/>
        <w:spacing w:val="0"/>
        <w:w w:val="100"/>
        <w:position w:val="0"/>
        <w:sz w:val="15"/>
        <w:szCs w:val="1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500422B"/>
    <w:multiLevelType w:val="multilevel"/>
    <w:tmpl w:val="3A542C84"/>
    <w:lvl w:ilvl="0">
      <w:start w:val="1"/>
      <w:numFmt w:val="decimal"/>
      <w:lvlText w:val="12.%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64B6341"/>
    <w:multiLevelType w:val="multilevel"/>
    <w:tmpl w:val="10DAD566"/>
    <w:lvl w:ilvl="0">
      <w:start w:val="6"/>
      <w:numFmt w:val="decimal"/>
      <w:lvlText w:val="%1"/>
      <w:lvlJc w:val="left"/>
      <w:rPr>
        <w:rFonts w:ascii="Arial Narrow" w:eastAsia="Arial Narrow" w:hAnsi="Arial Narrow" w:cs="Arial Narrow"/>
        <w:b w:val="0"/>
        <w:bCs w:val="0"/>
        <w:i/>
        <w:iCs/>
        <w:smallCaps w:val="0"/>
        <w:strike w:val="0"/>
        <w:color w:val="000000"/>
        <w:spacing w:val="0"/>
        <w:w w:val="100"/>
        <w:position w:val="0"/>
        <w:sz w:val="15"/>
        <w:szCs w:val="15"/>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6957F49"/>
    <w:multiLevelType w:val="multilevel"/>
    <w:tmpl w:val="B330C5C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80F31F0"/>
    <w:multiLevelType w:val="multilevel"/>
    <w:tmpl w:val="148CC69E"/>
    <w:lvl w:ilvl="0">
      <w:start w:val="10"/>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9383A7F"/>
    <w:multiLevelType w:val="multilevel"/>
    <w:tmpl w:val="9F286BE2"/>
    <w:lvl w:ilvl="0">
      <w:start w:val="13"/>
      <w:numFmt w:val="decimal"/>
      <w:lvlText w:val="4.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D6B5727"/>
    <w:multiLevelType w:val="multilevel"/>
    <w:tmpl w:val="7A1AD49E"/>
    <w:lvl w:ilvl="0">
      <w:start w:val="2"/>
      <w:numFmt w:val="decimal"/>
      <w:lvlText w:val="6.%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EC91173"/>
    <w:multiLevelType w:val="multilevel"/>
    <w:tmpl w:val="41109056"/>
    <w:lvl w:ilvl="0">
      <w:start w:val="1"/>
      <w:numFmt w:val="decimal"/>
      <w:lvlText w:val="9.7.%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0E15B90"/>
    <w:multiLevelType w:val="multilevel"/>
    <w:tmpl w:val="EBFE2F22"/>
    <w:lvl w:ilvl="0">
      <w:start w:val="2"/>
      <w:numFmt w:val="decimal"/>
      <w:lvlText w:val="4.1.%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279069A"/>
    <w:multiLevelType w:val="multilevel"/>
    <w:tmpl w:val="BE5C813C"/>
    <w:lvl w:ilvl="0">
      <w:numFmt w:val="decimal"/>
      <w:lvlText w:val="%1"/>
      <w:lvlJc w:val="left"/>
      <w:rPr>
        <w:rFonts w:ascii="Arial" w:eastAsia="Arial" w:hAnsi="Arial" w:cs="Arial"/>
        <w:b/>
        <w:bCs/>
        <w:i/>
        <w:iCs/>
        <w:smallCaps w:val="0"/>
        <w:strike w:val="0"/>
        <w:color w:val="000000"/>
        <w:spacing w:val="0"/>
        <w:w w:val="100"/>
        <w:position w:val="0"/>
        <w:sz w:val="22"/>
        <w:szCs w:val="22"/>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DE45E5"/>
    <w:multiLevelType w:val="multilevel"/>
    <w:tmpl w:val="49D85AA6"/>
    <w:lvl w:ilvl="0">
      <w:start w:val="1"/>
      <w:numFmt w:val="decimal"/>
      <w:lvlText w:val="9.8.%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99244B0"/>
    <w:multiLevelType w:val="multilevel"/>
    <w:tmpl w:val="BE9278C8"/>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D4A6EB8"/>
    <w:multiLevelType w:val="multilevel"/>
    <w:tmpl w:val="D4900FE0"/>
    <w:lvl w:ilvl="0">
      <w:start w:val="1"/>
      <w:numFmt w:val="decimal"/>
      <w:lvlText w:val="7.%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98466C"/>
    <w:multiLevelType w:val="multilevel"/>
    <w:tmpl w:val="DFEE36F2"/>
    <w:lvl w:ilvl="0">
      <w:start w:val="1"/>
      <w:numFmt w:val="decimal"/>
      <w:lvlText w:val="10.%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E21AAC"/>
    <w:multiLevelType w:val="multilevel"/>
    <w:tmpl w:val="B896FF88"/>
    <w:lvl w:ilvl="0">
      <w:start w:val="13"/>
      <w:numFmt w:val="decimal"/>
      <w:lvlText w:val="5.%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C2C7021"/>
    <w:multiLevelType w:val="multilevel"/>
    <w:tmpl w:val="F8F0B48A"/>
    <w:lvl w:ilvl="0">
      <w:start w:val="1"/>
      <w:numFmt w:val="decimal"/>
      <w:lvlText w:val="%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7C8555D8"/>
    <w:multiLevelType w:val="multilevel"/>
    <w:tmpl w:val="FCE0C420"/>
    <w:lvl w:ilvl="0">
      <w:start w:val="1"/>
      <w:numFmt w:val="decimal"/>
      <w:lvlText w:val="4.3.%1"/>
      <w:lvlJc w:val="left"/>
      <w:rPr>
        <w:rFonts w:ascii="Arial" w:eastAsia="Arial" w:hAnsi="Arial" w:cs="Arial"/>
        <w:b w:val="0"/>
        <w:bCs w:val="0"/>
        <w:i w:val="0"/>
        <w:iCs w:val="0"/>
        <w:smallCaps w:val="0"/>
        <w:strike w:val="0"/>
        <w:color w:val="000000"/>
        <w:spacing w:val="0"/>
        <w:w w:val="100"/>
        <w:position w:val="0"/>
        <w:sz w:val="21"/>
        <w:szCs w:val="21"/>
        <w:u w:val="none"/>
        <w:lang/>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21"/>
        <w:szCs w:val="21"/>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7F0008A8"/>
    <w:multiLevelType w:val="multilevel"/>
    <w:tmpl w:val="A2C63540"/>
    <w:lvl w:ilvl="0">
      <w:start w:val="4"/>
      <w:numFmt w:val="decimal"/>
      <w:lvlText w:val="13.%1"/>
      <w:lvlJc w:val="left"/>
      <w:rPr>
        <w:rFonts w:ascii="Arial" w:eastAsia="Arial" w:hAnsi="Arial" w:cs="Arial"/>
        <w:b w:val="0"/>
        <w:bCs w:val="0"/>
        <w:i w:val="0"/>
        <w:iCs w:val="0"/>
        <w:smallCaps w:val="0"/>
        <w:strike w:val="0"/>
        <w:color w:val="000000"/>
        <w:spacing w:val="0"/>
        <w:w w:val="100"/>
        <w:position w:val="0"/>
        <w:sz w:val="21"/>
        <w:szCs w:val="21"/>
        <w:u w:val="none"/>
        <w:lan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29"/>
  </w:num>
  <w:num w:numId="3">
    <w:abstractNumId w:val="12"/>
  </w:num>
  <w:num w:numId="4">
    <w:abstractNumId w:val="24"/>
  </w:num>
  <w:num w:numId="5">
    <w:abstractNumId w:val="0"/>
  </w:num>
  <w:num w:numId="6">
    <w:abstractNumId w:val="10"/>
  </w:num>
  <w:num w:numId="7">
    <w:abstractNumId w:val="4"/>
  </w:num>
  <w:num w:numId="8">
    <w:abstractNumId w:val="33"/>
  </w:num>
  <w:num w:numId="9">
    <w:abstractNumId w:val="30"/>
  </w:num>
  <w:num w:numId="10">
    <w:abstractNumId w:val="6"/>
  </w:num>
  <w:num w:numId="11">
    <w:abstractNumId w:val="1"/>
  </w:num>
  <w:num w:numId="12">
    <w:abstractNumId w:val="9"/>
  </w:num>
  <w:num w:numId="13">
    <w:abstractNumId w:val="41"/>
  </w:num>
  <w:num w:numId="14">
    <w:abstractNumId w:val="23"/>
  </w:num>
  <w:num w:numId="15">
    <w:abstractNumId w:val="20"/>
  </w:num>
  <w:num w:numId="16">
    <w:abstractNumId w:val="39"/>
  </w:num>
  <w:num w:numId="17">
    <w:abstractNumId w:val="31"/>
  </w:num>
  <w:num w:numId="18">
    <w:abstractNumId w:val="13"/>
  </w:num>
  <w:num w:numId="19">
    <w:abstractNumId w:val="37"/>
  </w:num>
  <w:num w:numId="20">
    <w:abstractNumId w:val="14"/>
  </w:num>
  <w:num w:numId="21">
    <w:abstractNumId w:val="5"/>
  </w:num>
  <w:num w:numId="22">
    <w:abstractNumId w:val="38"/>
  </w:num>
  <w:num w:numId="23">
    <w:abstractNumId w:val="21"/>
  </w:num>
  <w:num w:numId="24">
    <w:abstractNumId w:val="40"/>
  </w:num>
  <w:num w:numId="25">
    <w:abstractNumId w:val="28"/>
  </w:num>
  <w:num w:numId="26">
    <w:abstractNumId w:val="22"/>
  </w:num>
  <w:num w:numId="27">
    <w:abstractNumId w:val="2"/>
  </w:num>
  <w:num w:numId="28">
    <w:abstractNumId w:val="26"/>
  </w:num>
  <w:num w:numId="29">
    <w:abstractNumId w:val="3"/>
  </w:num>
  <w:num w:numId="30">
    <w:abstractNumId w:val="36"/>
  </w:num>
  <w:num w:numId="31">
    <w:abstractNumId w:val="42"/>
  </w:num>
  <w:num w:numId="32">
    <w:abstractNumId w:val="18"/>
  </w:num>
  <w:num w:numId="33">
    <w:abstractNumId w:val="19"/>
  </w:num>
  <w:num w:numId="34">
    <w:abstractNumId w:val="32"/>
  </w:num>
  <w:num w:numId="35">
    <w:abstractNumId w:val="35"/>
  </w:num>
  <w:num w:numId="36">
    <w:abstractNumId w:val="8"/>
  </w:num>
  <w:num w:numId="37">
    <w:abstractNumId w:val="34"/>
  </w:num>
  <w:num w:numId="38">
    <w:abstractNumId w:val="15"/>
  </w:num>
  <w:num w:numId="39">
    <w:abstractNumId w:val="7"/>
  </w:num>
  <w:num w:numId="40">
    <w:abstractNumId w:val="16"/>
  </w:num>
  <w:num w:numId="41">
    <w:abstractNumId w:val="25"/>
  </w:num>
  <w:num w:numId="42">
    <w:abstractNumId w:val="27"/>
  </w:num>
  <w:num w:numId="4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
  <w:proofState w:spelling="dirty" w:grammar="dirty"/>
  <w:defaultTabStop w:val="708"/>
  <w:evenAndOddHeaders/>
  <w:drawingGridHorizontalSpacing w:val="181"/>
  <w:drawingGridVerticalSpacing w:val="181"/>
  <w:characterSpacingControl w:val="compressPunctuation"/>
  <w:savePreviewPicture/>
  <w:footnotePr>
    <w:numFmt w:val="chicago"/>
    <w:numRestart w:val="eachPage"/>
    <w:footnote w:id="-1"/>
    <w:footnote w:id="0"/>
  </w:footnotePr>
  <w:endnotePr>
    <w:endnote w:id="-1"/>
    <w:endnote w:id="0"/>
  </w:endnotePr>
  <w:compat>
    <w:doNotExpandShiftReturn/>
    <w:useFELayout/>
  </w:compat>
  <w:rsids>
    <w:rsidRoot w:val="00FA7F4A"/>
    <w:rsid w:val="00921395"/>
    <w:rsid w:val="00FA7F4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A7F4A"/>
    <w:rPr>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FA7F4A"/>
    <w:rPr>
      <w:color w:val="0066CC"/>
      <w:u w:val="single"/>
    </w:rPr>
  </w:style>
  <w:style w:type="character" w:customStyle="1" w:styleId="a4">
    <w:name w:val="Сноска_"/>
    <w:basedOn w:val="a0"/>
    <w:link w:val="a5"/>
    <w:rsid w:val="00FA7F4A"/>
    <w:rPr>
      <w:rFonts w:ascii="Arial" w:eastAsia="Arial" w:hAnsi="Arial" w:cs="Arial"/>
      <w:b w:val="0"/>
      <w:bCs w:val="0"/>
      <w:i w:val="0"/>
      <w:iCs w:val="0"/>
      <w:smallCaps w:val="0"/>
      <w:strike w:val="0"/>
      <w:spacing w:val="0"/>
      <w:sz w:val="21"/>
      <w:szCs w:val="21"/>
    </w:rPr>
  </w:style>
  <w:style w:type="character" w:customStyle="1" w:styleId="a6">
    <w:name w:val="Сноска"/>
    <w:basedOn w:val="a4"/>
    <w:rsid w:val="00FA7F4A"/>
    <w:rPr>
      <w:u w:val="single"/>
    </w:rPr>
  </w:style>
  <w:style w:type="character" w:customStyle="1" w:styleId="a7">
    <w:name w:val="Сноска"/>
    <w:basedOn w:val="a4"/>
    <w:rsid w:val="00FA7F4A"/>
  </w:style>
  <w:style w:type="character" w:customStyle="1" w:styleId="a8">
    <w:name w:val="Сноска"/>
    <w:basedOn w:val="a4"/>
    <w:rsid w:val="00FA7F4A"/>
    <w:rPr>
      <w:u w:val="single"/>
    </w:rPr>
  </w:style>
  <w:style w:type="character" w:customStyle="1" w:styleId="a9">
    <w:name w:val="Сноска"/>
    <w:basedOn w:val="a4"/>
    <w:rsid w:val="00FA7F4A"/>
    <w:rPr>
      <w:u w:val="single"/>
    </w:rPr>
  </w:style>
  <w:style w:type="character" w:customStyle="1" w:styleId="aa">
    <w:name w:val="Сноска"/>
    <w:basedOn w:val="a4"/>
    <w:rsid w:val="00FA7F4A"/>
  </w:style>
  <w:style w:type="character" w:customStyle="1" w:styleId="1pt">
    <w:name w:val="Сноска + Интервал 1 pt"/>
    <w:basedOn w:val="a4"/>
    <w:rsid w:val="00FA7F4A"/>
    <w:rPr>
      <w:spacing w:val="30"/>
    </w:rPr>
  </w:style>
  <w:style w:type="character" w:customStyle="1" w:styleId="2">
    <w:name w:val="Сноска (2)_"/>
    <w:basedOn w:val="a0"/>
    <w:link w:val="20"/>
    <w:rsid w:val="00FA7F4A"/>
    <w:rPr>
      <w:rFonts w:ascii="Arial" w:eastAsia="Arial" w:hAnsi="Arial" w:cs="Arial"/>
      <w:b w:val="0"/>
      <w:bCs w:val="0"/>
      <w:i w:val="0"/>
      <w:iCs w:val="0"/>
      <w:smallCaps w:val="0"/>
      <w:strike w:val="0"/>
      <w:spacing w:val="0"/>
      <w:sz w:val="36"/>
      <w:szCs w:val="36"/>
    </w:rPr>
  </w:style>
  <w:style w:type="character" w:customStyle="1" w:styleId="255pt">
    <w:name w:val="Сноска (2) + 5;5 pt;Не полужирный;Курсив"/>
    <w:basedOn w:val="2"/>
    <w:rsid w:val="00FA7F4A"/>
    <w:rPr>
      <w:b/>
      <w:bCs/>
      <w:i/>
      <w:iCs/>
      <w:spacing w:val="0"/>
      <w:sz w:val="11"/>
      <w:szCs w:val="11"/>
    </w:rPr>
  </w:style>
  <w:style w:type="character" w:customStyle="1" w:styleId="21">
    <w:name w:val="Сноска (2)"/>
    <w:basedOn w:val="2"/>
    <w:rsid w:val="00FA7F4A"/>
  </w:style>
  <w:style w:type="character" w:customStyle="1" w:styleId="255pt0">
    <w:name w:val="Сноска (2) + 5;5 pt;Не полужирный;Курсив"/>
    <w:basedOn w:val="2"/>
    <w:rsid w:val="00FA7F4A"/>
    <w:rPr>
      <w:b/>
      <w:bCs/>
      <w:i/>
      <w:iCs/>
      <w:spacing w:val="0"/>
      <w:sz w:val="11"/>
      <w:szCs w:val="11"/>
    </w:rPr>
  </w:style>
  <w:style w:type="character" w:customStyle="1" w:styleId="2-1pt">
    <w:name w:val="Сноска (2) + Интервал -1 pt"/>
    <w:basedOn w:val="2"/>
    <w:rsid w:val="00FA7F4A"/>
    <w:rPr>
      <w:spacing w:val="-20"/>
    </w:rPr>
  </w:style>
  <w:style w:type="character" w:customStyle="1" w:styleId="3">
    <w:name w:val="Сноска (3)_"/>
    <w:basedOn w:val="a0"/>
    <w:link w:val="30"/>
    <w:rsid w:val="00FA7F4A"/>
    <w:rPr>
      <w:rFonts w:ascii="Arial" w:eastAsia="Arial" w:hAnsi="Arial" w:cs="Arial"/>
      <w:b w:val="0"/>
      <w:bCs w:val="0"/>
      <w:i w:val="0"/>
      <w:iCs w:val="0"/>
      <w:smallCaps w:val="0"/>
      <w:strike w:val="0"/>
      <w:spacing w:val="0"/>
      <w:sz w:val="17"/>
      <w:szCs w:val="17"/>
    </w:rPr>
  </w:style>
  <w:style w:type="character" w:customStyle="1" w:styleId="4">
    <w:name w:val="Сноска (4)_"/>
    <w:basedOn w:val="a0"/>
    <w:link w:val="40"/>
    <w:rsid w:val="00FA7F4A"/>
    <w:rPr>
      <w:rFonts w:ascii="Arial" w:eastAsia="Arial" w:hAnsi="Arial" w:cs="Arial"/>
      <w:b w:val="0"/>
      <w:bCs w:val="0"/>
      <w:i w:val="0"/>
      <w:iCs w:val="0"/>
      <w:smallCaps w:val="0"/>
      <w:strike w:val="0"/>
      <w:sz w:val="16"/>
      <w:szCs w:val="16"/>
    </w:rPr>
  </w:style>
  <w:style w:type="character" w:customStyle="1" w:styleId="5">
    <w:name w:val="Сноска (5)_"/>
    <w:basedOn w:val="a0"/>
    <w:link w:val="50"/>
    <w:rsid w:val="00FA7F4A"/>
    <w:rPr>
      <w:rFonts w:ascii="Arial" w:eastAsia="Arial" w:hAnsi="Arial" w:cs="Arial"/>
      <w:b w:val="0"/>
      <w:bCs w:val="0"/>
      <w:i w:val="0"/>
      <w:iCs w:val="0"/>
      <w:smallCaps w:val="0"/>
      <w:strike w:val="0"/>
      <w:sz w:val="57"/>
      <w:szCs w:val="57"/>
    </w:rPr>
  </w:style>
  <w:style w:type="character" w:customStyle="1" w:styleId="6">
    <w:name w:val="Сноска (6)_"/>
    <w:basedOn w:val="a0"/>
    <w:link w:val="60"/>
    <w:rsid w:val="00FA7F4A"/>
    <w:rPr>
      <w:rFonts w:ascii="Palatino Linotype" w:eastAsia="Palatino Linotype" w:hAnsi="Palatino Linotype" w:cs="Palatino Linotype"/>
      <w:b w:val="0"/>
      <w:bCs w:val="0"/>
      <w:i w:val="0"/>
      <w:iCs w:val="0"/>
      <w:smallCaps w:val="0"/>
      <w:strike w:val="0"/>
      <w:spacing w:val="0"/>
      <w:sz w:val="15"/>
      <w:szCs w:val="15"/>
    </w:rPr>
  </w:style>
  <w:style w:type="character" w:customStyle="1" w:styleId="61">
    <w:name w:val="Сноска (6)"/>
    <w:basedOn w:val="6"/>
    <w:rsid w:val="00FA7F4A"/>
  </w:style>
  <w:style w:type="character" w:customStyle="1" w:styleId="62">
    <w:name w:val="Сноска (6)"/>
    <w:basedOn w:val="6"/>
    <w:rsid w:val="00FA7F4A"/>
  </w:style>
  <w:style w:type="character" w:customStyle="1" w:styleId="6Arial11pt">
    <w:name w:val="Сноска (6) + Arial;11 pt;Полужирный;Курсив"/>
    <w:basedOn w:val="6"/>
    <w:rsid w:val="00FA7F4A"/>
    <w:rPr>
      <w:rFonts w:ascii="Arial" w:eastAsia="Arial" w:hAnsi="Arial" w:cs="Arial"/>
      <w:b/>
      <w:bCs/>
      <w:i/>
      <w:iCs/>
      <w:spacing w:val="0"/>
      <w:sz w:val="22"/>
      <w:szCs w:val="22"/>
    </w:rPr>
  </w:style>
  <w:style w:type="character" w:customStyle="1" w:styleId="6Arial11pt0">
    <w:name w:val="Сноска (6) + Arial;11 pt;Полужирный;Курсив"/>
    <w:basedOn w:val="6"/>
    <w:rsid w:val="00FA7F4A"/>
    <w:rPr>
      <w:rFonts w:ascii="Arial" w:eastAsia="Arial" w:hAnsi="Arial" w:cs="Arial"/>
      <w:b/>
      <w:bCs/>
      <w:i/>
      <w:iCs/>
      <w:spacing w:val="0"/>
      <w:sz w:val="22"/>
      <w:szCs w:val="22"/>
    </w:rPr>
  </w:style>
  <w:style w:type="character" w:customStyle="1" w:styleId="63">
    <w:name w:val="Сноска (6)"/>
    <w:basedOn w:val="6"/>
    <w:rsid w:val="00FA7F4A"/>
  </w:style>
  <w:style w:type="character" w:customStyle="1" w:styleId="6Arial11pt1">
    <w:name w:val="Сноска (6) + Arial;11 pt;Полужирный;Курсив"/>
    <w:basedOn w:val="6"/>
    <w:rsid w:val="00FA7F4A"/>
    <w:rPr>
      <w:rFonts w:ascii="Arial" w:eastAsia="Arial" w:hAnsi="Arial" w:cs="Arial"/>
      <w:b/>
      <w:bCs/>
      <w:i/>
      <w:iCs/>
      <w:spacing w:val="0"/>
      <w:sz w:val="22"/>
      <w:szCs w:val="22"/>
    </w:rPr>
  </w:style>
  <w:style w:type="character" w:customStyle="1" w:styleId="64">
    <w:name w:val="Сноска (6)"/>
    <w:basedOn w:val="6"/>
    <w:rsid w:val="00FA7F4A"/>
  </w:style>
  <w:style w:type="character" w:customStyle="1" w:styleId="65">
    <w:name w:val="Сноска (6)"/>
    <w:basedOn w:val="6"/>
    <w:rsid w:val="00FA7F4A"/>
  </w:style>
  <w:style w:type="character" w:customStyle="1" w:styleId="6Arial11pt2">
    <w:name w:val="Сноска (6) + Arial;11 pt;Полужирный;Курсив"/>
    <w:basedOn w:val="6"/>
    <w:rsid w:val="00FA7F4A"/>
    <w:rPr>
      <w:rFonts w:ascii="Arial" w:eastAsia="Arial" w:hAnsi="Arial" w:cs="Arial"/>
      <w:b/>
      <w:bCs/>
      <w:i/>
      <w:iCs/>
      <w:spacing w:val="0"/>
      <w:sz w:val="22"/>
      <w:szCs w:val="22"/>
    </w:rPr>
  </w:style>
  <w:style w:type="character" w:customStyle="1" w:styleId="6Arial11pt3">
    <w:name w:val="Сноска (6) + Arial;11 pt;Полужирный;Курсив"/>
    <w:basedOn w:val="6"/>
    <w:rsid w:val="00FA7F4A"/>
    <w:rPr>
      <w:rFonts w:ascii="Arial" w:eastAsia="Arial" w:hAnsi="Arial" w:cs="Arial"/>
      <w:b/>
      <w:bCs/>
      <w:i/>
      <w:iCs/>
      <w:spacing w:val="0"/>
      <w:sz w:val="22"/>
      <w:szCs w:val="22"/>
    </w:rPr>
  </w:style>
  <w:style w:type="character" w:customStyle="1" w:styleId="6Arial11pt4">
    <w:name w:val="Сноска (6) + Arial;11 pt;Полужирный;Курсив"/>
    <w:basedOn w:val="6"/>
    <w:rsid w:val="00FA7F4A"/>
    <w:rPr>
      <w:rFonts w:ascii="Arial" w:eastAsia="Arial" w:hAnsi="Arial" w:cs="Arial"/>
      <w:b/>
      <w:bCs/>
      <w:i/>
      <w:iCs/>
      <w:spacing w:val="0"/>
      <w:sz w:val="22"/>
      <w:szCs w:val="22"/>
    </w:rPr>
  </w:style>
  <w:style w:type="character" w:customStyle="1" w:styleId="67pt">
    <w:name w:val="Сноска (6) + 7 pt;Малые прописные"/>
    <w:basedOn w:val="6"/>
    <w:rsid w:val="00FA7F4A"/>
    <w:rPr>
      <w:b w:val="0"/>
      <w:bCs w:val="0"/>
      <w:smallCaps/>
      <w:spacing w:val="0"/>
      <w:sz w:val="14"/>
      <w:szCs w:val="14"/>
    </w:rPr>
  </w:style>
  <w:style w:type="character" w:customStyle="1" w:styleId="6Arial11pt5">
    <w:name w:val="Сноска (6) + Arial;11 pt;Полужирный;Курсив"/>
    <w:basedOn w:val="6"/>
    <w:rsid w:val="00FA7F4A"/>
    <w:rPr>
      <w:rFonts w:ascii="Arial" w:eastAsia="Arial" w:hAnsi="Arial" w:cs="Arial"/>
      <w:b/>
      <w:bCs/>
      <w:i/>
      <w:iCs/>
      <w:spacing w:val="0"/>
      <w:sz w:val="22"/>
      <w:szCs w:val="22"/>
    </w:rPr>
  </w:style>
  <w:style w:type="character" w:customStyle="1" w:styleId="6Arial11pt6">
    <w:name w:val="Сноска (6) + Arial;11 pt;Полужирный;Курсив"/>
    <w:basedOn w:val="6"/>
    <w:rsid w:val="00FA7F4A"/>
    <w:rPr>
      <w:rFonts w:ascii="Arial" w:eastAsia="Arial" w:hAnsi="Arial" w:cs="Arial"/>
      <w:b/>
      <w:bCs/>
      <w:i/>
      <w:iCs/>
      <w:spacing w:val="0"/>
      <w:sz w:val="22"/>
      <w:szCs w:val="22"/>
    </w:rPr>
  </w:style>
  <w:style w:type="character" w:customStyle="1" w:styleId="ab">
    <w:name w:val="Основной текст_"/>
    <w:basedOn w:val="a0"/>
    <w:link w:val="78"/>
    <w:rsid w:val="00FA7F4A"/>
    <w:rPr>
      <w:rFonts w:ascii="Arial" w:eastAsia="Arial" w:hAnsi="Arial" w:cs="Arial"/>
      <w:b w:val="0"/>
      <w:bCs w:val="0"/>
      <w:i w:val="0"/>
      <w:iCs w:val="0"/>
      <w:smallCaps w:val="0"/>
      <w:strike w:val="0"/>
      <w:spacing w:val="0"/>
      <w:sz w:val="21"/>
      <w:szCs w:val="21"/>
    </w:rPr>
  </w:style>
  <w:style w:type="character" w:customStyle="1" w:styleId="1">
    <w:name w:val="Основной текст1"/>
    <w:basedOn w:val="ab"/>
    <w:rsid w:val="00FA7F4A"/>
    <w:rPr>
      <w:u w:val="single"/>
    </w:rPr>
  </w:style>
  <w:style w:type="character" w:customStyle="1" w:styleId="22">
    <w:name w:val="Основной текст2"/>
    <w:basedOn w:val="ab"/>
    <w:rsid w:val="00FA7F4A"/>
  </w:style>
  <w:style w:type="character" w:customStyle="1" w:styleId="31">
    <w:name w:val="Основной текст3"/>
    <w:basedOn w:val="ab"/>
    <w:rsid w:val="00FA7F4A"/>
    <w:rPr>
      <w:u w:val="single"/>
    </w:rPr>
  </w:style>
  <w:style w:type="character" w:customStyle="1" w:styleId="41">
    <w:name w:val="Основной текст4"/>
    <w:basedOn w:val="ab"/>
    <w:rsid w:val="00FA7F4A"/>
  </w:style>
  <w:style w:type="character" w:customStyle="1" w:styleId="51">
    <w:name w:val="Основной текст5"/>
    <w:basedOn w:val="ab"/>
    <w:rsid w:val="00FA7F4A"/>
    <w:rPr>
      <w:u w:val="single"/>
    </w:rPr>
  </w:style>
  <w:style w:type="character" w:customStyle="1" w:styleId="66">
    <w:name w:val="Основной текст6"/>
    <w:basedOn w:val="ab"/>
    <w:rsid w:val="00FA7F4A"/>
  </w:style>
  <w:style w:type="character" w:customStyle="1" w:styleId="42">
    <w:name w:val="Заголовок №4_"/>
    <w:basedOn w:val="a0"/>
    <w:link w:val="43"/>
    <w:rsid w:val="00FA7F4A"/>
    <w:rPr>
      <w:rFonts w:ascii="Arial" w:eastAsia="Arial" w:hAnsi="Arial" w:cs="Arial"/>
      <w:b w:val="0"/>
      <w:bCs w:val="0"/>
      <w:i w:val="0"/>
      <w:iCs w:val="0"/>
      <w:smallCaps w:val="0"/>
      <w:strike w:val="0"/>
      <w:spacing w:val="0"/>
      <w:sz w:val="36"/>
      <w:szCs w:val="36"/>
    </w:rPr>
  </w:style>
  <w:style w:type="character" w:customStyle="1" w:styleId="7">
    <w:name w:val="Основной текст7"/>
    <w:basedOn w:val="ab"/>
    <w:rsid w:val="00FA7F4A"/>
    <w:rPr>
      <w:u w:val="single"/>
    </w:rPr>
  </w:style>
  <w:style w:type="character" w:customStyle="1" w:styleId="8">
    <w:name w:val="Основной текст8"/>
    <w:basedOn w:val="ab"/>
    <w:rsid w:val="00FA7F4A"/>
  </w:style>
  <w:style w:type="character" w:customStyle="1" w:styleId="23">
    <w:name w:val="Основной текст (2)_"/>
    <w:basedOn w:val="a0"/>
    <w:link w:val="24"/>
    <w:rsid w:val="00FA7F4A"/>
    <w:rPr>
      <w:rFonts w:ascii="Arial" w:eastAsia="Arial" w:hAnsi="Arial" w:cs="Arial"/>
      <w:b w:val="0"/>
      <w:bCs w:val="0"/>
      <w:i w:val="0"/>
      <w:iCs w:val="0"/>
      <w:smallCaps w:val="0"/>
      <w:strike w:val="0"/>
      <w:spacing w:val="0"/>
      <w:sz w:val="28"/>
      <w:szCs w:val="28"/>
    </w:rPr>
  </w:style>
  <w:style w:type="character" w:customStyle="1" w:styleId="52">
    <w:name w:val="Заголовок №5_"/>
    <w:basedOn w:val="a0"/>
    <w:link w:val="53"/>
    <w:rsid w:val="00FA7F4A"/>
    <w:rPr>
      <w:rFonts w:ascii="Arial" w:eastAsia="Arial" w:hAnsi="Arial" w:cs="Arial"/>
      <w:b w:val="0"/>
      <w:bCs w:val="0"/>
      <w:i w:val="0"/>
      <w:iCs w:val="0"/>
      <w:smallCaps w:val="0"/>
      <w:strike w:val="0"/>
      <w:spacing w:val="0"/>
      <w:sz w:val="22"/>
      <w:szCs w:val="22"/>
    </w:rPr>
  </w:style>
  <w:style w:type="character" w:customStyle="1" w:styleId="32">
    <w:name w:val="Основной текст (3)_"/>
    <w:basedOn w:val="a0"/>
    <w:link w:val="33"/>
    <w:rsid w:val="00FA7F4A"/>
    <w:rPr>
      <w:rFonts w:ascii="Times New Roman" w:eastAsia="Times New Roman" w:hAnsi="Times New Roman" w:cs="Times New Roman"/>
      <w:b w:val="0"/>
      <w:bCs w:val="0"/>
      <w:i w:val="0"/>
      <w:iCs w:val="0"/>
      <w:smallCaps w:val="0"/>
      <w:strike w:val="0"/>
      <w:sz w:val="20"/>
      <w:szCs w:val="20"/>
    </w:rPr>
  </w:style>
  <w:style w:type="character" w:customStyle="1" w:styleId="ac">
    <w:name w:val="Оглавление_"/>
    <w:basedOn w:val="a0"/>
    <w:link w:val="ad"/>
    <w:rsid w:val="00FA7F4A"/>
    <w:rPr>
      <w:rFonts w:ascii="Arial" w:eastAsia="Arial" w:hAnsi="Arial" w:cs="Arial"/>
      <w:b w:val="0"/>
      <w:bCs w:val="0"/>
      <w:i w:val="0"/>
      <w:iCs w:val="0"/>
      <w:smallCaps w:val="0"/>
      <w:strike w:val="0"/>
      <w:spacing w:val="0"/>
      <w:sz w:val="21"/>
      <w:szCs w:val="21"/>
    </w:rPr>
  </w:style>
  <w:style w:type="character" w:customStyle="1" w:styleId="8pt">
    <w:name w:val="Оглавление + Интервал 8 pt"/>
    <w:basedOn w:val="ac"/>
    <w:rsid w:val="00FA7F4A"/>
    <w:rPr>
      <w:spacing w:val="160"/>
    </w:rPr>
  </w:style>
  <w:style w:type="character" w:customStyle="1" w:styleId="1pt0">
    <w:name w:val="Основной текст + Курсив;Интервал 1 pt"/>
    <w:basedOn w:val="ab"/>
    <w:rsid w:val="00FA7F4A"/>
    <w:rPr>
      <w:i/>
      <w:iCs/>
      <w:spacing w:val="20"/>
    </w:rPr>
  </w:style>
  <w:style w:type="character" w:customStyle="1" w:styleId="520">
    <w:name w:val="Заголовок №5 (2)_"/>
    <w:basedOn w:val="a0"/>
    <w:link w:val="521"/>
    <w:rsid w:val="00FA7F4A"/>
    <w:rPr>
      <w:rFonts w:ascii="Arial" w:eastAsia="Arial" w:hAnsi="Arial" w:cs="Arial"/>
      <w:b w:val="0"/>
      <w:bCs w:val="0"/>
      <w:i w:val="0"/>
      <w:iCs w:val="0"/>
      <w:smallCaps w:val="0"/>
      <w:strike w:val="0"/>
      <w:spacing w:val="0"/>
      <w:sz w:val="21"/>
      <w:szCs w:val="21"/>
    </w:rPr>
  </w:style>
  <w:style w:type="character" w:customStyle="1" w:styleId="522">
    <w:name w:val="Заголовок №5 (2) + Не полужирный"/>
    <w:basedOn w:val="520"/>
    <w:rsid w:val="00FA7F4A"/>
    <w:rPr>
      <w:b/>
      <w:bCs/>
      <w:spacing w:val="0"/>
    </w:rPr>
  </w:style>
  <w:style w:type="character" w:customStyle="1" w:styleId="11pt">
    <w:name w:val="Основной текст + 11 pt;Полужирный;Курсив"/>
    <w:basedOn w:val="ab"/>
    <w:rsid w:val="00FA7F4A"/>
    <w:rPr>
      <w:b/>
      <w:bCs/>
      <w:i/>
      <w:iCs/>
      <w:spacing w:val="0"/>
      <w:sz w:val="22"/>
      <w:szCs w:val="22"/>
    </w:rPr>
  </w:style>
  <w:style w:type="character" w:customStyle="1" w:styleId="SimHei9pt2pt">
    <w:name w:val="Основной текст + SimHei;9 pt;Интервал 2 pt"/>
    <w:basedOn w:val="ab"/>
    <w:rsid w:val="00FA7F4A"/>
    <w:rPr>
      <w:rFonts w:ascii="SimHei" w:eastAsia="SimHei" w:hAnsi="SimHei" w:cs="SimHei"/>
      <w:spacing w:val="40"/>
      <w:sz w:val="18"/>
      <w:szCs w:val="18"/>
    </w:rPr>
  </w:style>
  <w:style w:type="character" w:customStyle="1" w:styleId="ae">
    <w:name w:val="Основной текст + Курсив"/>
    <w:basedOn w:val="ab"/>
    <w:rsid w:val="00FA7F4A"/>
    <w:rPr>
      <w:i/>
      <w:iCs/>
      <w:spacing w:val="0"/>
    </w:rPr>
  </w:style>
  <w:style w:type="character" w:customStyle="1" w:styleId="9">
    <w:name w:val="Основной текст9"/>
    <w:basedOn w:val="ab"/>
    <w:rsid w:val="00FA7F4A"/>
    <w:rPr>
      <w:u w:val="single"/>
    </w:rPr>
  </w:style>
  <w:style w:type="character" w:customStyle="1" w:styleId="10">
    <w:name w:val="Основной текст10"/>
    <w:basedOn w:val="ab"/>
    <w:rsid w:val="00FA7F4A"/>
  </w:style>
  <w:style w:type="character" w:customStyle="1" w:styleId="295pt2pt">
    <w:name w:val="Основной текст + 29;5 pt;Курсив;Интервал 2 pt"/>
    <w:basedOn w:val="ab"/>
    <w:rsid w:val="00FA7F4A"/>
    <w:rPr>
      <w:i/>
      <w:iCs/>
      <w:spacing w:val="40"/>
      <w:sz w:val="59"/>
      <w:szCs w:val="59"/>
    </w:rPr>
  </w:style>
  <w:style w:type="character" w:customStyle="1" w:styleId="1pt1">
    <w:name w:val="Основной текст + Интервал 1 pt"/>
    <w:basedOn w:val="ab"/>
    <w:rsid w:val="00FA7F4A"/>
    <w:rPr>
      <w:spacing w:val="30"/>
    </w:rPr>
  </w:style>
  <w:style w:type="character" w:customStyle="1" w:styleId="11pt0">
    <w:name w:val="Основной текст + 11 pt;Малые прописные"/>
    <w:basedOn w:val="ab"/>
    <w:rsid w:val="00FA7F4A"/>
    <w:rPr>
      <w:smallCaps/>
      <w:spacing w:val="0"/>
      <w:sz w:val="22"/>
      <w:szCs w:val="22"/>
    </w:rPr>
  </w:style>
  <w:style w:type="character" w:customStyle="1" w:styleId="1pt2">
    <w:name w:val="Основной текст + Интервал 1 pt"/>
    <w:basedOn w:val="ab"/>
    <w:rsid w:val="00FA7F4A"/>
    <w:rPr>
      <w:spacing w:val="30"/>
    </w:rPr>
  </w:style>
  <w:style w:type="character" w:customStyle="1" w:styleId="1pt3">
    <w:name w:val="Основной текст + Интервал 1 pt"/>
    <w:basedOn w:val="ab"/>
    <w:rsid w:val="00FA7F4A"/>
    <w:rPr>
      <w:spacing w:val="30"/>
    </w:rPr>
  </w:style>
  <w:style w:type="character" w:customStyle="1" w:styleId="44">
    <w:name w:val="Основной текст (4)_"/>
    <w:basedOn w:val="a0"/>
    <w:link w:val="45"/>
    <w:rsid w:val="00FA7F4A"/>
    <w:rPr>
      <w:rFonts w:ascii="Arial" w:eastAsia="Arial" w:hAnsi="Arial" w:cs="Arial"/>
      <w:b w:val="0"/>
      <w:bCs w:val="0"/>
      <w:i w:val="0"/>
      <w:iCs w:val="0"/>
      <w:smallCaps w:val="0"/>
      <w:strike w:val="0"/>
      <w:spacing w:val="0"/>
      <w:sz w:val="21"/>
      <w:szCs w:val="21"/>
    </w:rPr>
  </w:style>
  <w:style w:type="character" w:customStyle="1" w:styleId="af">
    <w:name w:val="Основной текст + Курсив"/>
    <w:basedOn w:val="ab"/>
    <w:rsid w:val="00FA7F4A"/>
    <w:rPr>
      <w:i/>
      <w:iCs/>
      <w:spacing w:val="0"/>
    </w:rPr>
  </w:style>
  <w:style w:type="character" w:customStyle="1" w:styleId="54">
    <w:name w:val="Основной текст (5)_"/>
    <w:basedOn w:val="a0"/>
    <w:link w:val="55"/>
    <w:rsid w:val="00FA7F4A"/>
    <w:rPr>
      <w:rFonts w:ascii="Arial" w:eastAsia="Arial" w:hAnsi="Arial" w:cs="Arial"/>
      <w:b w:val="0"/>
      <w:bCs w:val="0"/>
      <w:i w:val="0"/>
      <w:iCs w:val="0"/>
      <w:smallCaps w:val="0"/>
      <w:strike w:val="0"/>
      <w:sz w:val="8"/>
      <w:szCs w:val="8"/>
    </w:rPr>
  </w:style>
  <w:style w:type="character" w:customStyle="1" w:styleId="1pt4">
    <w:name w:val="Основной текст + Интервал 1 pt"/>
    <w:basedOn w:val="ab"/>
    <w:rsid w:val="00FA7F4A"/>
    <w:rPr>
      <w:spacing w:val="30"/>
    </w:rPr>
  </w:style>
  <w:style w:type="character" w:customStyle="1" w:styleId="1pt5">
    <w:name w:val="Основной текст + Интервал 1 pt"/>
    <w:basedOn w:val="ab"/>
    <w:rsid w:val="00FA7F4A"/>
    <w:rPr>
      <w:spacing w:val="30"/>
    </w:rPr>
  </w:style>
  <w:style w:type="character" w:customStyle="1" w:styleId="1pt6">
    <w:name w:val="Основной текст + Интервал 1 pt"/>
    <w:basedOn w:val="ab"/>
    <w:rsid w:val="00FA7F4A"/>
    <w:rPr>
      <w:spacing w:val="30"/>
    </w:rPr>
  </w:style>
  <w:style w:type="character" w:customStyle="1" w:styleId="67">
    <w:name w:val="Основной текст (6)_"/>
    <w:basedOn w:val="a0"/>
    <w:link w:val="68"/>
    <w:rsid w:val="00FA7F4A"/>
    <w:rPr>
      <w:rFonts w:ascii="Palatino Linotype" w:eastAsia="Palatino Linotype" w:hAnsi="Palatino Linotype" w:cs="Palatino Linotype"/>
      <w:b w:val="0"/>
      <w:bCs w:val="0"/>
      <w:i w:val="0"/>
      <w:iCs w:val="0"/>
      <w:smallCaps w:val="0"/>
      <w:strike w:val="0"/>
      <w:spacing w:val="0"/>
      <w:sz w:val="15"/>
      <w:szCs w:val="15"/>
    </w:rPr>
  </w:style>
  <w:style w:type="character" w:customStyle="1" w:styleId="1pt7">
    <w:name w:val="Основной текст + Интервал 1 pt"/>
    <w:basedOn w:val="ab"/>
    <w:rsid w:val="00FA7F4A"/>
    <w:rPr>
      <w:spacing w:val="30"/>
    </w:rPr>
  </w:style>
  <w:style w:type="character" w:customStyle="1" w:styleId="1pt8">
    <w:name w:val="Основной текст + Интервал 1 pt"/>
    <w:basedOn w:val="ab"/>
    <w:rsid w:val="00FA7F4A"/>
    <w:rPr>
      <w:spacing w:val="30"/>
    </w:rPr>
  </w:style>
  <w:style w:type="character" w:customStyle="1" w:styleId="1pt9">
    <w:name w:val="Основной текст + Интервал 1 pt"/>
    <w:basedOn w:val="ab"/>
    <w:rsid w:val="00FA7F4A"/>
    <w:rPr>
      <w:spacing w:val="30"/>
    </w:rPr>
  </w:style>
  <w:style w:type="character" w:customStyle="1" w:styleId="11">
    <w:name w:val="Основной текст11"/>
    <w:basedOn w:val="ab"/>
    <w:rsid w:val="00FA7F4A"/>
    <w:rPr>
      <w:u w:val="single"/>
    </w:rPr>
  </w:style>
  <w:style w:type="character" w:customStyle="1" w:styleId="12">
    <w:name w:val="Основной текст12"/>
    <w:basedOn w:val="ab"/>
    <w:rsid w:val="00FA7F4A"/>
    <w:rPr>
      <w:u w:val="single"/>
    </w:rPr>
  </w:style>
  <w:style w:type="character" w:customStyle="1" w:styleId="13">
    <w:name w:val="Основной текст13"/>
    <w:basedOn w:val="ab"/>
    <w:rsid w:val="00FA7F4A"/>
    <w:rPr>
      <w:u w:val="single"/>
    </w:rPr>
  </w:style>
  <w:style w:type="character" w:customStyle="1" w:styleId="14">
    <w:name w:val="Основной текст14"/>
    <w:basedOn w:val="ab"/>
    <w:rsid w:val="00FA7F4A"/>
  </w:style>
  <w:style w:type="character" w:customStyle="1" w:styleId="15">
    <w:name w:val="Основной текст15"/>
    <w:basedOn w:val="ab"/>
    <w:rsid w:val="00FA7F4A"/>
  </w:style>
  <w:style w:type="character" w:customStyle="1" w:styleId="25">
    <w:name w:val="Подпись к таблице (2)_"/>
    <w:basedOn w:val="a0"/>
    <w:link w:val="26"/>
    <w:rsid w:val="00FA7F4A"/>
    <w:rPr>
      <w:rFonts w:ascii="Arial" w:eastAsia="Arial" w:hAnsi="Arial" w:cs="Arial"/>
      <w:b w:val="0"/>
      <w:bCs w:val="0"/>
      <w:i w:val="0"/>
      <w:iCs w:val="0"/>
      <w:smallCaps w:val="0"/>
      <w:strike w:val="0"/>
      <w:spacing w:val="0"/>
      <w:sz w:val="21"/>
      <w:szCs w:val="21"/>
    </w:rPr>
  </w:style>
  <w:style w:type="character" w:customStyle="1" w:styleId="27">
    <w:name w:val="Подпись к картинке (2)_"/>
    <w:basedOn w:val="a0"/>
    <w:link w:val="28"/>
    <w:rsid w:val="00FA7F4A"/>
    <w:rPr>
      <w:rFonts w:ascii="Arial" w:eastAsia="Arial" w:hAnsi="Arial" w:cs="Arial"/>
      <w:b w:val="0"/>
      <w:bCs w:val="0"/>
      <w:i w:val="0"/>
      <w:iCs w:val="0"/>
      <w:smallCaps w:val="0"/>
      <w:strike w:val="0"/>
      <w:spacing w:val="0"/>
      <w:sz w:val="23"/>
      <w:szCs w:val="23"/>
    </w:rPr>
  </w:style>
  <w:style w:type="character" w:customStyle="1" w:styleId="34">
    <w:name w:val="Подпись к картинке (3)_"/>
    <w:basedOn w:val="a0"/>
    <w:link w:val="35"/>
    <w:rsid w:val="00FA7F4A"/>
    <w:rPr>
      <w:rFonts w:ascii="Arial" w:eastAsia="Arial" w:hAnsi="Arial" w:cs="Arial"/>
      <w:b w:val="0"/>
      <w:bCs w:val="0"/>
      <w:i w:val="0"/>
      <w:iCs w:val="0"/>
      <w:smallCaps w:val="0"/>
      <w:strike w:val="0"/>
      <w:spacing w:val="0"/>
      <w:sz w:val="17"/>
      <w:szCs w:val="17"/>
    </w:rPr>
  </w:style>
  <w:style w:type="character" w:customStyle="1" w:styleId="36">
    <w:name w:val="Подпись к картинке (3)"/>
    <w:basedOn w:val="34"/>
    <w:rsid w:val="00FA7F4A"/>
  </w:style>
  <w:style w:type="character" w:customStyle="1" w:styleId="46">
    <w:name w:val="Подпись к картинке (4)_"/>
    <w:basedOn w:val="a0"/>
    <w:link w:val="47"/>
    <w:rsid w:val="00FA7F4A"/>
    <w:rPr>
      <w:rFonts w:ascii="Arial" w:eastAsia="Arial" w:hAnsi="Arial" w:cs="Arial"/>
      <w:b w:val="0"/>
      <w:bCs w:val="0"/>
      <w:i w:val="0"/>
      <w:iCs w:val="0"/>
      <w:smallCaps w:val="0"/>
      <w:strike w:val="0"/>
      <w:spacing w:val="0"/>
      <w:sz w:val="21"/>
      <w:szCs w:val="21"/>
    </w:rPr>
  </w:style>
  <w:style w:type="character" w:customStyle="1" w:styleId="1pta">
    <w:name w:val="Основной текст + Интервал 1 pt"/>
    <w:basedOn w:val="ab"/>
    <w:rsid w:val="00FA7F4A"/>
    <w:rPr>
      <w:spacing w:val="30"/>
    </w:rPr>
  </w:style>
  <w:style w:type="character" w:customStyle="1" w:styleId="16">
    <w:name w:val="Основной текст16"/>
    <w:basedOn w:val="ab"/>
    <w:rsid w:val="00FA7F4A"/>
    <w:rPr>
      <w:u w:val="single"/>
    </w:rPr>
  </w:style>
  <w:style w:type="character" w:customStyle="1" w:styleId="17">
    <w:name w:val="Основной текст17"/>
    <w:basedOn w:val="ab"/>
    <w:rsid w:val="00FA7F4A"/>
  </w:style>
  <w:style w:type="character" w:customStyle="1" w:styleId="18">
    <w:name w:val="Основной текст18"/>
    <w:basedOn w:val="ab"/>
    <w:rsid w:val="00FA7F4A"/>
    <w:rPr>
      <w:u w:val="single"/>
    </w:rPr>
  </w:style>
  <w:style w:type="character" w:customStyle="1" w:styleId="19">
    <w:name w:val="Основной текст19"/>
    <w:basedOn w:val="ab"/>
    <w:rsid w:val="00FA7F4A"/>
  </w:style>
  <w:style w:type="character" w:customStyle="1" w:styleId="200">
    <w:name w:val="Основной текст20"/>
    <w:basedOn w:val="ab"/>
    <w:rsid w:val="00FA7F4A"/>
    <w:rPr>
      <w:u w:val="single"/>
    </w:rPr>
  </w:style>
  <w:style w:type="character" w:customStyle="1" w:styleId="210">
    <w:name w:val="Основной текст21"/>
    <w:basedOn w:val="ab"/>
    <w:rsid w:val="00FA7F4A"/>
  </w:style>
  <w:style w:type="character" w:customStyle="1" w:styleId="220">
    <w:name w:val="Основной текст22"/>
    <w:basedOn w:val="ab"/>
    <w:rsid w:val="00FA7F4A"/>
    <w:rPr>
      <w:u w:val="single"/>
    </w:rPr>
  </w:style>
  <w:style w:type="character" w:customStyle="1" w:styleId="230">
    <w:name w:val="Основной текст23"/>
    <w:basedOn w:val="ab"/>
    <w:rsid w:val="00FA7F4A"/>
  </w:style>
  <w:style w:type="character" w:customStyle="1" w:styleId="70">
    <w:name w:val="Основной текст (7)_"/>
    <w:basedOn w:val="a0"/>
    <w:link w:val="71"/>
    <w:rsid w:val="00FA7F4A"/>
    <w:rPr>
      <w:rFonts w:ascii="Arial" w:eastAsia="Arial" w:hAnsi="Arial" w:cs="Arial"/>
      <w:b w:val="0"/>
      <w:bCs w:val="0"/>
      <w:i w:val="0"/>
      <w:iCs w:val="0"/>
      <w:smallCaps w:val="0"/>
      <w:strike w:val="0"/>
      <w:sz w:val="8"/>
      <w:szCs w:val="8"/>
    </w:rPr>
  </w:style>
  <w:style w:type="character" w:customStyle="1" w:styleId="240">
    <w:name w:val="Основной текст24"/>
    <w:basedOn w:val="ab"/>
    <w:rsid w:val="00FA7F4A"/>
    <w:rPr>
      <w:u w:val="single"/>
    </w:rPr>
  </w:style>
  <w:style w:type="character" w:customStyle="1" w:styleId="250">
    <w:name w:val="Основной текст25"/>
    <w:basedOn w:val="ab"/>
    <w:rsid w:val="00FA7F4A"/>
  </w:style>
  <w:style w:type="character" w:customStyle="1" w:styleId="1ptb">
    <w:name w:val="Основной текст + Интервал 1 pt"/>
    <w:basedOn w:val="ab"/>
    <w:rsid w:val="00FA7F4A"/>
    <w:rPr>
      <w:spacing w:val="30"/>
    </w:rPr>
  </w:style>
  <w:style w:type="character" w:customStyle="1" w:styleId="260">
    <w:name w:val="Основной текст26"/>
    <w:basedOn w:val="ab"/>
    <w:rsid w:val="00FA7F4A"/>
    <w:rPr>
      <w:u w:val="single"/>
    </w:rPr>
  </w:style>
  <w:style w:type="character" w:customStyle="1" w:styleId="270">
    <w:name w:val="Основной текст27"/>
    <w:basedOn w:val="ab"/>
    <w:rsid w:val="00FA7F4A"/>
  </w:style>
  <w:style w:type="character" w:customStyle="1" w:styleId="280">
    <w:name w:val="Основной текст28"/>
    <w:basedOn w:val="ab"/>
    <w:rsid w:val="00FA7F4A"/>
    <w:rPr>
      <w:u w:val="single"/>
    </w:rPr>
  </w:style>
  <w:style w:type="character" w:customStyle="1" w:styleId="29">
    <w:name w:val="Основной текст29"/>
    <w:basedOn w:val="ab"/>
    <w:rsid w:val="00FA7F4A"/>
  </w:style>
  <w:style w:type="character" w:customStyle="1" w:styleId="11pt1">
    <w:name w:val="Оглавление + 11 pt;Полужирный;Курсив"/>
    <w:basedOn w:val="ac"/>
    <w:rsid w:val="00FA7F4A"/>
    <w:rPr>
      <w:b/>
      <w:bCs/>
      <w:i/>
      <w:iCs/>
      <w:spacing w:val="0"/>
      <w:sz w:val="22"/>
      <w:szCs w:val="22"/>
    </w:rPr>
  </w:style>
  <w:style w:type="character" w:customStyle="1" w:styleId="PalatinoLinotype115pt">
    <w:name w:val="Оглавление + Palatino Linotype;11;5 pt;Курсив"/>
    <w:basedOn w:val="ac"/>
    <w:rsid w:val="00FA7F4A"/>
    <w:rPr>
      <w:rFonts w:ascii="Palatino Linotype" w:eastAsia="Palatino Linotype" w:hAnsi="Palatino Linotype" w:cs="Palatino Linotype"/>
      <w:i/>
      <w:iCs/>
      <w:spacing w:val="0"/>
      <w:sz w:val="23"/>
      <w:szCs w:val="23"/>
      <w:lang w:val="en-US"/>
    </w:rPr>
  </w:style>
  <w:style w:type="character" w:customStyle="1" w:styleId="PalatinoLinotype115pt0">
    <w:name w:val="Основной текст + Palatino Linotype;11;5 pt;Курсив"/>
    <w:basedOn w:val="ab"/>
    <w:rsid w:val="00FA7F4A"/>
    <w:rPr>
      <w:rFonts w:ascii="Palatino Linotype" w:eastAsia="Palatino Linotype" w:hAnsi="Palatino Linotype" w:cs="Palatino Linotype"/>
      <w:i/>
      <w:iCs/>
      <w:spacing w:val="0"/>
      <w:sz w:val="23"/>
      <w:szCs w:val="23"/>
      <w:lang w:val="en-US"/>
    </w:rPr>
  </w:style>
  <w:style w:type="character" w:customStyle="1" w:styleId="1ptc">
    <w:name w:val="Основной текст + Интервал 1 pt"/>
    <w:basedOn w:val="ab"/>
    <w:rsid w:val="00FA7F4A"/>
    <w:rPr>
      <w:spacing w:val="30"/>
    </w:rPr>
  </w:style>
  <w:style w:type="character" w:customStyle="1" w:styleId="155pt75">
    <w:name w:val="Основной текст + 15;5 pt;Курсив;Масштаб 75%"/>
    <w:basedOn w:val="ab"/>
    <w:rsid w:val="00FA7F4A"/>
    <w:rPr>
      <w:i/>
      <w:iCs/>
      <w:spacing w:val="0"/>
      <w:w w:val="75"/>
      <w:sz w:val="31"/>
      <w:szCs w:val="31"/>
    </w:rPr>
  </w:style>
  <w:style w:type="character" w:customStyle="1" w:styleId="PalatinoLinotype115pt1">
    <w:name w:val="Основной текст + Palatino Linotype;11;5 pt;Курсив"/>
    <w:basedOn w:val="ab"/>
    <w:rsid w:val="00FA7F4A"/>
    <w:rPr>
      <w:rFonts w:ascii="Palatino Linotype" w:eastAsia="Palatino Linotype" w:hAnsi="Palatino Linotype" w:cs="Palatino Linotype"/>
      <w:i/>
      <w:iCs/>
      <w:spacing w:val="0"/>
      <w:sz w:val="23"/>
      <w:szCs w:val="23"/>
    </w:rPr>
  </w:style>
  <w:style w:type="character" w:customStyle="1" w:styleId="1ptd">
    <w:name w:val="Основной текст + Интервал 1 pt"/>
    <w:basedOn w:val="ab"/>
    <w:rsid w:val="00FA7F4A"/>
    <w:rPr>
      <w:spacing w:val="30"/>
    </w:rPr>
  </w:style>
  <w:style w:type="character" w:customStyle="1" w:styleId="80">
    <w:name w:val="Основной текст (8)_"/>
    <w:basedOn w:val="a0"/>
    <w:link w:val="81"/>
    <w:rsid w:val="00FA7F4A"/>
    <w:rPr>
      <w:rFonts w:ascii="Arial" w:eastAsia="Arial" w:hAnsi="Arial" w:cs="Arial"/>
      <w:b w:val="0"/>
      <w:bCs w:val="0"/>
      <w:i w:val="0"/>
      <w:iCs w:val="0"/>
      <w:smallCaps w:val="0"/>
      <w:strike w:val="0"/>
      <w:spacing w:val="0"/>
      <w:sz w:val="22"/>
      <w:szCs w:val="22"/>
    </w:rPr>
  </w:style>
  <w:style w:type="character" w:customStyle="1" w:styleId="300">
    <w:name w:val="Основной текст30"/>
    <w:basedOn w:val="ab"/>
    <w:rsid w:val="00FA7F4A"/>
    <w:rPr>
      <w:u w:val="single"/>
    </w:rPr>
  </w:style>
  <w:style w:type="character" w:customStyle="1" w:styleId="310">
    <w:name w:val="Основной текст31"/>
    <w:basedOn w:val="ab"/>
    <w:rsid w:val="00FA7F4A"/>
  </w:style>
  <w:style w:type="character" w:customStyle="1" w:styleId="90">
    <w:name w:val="Основной текст (9)_"/>
    <w:basedOn w:val="a0"/>
    <w:link w:val="91"/>
    <w:rsid w:val="00FA7F4A"/>
    <w:rPr>
      <w:rFonts w:ascii="Arial" w:eastAsia="Arial" w:hAnsi="Arial" w:cs="Arial"/>
      <w:b w:val="0"/>
      <w:bCs w:val="0"/>
      <w:i w:val="0"/>
      <w:iCs w:val="0"/>
      <w:smallCaps w:val="0"/>
      <w:strike w:val="0"/>
      <w:sz w:val="8"/>
      <w:szCs w:val="8"/>
    </w:rPr>
  </w:style>
  <w:style w:type="character" w:customStyle="1" w:styleId="100">
    <w:name w:val="Основной текст (10)_"/>
    <w:basedOn w:val="a0"/>
    <w:link w:val="101"/>
    <w:rsid w:val="00FA7F4A"/>
    <w:rPr>
      <w:rFonts w:ascii="Arial" w:eastAsia="Arial" w:hAnsi="Arial" w:cs="Arial"/>
      <w:b w:val="0"/>
      <w:bCs w:val="0"/>
      <w:i w:val="0"/>
      <w:iCs w:val="0"/>
      <w:smallCaps w:val="0"/>
      <w:strike w:val="0"/>
      <w:sz w:val="8"/>
      <w:szCs w:val="8"/>
    </w:rPr>
  </w:style>
  <w:style w:type="character" w:customStyle="1" w:styleId="1pte">
    <w:name w:val="Основной текст + Интервал 1 pt"/>
    <w:basedOn w:val="ab"/>
    <w:rsid w:val="00FA7F4A"/>
    <w:rPr>
      <w:spacing w:val="30"/>
    </w:rPr>
  </w:style>
  <w:style w:type="character" w:customStyle="1" w:styleId="110">
    <w:name w:val="Основной текст (11)_"/>
    <w:basedOn w:val="a0"/>
    <w:link w:val="111"/>
    <w:rsid w:val="00FA7F4A"/>
    <w:rPr>
      <w:rFonts w:ascii="Arial Narrow" w:eastAsia="Arial Narrow" w:hAnsi="Arial Narrow" w:cs="Arial Narrow"/>
      <w:b w:val="0"/>
      <w:bCs w:val="0"/>
      <w:i w:val="0"/>
      <w:iCs w:val="0"/>
      <w:smallCaps w:val="0"/>
      <w:strike w:val="0"/>
      <w:sz w:val="8"/>
      <w:szCs w:val="8"/>
    </w:rPr>
  </w:style>
  <w:style w:type="character" w:customStyle="1" w:styleId="320">
    <w:name w:val="Основной текст32"/>
    <w:basedOn w:val="ab"/>
    <w:rsid w:val="00FA7F4A"/>
    <w:rPr>
      <w:u w:val="single"/>
    </w:rPr>
  </w:style>
  <w:style w:type="character" w:customStyle="1" w:styleId="330">
    <w:name w:val="Основной текст33"/>
    <w:basedOn w:val="ab"/>
    <w:rsid w:val="00FA7F4A"/>
  </w:style>
  <w:style w:type="character" w:customStyle="1" w:styleId="340">
    <w:name w:val="Основной текст34"/>
    <w:basedOn w:val="ab"/>
    <w:rsid w:val="00FA7F4A"/>
    <w:rPr>
      <w:u w:val="single"/>
    </w:rPr>
  </w:style>
  <w:style w:type="character" w:customStyle="1" w:styleId="350">
    <w:name w:val="Основной текст35"/>
    <w:basedOn w:val="ab"/>
    <w:rsid w:val="00FA7F4A"/>
  </w:style>
  <w:style w:type="character" w:customStyle="1" w:styleId="360">
    <w:name w:val="Основной текст36"/>
    <w:basedOn w:val="ab"/>
    <w:rsid w:val="00FA7F4A"/>
    <w:rPr>
      <w:u w:val="single"/>
    </w:rPr>
  </w:style>
  <w:style w:type="character" w:customStyle="1" w:styleId="37">
    <w:name w:val="Основной текст37"/>
    <w:basedOn w:val="ab"/>
    <w:rsid w:val="00FA7F4A"/>
  </w:style>
  <w:style w:type="character" w:customStyle="1" w:styleId="38">
    <w:name w:val="Основной текст38"/>
    <w:basedOn w:val="ab"/>
    <w:rsid w:val="00FA7F4A"/>
  </w:style>
  <w:style w:type="character" w:customStyle="1" w:styleId="39">
    <w:name w:val="Основной текст39"/>
    <w:basedOn w:val="ab"/>
    <w:rsid w:val="00FA7F4A"/>
    <w:rPr>
      <w:u w:val="single"/>
    </w:rPr>
  </w:style>
  <w:style w:type="character" w:customStyle="1" w:styleId="1ptf">
    <w:name w:val="Основной текст + Интервал 1 pt"/>
    <w:basedOn w:val="ab"/>
    <w:rsid w:val="00FA7F4A"/>
    <w:rPr>
      <w:spacing w:val="30"/>
    </w:rPr>
  </w:style>
  <w:style w:type="character" w:customStyle="1" w:styleId="400">
    <w:name w:val="Основной текст40"/>
    <w:basedOn w:val="ab"/>
    <w:rsid w:val="00FA7F4A"/>
    <w:rPr>
      <w:u w:val="single"/>
    </w:rPr>
  </w:style>
  <w:style w:type="character" w:customStyle="1" w:styleId="410">
    <w:name w:val="Основной текст41"/>
    <w:basedOn w:val="ab"/>
    <w:rsid w:val="00FA7F4A"/>
  </w:style>
  <w:style w:type="character" w:customStyle="1" w:styleId="1ptf0">
    <w:name w:val="Основной текст + Интервал 1 pt"/>
    <w:basedOn w:val="ab"/>
    <w:rsid w:val="00FA7F4A"/>
    <w:rPr>
      <w:spacing w:val="30"/>
    </w:rPr>
  </w:style>
  <w:style w:type="character" w:customStyle="1" w:styleId="530">
    <w:name w:val="Заголовок №5 (3)_"/>
    <w:basedOn w:val="a0"/>
    <w:link w:val="531"/>
    <w:rsid w:val="00FA7F4A"/>
    <w:rPr>
      <w:rFonts w:ascii="Arial" w:eastAsia="Arial" w:hAnsi="Arial" w:cs="Arial"/>
      <w:b w:val="0"/>
      <w:bCs w:val="0"/>
      <w:i w:val="0"/>
      <w:iCs w:val="0"/>
      <w:smallCaps w:val="0"/>
      <w:strike w:val="0"/>
      <w:spacing w:val="0"/>
      <w:sz w:val="23"/>
      <w:szCs w:val="23"/>
    </w:rPr>
  </w:style>
  <w:style w:type="character" w:customStyle="1" w:styleId="af0">
    <w:name w:val="Колонтитул_"/>
    <w:basedOn w:val="a0"/>
    <w:link w:val="af1"/>
    <w:rsid w:val="00FA7F4A"/>
    <w:rPr>
      <w:rFonts w:ascii="Times New Roman" w:eastAsia="Times New Roman" w:hAnsi="Times New Roman" w:cs="Times New Roman"/>
      <w:b w:val="0"/>
      <w:bCs w:val="0"/>
      <w:i w:val="0"/>
      <w:iCs w:val="0"/>
      <w:smallCaps w:val="0"/>
      <w:strike w:val="0"/>
      <w:sz w:val="20"/>
      <w:szCs w:val="20"/>
    </w:rPr>
  </w:style>
  <w:style w:type="character" w:customStyle="1" w:styleId="PalatinoLinotype">
    <w:name w:val="Колонтитул + Palatino Linotype;Полужирный"/>
    <w:basedOn w:val="af0"/>
    <w:rsid w:val="00FA7F4A"/>
    <w:rPr>
      <w:rFonts w:ascii="Palatino Linotype" w:eastAsia="Palatino Linotype" w:hAnsi="Palatino Linotype" w:cs="Palatino Linotype"/>
      <w:b/>
      <w:bCs/>
      <w:spacing w:val="0"/>
      <w:sz w:val="20"/>
      <w:szCs w:val="20"/>
    </w:rPr>
  </w:style>
  <w:style w:type="character" w:customStyle="1" w:styleId="PalatinoLinotype1pt">
    <w:name w:val="Колонтитул + Palatino Linotype;Полужирный;Интервал 1 pt"/>
    <w:basedOn w:val="af0"/>
    <w:rsid w:val="00FA7F4A"/>
    <w:rPr>
      <w:rFonts w:ascii="Palatino Linotype" w:eastAsia="Palatino Linotype" w:hAnsi="Palatino Linotype" w:cs="Palatino Linotype"/>
      <w:b/>
      <w:bCs/>
      <w:spacing w:val="30"/>
      <w:sz w:val="20"/>
      <w:szCs w:val="20"/>
    </w:rPr>
  </w:style>
  <w:style w:type="character" w:customStyle="1" w:styleId="120">
    <w:name w:val="Основной текст (12)_"/>
    <w:basedOn w:val="a0"/>
    <w:link w:val="121"/>
    <w:rsid w:val="00FA7F4A"/>
    <w:rPr>
      <w:rFonts w:ascii="Arial" w:eastAsia="Arial" w:hAnsi="Arial" w:cs="Arial"/>
      <w:b w:val="0"/>
      <w:bCs w:val="0"/>
      <w:i w:val="0"/>
      <w:iCs w:val="0"/>
      <w:smallCaps w:val="0"/>
      <w:strike w:val="0"/>
      <w:spacing w:val="0"/>
      <w:sz w:val="17"/>
      <w:szCs w:val="17"/>
    </w:rPr>
  </w:style>
  <w:style w:type="character" w:customStyle="1" w:styleId="140">
    <w:name w:val="Основной текст (14)_"/>
    <w:basedOn w:val="a0"/>
    <w:link w:val="141"/>
    <w:rsid w:val="00FA7F4A"/>
    <w:rPr>
      <w:rFonts w:ascii="Arial" w:eastAsia="Arial" w:hAnsi="Arial" w:cs="Arial"/>
      <w:b w:val="0"/>
      <w:bCs w:val="0"/>
      <w:i w:val="0"/>
      <w:iCs w:val="0"/>
      <w:smallCaps w:val="0"/>
      <w:strike w:val="0"/>
      <w:spacing w:val="0"/>
      <w:sz w:val="32"/>
      <w:szCs w:val="32"/>
    </w:rPr>
  </w:style>
  <w:style w:type="character" w:customStyle="1" w:styleId="420">
    <w:name w:val="Основной текст42"/>
    <w:basedOn w:val="ab"/>
    <w:rsid w:val="00FA7F4A"/>
  </w:style>
  <w:style w:type="character" w:customStyle="1" w:styleId="430">
    <w:name w:val="Основной текст43"/>
    <w:basedOn w:val="ab"/>
    <w:rsid w:val="00FA7F4A"/>
  </w:style>
  <w:style w:type="character" w:customStyle="1" w:styleId="440">
    <w:name w:val="Основной текст44"/>
    <w:basedOn w:val="ab"/>
    <w:rsid w:val="00FA7F4A"/>
  </w:style>
  <w:style w:type="character" w:customStyle="1" w:styleId="11pt2">
    <w:name w:val="Основной текст + 11 pt;Полужирный;Курсив"/>
    <w:basedOn w:val="ab"/>
    <w:rsid w:val="00FA7F4A"/>
    <w:rPr>
      <w:b/>
      <w:bCs/>
      <w:i/>
      <w:iCs/>
      <w:spacing w:val="0"/>
      <w:sz w:val="22"/>
      <w:szCs w:val="22"/>
    </w:rPr>
  </w:style>
  <w:style w:type="character" w:customStyle="1" w:styleId="450">
    <w:name w:val="Основной текст45"/>
    <w:basedOn w:val="ab"/>
    <w:rsid w:val="00FA7F4A"/>
  </w:style>
  <w:style w:type="character" w:customStyle="1" w:styleId="11pt3">
    <w:name w:val="Основной текст + 11 pt;Полужирный;Курсив"/>
    <w:basedOn w:val="ab"/>
    <w:rsid w:val="00FA7F4A"/>
    <w:rPr>
      <w:b/>
      <w:bCs/>
      <w:i/>
      <w:iCs/>
      <w:spacing w:val="0"/>
      <w:sz w:val="22"/>
      <w:szCs w:val="22"/>
    </w:rPr>
  </w:style>
  <w:style w:type="character" w:customStyle="1" w:styleId="11pt4">
    <w:name w:val="Основной текст + 11 pt;Полужирный;Курсив"/>
    <w:basedOn w:val="ab"/>
    <w:rsid w:val="00FA7F4A"/>
    <w:rPr>
      <w:b/>
      <w:bCs/>
      <w:i/>
      <w:iCs/>
      <w:spacing w:val="0"/>
      <w:sz w:val="22"/>
      <w:szCs w:val="22"/>
    </w:rPr>
  </w:style>
  <w:style w:type="character" w:customStyle="1" w:styleId="460">
    <w:name w:val="Основной текст46"/>
    <w:basedOn w:val="ab"/>
    <w:rsid w:val="00FA7F4A"/>
  </w:style>
  <w:style w:type="character" w:customStyle="1" w:styleId="75pt">
    <w:name w:val="Основной текст + 7;5 pt;Полужирный;Курсив"/>
    <w:basedOn w:val="ab"/>
    <w:rsid w:val="00FA7F4A"/>
    <w:rPr>
      <w:b/>
      <w:bCs/>
      <w:i/>
      <w:iCs/>
      <w:spacing w:val="0"/>
      <w:sz w:val="15"/>
      <w:szCs w:val="15"/>
    </w:rPr>
  </w:style>
  <w:style w:type="character" w:customStyle="1" w:styleId="75pt0">
    <w:name w:val="Основной текст + 7;5 pt;Полужирный;Курсив"/>
    <w:basedOn w:val="ab"/>
    <w:rsid w:val="00FA7F4A"/>
    <w:rPr>
      <w:b/>
      <w:bCs/>
      <w:i/>
      <w:iCs/>
      <w:spacing w:val="0"/>
      <w:sz w:val="15"/>
      <w:szCs w:val="15"/>
    </w:rPr>
  </w:style>
  <w:style w:type="character" w:customStyle="1" w:styleId="75pt1">
    <w:name w:val="Основной текст + 7;5 pt;Полужирный;Курсив"/>
    <w:basedOn w:val="ab"/>
    <w:rsid w:val="00FA7F4A"/>
    <w:rPr>
      <w:b/>
      <w:bCs/>
      <w:i/>
      <w:iCs/>
      <w:spacing w:val="0"/>
      <w:sz w:val="15"/>
      <w:szCs w:val="15"/>
    </w:rPr>
  </w:style>
  <w:style w:type="character" w:customStyle="1" w:styleId="11pt5">
    <w:name w:val="Основной текст + 11 pt;Полужирный;Курсив"/>
    <w:basedOn w:val="ab"/>
    <w:rsid w:val="00FA7F4A"/>
    <w:rPr>
      <w:b/>
      <w:bCs/>
      <w:i/>
      <w:iCs/>
      <w:spacing w:val="0"/>
      <w:sz w:val="22"/>
      <w:szCs w:val="22"/>
    </w:rPr>
  </w:style>
  <w:style w:type="character" w:customStyle="1" w:styleId="11pt6">
    <w:name w:val="Основной текст + 11 pt;Полужирный;Курсив"/>
    <w:basedOn w:val="ab"/>
    <w:rsid w:val="00FA7F4A"/>
    <w:rPr>
      <w:b/>
      <w:bCs/>
      <w:i/>
      <w:iCs/>
      <w:spacing w:val="0"/>
      <w:sz w:val="22"/>
      <w:szCs w:val="22"/>
    </w:rPr>
  </w:style>
  <w:style w:type="character" w:customStyle="1" w:styleId="11pt1pt">
    <w:name w:val="Основной текст + 11 pt;Полужирный;Курсив;Интервал 1 pt"/>
    <w:basedOn w:val="ab"/>
    <w:rsid w:val="00FA7F4A"/>
    <w:rPr>
      <w:b/>
      <w:bCs/>
      <w:i/>
      <w:iCs/>
      <w:spacing w:val="20"/>
      <w:sz w:val="22"/>
      <w:szCs w:val="22"/>
    </w:rPr>
  </w:style>
  <w:style w:type="character" w:customStyle="1" w:styleId="11pt1pt0">
    <w:name w:val="Основной текст + 11 pt;Полужирный;Курсив;Интервал 1 pt"/>
    <w:basedOn w:val="ab"/>
    <w:rsid w:val="00FA7F4A"/>
    <w:rPr>
      <w:b/>
      <w:bCs/>
      <w:i/>
      <w:iCs/>
      <w:spacing w:val="20"/>
      <w:sz w:val="22"/>
      <w:szCs w:val="22"/>
    </w:rPr>
  </w:style>
  <w:style w:type="character" w:customStyle="1" w:styleId="130">
    <w:name w:val="Основной текст (13)_"/>
    <w:basedOn w:val="a0"/>
    <w:link w:val="131"/>
    <w:rsid w:val="00FA7F4A"/>
    <w:rPr>
      <w:rFonts w:ascii="Arial" w:eastAsia="Arial" w:hAnsi="Arial" w:cs="Arial"/>
      <w:b w:val="0"/>
      <w:bCs w:val="0"/>
      <w:i w:val="0"/>
      <w:iCs w:val="0"/>
      <w:smallCaps w:val="0"/>
      <w:strike w:val="0"/>
      <w:spacing w:val="0"/>
      <w:sz w:val="23"/>
      <w:szCs w:val="23"/>
    </w:rPr>
  </w:style>
  <w:style w:type="character" w:customStyle="1" w:styleId="8pt0">
    <w:name w:val="Основной текст + 8 pt;Полужирный"/>
    <w:basedOn w:val="ab"/>
    <w:rsid w:val="00FA7F4A"/>
    <w:rPr>
      <w:b/>
      <w:bCs/>
      <w:spacing w:val="0"/>
      <w:sz w:val="16"/>
      <w:szCs w:val="16"/>
    </w:rPr>
  </w:style>
  <w:style w:type="character" w:customStyle="1" w:styleId="150">
    <w:name w:val="Основной текст (15)_"/>
    <w:basedOn w:val="a0"/>
    <w:link w:val="151"/>
    <w:rsid w:val="00FA7F4A"/>
    <w:rPr>
      <w:rFonts w:ascii="Palatino Linotype" w:eastAsia="Palatino Linotype" w:hAnsi="Palatino Linotype" w:cs="Palatino Linotype"/>
      <w:b w:val="0"/>
      <w:bCs w:val="0"/>
      <w:i w:val="0"/>
      <w:iCs w:val="0"/>
      <w:smallCaps w:val="0"/>
      <w:strike w:val="0"/>
      <w:spacing w:val="0"/>
      <w:sz w:val="23"/>
      <w:szCs w:val="23"/>
    </w:rPr>
  </w:style>
  <w:style w:type="character" w:customStyle="1" w:styleId="470">
    <w:name w:val="Основной текст47"/>
    <w:basedOn w:val="ab"/>
    <w:rsid w:val="00FA7F4A"/>
    <w:rPr>
      <w:u w:val="single"/>
      <w:lang w:val="en-US"/>
    </w:rPr>
  </w:style>
  <w:style w:type="character" w:customStyle="1" w:styleId="152">
    <w:name w:val="Основной текст (15)"/>
    <w:basedOn w:val="150"/>
    <w:rsid w:val="00FA7F4A"/>
    <w:rPr>
      <w:u w:val="single"/>
    </w:rPr>
  </w:style>
  <w:style w:type="character" w:customStyle="1" w:styleId="160">
    <w:name w:val="Основной текст (16)_"/>
    <w:basedOn w:val="a0"/>
    <w:link w:val="161"/>
    <w:rsid w:val="00FA7F4A"/>
    <w:rPr>
      <w:rFonts w:ascii="Arial" w:eastAsia="Arial" w:hAnsi="Arial" w:cs="Arial"/>
      <w:b w:val="0"/>
      <w:bCs w:val="0"/>
      <w:i w:val="0"/>
      <w:iCs w:val="0"/>
      <w:smallCaps w:val="0"/>
      <w:strike w:val="0"/>
      <w:spacing w:val="0"/>
      <w:sz w:val="36"/>
      <w:szCs w:val="36"/>
      <w:lang w:val="en-US"/>
    </w:rPr>
  </w:style>
  <w:style w:type="character" w:customStyle="1" w:styleId="16105pt">
    <w:name w:val="Основной текст (16) + 10;5 pt;Не полужирный"/>
    <w:basedOn w:val="160"/>
    <w:rsid w:val="00FA7F4A"/>
    <w:rPr>
      <w:b/>
      <w:bCs/>
      <w:spacing w:val="0"/>
      <w:sz w:val="21"/>
      <w:szCs w:val="21"/>
      <w:lang/>
    </w:rPr>
  </w:style>
  <w:style w:type="character" w:customStyle="1" w:styleId="16105pt0">
    <w:name w:val="Основной текст (16) + 10;5 pt;Не полужирный"/>
    <w:basedOn w:val="160"/>
    <w:rsid w:val="00FA7F4A"/>
    <w:rPr>
      <w:b/>
      <w:bCs/>
      <w:strike/>
      <w:spacing w:val="0"/>
      <w:sz w:val="21"/>
      <w:szCs w:val="21"/>
      <w:lang/>
    </w:rPr>
  </w:style>
  <w:style w:type="character" w:customStyle="1" w:styleId="16115pt0pt">
    <w:name w:val="Основной текст (16) + 11;5 pt;Не полужирный;Курсив;Интервал 0 pt"/>
    <w:basedOn w:val="160"/>
    <w:rsid w:val="00FA7F4A"/>
    <w:rPr>
      <w:b/>
      <w:bCs/>
      <w:i/>
      <w:iCs/>
      <w:strike/>
      <w:spacing w:val="-10"/>
      <w:sz w:val="23"/>
      <w:szCs w:val="23"/>
      <w:lang/>
    </w:rPr>
  </w:style>
  <w:style w:type="character" w:customStyle="1" w:styleId="162">
    <w:name w:val="Основной текст (16)"/>
    <w:basedOn w:val="160"/>
    <w:rsid w:val="00FA7F4A"/>
    <w:rPr>
      <w:strike/>
    </w:rPr>
  </w:style>
  <w:style w:type="character" w:customStyle="1" w:styleId="163">
    <w:name w:val="Основной текст (16)"/>
    <w:basedOn w:val="160"/>
    <w:rsid w:val="00FA7F4A"/>
    <w:rPr>
      <w:u w:val="single"/>
    </w:rPr>
  </w:style>
  <w:style w:type="character" w:customStyle="1" w:styleId="170">
    <w:name w:val="Основной текст (17)_"/>
    <w:basedOn w:val="a0"/>
    <w:link w:val="171"/>
    <w:rsid w:val="00FA7F4A"/>
    <w:rPr>
      <w:rFonts w:ascii="Arial" w:eastAsia="Arial" w:hAnsi="Arial" w:cs="Arial"/>
      <w:b w:val="0"/>
      <w:bCs w:val="0"/>
      <w:i w:val="0"/>
      <w:iCs w:val="0"/>
      <w:smallCaps w:val="0"/>
      <w:strike w:val="0"/>
      <w:spacing w:val="0"/>
      <w:sz w:val="21"/>
      <w:szCs w:val="21"/>
    </w:rPr>
  </w:style>
  <w:style w:type="character" w:customStyle="1" w:styleId="1765pt">
    <w:name w:val="Основной текст (17) + 6;5 pt;Не полужирный"/>
    <w:basedOn w:val="170"/>
    <w:rsid w:val="00FA7F4A"/>
    <w:rPr>
      <w:b/>
      <w:bCs/>
      <w:spacing w:val="0"/>
      <w:sz w:val="13"/>
      <w:szCs w:val="13"/>
      <w:u w:val="single"/>
    </w:rPr>
  </w:style>
  <w:style w:type="character" w:customStyle="1" w:styleId="172">
    <w:name w:val="Основной текст (17) + Не полужирный"/>
    <w:basedOn w:val="170"/>
    <w:rsid w:val="00FA7F4A"/>
    <w:rPr>
      <w:b/>
      <w:bCs/>
      <w:spacing w:val="0"/>
    </w:rPr>
  </w:style>
  <w:style w:type="character" w:customStyle="1" w:styleId="af2">
    <w:name w:val="Подпись к картинке_"/>
    <w:basedOn w:val="a0"/>
    <w:link w:val="af3"/>
    <w:rsid w:val="00FA7F4A"/>
    <w:rPr>
      <w:rFonts w:ascii="Palatino Linotype" w:eastAsia="Palatino Linotype" w:hAnsi="Palatino Linotype" w:cs="Palatino Linotype"/>
      <w:b w:val="0"/>
      <w:bCs w:val="0"/>
      <w:i w:val="0"/>
      <w:iCs w:val="0"/>
      <w:smallCaps w:val="0"/>
      <w:strike w:val="0"/>
      <w:spacing w:val="0"/>
      <w:sz w:val="15"/>
      <w:szCs w:val="15"/>
    </w:rPr>
  </w:style>
  <w:style w:type="character" w:customStyle="1" w:styleId="69">
    <w:name w:val="Основной текст (6)"/>
    <w:basedOn w:val="67"/>
    <w:rsid w:val="00FA7F4A"/>
    <w:rPr>
      <w:u w:val="single"/>
    </w:rPr>
  </w:style>
  <w:style w:type="character" w:customStyle="1" w:styleId="190">
    <w:name w:val="Основной текст (19)_"/>
    <w:basedOn w:val="a0"/>
    <w:link w:val="191"/>
    <w:rsid w:val="00FA7F4A"/>
    <w:rPr>
      <w:rFonts w:ascii="Arial" w:eastAsia="Arial" w:hAnsi="Arial" w:cs="Arial"/>
      <w:b w:val="0"/>
      <w:bCs w:val="0"/>
      <w:i w:val="0"/>
      <w:iCs w:val="0"/>
      <w:smallCaps w:val="0"/>
      <w:strike w:val="0"/>
      <w:spacing w:val="20"/>
      <w:sz w:val="16"/>
      <w:szCs w:val="16"/>
    </w:rPr>
  </w:style>
  <w:style w:type="character" w:customStyle="1" w:styleId="192">
    <w:name w:val="Основной текст (19)"/>
    <w:basedOn w:val="190"/>
    <w:rsid w:val="00FA7F4A"/>
    <w:rPr>
      <w:u w:val="single"/>
    </w:rPr>
  </w:style>
  <w:style w:type="character" w:customStyle="1" w:styleId="193">
    <w:name w:val="Основной текст (19)"/>
    <w:basedOn w:val="190"/>
    <w:rsid w:val="00FA7F4A"/>
    <w:rPr>
      <w:u w:val="single"/>
    </w:rPr>
  </w:style>
  <w:style w:type="character" w:customStyle="1" w:styleId="194">
    <w:name w:val="Основной текст (19)"/>
    <w:basedOn w:val="190"/>
    <w:rsid w:val="00FA7F4A"/>
  </w:style>
  <w:style w:type="character" w:customStyle="1" w:styleId="195">
    <w:name w:val="Основной текст (19)"/>
    <w:basedOn w:val="190"/>
    <w:rsid w:val="00FA7F4A"/>
  </w:style>
  <w:style w:type="character" w:customStyle="1" w:styleId="18pt">
    <w:name w:val="Основной текст + 18 pt;Полужирный"/>
    <w:basedOn w:val="ab"/>
    <w:rsid w:val="00FA7F4A"/>
    <w:rPr>
      <w:b/>
      <w:bCs/>
      <w:spacing w:val="0"/>
      <w:sz w:val="36"/>
      <w:szCs w:val="36"/>
      <w:u w:val="single"/>
    </w:rPr>
  </w:style>
  <w:style w:type="character" w:customStyle="1" w:styleId="180">
    <w:name w:val="Основной текст (18)_"/>
    <w:basedOn w:val="a0"/>
    <w:link w:val="181"/>
    <w:rsid w:val="00FA7F4A"/>
    <w:rPr>
      <w:rFonts w:ascii="Arial" w:eastAsia="Arial" w:hAnsi="Arial" w:cs="Arial"/>
      <w:b w:val="0"/>
      <w:bCs w:val="0"/>
      <w:i w:val="0"/>
      <w:iCs w:val="0"/>
      <w:smallCaps w:val="0"/>
      <w:strike w:val="0"/>
      <w:sz w:val="25"/>
      <w:szCs w:val="25"/>
    </w:rPr>
  </w:style>
  <w:style w:type="character" w:customStyle="1" w:styleId="11pt7">
    <w:name w:val="Основной текст + 11 pt;Полужирный;Курсив"/>
    <w:basedOn w:val="ab"/>
    <w:rsid w:val="00FA7F4A"/>
    <w:rPr>
      <w:b/>
      <w:bCs/>
      <w:i/>
      <w:iCs/>
      <w:spacing w:val="0"/>
      <w:sz w:val="22"/>
      <w:szCs w:val="22"/>
    </w:rPr>
  </w:style>
  <w:style w:type="character" w:customStyle="1" w:styleId="211">
    <w:name w:val="Основной текст (21)_"/>
    <w:basedOn w:val="a0"/>
    <w:link w:val="212"/>
    <w:rsid w:val="00FA7F4A"/>
    <w:rPr>
      <w:rFonts w:ascii="Arial" w:eastAsia="Arial" w:hAnsi="Arial" w:cs="Arial"/>
      <w:b w:val="0"/>
      <w:bCs w:val="0"/>
      <w:i w:val="0"/>
      <w:iCs w:val="0"/>
      <w:smallCaps w:val="0"/>
      <w:strike w:val="0"/>
      <w:sz w:val="20"/>
      <w:szCs w:val="20"/>
    </w:rPr>
  </w:style>
  <w:style w:type="character" w:customStyle="1" w:styleId="201">
    <w:name w:val="Основной текст (20)_"/>
    <w:basedOn w:val="a0"/>
    <w:link w:val="202"/>
    <w:rsid w:val="00FA7F4A"/>
    <w:rPr>
      <w:rFonts w:ascii="Arial" w:eastAsia="Arial" w:hAnsi="Arial" w:cs="Arial"/>
      <w:b w:val="0"/>
      <w:bCs w:val="0"/>
      <w:i w:val="0"/>
      <w:iCs w:val="0"/>
      <w:smallCaps w:val="0"/>
      <w:strike w:val="0"/>
      <w:sz w:val="20"/>
      <w:szCs w:val="20"/>
    </w:rPr>
  </w:style>
  <w:style w:type="character" w:customStyle="1" w:styleId="203">
    <w:name w:val="Основной текст (20)"/>
    <w:basedOn w:val="201"/>
    <w:rsid w:val="00FA7F4A"/>
  </w:style>
  <w:style w:type="character" w:customStyle="1" w:styleId="8PalatinoLinotype75pt">
    <w:name w:val="Основной текст (8) + Palatino Linotype;7;5 pt;Не полужирный;Не курсив"/>
    <w:basedOn w:val="80"/>
    <w:rsid w:val="00FA7F4A"/>
    <w:rPr>
      <w:rFonts w:ascii="Palatino Linotype" w:eastAsia="Palatino Linotype" w:hAnsi="Palatino Linotype" w:cs="Palatino Linotype"/>
      <w:b/>
      <w:bCs/>
      <w:i/>
      <w:iCs/>
      <w:spacing w:val="0"/>
      <w:sz w:val="15"/>
      <w:szCs w:val="15"/>
    </w:rPr>
  </w:style>
  <w:style w:type="character" w:customStyle="1" w:styleId="6Arial11pt7">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11pt8">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11pt9">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
    <w:name w:val="Основной текст (6)"/>
    <w:basedOn w:val="67"/>
    <w:rsid w:val="00FA7F4A"/>
  </w:style>
  <w:style w:type="character" w:customStyle="1" w:styleId="6Consolas7pt1pt">
    <w:name w:val="Основной текст (6) + Consolas;7 pt;Курсив;Интервал 1 pt"/>
    <w:basedOn w:val="67"/>
    <w:rsid w:val="00FA7F4A"/>
    <w:rPr>
      <w:rFonts w:ascii="Consolas" w:eastAsia="Consolas" w:hAnsi="Consolas" w:cs="Consolas"/>
      <w:i/>
      <w:iCs/>
      <w:spacing w:val="30"/>
      <w:sz w:val="14"/>
      <w:szCs w:val="14"/>
    </w:rPr>
  </w:style>
  <w:style w:type="character" w:customStyle="1" w:styleId="6Consolas7pt1pt0">
    <w:name w:val="Основной текст (6) + Consolas;7 pt;Курсив;Интервал 1 pt"/>
    <w:basedOn w:val="67"/>
    <w:rsid w:val="00FA7F4A"/>
    <w:rPr>
      <w:rFonts w:ascii="Consolas" w:eastAsia="Consolas" w:hAnsi="Consolas" w:cs="Consolas"/>
      <w:i/>
      <w:iCs/>
      <w:spacing w:val="30"/>
      <w:sz w:val="14"/>
      <w:szCs w:val="14"/>
    </w:rPr>
  </w:style>
  <w:style w:type="character" w:customStyle="1" w:styleId="6b">
    <w:name w:val="Основной текст (6)"/>
    <w:basedOn w:val="67"/>
    <w:rsid w:val="00FA7F4A"/>
  </w:style>
  <w:style w:type="character" w:customStyle="1" w:styleId="6c">
    <w:name w:val="Основной текст (6)"/>
    <w:basedOn w:val="67"/>
    <w:rsid w:val="00FA7F4A"/>
  </w:style>
  <w:style w:type="character" w:customStyle="1" w:styleId="6Arial85pt">
    <w:name w:val="Основной текст (6) + Arial;8;5 pt;Полужирный"/>
    <w:basedOn w:val="67"/>
    <w:rsid w:val="00FA7F4A"/>
    <w:rPr>
      <w:rFonts w:ascii="Arial" w:eastAsia="Arial" w:hAnsi="Arial" w:cs="Arial"/>
      <w:b/>
      <w:bCs/>
      <w:spacing w:val="0"/>
      <w:sz w:val="17"/>
      <w:szCs w:val="17"/>
      <w:lang w:val="en-US"/>
    </w:rPr>
  </w:style>
  <w:style w:type="character" w:customStyle="1" w:styleId="18pt0">
    <w:name w:val="Основной текст + 18 pt;Курсив"/>
    <w:basedOn w:val="ab"/>
    <w:rsid w:val="00FA7F4A"/>
    <w:rPr>
      <w:i/>
      <w:iCs/>
      <w:spacing w:val="0"/>
      <w:sz w:val="36"/>
      <w:szCs w:val="36"/>
    </w:rPr>
  </w:style>
  <w:style w:type="character" w:customStyle="1" w:styleId="164">
    <w:name w:val="Основной текст (16)"/>
    <w:basedOn w:val="160"/>
    <w:rsid w:val="00FA7F4A"/>
  </w:style>
  <w:style w:type="character" w:customStyle="1" w:styleId="241">
    <w:name w:val="Основной текст (24)_"/>
    <w:basedOn w:val="a0"/>
    <w:link w:val="242"/>
    <w:rsid w:val="00FA7F4A"/>
    <w:rPr>
      <w:rFonts w:ascii="Candara" w:eastAsia="Candara" w:hAnsi="Candara" w:cs="Candara"/>
      <w:b w:val="0"/>
      <w:bCs w:val="0"/>
      <w:i w:val="0"/>
      <w:iCs w:val="0"/>
      <w:smallCaps w:val="0"/>
      <w:strike w:val="0"/>
      <w:sz w:val="57"/>
      <w:szCs w:val="57"/>
    </w:rPr>
  </w:style>
  <w:style w:type="character" w:customStyle="1" w:styleId="251">
    <w:name w:val="Основной текст (25)_"/>
    <w:basedOn w:val="a0"/>
    <w:link w:val="252"/>
    <w:rsid w:val="00FA7F4A"/>
    <w:rPr>
      <w:rFonts w:ascii="Arial" w:eastAsia="Arial" w:hAnsi="Arial" w:cs="Arial"/>
      <w:b w:val="0"/>
      <w:bCs w:val="0"/>
      <w:i w:val="0"/>
      <w:iCs w:val="0"/>
      <w:smallCaps w:val="0"/>
      <w:strike w:val="0"/>
      <w:spacing w:val="0"/>
      <w:sz w:val="16"/>
      <w:szCs w:val="16"/>
      <w:lang w:val="en-US"/>
    </w:rPr>
  </w:style>
  <w:style w:type="character" w:customStyle="1" w:styleId="25-1pt">
    <w:name w:val="Основной текст (25) + Интервал -1 pt"/>
    <w:basedOn w:val="251"/>
    <w:rsid w:val="00FA7F4A"/>
    <w:rPr>
      <w:spacing w:val="-20"/>
    </w:rPr>
  </w:style>
  <w:style w:type="character" w:customStyle="1" w:styleId="6d">
    <w:name w:val="Основной текст (6)"/>
    <w:basedOn w:val="67"/>
    <w:rsid w:val="00FA7F4A"/>
  </w:style>
  <w:style w:type="character" w:customStyle="1" w:styleId="3pt">
    <w:name w:val="Основной текст + Интервал 3 pt"/>
    <w:basedOn w:val="ab"/>
    <w:rsid w:val="00FA7F4A"/>
    <w:rPr>
      <w:spacing w:val="60"/>
    </w:rPr>
  </w:style>
  <w:style w:type="character" w:customStyle="1" w:styleId="231">
    <w:name w:val="Основной текст (23)_"/>
    <w:basedOn w:val="a0"/>
    <w:link w:val="232"/>
    <w:rsid w:val="00FA7F4A"/>
    <w:rPr>
      <w:rFonts w:ascii="Arial" w:eastAsia="Arial" w:hAnsi="Arial" w:cs="Arial"/>
      <w:b w:val="0"/>
      <w:bCs w:val="0"/>
      <w:i w:val="0"/>
      <w:iCs w:val="0"/>
      <w:smallCaps w:val="0"/>
      <w:strike w:val="0"/>
      <w:sz w:val="8"/>
      <w:szCs w:val="8"/>
    </w:rPr>
  </w:style>
  <w:style w:type="character" w:customStyle="1" w:styleId="2311pt">
    <w:name w:val="Основной текст (23) + 11 pt;Полужирный;Курсив"/>
    <w:basedOn w:val="231"/>
    <w:rsid w:val="00FA7F4A"/>
    <w:rPr>
      <w:b/>
      <w:bCs/>
      <w:i/>
      <w:iCs/>
      <w:spacing w:val="0"/>
      <w:sz w:val="22"/>
      <w:szCs w:val="22"/>
    </w:rPr>
  </w:style>
  <w:style w:type="character" w:customStyle="1" w:styleId="221">
    <w:name w:val="Основной текст (22)_"/>
    <w:basedOn w:val="a0"/>
    <w:link w:val="222"/>
    <w:rsid w:val="00FA7F4A"/>
    <w:rPr>
      <w:rFonts w:ascii="Arial" w:eastAsia="Arial" w:hAnsi="Arial" w:cs="Arial"/>
      <w:b w:val="0"/>
      <w:bCs w:val="0"/>
      <w:i w:val="0"/>
      <w:iCs w:val="0"/>
      <w:smallCaps w:val="0"/>
      <w:strike w:val="0"/>
      <w:sz w:val="8"/>
      <w:szCs w:val="8"/>
    </w:rPr>
  </w:style>
  <w:style w:type="character" w:customStyle="1" w:styleId="2a">
    <w:name w:val="Подпись к таблице (2)"/>
    <w:basedOn w:val="25"/>
    <w:rsid w:val="00FA7F4A"/>
    <w:rPr>
      <w:u w:val="single"/>
    </w:rPr>
  </w:style>
  <w:style w:type="character" w:customStyle="1" w:styleId="13-1pt">
    <w:name w:val="Основной текст (13) + Интервал -1 pt"/>
    <w:basedOn w:val="130"/>
    <w:rsid w:val="00FA7F4A"/>
    <w:rPr>
      <w:spacing w:val="-20"/>
    </w:rPr>
  </w:style>
  <w:style w:type="character" w:customStyle="1" w:styleId="8-1pt">
    <w:name w:val="Основной текст (8) + Интервал -1 pt"/>
    <w:basedOn w:val="80"/>
    <w:rsid w:val="00FA7F4A"/>
    <w:rPr>
      <w:spacing w:val="-20"/>
    </w:rPr>
  </w:style>
  <w:style w:type="character" w:customStyle="1" w:styleId="48">
    <w:name w:val="Основной текст48"/>
    <w:basedOn w:val="ab"/>
    <w:rsid w:val="00FA7F4A"/>
  </w:style>
  <w:style w:type="character" w:customStyle="1" w:styleId="1ptf1">
    <w:name w:val="Основной текст + Интервал 1 pt"/>
    <w:basedOn w:val="ab"/>
    <w:rsid w:val="00FA7F4A"/>
    <w:rPr>
      <w:spacing w:val="30"/>
    </w:rPr>
  </w:style>
  <w:style w:type="character" w:customStyle="1" w:styleId="49">
    <w:name w:val="Основной текст49"/>
    <w:basedOn w:val="ab"/>
    <w:rsid w:val="00FA7F4A"/>
  </w:style>
  <w:style w:type="character" w:customStyle="1" w:styleId="af4">
    <w:name w:val="Подпись к картинке"/>
    <w:basedOn w:val="af2"/>
    <w:rsid w:val="00FA7F4A"/>
  </w:style>
  <w:style w:type="character" w:customStyle="1" w:styleId="af5">
    <w:name w:val="Подпись к картинке"/>
    <w:basedOn w:val="af2"/>
    <w:rsid w:val="00FA7F4A"/>
  </w:style>
  <w:style w:type="character" w:customStyle="1" w:styleId="Arial">
    <w:name w:val="Подпись к картинке + Arial;Курсив"/>
    <w:basedOn w:val="af2"/>
    <w:rsid w:val="00FA7F4A"/>
    <w:rPr>
      <w:rFonts w:ascii="Arial" w:eastAsia="Arial" w:hAnsi="Arial" w:cs="Arial"/>
      <w:b w:val="0"/>
      <w:bCs w:val="0"/>
      <w:i/>
      <w:iCs/>
      <w:spacing w:val="0"/>
      <w:sz w:val="15"/>
      <w:szCs w:val="15"/>
    </w:rPr>
  </w:style>
  <w:style w:type="character" w:customStyle="1" w:styleId="Arial0">
    <w:name w:val="Подпись к картинке + Arial;Курсив"/>
    <w:basedOn w:val="af2"/>
    <w:rsid w:val="00FA7F4A"/>
    <w:rPr>
      <w:rFonts w:ascii="Arial" w:eastAsia="Arial" w:hAnsi="Arial" w:cs="Arial"/>
      <w:b w:val="0"/>
      <w:bCs w:val="0"/>
      <w:i/>
      <w:iCs/>
      <w:spacing w:val="0"/>
      <w:sz w:val="15"/>
      <w:szCs w:val="15"/>
    </w:rPr>
  </w:style>
  <w:style w:type="character" w:customStyle="1" w:styleId="Arial1">
    <w:name w:val="Подпись к картинке + Arial;Курсив"/>
    <w:basedOn w:val="af2"/>
    <w:rsid w:val="00FA7F4A"/>
    <w:rPr>
      <w:rFonts w:ascii="Arial" w:eastAsia="Arial" w:hAnsi="Arial" w:cs="Arial"/>
      <w:b w:val="0"/>
      <w:bCs w:val="0"/>
      <w:i/>
      <w:iCs/>
      <w:spacing w:val="0"/>
      <w:sz w:val="15"/>
      <w:szCs w:val="15"/>
    </w:rPr>
  </w:style>
  <w:style w:type="character" w:customStyle="1" w:styleId="af6">
    <w:name w:val="Подпись к картинке"/>
    <w:basedOn w:val="af2"/>
    <w:rsid w:val="00FA7F4A"/>
  </w:style>
  <w:style w:type="character" w:customStyle="1" w:styleId="af7">
    <w:name w:val="Подпись к картинке"/>
    <w:basedOn w:val="af2"/>
    <w:rsid w:val="00FA7F4A"/>
  </w:style>
  <w:style w:type="character" w:customStyle="1" w:styleId="Arial2">
    <w:name w:val="Подпись к картинке + Arial;Курсив"/>
    <w:basedOn w:val="af2"/>
    <w:rsid w:val="00FA7F4A"/>
    <w:rPr>
      <w:rFonts w:ascii="Arial" w:eastAsia="Arial" w:hAnsi="Arial" w:cs="Arial"/>
      <w:b w:val="0"/>
      <w:bCs w:val="0"/>
      <w:i/>
      <w:iCs/>
      <w:spacing w:val="0"/>
      <w:sz w:val="15"/>
      <w:szCs w:val="15"/>
    </w:rPr>
  </w:style>
  <w:style w:type="character" w:customStyle="1" w:styleId="af8">
    <w:name w:val="Подпись к картинке"/>
    <w:basedOn w:val="af2"/>
    <w:rsid w:val="00FA7F4A"/>
  </w:style>
  <w:style w:type="character" w:customStyle="1" w:styleId="ArialNarrow9pt">
    <w:name w:val="Подпись к картинке + Arial Narrow;9 pt;Курсив"/>
    <w:basedOn w:val="af2"/>
    <w:rsid w:val="00FA7F4A"/>
    <w:rPr>
      <w:rFonts w:ascii="Arial Narrow" w:eastAsia="Arial Narrow" w:hAnsi="Arial Narrow" w:cs="Arial Narrow"/>
      <w:b w:val="0"/>
      <w:bCs w:val="0"/>
      <w:i/>
      <w:iCs/>
      <w:spacing w:val="0"/>
      <w:w w:val="100"/>
      <w:sz w:val="18"/>
      <w:szCs w:val="18"/>
    </w:rPr>
  </w:style>
  <w:style w:type="character" w:customStyle="1" w:styleId="af9">
    <w:name w:val="Подпись к картинке"/>
    <w:basedOn w:val="af2"/>
    <w:rsid w:val="00FA7F4A"/>
  </w:style>
  <w:style w:type="character" w:customStyle="1" w:styleId="85pt">
    <w:name w:val="Подпись к картинке + 8;5 pt;Курсив"/>
    <w:basedOn w:val="af2"/>
    <w:rsid w:val="00FA7F4A"/>
    <w:rPr>
      <w:i/>
      <w:iCs/>
      <w:spacing w:val="0"/>
      <w:w w:val="100"/>
      <w:sz w:val="17"/>
      <w:szCs w:val="17"/>
    </w:rPr>
  </w:style>
  <w:style w:type="character" w:customStyle="1" w:styleId="6Arial">
    <w:name w:val="Основной текст (6) + Arial;Полужирный;Курсив"/>
    <w:basedOn w:val="67"/>
    <w:rsid w:val="00FA7F4A"/>
    <w:rPr>
      <w:rFonts w:ascii="Arial" w:eastAsia="Arial" w:hAnsi="Arial" w:cs="Arial"/>
      <w:b/>
      <w:bCs/>
      <w:i/>
      <w:iCs/>
      <w:spacing w:val="0"/>
    </w:rPr>
  </w:style>
  <w:style w:type="character" w:customStyle="1" w:styleId="6e">
    <w:name w:val="Основной текст (6)"/>
    <w:basedOn w:val="67"/>
    <w:rsid w:val="00FA7F4A"/>
  </w:style>
  <w:style w:type="character" w:customStyle="1" w:styleId="6f">
    <w:name w:val="Основной текст (6)"/>
    <w:basedOn w:val="67"/>
    <w:rsid w:val="00FA7F4A"/>
  </w:style>
  <w:style w:type="character" w:customStyle="1" w:styleId="6f0">
    <w:name w:val="Основной текст (6)"/>
    <w:basedOn w:val="67"/>
    <w:rsid w:val="00FA7F4A"/>
  </w:style>
  <w:style w:type="character" w:customStyle="1" w:styleId="6Arial85pt0">
    <w:name w:val="Основной текст (6) + Arial;8;5 pt;Курсив"/>
    <w:basedOn w:val="67"/>
    <w:rsid w:val="00FA7F4A"/>
    <w:rPr>
      <w:rFonts w:ascii="Arial" w:eastAsia="Arial" w:hAnsi="Arial" w:cs="Arial"/>
      <w:b w:val="0"/>
      <w:bCs w:val="0"/>
      <w:i/>
      <w:iCs/>
      <w:spacing w:val="0"/>
      <w:sz w:val="17"/>
      <w:szCs w:val="17"/>
    </w:rPr>
  </w:style>
  <w:style w:type="character" w:customStyle="1" w:styleId="6f1">
    <w:name w:val="Основной текст (6)"/>
    <w:basedOn w:val="67"/>
    <w:rsid w:val="00FA7F4A"/>
  </w:style>
  <w:style w:type="character" w:customStyle="1" w:styleId="261">
    <w:name w:val="Основной текст (26)_"/>
    <w:basedOn w:val="a0"/>
    <w:link w:val="262"/>
    <w:rsid w:val="00FA7F4A"/>
    <w:rPr>
      <w:rFonts w:ascii="Arial" w:eastAsia="Arial" w:hAnsi="Arial" w:cs="Arial"/>
      <w:b w:val="0"/>
      <w:bCs w:val="0"/>
      <w:i w:val="0"/>
      <w:iCs w:val="0"/>
      <w:smallCaps w:val="0"/>
      <w:strike w:val="0"/>
      <w:spacing w:val="-40"/>
      <w:sz w:val="37"/>
      <w:szCs w:val="37"/>
    </w:rPr>
  </w:style>
  <w:style w:type="character" w:customStyle="1" w:styleId="263">
    <w:name w:val="Основной текст (26)"/>
    <w:basedOn w:val="261"/>
    <w:rsid w:val="00FA7F4A"/>
    <w:rPr>
      <w:u w:val="single"/>
    </w:rPr>
  </w:style>
  <w:style w:type="character" w:customStyle="1" w:styleId="6f2">
    <w:name w:val="Основной текст (6)"/>
    <w:basedOn w:val="67"/>
    <w:rsid w:val="00FA7F4A"/>
  </w:style>
  <w:style w:type="character" w:customStyle="1" w:styleId="6Arial85pt0pt">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85pt0pt0">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f3">
    <w:name w:val="Основной текст (6)"/>
    <w:basedOn w:val="67"/>
    <w:rsid w:val="00FA7F4A"/>
  </w:style>
  <w:style w:type="character" w:customStyle="1" w:styleId="6Arial105pt">
    <w:name w:val="Основной текст (6) + Arial;10;5 pt"/>
    <w:basedOn w:val="67"/>
    <w:rsid w:val="00FA7F4A"/>
    <w:rPr>
      <w:rFonts w:ascii="Arial" w:eastAsia="Arial" w:hAnsi="Arial" w:cs="Arial"/>
      <w:b w:val="0"/>
      <w:bCs w:val="0"/>
      <w:spacing w:val="0"/>
      <w:sz w:val="21"/>
      <w:szCs w:val="21"/>
    </w:rPr>
  </w:style>
  <w:style w:type="character" w:customStyle="1" w:styleId="6Arial11pta">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11ptb">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f4">
    <w:name w:val="Основной текст (6)"/>
    <w:basedOn w:val="67"/>
    <w:rsid w:val="00FA7F4A"/>
  </w:style>
  <w:style w:type="character" w:customStyle="1" w:styleId="6Arial105pt0">
    <w:name w:val="Основной текст (6) + Arial;10;5 pt"/>
    <w:basedOn w:val="67"/>
    <w:rsid w:val="00FA7F4A"/>
    <w:rPr>
      <w:rFonts w:ascii="Arial" w:eastAsia="Arial" w:hAnsi="Arial" w:cs="Arial"/>
      <w:b w:val="0"/>
      <w:bCs w:val="0"/>
      <w:spacing w:val="0"/>
      <w:sz w:val="21"/>
      <w:szCs w:val="21"/>
    </w:rPr>
  </w:style>
  <w:style w:type="character" w:customStyle="1" w:styleId="1716pt">
    <w:name w:val="Основной текст (17) + 16 pt"/>
    <w:basedOn w:val="170"/>
    <w:rsid w:val="00FA7F4A"/>
    <w:rPr>
      <w:spacing w:val="0"/>
      <w:sz w:val="32"/>
      <w:szCs w:val="32"/>
    </w:rPr>
  </w:style>
  <w:style w:type="character" w:customStyle="1" w:styleId="6f5">
    <w:name w:val="Основной текст (6)"/>
    <w:basedOn w:val="67"/>
    <w:rsid w:val="00FA7F4A"/>
  </w:style>
  <w:style w:type="character" w:customStyle="1" w:styleId="67pt0">
    <w:name w:val="Основной текст (6) + 7 pt;Малые прописные"/>
    <w:basedOn w:val="67"/>
    <w:rsid w:val="00FA7F4A"/>
    <w:rPr>
      <w:b w:val="0"/>
      <w:bCs w:val="0"/>
      <w:smallCaps/>
      <w:spacing w:val="0"/>
      <w:sz w:val="14"/>
      <w:szCs w:val="14"/>
    </w:rPr>
  </w:style>
  <w:style w:type="character" w:customStyle="1" w:styleId="67pt1">
    <w:name w:val="Основной текст (6) + 7 pt;Малые прописные"/>
    <w:basedOn w:val="67"/>
    <w:rsid w:val="00FA7F4A"/>
    <w:rPr>
      <w:b w:val="0"/>
      <w:bCs w:val="0"/>
      <w:smallCaps/>
      <w:spacing w:val="0"/>
      <w:sz w:val="14"/>
      <w:szCs w:val="14"/>
    </w:rPr>
  </w:style>
  <w:style w:type="character" w:customStyle="1" w:styleId="6Consolas7pt1pt1">
    <w:name w:val="Основной текст (6) + Consolas;7 pt;Курсив;Интервал 1 pt"/>
    <w:basedOn w:val="67"/>
    <w:rsid w:val="00FA7F4A"/>
    <w:rPr>
      <w:rFonts w:ascii="Consolas" w:eastAsia="Consolas" w:hAnsi="Consolas" w:cs="Consolas"/>
      <w:i/>
      <w:iCs/>
      <w:spacing w:val="30"/>
      <w:sz w:val="14"/>
      <w:szCs w:val="14"/>
    </w:rPr>
  </w:style>
  <w:style w:type="character" w:customStyle="1" w:styleId="6Arial105pt1">
    <w:name w:val="Основной текст (6) + Arial;10;5 pt"/>
    <w:basedOn w:val="67"/>
    <w:rsid w:val="00FA7F4A"/>
    <w:rPr>
      <w:rFonts w:ascii="Arial" w:eastAsia="Arial" w:hAnsi="Arial" w:cs="Arial"/>
      <w:b w:val="0"/>
      <w:bCs w:val="0"/>
      <w:spacing w:val="0"/>
      <w:sz w:val="21"/>
      <w:szCs w:val="21"/>
    </w:rPr>
  </w:style>
  <w:style w:type="character" w:customStyle="1" w:styleId="6Arial11ptc">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85pt0pt1">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85pt0pt2">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f6">
    <w:name w:val="Основной текст (6)"/>
    <w:basedOn w:val="67"/>
    <w:rsid w:val="00FA7F4A"/>
  </w:style>
  <w:style w:type="character" w:customStyle="1" w:styleId="6f7">
    <w:name w:val="Основной текст (6)"/>
    <w:basedOn w:val="67"/>
    <w:rsid w:val="00FA7F4A"/>
  </w:style>
  <w:style w:type="character" w:customStyle="1" w:styleId="6Arial0">
    <w:name w:val="Основной текст (6) + Arial;Курсив"/>
    <w:basedOn w:val="67"/>
    <w:rsid w:val="00FA7F4A"/>
    <w:rPr>
      <w:rFonts w:ascii="Arial" w:eastAsia="Arial" w:hAnsi="Arial" w:cs="Arial"/>
      <w:b w:val="0"/>
      <w:bCs w:val="0"/>
      <w:i/>
      <w:iCs/>
      <w:spacing w:val="0"/>
      <w:sz w:val="15"/>
      <w:szCs w:val="15"/>
    </w:rPr>
  </w:style>
  <w:style w:type="character" w:customStyle="1" w:styleId="6Arial1">
    <w:name w:val="Основной текст (6) + Arial;Курсив"/>
    <w:basedOn w:val="67"/>
    <w:rsid w:val="00FA7F4A"/>
    <w:rPr>
      <w:rFonts w:ascii="Arial" w:eastAsia="Arial" w:hAnsi="Arial" w:cs="Arial"/>
      <w:b w:val="0"/>
      <w:bCs w:val="0"/>
      <w:i/>
      <w:iCs/>
      <w:spacing w:val="0"/>
      <w:sz w:val="15"/>
      <w:szCs w:val="15"/>
    </w:rPr>
  </w:style>
  <w:style w:type="character" w:customStyle="1" w:styleId="6f8">
    <w:name w:val="Основной текст (6)"/>
    <w:basedOn w:val="67"/>
    <w:rsid w:val="00FA7F4A"/>
  </w:style>
  <w:style w:type="character" w:customStyle="1" w:styleId="655pt">
    <w:name w:val="Основной текст (6) + 5;5 pt;Курсив"/>
    <w:basedOn w:val="67"/>
    <w:rsid w:val="00FA7F4A"/>
    <w:rPr>
      <w:b w:val="0"/>
      <w:bCs w:val="0"/>
      <w:i/>
      <w:iCs/>
      <w:spacing w:val="0"/>
      <w:sz w:val="11"/>
      <w:szCs w:val="11"/>
    </w:rPr>
  </w:style>
  <w:style w:type="character" w:customStyle="1" w:styleId="655pt0">
    <w:name w:val="Основной текст (6) + 5;5 pt;Курсив"/>
    <w:basedOn w:val="67"/>
    <w:rsid w:val="00FA7F4A"/>
    <w:rPr>
      <w:b w:val="0"/>
      <w:bCs w:val="0"/>
      <w:i/>
      <w:iCs/>
      <w:spacing w:val="0"/>
      <w:sz w:val="11"/>
      <w:szCs w:val="11"/>
    </w:rPr>
  </w:style>
  <w:style w:type="character" w:customStyle="1" w:styleId="6Arial9pt">
    <w:name w:val="Основной текст (6) + Arial;9 pt;Курсив"/>
    <w:basedOn w:val="67"/>
    <w:rsid w:val="00FA7F4A"/>
    <w:rPr>
      <w:rFonts w:ascii="Arial" w:eastAsia="Arial" w:hAnsi="Arial" w:cs="Arial"/>
      <w:i/>
      <w:iCs/>
      <w:spacing w:val="0"/>
      <w:sz w:val="18"/>
      <w:szCs w:val="18"/>
    </w:rPr>
  </w:style>
  <w:style w:type="character" w:customStyle="1" w:styleId="6Arial9pt0">
    <w:name w:val="Основной текст (6) + Arial;9 pt;Курсив"/>
    <w:basedOn w:val="67"/>
    <w:rsid w:val="00FA7F4A"/>
    <w:rPr>
      <w:rFonts w:ascii="Arial" w:eastAsia="Arial" w:hAnsi="Arial" w:cs="Arial"/>
      <w:i/>
      <w:iCs/>
      <w:spacing w:val="0"/>
      <w:sz w:val="18"/>
      <w:szCs w:val="18"/>
    </w:rPr>
  </w:style>
  <w:style w:type="character" w:customStyle="1" w:styleId="PalatinoLinotype18pt">
    <w:name w:val="Колонтитул + Palatino Linotype;18 pt"/>
    <w:basedOn w:val="af0"/>
    <w:rsid w:val="00FA7F4A"/>
    <w:rPr>
      <w:rFonts w:ascii="Palatino Linotype" w:eastAsia="Palatino Linotype" w:hAnsi="Palatino Linotype" w:cs="Palatino Linotype"/>
      <w:b w:val="0"/>
      <w:bCs w:val="0"/>
      <w:spacing w:val="0"/>
      <w:sz w:val="36"/>
      <w:szCs w:val="36"/>
    </w:rPr>
  </w:style>
  <w:style w:type="character" w:customStyle="1" w:styleId="271">
    <w:name w:val="Основной текст (27)_"/>
    <w:basedOn w:val="a0"/>
    <w:link w:val="272"/>
    <w:rsid w:val="00FA7F4A"/>
    <w:rPr>
      <w:rFonts w:ascii="Arial" w:eastAsia="Arial" w:hAnsi="Arial" w:cs="Arial"/>
      <w:b w:val="0"/>
      <w:bCs w:val="0"/>
      <w:i w:val="0"/>
      <w:iCs w:val="0"/>
      <w:smallCaps w:val="0"/>
      <w:strike w:val="0"/>
      <w:spacing w:val="0"/>
      <w:sz w:val="17"/>
      <w:szCs w:val="17"/>
    </w:rPr>
  </w:style>
  <w:style w:type="character" w:customStyle="1" w:styleId="273">
    <w:name w:val="Основной текст (27)"/>
    <w:basedOn w:val="271"/>
    <w:rsid w:val="00FA7F4A"/>
    <w:rPr>
      <w:strike/>
    </w:rPr>
  </w:style>
  <w:style w:type="character" w:customStyle="1" w:styleId="485pt">
    <w:name w:val="Подпись к картинке (4) + 8;5 pt;Полужирный"/>
    <w:basedOn w:val="46"/>
    <w:rsid w:val="00FA7F4A"/>
    <w:rPr>
      <w:b/>
      <w:bCs/>
      <w:spacing w:val="0"/>
      <w:sz w:val="17"/>
      <w:szCs w:val="17"/>
    </w:rPr>
  </w:style>
  <w:style w:type="character" w:customStyle="1" w:styleId="6f9">
    <w:name w:val="Основной текст (6)"/>
    <w:basedOn w:val="67"/>
    <w:rsid w:val="00FA7F4A"/>
  </w:style>
  <w:style w:type="character" w:customStyle="1" w:styleId="6fa">
    <w:name w:val="Основной текст (6)"/>
    <w:basedOn w:val="67"/>
    <w:rsid w:val="00FA7F4A"/>
  </w:style>
  <w:style w:type="character" w:customStyle="1" w:styleId="6fb">
    <w:name w:val="Основной текст (6)"/>
    <w:basedOn w:val="67"/>
    <w:rsid w:val="00FA7F4A"/>
    <w:rPr>
      <w:spacing w:val="0"/>
    </w:rPr>
  </w:style>
  <w:style w:type="character" w:customStyle="1" w:styleId="6fc">
    <w:name w:val="Основной текст (6)"/>
    <w:basedOn w:val="67"/>
    <w:rsid w:val="00FA7F4A"/>
  </w:style>
  <w:style w:type="character" w:customStyle="1" w:styleId="67pt2">
    <w:name w:val="Основной текст (6) + 7 pt;Малые прописные"/>
    <w:basedOn w:val="67"/>
    <w:rsid w:val="00FA7F4A"/>
    <w:rPr>
      <w:b w:val="0"/>
      <w:bCs w:val="0"/>
      <w:smallCaps/>
      <w:spacing w:val="0"/>
      <w:sz w:val="14"/>
      <w:szCs w:val="14"/>
    </w:rPr>
  </w:style>
  <w:style w:type="character" w:customStyle="1" w:styleId="6Consolas7pt1pt2">
    <w:name w:val="Основной текст (6) + Consolas;7 pt;Курсив;Интервал 1 pt"/>
    <w:basedOn w:val="67"/>
    <w:rsid w:val="00FA7F4A"/>
    <w:rPr>
      <w:rFonts w:ascii="Consolas" w:eastAsia="Consolas" w:hAnsi="Consolas" w:cs="Consolas"/>
      <w:i/>
      <w:iCs/>
      <w:spacing w:val="30"/>
      <w:sz w:val="14"/>
      <w:szCs w:val="14"/>
    </w:rPr>
  </w:style>
  <w:style w:type="character" w:customStyle="1" w:styleId="6Consolas7pt1pt3">
    <w:name w:val="Основной текст (6) + Consolas;7 pt;Курсив;Интервал 1 pt"/>
    <w:basedOn w:val="67"/>
    <w:rsid w:val="00FA7F4A"/>
    <w:rPr>
      <w:rFonts w:ascii="Consolas" w:eastAsia="Consolas" w:hAnsi="Consolas" w:cs="Consolas"/>
      <w:i/>
      <w:iCs/>
      <w:spacing w:val="30"/>
      <w:sz w:val="14"/>
      <w:szCs w:val="14"/>
    </w:rPr>
  </w:style>
  <w:style w:type="character" w:customStyle="1" w:styleId="afa">
    <w:name w:val="Подпись к картинке"/>
    <w:basedOn w:val="af2"/>
    <w:rsid w:val="00FA7F4A"/>
  </w:style>
  <w:style w:type="character" w:customStyle="1" w:styleId="afb">
    <w:name w:val="Подпись к картинке"/>
    <w:basedOn w:val="af2"/>
    <w:rsid w:val="00FA7F4A"/>
  </w:style>
  <w:style w:type="character" w:customStyle="1" w:styleId="afc">
    <w:name w:val="Подпись к картинке"/>
    <w:basedOn w:val="af2"/>
    <w:rsid w:val="00FA7F4A"/>
  </w:style>
  <w:style w:type="character" w:customStyle="1" w:styleId="afd">
    <w:name w:val="Подпись к картинке"/>
    <w:basedOn w:val="af2"/>
    <w:rsid w:val="00FA7F4A"/>
  </w:style>
  <w:style w:type="character" w:customStyle="1" w:styleId="8pt1">
    <w:name w:val="Подпись к картинке + 8 pt;Полужирный;Курсив"/>
    <w:basedOn w:val="af2"/>
    <w:rsid w:val="00FA7F4A"/>
    <w:rPr>
      <w:b/>
      <w:bCs/>
      <w:i/>
      <w:iCs/>
      <w:spacing w:val="0"/>
      <w:sz w:val="16"/>
      <w:szCs w:val="16"/>
    </w:rPr>
  </w:style>
  <w:style w:type="character" w:customStyle="1" w:styleId="8pt2">
    <w:name w:val="Подпись к картинке + 8 pt;Полужирный;Курсив"/>
    <w:basedOn w:val="af2"/>
    <w:rsid w:val="00FA7F4A"/>
    <w:rPr>
      <w:b/>
      <w:bCs/>
      <w:i/>
      <w:iCs/>
      <w:spacing w:val="0"/>
      <w:sz w:val="16"/>
      <w:szCs w:val="16"/>
    </w:rPr>
  </w:style>
  <w:style w:type="character" w:customStyle="1" w:styleId="173">
    <w:name w:val="Основной текст (17) + Не полужирный"/>
    <w:basedOn w:val="170"/>
    <w:rsid w:val="00FA7F4A"/>
    <w:rPr>
      <w:b/>
      <w:bCs/>
      <w:spacing w:val="0"/>
    </w:rPr>
  </w:style>
  <w:style w:type="character" w:customStyle="1" w:styleId="281">
    <w:name w:val="Основной текст (28)_"/>
    <w:basedOn w:val="a0"/>
    <w:link w:val="282"/>
    <w:rsid w:val="00FA7F4A"/>
    <w:rPr>
      <w:rFonts w:ascii="Consolas" w:eastAsia="Consolas" w:hAnsi="Consolas" w:cs="Consolas"/>
      <w:b w:val="0"/>
      <w:bCs w:val="0"/>
      <w:i w:val="0"/>
      <w:iCs w:val="0"/>
      <w:smallCaps w:val="0"/>
      <w:strike w:val="0"/>
      <w:spacing w:val="-10"/>
      <w:sz w:val="29"/>
      <w:szCs w:val="29"/>
    </w:rPr>
  </w:style>
  <w:style w:type="character" w:customStyle="1" w:styleId="283">
    <w:name w:val="Основной текст (28)"/>
    <w:basedOn w:val="281"/>
    <w:rsid w:val="00FA7F4A"/>
    <w:rPr>
      <w:u w:val="single"/>
    </w:rPr>
  </w:style>
  <w:style w:type="character" w:customStyle="1" w:styleId="28PalatinoLinotype135pt0pt">
    <w:name w:val="Основной текст (28) + Palatino Linotype;13;5 pt;Полужирный;Малые прописные;Интервал 0 pt"/>
    <w:basedOn w:val="281"/>
    <w:rsid w:val="00FA7F4A"/>
    <w:rPr>
      <w:rFonts w:ascii="Palatino Linotype" w:eastAsia="Palatino Linotype" w:hAnsi="Palatino Linotype" w:cs="Palatino Linotype"/>
      <w:b/>
      <w:bCs/>
      <w:smallCaps/>
      <w:spacing w:val="0"/>
      <w:sz w:val="27"/>
      <w:szCs w:val="27"/>
      <w:u w:val="single"/>
    </w:rPr>
  </w:style>
  <w:style w:type="character" w:customStyle="1" w:styleId="56">
    <w:name w:val="Подпись к картинке (5)_"/>
    <w:basedOn w:val="a0"/>
    <w:link w:val="57"/>
    <w:rsid w:val="00FA7F4A"/>
    <w:rPr>
      <w:rFonts w:ascii="Arial" w:eastAsia="Arial" w:hAnsi="Arial" w:cs="Arial"/>
      <w:b w:val="0"/>
      <w:bCs w:val="0"/>
      <w:i w:val="0"/>
      <w:iCs w:val="0"/>
      <w:smallCaps w:val="0"/>
      <w:strike w:val="0"/>
      <w:spacing w:val="0"/>
      <w:sz w:val="17"/>
      <w:szCs w:val="17"/>
    </w:rPr>
  </w:style>
  <w:style w:type="character" w:customStyle="1" w:styleId="290">
    <w:name w:val="Основной текст (29)_"/>
    <w:basedOn w:val="a0"/>
    <w:link w:val="291"/>
    <w:rsid w:val="00FA7F4A"/>
    <w:rPr>
      <w:rFonts w:ascii="Arial" w:eastAsia="Arial" w:hAnsi="Arial" w:cs="Arial"/>
      <w:b w:val="0"/>
      <w:bCs w:val="0"/>
      <w:i w:val="0"/>
      <w:iCs w:val="0"/>
      <w:smallCaps w:val="0"/>
      <w:strike w:val="0"/>
      <w:spacing w:val="0"/>
      <w:sz w:val="16"/>
      <w:szCs w:val="16"/>
    </w:rPr>
  </w:style>
  <w:style w:type="character" w:customStyle="1" w:styleId="2b">
    <w:name w:val="Заголовок №2_"/>
    <w:basedOn w:val="a0"/>
    <w:link w:val="2c"/>
    <w:rsid w:val="00FA7F4A"/>
    <w:rPr>
      <w:rFonts w:ascii="Arial Narrow" w:eastAsia="Arial Narrow" w:hAnsi="Arial Narrow" w:cs="Arial Narrow"/>
      <w:b w:val="0"/>
      <w:bCs w:val="0"/>
      <w:i w:val="0"/>
      <w:iCs w:val="0"/>
      <w:smallCaps w:val="0"/>
      <w:strike w:val="0"/>
      <w:spacing w:val="210"/>
      <w:w w:val="100"/>
      <w:sz w:val="41"/>
      <w:szCs w:val="41"/>
      <w:lang w:val="en-US"/>
    </w:rPr>
  </w:style>
  <w:style w:type="character" w:customStyle="1" w:styleId="2d">
    <w:name w:val="Заголовок №2"/>
    <w:basedOn w:val="2b"/>
    <w:rsid w:val="00FA7F4A"/>
    <w:rPr>
      <w:strike/>
      <w:u w:val="single"/>
    </w:rPr>
  </w:style>
  <w:style w:type="character" w:customStyle="1" w:styleId="2e">
    <w:name w:val="Заголовок №2"/>
    <w:basedOn w:val="2b"/>
    <w:rsid w:val="00FA7F4A"/>
    <w:rPr>
      <w:u w:val="single"/>
    </w:rPr>
  </w:style>
  <w:style w:type="character" w:customStyle="1" w:styleId="411pt">
    <w:name w:val="Подпись к картинке (4) + 11 pt;Полужирный;Курсив"/>
    <w:basedOn w:val="46"/>
    <w:rsid w:val="00FA7F4A"/>
    <w:rPr>
      <w:b/>
      <w:bCs/>
      <w:i/>
      <w:iCs/>
      <w:spacing w:val="0"/>
      <w:sz w:val="22"/>
      <w:szCs w:val="22"/>
    </w:rPr>
  </w:style>
  <w:style w:type="character" w:customStyle="1" w:styleId="4a">
    <w:name w:val="Подпись к картинке (4)"/>
    <w:basedOn w:val="46"/>
    <w:rsid w:val="00FA7F4A"/>
  </w:style>
  <w:style w:type="character" w:customStyle="1" w:styleId="2pt">
    <w:name w:val="Подпись к картинке + Интервал 2 pt"/>
    <w:basedOn w:val="af2"/>
    <w:rsid w:val="00FA7F4A"/>
    <w:rPr>
      <w:spacing w:val="50"/>
    </w:rPr>
  </w:style>
  <w:style w:type="character" w:customStyle="1" w:styleId="afe">
    <w:name w:val="Подпись к картинке"/>
    <w:basedOn w:val="af2"/>
    <w:rsid w:val="00FA7F4A"/>
  </w:style>
  <w:style w:type="character" w:customStyle="1" w:styleId="aff">
    <w:name w:val="Подпись к картинке"/>
    <w:basedOn w:val="af2"/>
    <w:rsid w:val="00FA7F4A"/>
  </w:style>
  <w:style w:type="character" w:customStyle="1" w:styleId="Arial105pt">
    <w:name w:val="Подпись к картинке + Arial;10;5 pt"/>
    <w:basedOn w:val="af2"/>
    <w:rsid w:val="00FA7F4A"/>
    <w:rPr>
      <w:rFonts w:ascii="Arial" w:eastAsia="Arial" w:hAnsi="Arial" w:cs="Arial"/>
      <w:b w:val="0"/>
      <w:bCs w:val="0"/>
      <w:spacing w:val="0"/>
      <w:sz w:val="21"/>
      <w:szCs w:val="21"/>
    </w:rPr>
  </w:style>
  <w:style w:type="character" w:customStyle="1" w:styleId="Arial11pt">
    <w:name w:val="Подпись к картинке + Arial;11 pt;Полужирный;Курсив"/>
    <w:basedOn w:val="af2"/>
    <w:rsid w:val="00FA7F4A"/>
    <w:rPr>
      <w:rFonts w:ascii="Arial" w:eastAsia="Arial" w:hAnsi="Arial" w:cs="Arial"/>
      <w:b/>
      <w:bCs/>
      <w:i/>
      <w:iCs/>
      <w:spacing w:val="0"/>
      <w:sz w:val="22"/>
      <w:szCs w:val="22"/>
    </w:rPr>
  </w:style>
  <w:style w:type="character" w:customStyle="1" w:styleId="301">
    <w:name w:val="Основной текст (30)_"/>
    <w:basedOn w:val="a0"/>
    <w:link w:val="302"/>
    <w:rsid w:val="00FA7F4A"/>
    <w:rPr>
      <w:rFonts w:ascii="Arial" w:eastAsia="Arial" w:hAnsi="Arial" w:cs="Arial"/>
      <w:b w:val="0"/>
      <w:bCs w:val="0"/>
      <w:i w:val="0"/>
      <w:iCs w:val="0"/>
      <w:smallCaps w:val="0"/>
      <w:strike w:val="0"/>
      <w:sz w:val="16"/>
      <w:szCs w:val="16"/>
    </w:rPr>
  </w:style>
  <w:style w:type="character" w:customStyle="1" w:styleId="500">
    <w:name w:val="Основной текст50"/>
    <w:basedOn w:val="ab"/>
    <w:rsid w:val="00FA7F4A"/>
    <w:rPr>
      <w:lang w:val="en-US"/>
    </w:rPr>
  </w:style>
  <w:style w:type="character" w:customStyle="1" w:styleId="510">
    <w:name w:val="Основной текст51"/>
    <w:basedOn w:val="ab"/>
    <w:rsid w:val="00FA7F4A"/>
  </w:style>
  <w:style w:type="character" w:customStyle="1" w:styleId="aff0">
    <w:name w:val="Подпись к таблице_"/>
    <w:basedOn w:val="a0"/>
    <w:link w:val="aff1"/>
    <w:rsid w:val="00FA7F4A"/>
    <w:rPr>
      <w:rFonts w:ascii="Arial" w:eastAsia="Arial" w:hAnsi="Arial" w:cs="Arial"/>
      <w:b w:val="0"/>
      <w:bCs w:val="0"/>
      <w:i w:val="0"/>
      <w:iCs w:val="0"/>
      <w:smallCaps w:val="0"/>
      <w:strike w:val="0"/>
      <w:spacing w:val="0"/>
      <w:sz w:val="22"/>
      <w:szCs w:val="22"/>
    </w:rPr>
  </w:style>
  <w:style w:type="character" w:customStyle="1" w:styleId="3a">
    <w:name w:val="Подпись к таблице (3)_"/>
    <w:basedOn w:val="a0"/>
    <w:link w:val="3b"/>
    <w:rsid w:val="00FA7F4A"/>
    <w:rPr>
      <w:rFonts w:ascii="Arial" w:eastAsia="Arial" w:hAnsi="Arial" w:cs="Arial"/>
      <w:b w:val="0"/>
      <w:bCs w:val="0"/>
      <w:i w:val="0"/>
      <w:iCs w:val="0"/>
      <w:smallCaps w:val="0"/>
      <w:strike w:val="0"/>
      <w:spacing w:val="0"/>
      <w:sz w:val="16"/>
      <w:szCs w:val="16"/>
    </w:rPr>
  </w:style>
  <w:style w:type="character" w:customStyle="1" w:styleId="523">
    <w:name w:val="Основной текст52"/>
    <w:basedOn w:val="ab"/>
    <w:rsid w:val="00FA7F4A"/>
    <w:rPr>
      <w:lang w:val="en-US"/>
    </w:rPr>
  </w:style>
  <w:style w:type="character" w:customStyle="1" w:styleId="311">
    <w:name w:val="Основной текст (31)_"/>
    <w:basedOn w:val="a0"/>
    <w:link w:val="312"/>
    <w:rsid w:val="00FA7F4A"/>
    <w:rPr>
      <w:rFonts w:ascii="Arial" w:eastAsia="Arial" w:hAnsi="Arial" w:cs="Arial"/>
      <w:b w:val="0"/>
      <w:bCs w:val="0"/>
      <w:i w:val="0"/>
      <w:iCs w:val="0"/>
      <w:smallCaps w:val="0"/>
      <w:strike w:val="0"/>
      <w:spacing w:val="0"/>
      <w:sz w:val="15"/>
      <w:szCs w:val="15"/>
    </w:rPr>
  </w:style>
  <w:style w:type="character" w:customStyle="1" w:styleId="313">
    <w:name w:val="Основной текст (31)"/>
    <w:basedOn w:val="311"/>
    <w:rsid w:val="00FA7F4A"/>
    <w:rPr>
      <w:lang w:val="en-US"/>
    </w:rPr>
  </w:style>
  <w:style w:type="character" w:customStyle="1" w:styleId="341">
    <w:name w:val="Основной текст (34)_"/>
    <w:basedOn w:val="a0"/>
    <w:link w:val="342"/>
    <w:rsid w:val="00FA7F4A"/>
    <w:rPr>
      <w:rFonts w:ascii="Arial" w:eastAsia="Arial" w:hAnsi="Arial" w:cs="Arial"/>
      <w:b w:val="0"/>
      <w:bCs w:val="0"/>
      <w:i w:val="0"/>
      <w:iCs w:val="0"/>
      <w:smallCaps w:val="0"/>
      <w:strike w:val="0"/>
      <w:sz w:val="10"/>
      <w:szCs w:val="10"/>
    </w:rPr>
  </w:style>
  <w:style w:type="character" w:customStyle="1" w:styleId="343">
    <w:name w:val="Основной текст (34)"/>
    <w:basedOn w:val="341"/>
    <w:rsid w:val="00FA7F4A"/>
  </w:style>
  <w:style w:type="character" w:customStyle="1" w:styleId="314">
    <w:name w:val="Основной текст (31)"/>
    <w:basedOn w:val="311"/>
    <w:rsid w:val="00FA7F4A"/>
  </w:style>
  <w:style w:type="character" w:customStyle="1" w:styleId="321">
    <w:name w:val="Основной текст (32)_"/>
    <w:basedOn w:val="a0"/>
    <w:link w:val="322"/>
    <w:rsid w:val="00FA7F4A"/>
    <w:rPr>
      <w:rFonts w:ascii="Arial" w:eastAsia="Arial" w:hAnsi="Arial" w:cs="Arial"/>
      <w:b w:val="0"/>
      <w:bCs w:val="0"/>
      <w:i w:val="0"/>
      <w:iCs w:val="0"/>
      <w:smallCaps w:val="0"/>
      <w:strike w:val="0"/>
      <w:sz w:val="10"/>
      <w:szCs w:val="10"/>
    </w:rPr>
  </w:style>
  <w:style w:type="character" w:customStyle="1" w:styleId="323">
    <w:name w:val="Основной текст (32)"/>
    <w:basedOn w:val="321"/>
    <w:rsid w:val="00FA7F4A"/>
  </w:style>
  <w:style w:type="character" w:customStyle="1" w:styleId="316pt">
    <w:name w:val="Основной текст (31) + 6 pt;Не полужирный;Курсив"/>
    <w:basedOn w:val="311"/>
    <w:rsid w:val="00FA7F4A"/>
    <w:rPr>
      <w:b/>
      <w:bCs/>
      <w:i/>
      <w:iCs/>
      <w:spacing w:val="0"/>
      <w:sz w:val="12"/>
      <w:szCs w:val="12"/>
    </w:rPr>
  </w:style>
  <w:style w:type="character" w:customStyle="1" w:styleId="122">
    <w:name w:val="Основной текст (12)"/>
    <w:basedOn w:val="120"/>
    <w:rsid w:val="00FA7F4A"/>
  </w:style>
  <w:style w:type="character" w:customStyle="1" w:styleId="1275pt">
    <w:name w:val="Основной текст (12) + 7;5 pt"/>
    <w:basedOn w:val="120"/>
    <w:rsid w:val="00FA7F4A"/>
    <w:rPr>
      <w:spacing w:val="0"/>
      <w:sz w:val="15"/>
      <w:szCs w:val="15"/>
    </w:rPr>
  </w:style>
  <w:style w:type="character" w:customStyle="1" w:styleId="331">
    <w:name w:val="Основной текст (33)_"/>
    <w:basedOn w:val="a0"/>
    <w:link w:val="332"/>
    <w:rsid w:val="00FA7F4A"/>
    <w:rPr>
      <w:rFonts w:ascii="Palatino Linotype" w:eastAsia="Palatino Linotype" w:hAnsi="Palatino Linotype" w:cs="Palatino Linotype"/>
      <w:b w:val="0"/>
      <w:bCs w:val="0"/>
      <w:i w:val="0"/>
      <w:iCs w:val="0"/>
      <w:smallCaps w:val="0"/>
      <w:strike w:val="0"/>
      <w:sz w:val="40"/>
      <w:szCs w:val="40"/>
    </w:rPr>
  </w:style>
  <w:style w:type="character" w:customStyle="1" w:styleId="31FrankRuehl15pt">
    <w:name w:val="Основной текст (31) + FrankRuehl;15 pt;Не полужирный;Курсив"/>
    <w:basedOn w:val="311"/>
    <w:rsid w:val="00FA7F4A"/>
    <w:rPr>
      <w:rFonts w:ascii="FrankRuehl" w:eastAsia="FrankRuehl" w:hAnsi="FrankRuehl" w:cs="FrankRuehl"/>
      <w:b/>
      <w:bCs/>
      <w:i/>
      <w:iCs/>
      <w:spacing w:val="0"/>
      <w:sz w:val="30"/>
      <w:szCs w:val="30"/>
    </w:rPr>
  </w:style>
  <w:style w:type="character" w:customStyle="1" w:styleId="361">
    <w:name w:val="Основной текст (36)_"/>
    <w:basedOn w:val="a0"/>
    <w:link w:val="362"/>
    <w:rsid w:val="00FA7F4A"/>
    <w:rPr>
      <w:rFonts w:ascii="Arial" w:eastAsia="Arial" w:hAnsi="Arial" w:cs="Arial"/>
      <w:b w:val="0"/>
      <w:bCs w:val="0"/>
      <w:i w:val="0"/>
      <w:iCs w:val="0"/>
      <w:smallCaps w:val="0"/>
      <w:strike w:val="0"/>
      <w:spacing w:val="-10"/>
      <w:sz w:val="19"/>
      <w:szCs w:val="19"/>
    </w:rPr>
  </w:style>
  <w:style w:type="character" w:customStyle="1" w:styleId="132">
    <w:name w:val="Основной текст (13)"/>
    <w:basedOn w:val="130"/>
    <w:rsid w:val="00FA7F4A"/>
  </w:style>
  <w:style w:type="character" w:customStyle="1" w:styleId="351">
    <w:name w:val="Основной текст (35)_"/>
    <w:basedOn w:val="a0"/>
    <w:link w:val="352"/>
    <w:rsid w:val="00FA7F4A"/>
    <w:rPr>
      <w:rFonts w:ascii="Arial" w:eastAsia="Arial" w:hAnsi="Arial" w:cs="Arial"/>
      <w:b w:val="0"/>
      <w:bCs w:val="0"/>
      <w:i w:val="0"/>
      <w:iCs w:val="0"/>
      <w:smallCaps w:val="0"/>
      <w:strike w:val="0"/>
      <w:spacing w:val="-10"/>
      <w:sz w:val="19"/>
      <w:szCs w:val="19"/>
    </w:rPr>
  </w:style>
  <w:style w:type="character" w:customStyle="1" w:styleId="3575pt0pt">
    <w:name w:val="Основной текст (35) + 7;5 pt;Интервал 0 pt"/>
    <w:basedOn w:val="351"/>
    <w:rsid w:val="00FA7F4A"/>
    <w:rPr>
      <w:spacing w:val="0"/>
      <w:sz w:val="15"/>
      <w:szCs w:val="15"/>
    </w:rPr>
  </w:style>
  <w:style w:type="character" w:customStyle="1" w:styleId="353">
    <w:name w:val="Основной текст (35)"/>
    <w:basedOn w:val="351"/>
    <w:rsid w:val="00FA7F4A"/>
  </w:style>
  <w:style w:type="character" w:customStyle="1" w:styleId="3575pt0pt0">
    <w:name w:val="Основной текст (35) + 7;5 pt;Интервал 0 pt"/>
    <w:basedOn w:val="351"/>
    <w:rsid w:val="00FA7F4A"/>
    <w:rPr>
      <w:spacing w:val="0"/>
      <w:sz w:val="15"/>
      <w:szCs w:val="15"/>
    </w:rPr>
  </w:style>
  <w:style w:type="character" w:customStyle="1" w:styleId="1a">
    <w:name w:val="Заголовок №1_"/>
    <w:basedOn w:val="a0"/>
    <w:link w:val="1b"/>
    <w:rsid w:val="00FA7F4A"/>
    <w:rPr>
      <w:rFonts w:ascii="Arial" w:eastAsia="Arial" w:hAnsi="Arial" w:cs="Arial"/>
      <w:b w:val="0"/>
      <w:bCs w:val="0"/>
      <w:i w:val="0"/>
      <w:iCs w:val="0"/>
      <w:smallCaps w:val="0"/>
      <w:strike w:val="0"/>
      <w:spacing w:val="0"/>
      <w:sz w:val="23"/>
      <w:szCs w:val="23"/>
    </w:rPr>
  </w:style>
  <w:style w:type="character" w:customStyle="1" w:styleId="1c">
    <w:name w:val="Заголовок №1"/>
    <w:basedOn w:val="1a"/>
    <w:rsid w:val="00FA7F4A"/>
  </w:style>
  <w:style w:type="character" w:customStyle="1" w:styleId="532">
    <w:name w:val="Основной текст53"/>
    <w:basedOn w:val="ab"/>
    <w:rsid w:val="00FA7F4A"/>
  </w:style>
  <w:style w:type="character" w:customStyle="1" w:styleId="540">
    <w:name w:val="Основной текст54"/>
    <w:basedOn w:val="ab"/>
    <w:rsid w:val="00FA7F4A"/>
  </w:style>
  <w:style w:type="character" w:customStyle="1" w:styleId="11pt8">
    <w:name w:val="Основной текст + 11 pt;Полужирный;Курсив"/>
    <w:basedOn w:val="ab"/>
    <w:rsid w:val="00FA7F4A"/>
    <w:rPr>
      <w:b/>
      <w:bCs/>
      <w:i/>
      <w:iCs/>
      <w:spacing w:val="0"/>
      <w:sz w:val="22"/>
      <w:szCs w:val="22"/>
    </w:rPr>
  </w:style>
  <w:style w:type="character" w:customStyle="1" w:styleId="165">
    <w:name w:val="Основной текст (16)"/>
    <w:basedOn w:val="160"/>
    <w:rsid w:val="00FA7F4A"/>
  </w:style>
  <w:style w:type="character" w:customStyle="1" w:styleId="166">
    <w:name w:val="Основной текст (16)"/>
    <w:basedOn w:val="160"/>
    <w:rsid w:val="00FA7F4A"/>
  </w:style>
  <w:style w:type="character" w:customStyle="1" w:styleId="11pt9">
    <w:name w:val="Основной текст + 11 pt;Полужирный;Курсив"/>
    <w:basedOn w:val="ab"/>
    <w:rsid w:val="00FA7F4A"/>
    <w:rPr>
      <w:b/>
      <w:bCs/>
      <w:i/>
      <w:iCs/>
      <w:spacing w:val="0"/>
      <w:sz w:val="22"/>
      <w:szCs w:val="22"/>
    </w:rPr>
  </w:style>
  <w:style w:type="character" w:customStyle="1" w:styleId="27105pt">
    <w:name w:val="Основной текст (27) + 10;5 pt;Не полужирный"/>
    <w:basedOn w:val="271"/>
    <w:rsid w:val="00FA7F4A"/>
    <w:rPr>
      <w:b/>
      <w:bCs/>
      <w:spacing w:val="0"/>
      <w:sz w:val="21"/>
      <w:szCs w:val="21"/>
    </w:rPr>
  </w:style>
  <w:style w:type="character" w:customStyle="1" w:styleId="85pt0pt">
    <w:name w:val="Основной текст + 8;5 pt;Курсив;Интервал 0 pt"/>
    <w:basedOn w:val="ab"/>
    <w:rsid w:val="00FA7F4A"/>
    <w:rPr>
      <w:i/>
      <w:iCs/>
      <w:spacing w:val="10"/>
      <w:sz w:val="17"/>
      <w:szCs w:val="17"/>
    </w:rPr>
  </w:style>
  <w:style w:type="character" w:customStyle="1" w:styleId="550">
    <w:name w:val="Основной текст55"/>
    <w:basedOn w:val="ab"/>
    <w:rsid w:val="00FA7F4A"/>
    <w:rPr>
      <w:u w:val="single"/>
      <w:lang w:val="en-US"/>
    </w:rPr>
  </w:style>
  <w:style w:type="character" w:customStyle="1" w:styleId="370">
    <w:name w:val="Основной текст (37)_"/>
    <w:basedOn w:val="a0"/>
    <w:link w:val="371"/>
    <w:rsid w:val="00FA7F4A"/>
    <w:rPr>
      <w:rFonts w:ascii="Dotum" w:eastAsia="Dotum" w:hAnsi="Dotum" w:cs="Dotum"/>
      <w:b w:val="0"/>
      <w:bCs w:val="0"/>
      <w:i w:val="0"/>
      <w:iCs w:val="0"/>
      <w:smallCaps w:val="0"/>
      <w:strike w:val="0"/>
      <w:spacing w:val="-10"/>
      <w:sz w:val="18"/>
      <w:szCs w:val="18"/>
    </w:rPr>
  </w:style>
  <w:style w:type="character" w:customStyle="1" w:styleId="3c">
    <w:name w:val="Заголовок №3_"/>
    <w:basedOn w:val="a0"/>
    <w:link w:val="3d"/>
    <w:rsid w:val="00FA7F4A"/>
    <w:rPr>
      <w:rFonts w:ascii="Arial" w:eastAsia="Arial" w:hAnsi="Arial" w:cs="Arial"/>
      <w:b w:val="0"/>
      <w:bCs w:val="0"/>
      <w:i w:val="0"/>
      <w:iCs w:val="0"/>
      <w:smallCaps w:val="0"/>
      <w:strike w:val="0"/>
      <w:spacing w:val="0"/>
      <w:sz w:val="15"/>
      <w:szCs w:val="15"/>
    </w:rPr>
  </w:style>
  <w:style w:type="character" w:customStyle="1" w:styleId="274">
    <w:name w:val="Основной текст (27)"/>
    <w:basedOn w:val="271"/>
    <w:rsid w:val="00FA7F4A"/>
  </w:style>
  <w:style w:type="character" w:customStyle="1" w:styleId="275">
    <w:name w:val="Основной текст (27)"/>
    <w:basedOn w:val="271"/>
    <w:rsid w:val="00FA7F4A"/>
  </w:style>
  <w:style w:type="character" w:customStyle="1" w:styleId="6fd">
    <w:name w:val="Основной текст (6)"/>
    <w:basedOn w:val="67"/>
    <w:rsid w:val="00FA7F4A"/>
  </w:style>
  <w:style w:type="character" w:customStyle="1" w:styleId="6fe">
    <w:name w:val="Основной текст (6)"/>
    <w:basedOn w:val="67"/>
    <w:rsid w:val="00FA7F4A"/>
  </w:style>
  <w:style w:type="character" w:customStyle="1" w:styleId="6ff">
    <w:name w:val="Основной текст (6)"/>
    <w:basedOn w:val="67"/>
    <w:rsid w:val="00FA7F4A"/>
  </w:style>
  <w:style w:type="character" w:customStyle="1" w:styleId="38pt">
    <w:name w:val="Подпись к картинке (3) + 8 pt"/>
    <w:basedOn w:val="34"/>
    <w:rsid w:val="00FA7F4A"/>
    <w:rPr>
      <w:spacing w:val="0"/>
      <w:sz w:val="16"/>
      <w:szCs w:val="16"/>
    </w:rPr>
  </w:style>
  <w:style w:type="character" w:customStyle="1" w:styleId="4b">
    <w:name w:val="Подпись к картинке (4)"/>
    <w:basedOn w:val="46"/>
    <w:rsid w:val="00FA7F4A"/>
  </w:style>
  <w:style w:type="character" w:customStyle="1" w:styleId="4PalatinoLinotype75pt">
    <w:name w:val="Подпись к картинке (4) + Palatino Linotype;7;5 pt"/>
    <w:basedOn w:val="46"/>
    <w:rsid w:val="00FA7F4A"/>
    <w:rPr>
      <w:rFonts w:ascii="Palatino Linotype" w:eastAsia="Palatino Linotype" w:hAnsi="Palatino Linotype" w:cs="Palatino Linotype"/>
      <w:b w:val="0"/>
      <w:bCs w:val="0"/>
      <w:spacing w:val="0"/>
      <w:sz w:val="15"/>
      <w:szCs w:val="15"/>
    </w:rPr>
  </w:style>
  <w:style w:type="character" w:customStyle="1" w:styleId="4PalatinoLinotype75pt0">
    <w:name w:val="Подпись к картинке (4) + Palatino Linotype;7;5 pt"/>
    <w:basedOn w:val="46"/>
    <w:rsid w:val="00FA7F4A"/>
    <w:rPr>
      <w:rFonts w:ascii="Palatino Linotype" w:eastAsia="Palatino Linotype" w:hAnsi="Palatino Linotype" w:cs="Palatino Linotype"/>
      <w:b w:val="0"/>
      <w:bCs w:val="0"/>
      <w:spacing w:val="0"/>
      <w:sz w:val="15"/>
      <w:szCs w:val="15"/>
    </w:rPr>
  </w:style>
  <w:style w:type="character" w:customStyle="1" w:styleId="4ArialNarrow85pt">
    <w:name w:val="Подпись к картинке (4) + Arial Narrow;8;5 pt;Полужирный;Курсив"/>
    <w:basedOn w:val="46"/>
    <w:rsid w:val="00FA7F4A"/>
    <w:rPr>
      <w:rFonts w:ascii="Arial Narrow" w:eastAsia="Arial Narrow" w:hAnsi="Arial Narrow" w:cs="Arial Narrow"/>
      <w:b/>
      <w:bCs/>
      <w:i/>
      <w:iCs/>
      <w:spacing w:val="0"/>
      <w:w w:val="100"/>
      <w:sz w:val="17"/>
      <w:szCs w:val="17"/>
    </w:rPr>
  </w:style>
  <w:style w:type="character" w:customStyle="1" w:styleId="4ArialNarrow85pt0">
    <w:name w:val="Подпись к картинке (4) + Arial Narrow;8;5 pt;Полужирный;Курсив"/>
    <w:basedOn w:val="46"/>
    <w:rsid w:val="00FA7F4A"/>
    <w:rPr>
      <w:rFonts w:ascii="Arial Narrow" w:eastAsia="Arial Narrow" w:hAnsi="Arial Narrow" w:cs="Arial Narrow"/>
      <w:b/>
      <w:bCs/>
      <w:i/>
      <w:iCs/>
      <w:spacing w:val="0"/>
      <w:w w:val="100"/>
      <w:sz w:val="17"/>
      <w:szCs w:val="17"/>
    </w:rPr>
  </w:style>
  <w:style w:type="character" w:customStyle="1" w:styleId="4PalatinoLinotype75pt1">
    <w:name w:val="Подпись к картинке (4) + Palatino Linotype;7;5 pt"/>
    <w:basedOn w:val="46"/>
    <w:rsid w:val="00FA7F4A"/>
    <w:rPr>
      <w:rFonts w:ascii="Palatino Linotype" w:eastAsia="Palatino Linotype" w:hAnsi="Palatino Linotype" w:cs="Palatino Linotype"/>
      <w:b w:val="0"/>
      <w:bCs w:val="0"/>
      <w:spacing w:val="0"/>
      <w:sz w:val="15"/>
      <w:szCs w:val="15"/>
    </w:rPr>
  </w:style>
  <w:style w:type="character" w:customStyle="1" w:styleId="4c">
    <w:name w:val="Подпись к картинке (4)"/>
    <w:basedOn w:val="46"/>
    <w:rsid w:val="00FA7F4A"/>
  </w:style>
  <w:style w:type="character" w:customStyle="1" w:styleId="PalatinoLinotype75pt">
    <w:name w:val="Основной текст + Palatino Linotype;7;5 pt"/>
    <w:basedOn w:val="ab"/>
    <w:rsid w:val="00FA7F4A"/>
    <w:rPr>
      <w:rFonts w:ascii="Palatino Linotype" w:eastAsia="Palatino Linotype" w:hAnsi="Palatino Linotype" w:cs="Palatino Linotype"/>
      <w:b w:val="0"/>
      <w:bCs w:val="0"/>
      <w:spacing w:val="0"/>
      <w:sz w:val="15"/>
      <w:szCs w:val="15"/>
    </w:rPr>
  </w:style>
  <w:style w:type="character" w:customStyle="1" w:styleId="560">
    <w:name w:val="Основной текст56"/>
    <w:basedOn w:val="ab"/>
    <w:rsid w:val="00FA7F4A"/>
  </w:style>
  <w:style w:type="character" w:customStyle="1" w:styleId="570">
    <w:name w:val="Основной текст57"/>
    <w:basedOn w:val="ab"/>
    <w:rsid w:val="00FA7F4A"/>
  </w:style>
  <w:style w:type="character" w:customStyle="1" w:styleId="380">
    <w:name w:val="Основной текст (38)_"/>
    <w:basedOn w:val="a0"/>
    <w:link w:val="381"/>
    <w:rsid w:val="00FA7F4A"/>
    <w:rPr>
      <w:rFonts w:ascii="Palatino Linotype" w:eastAsia="Palatino Linotype" w:hAnsi="Palatino Linotype" w:cs="Palatino Linotype"/>
      <w:b w:val="0"/>
      <w:bCs w:val="0"/>
      <w:i w:val="0"/>
      <w:iCs w:val="0"/>
      <w:smallCaps w:val="0"/>
      <w:strike w:val="0"/>
      <w:spacing w:val="0"/>
      <w:sz w:val="14"/>
      <w:szCs w:val="14"/>
    </w:rPr>
  </w:style>
  <w:style w:type="character" w:customStyle="1" w:styleId="388pt">
    <w:name w:val="Основной текст (38) + 8 pt;Полужирный;Не малые прописные"/>
    <w:basedOn w:val="380"/>
    <w:rsid w:val="00FA7F4A"/>
    <w:rPr>
      <w:b/>
      <w:bCs/>
      <w:smallCaps/>
      <w:spacing w:val="0"/>
      <w:sz w:val="16"/>
      <w:szCs w:val="16"/>
    </w:rPr>
  </w:style>
  <w:style w:type="character" w:customStyle="1" w:styleId="401">
    <w:name w:val="Основной текст (40)_"/>
    <w:basedOn w:val="a0"/>
    <w:link w:val="402"/>
    <w:rsid w:val="00FA7F4A"/>
    <w:rPr>
      <w:rFonts w:ascii="Arial" w:eastAsia="Arial" w:hAnsi="Arial" w:cs="Arial"/>
      <w:b w:val="0"/>
      <w:bCs w:val="0"/>
      <w:i w:val="0"/>
      <w:iCs w:val="0"/>
      <w:smallCaps w:val="0"/>
      <w:strike w:val="0"/>
      <w:sz w:val="20"/>
      <w:szCs w:val="20"/>
    </w:rPr>
  </w:style>
  <w:style w:type="character" w:customStyle="1" w:styleId="403">
    <w:name w:val="Основной текст (40)"/>
    <w:basedOn w:val="401"/>
    <w:rsid w:val="00FA7F4A"/>
    <w:rPr>
      <w:u w:val="single"/>
    </w:rPr>
  </w:style>
  <w:style w:type="character" w:customStyle="1" w:styleId="390">
    <w:name w:val="Основной текст (39)_"/>
    <w:basedOn w:val="a0"/>
    <w:link w:val="391"/>
    <w:rsid w:val="00FA7F4A"/>
    <w:rPr>
      <w:rFonts w:ascii="Arial" w:eastAsia="Arial" w:hAnsi="Arial" w:cs="Arial"/>
      <w:b w:val="0"/>
      <w:bCs w:val="0"/>
      <w:i w:val="0"/>
      <w:iCs w:val="0"/>
      <w:smallCaps w:val="0"/>
      <w:strike w:val="0"/>
      <w:spacing w:val="-30"/>
      <w:sz w:val="48"/>
      <w:szCs w:val="48"/>
    </w:rPr>
  </w:style>
  <w:style w:type="character" w:customStyle="1" w:styleId="3911pt0pt">
    <w:name w:val="Основной текст (39) + 11 pt;Полужирный;Курсив;Интервал 0 pt"/>
    <w:basedOn w:val="390"/>
    <w:rsid w:val="00FA7F4A"/>
    <w:rPr>
      <w:b/>
      <w:bCs/>
      <w:i/>
      <w:iCs/>
      <w:spacing w:val="0"/>
      <w:sz w:val="22"/>
      <w:szCs w:val="22"/>
    </w:rPr>
  </w:style>
  <w:style w:type="character" w:customStyle="1" w:styleId="58">
    <w:name w:val="Основной текст58"/>
    <w:basedOn w:val="ab"/>
    <w:rsid w:val="00FA7F4A"/>
    <w:rPr>
      <w:u w:val="single"/>
      <w:lang w:val="en-US"/>
    </w:rPr>
  </w:style>
  <w:style w:type="character" w:customStyle="1" w:styleId="411">
    <w:name w:val="Основной текст (41)_"/>
    <w:basedOn w:val="a0"/>
    <w:link w:val="412"/>
    <w:rsid w:val="00FA7F4A"/>
    <w:rPr>
      <w:rFonts w:ascii="Consolas" w:eastAsia="Consolas" w:hAnsi="Consolas" w:cs="Consolas"/>
      <w:b w:val="0"/>
      <w:bCs w:val="0"/>
      <w:i w:val="0"/>
      <w:iCs w:val="0"/>
      <w:smallCaps w:val="0"/>
      <w:strike w:val="0"/>
      <w:sz w:val="23"/>
      <w:szCs w:val="23"/>
    </w:rPr>
  </w:style>
  <w:style w:type="character" w:customStyle="1" w:styleId="421">
    <w:name w:val="Основной текст (42)_"/>
    <w:basedOn w:val="a0"/>
    <w:link w:val="422"/>
    <w:rsid w:val="00FA7F4A"/>
    <w:rPr>
      <w:rFonts w:ascii="Arial" w:eastAsia="Arial" w:hAnsi="Arial" w:cs="Arial"/>
      <w:b w:val="0"/>
      <w:bCs w:val="0"/>
      <w:i w:val="0"/>
      <w:iCs w:val="0"/>
      <w:smallCaps w:val="0"/>
      <w:strike w:val="0"/>
      <w:spacing w:val="0"/>
      <w:sz w:val="17"/>
      <w:szCs w:val="17"/>
    </w:rPr>
  </w:style>
  <w:style w:type="character" w:customStyle="1" w:styleId="167">
    <w:name w:val="Основной текст (16)"/>
    <w:basedOn w:val="160"/>
    <w:rsid w:val="00FA7F4A"/>
  </w:style>
  <w:style w:type="character" w:customStyle="1" w:styleId="59">
    <w:name w:val="Основной текст59"/>
    <w:basedOn w:val="ab"/>
    <w:rsid w:val="00FA7F4A"/>
  </w:style>
  <w:style w:type="character" w:customStyle="1" w:styleId="600">
    <w:name w:val="Основной текст60"/>
    <w:basedOn w:val="ab"/>
    <w:rsid w:val="00FA7F4A"/>
  </w:style>
  <w:style w:type="character" w:customStyle="1" w:styleId="16-1pt">
    <w:name w:val="Основной текст (16) + Интервал -1 pt"/>
    <w:basedOn w:val="160"/>
    <w:rsid w:val="00FA7F4A"/>
    <w:rPr>
      <w:spacing w:val="-20"/>
    </w:rPr>
  </w:style>
  <w:style w:type="character" w:customStyle="1" w:styleId="11pta">
    <w:name w:val="Основной текст + 11 pt;Полужирный;Курсив"/>
    <w:basedOn w:val="ab"/>
    <w:rsid w:val="00FA7F4A"/>
    <w:rPr>
      <w:b/>
      <w:bCs/>
      <w:i/>
      <w:iCs/>
      <w:spacing w:val="0"/>
      <w:sz w:val="22"/>
      <w:szCs w:val="22"/>
    </w:rPr>
  </w:style>
  <w:style w:type="character" w:customStyle="1" w:styleId="6ff0">
    <w:name w:val="Основной текст (6)"/>
    <w:basedOn w:val="67"/>
    <w:rsid w:val="00FA7F4A"/>
  </w:style>
  <w:style w:type="character" w:customStyle="1" w:styleId="6Arial65pt">
    <w:name w:val="Основной текст (6) + Arial;6;5 pt;Курсив"/>
    <w:basedOn w:val="67"/>
    <w:rsid w:val="00FA7F4A"/>
    <w:rPr>
      <w:rFonts w:ascii="Arial" w:eastAsia="Arial" w:hAnsi="Arial" w:cs="Arial"/>
      <w:b w:val="0"/>
      <w:bCs w:val="0"/>
      <w:i/>
      <w:iCs/>
      <w:spacing w:val="0"/>
      <w:sz w:val="13"/>
      <w:szCs w:val="13"/>
    </w:rPr>
  </w:style>
  <w:style w:type="character" w:customStyle="1" w:styleId="695pt">
    <w:name w:val="Основной текст (6) + 9;5 pt;Полужирный;Курсив"/>
    <w:basedOn w:val="67"/>
    <w:rsid w:val="00FA7F4A"/>
    <w:rPr>
      <w:b/>
      <w:bCs/>
      <w:i/>
      <w:iCs/>
      <w:spacing w:val="0"/>
      <w:sz w:val="19"/>
      <w:szCs w:val="19"/>
    </w:rPr>
  </w:style>
  <w:style w:type="character" w:customStyle="1" w:styleId="6ff1">
    <w:name w:val="Основной текст (6)"/>
    <w:basedOn w:val="67"/>
    <w:rsid w:val="00FA7F4A"/>
  </w:style>
  <w:style w:type="character" w:customStyle="1" w:styleId="6Arial65pt0">
    <w:name w:val="Основной текст (6) + Arial;6;5 pt;Курсив"/>
    <w:basedOn w:val="67"/>
    <w:rsid w:val="00FA7F4A"/>
    <w:rPr>
      <w:rFonts w:ascii="Arial" w:eastAsia="Arial" w:hAnsi="Arial" w:cs="Arial"/>
      <w:b w:val="0"/>
      <w:bCs w:val="0"/>
      <w:i/>
      <w:iCs/>
      <w:spacing w:val="0"/>
      <w:sz w:val="13"/>
      <w:szCs w:val="13"/>
    </w:rPr>
  </w:style>
  <w:style w:type="character" w:customStyle="1" w:styleId="6Arial105pt2">
    <w:name w:val="Основной текст (6) + Arial;10;5 pt"/>
    <w:basedOn w:val="67"/>
    <w:rsid w:val="00FA7F4A"/>
    <w:rPr>
      <w:rFonts w:ascii="Arial" w:eastAsia="Arial" w:hAnsi="Arial" w:cs="Arial"/>
      <w:b w:val="0"/>
      <w:bCs w:val="0"/>
      <w:spacing w:val="0"/>
      <w:sz w:val="21"/>
      <w:szCs w:val="21"/>
    </w:rPr>
  </w:style>
  <w:style w:type="character" w:customStyle="1" w:styleId="6Arial11ptd">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431">
    <w:name w:val="Основной текст (43)_"/>
    <w:basedOn w:val="a0"/>
    <w:link w:val="432"/>
    <w:rsid w:val="00FA7F4A"/>
    <w:rPr>
      <w:rFonts w:ascii="Palatino Linotype" w:eastAsia="Palatino Linotype" w:hAnsi="Palatino Linotype" w:cs="Palatino Linotype"/>
      <w:b w:val="0"/>
      <w:bCs w:val="0"/>
      <w:i w:val="0"/>
      <w:iCs w:val="0"/>
      <w:smallCaps w:val="0"/>
      <w:strike w:val="0"/>
      <w:spacing w:val="0"/>
      <w:sz w:val="17"/>
      <w:szCs w:val="17"/>
    </w:rPr>
  </w:style>
  <w:style w:type="character" w:customStyle="1" w:styleId="168">
    <w:name w:val="Основной текст (16)"/>
    <w:basedOn w:val="160"/>
    <w:rsid w:val="00FA7F4A"/>
    <w:rPr>
      <w:u w:val="single"/>
    </w:rPr>
  </w:style>
  <w:style w:type="character" w:customStyle="1" w:styleId="610">
    <w:name w:val="Основной текст61"/>
    <w:basedOn w:val="ab"/>
    <w:rsid w:val="00FA7F4A"/>
    <w:rPr>
      <w:u w:val="single"/>
      <w:lang w:val="en-US"/>
    </w:rPr>
  </w:style>
  <w:style w:type="character" w:customStyle="1" w:styleId="441">
    <w:name w:val="Основной текст (44)_"/>
    <w:basedOn w:val="a0"/>
    <w:link w:val="442"/>
    <w:rsid w:val="00FA7F4A"/>
    <w:rPr>
      <w:rFonts w:ascii="Arial" w:eastAsia="Arial" w:hAnsi="Arial" w:cs="Arial"/>
      <w:b w:val="0"/>
      <w:bCs w:val="0"/>
      <w:i w:val="0"/>
      <w:iCs w:val="0"/>
      <w:smallCaps w:val="0"/>
      <w:strike w:val="0"/>
      <w:sz w:val="9"/>
      <w:szCs w:val="9"/>
    </w:rPr>
  </w:style>
  <w:style w:type="character" w:customStyle="1" w:styleId="461">
    <w:name w:val="Основной текст (46)_"/>
    <w:basedOn w:val="a0"/>
    <w:link w:val="462"/>
    <w:rsid w:val="00FA7F4A"/>
    <w:rPr>
      <w:rFonts w:ascii="Arial" w:eastAsia="Arial" w:hAnsi="Arial" w:cs="Arial"/>
      <w:b w:val="0"/>
      <w:bCs w:val="0"/>
      <w:i w:val="0"/>
      <w:iCs w:val="0"/>
      <w:smallCaps w:val="0"/>
      <w:strike w:val="0"/>
      <w:sz w:val="20"/>
      <w:szCs w:val="20"/>
    </w:rPr>
  </w:style>
  <w:style w:type="character" w:customStyle="1" w:styleId="451">
    <w:name w:val="Основной текст (45)_"/>
    <w:basedOn w:val="a0"/>
    <w:link w:val="452"/>
    <w:rsid w:val="00FA7F4A"/>
    <w:rPr>
      <w:rFonts w:ascii="Calibri" w:eastAsia="Calibri" w:hAnsi="Calibri" w:cs="Calibri"/>
      <w:b w:val="0"/>
      <w:bCs w:val="0"/>
      <w:i w:val="0"/>
      <w:iCs w:val="0"/>
      <w:smallCaps w:val="0"/>
      <w:strike w:val="0"/>
      <w:spacing w:val="0"/>
      <w:sz w:val="70"/>
      <w:szCs w:val="70"/>
      <w:lang w:val="en-US"/>
    </w:rPr>
  </w:style>
  <w:style w:type="character" w:customStyle="1" w:styleId="471">
    <w:name w:val="Основной текст (47)_"/>
    <w:basedOn w:val="a0"/>
    <w:link w:val="472"/>
    <w:rsid w:val="00FA7F4A"/>
    <w:rPr>
      <w:rFonts w:ascii="Arial Narrow" w:eastAsia="Arial Narrow" w:hAnsi="Arial Narrow" w:cs="Arial Narrow"/>
      <w:b w:val="0"/>
      <w:bCs w:val="0"/>
      <w:i w:val="0"/>
      <w:iCs w:val="0"/>
      <w:smallCaps w:val="0"/>
      <w:strike w:val="0"/>
      <w:w w:val="100"/>
      <w:sz w:val="34"/>
      <w:szCs w:val="34"/>
    </w:rPr>
  </w:style>
  <w:style w:type="character" w:customStyle="1" w:styleId="4d">
    <w:name w:val="Подпись к таблице (4)_"/>
    <w:basedOn w:val="a0"/>
    <w:link w:val="4e"/>
    <w:rsid w:val="00FA7F4A"/>
    <w:rPr>
      <w:rFonts w:ascii="Arial" w:eastAsia="Arial" w:hAnsi="Arial" w:cs="Arial"/>
      <w:b w:val="0"/>
      <w:bCs w:val="0"/>
      <w:i w:val="0"/>
      <w:iCs w:val="0"/>
      <w:smallCaps w:val="0"/>
      <w:strike w:val="0"/>
      <w:spacing w:val="50"/>
      <w:sz w:val="14"/>
      <w:szCs w:val="14"/>
    </w:rPr>
  </w:style>
  <w:style w:type="character" w:customStyle="1" w:styleId="11ptb">
    <w:name w:val="Основной текст + 11 pt;Полужирный;Курсив"/>
    <w:basedOn w:val="ab"/>
    <w:rsid w:val="00FA7F4A"/>
    <w:rPr>
      <w:b/>
      <w:bCs/>
      <w:i/>
      <w:iCs/>
      <w:spacing w:val="0"/>
      <w:sz w:val="22"/>
      <w:szCs w:val="22"/>
    </w:rPr>
  </w:style>
  <w:style w:type="character" w:customStyle="1" w:styleId="620">
    <w:name w:val="Основной текст62"/>
    <w:basedOn w:val="ab"/>
    <w:rsid w:val="00FA7F4A"/>
    <w:rPr>
      <w:u w:val="single"/>
      <w:lang w:val="en-US"/>
    </w:rPr>
  </w:style>
  <w:style w:type="character" w:customStyle="1" w:styleId="480">
    <w:name w:val="Основной текст (48)_"/>
    <w:basedOn w:val="a0"/>
    <w:link w:val="481"/>
    <w:rsid w:val="00FA7F4A"/>
    <w:rPr>
      <w:rFonts w:ascii="Arial" w:eastAsia="Arial" w:hAnsi="Arial" w:cs="Arial"/>
      <w:b w:val="0"/>
      <w:bCs w:val="0"/>
      <w:i w:val="0"/>
      <w:iCs w:val="0"/>
      <w:smallCaps w:val="0"/>
      <w:strike w:val="0"/>
      <w:sz w:val="35"/>
      <w:szCs w:val="35"/>
    </w:rPr>
  </w:style>
  <w:style w:type="character" w:customStyle="1" w:styleId="6ff2">
    <w:name w:val="Подпись к картинке (6)_"/>
    <w:basedOn w:val="a0"/>
    <w:link w:val="6ff3"/>
    <w:rsid w:val="00FA7F4A"/>
    <w:rPr>
      <w:rFonts w:ascii="Arial" w:eastAsia="Arial" w:hAnsi="Arial" w:cs="Arial"/>
      <w:b w:val="0"/>
      <w:bCs w:val="0"/>
      <w:i w:val="0"/>
      <w:iCs w:val="0"/>
      <w:smallCaps w:val="0"/>
      <w:strike w:val="0"/>
      <w:spacing w:val="0"/>
      <w:sz w:val="17"/>
      <w:szCs w:val="17"/>
    </w:rPr>
  </w:style>
  <w:style w:type="character" w:customStyle="1" w:styleId="6ff4">
    <w:name w:val="Подпись к картинке (6)"/>
    <w:basedOn w:val="6ff2"/>
    <w:rsid w:val="00FA7F4A"/>
  </w:style>
  <w:style w:type="character" w:customStyle="1" w:styleId="6ff5">
    <w:name w:val="Подпись к картинке (6)"/>
    <w:basedOn w:val="6ff2"/>
    <w:rsid w:val="00FA7F4A"/>
  </w:style>
  <w:style w:type="character" w:customStyle="1" w:styleId="6ff6">
    <w:name w:val="Подпись к картинке (6)"/>
    <w:basedOn w:val="6ff2"/>
    <w:rsid w:val="00FA7F4A"/>
  </w:style>
  <w:style w:type="character" w:customStyle="1" w:styleId="490">
    <w:name w:val="Основной текст (49)_"/>
    <w:basedOn w:val="a0"/>
    <w:link w:val="491"/>
    <w:rsid w:val="00FA7F4A"/>
    <w:rPr>
      <w:rFonts w:ascii="Palatino Linotype" w:eastAsia="Palatino Linotype" w:hAnsi="Palatino Linotype" w:cs="Palatino Linotype"/>
      <w:b w:val="0"/>
      <w:bCs w:val="0"/>
      <w:i w:val="0"/>
      <w:iCs w:val="0"/>
      <w:smallCaps w:val="0"/>
      <w:strike w:val="0"/>
      <w:spacing w:val="0"/>
      <w:sz w:val="16"/>
      <w:szCs w:val="16"/>
    </w:rPr>
  </w:style>
  <w:style w:type="character" w:customStyle="1" w:styleId="49Arial105pt">
    <w:name w:val="Основной текст (49) + Arial;10;5 pt;Не полужирный"/>
    <w:basedOn w:val="490"/>
    <w:rsid w:val="00FA7F4A"/>
    <w:rPr>
      <w:rFonts w:ascii="Arial" w:eastAsia="Arial" w:hAnsi="Arial" w:cs="Arial"/>
      <w:b/>
      <w:bCs/>
      <w:spacing w:val="0"/>
      <w:sz w:val="21"/>
      <w:szCs w:val="21"/>
    </w:rPr>
  </w:style>
  <w:style w:type="character" w:customStyle="1" w:styleId="423">
    <w:name w:val="Основной текст (42)"/>
    <w:basedOn w:val="421"/>
    <w:rsid w:val="00FA7F4A"/>
  </w:style>
  <w:style w:type="character" w:customStyle="1" w:styleId="42ArialNarrow7pt">
    <w:name w:val="Основной текст (42) + Arial Narrow;7 pt"/>
    <w:basedOn w:val="421"/>
    <w:rsid w:val="00FA7F4A"/>
    <w:rPr>
      <w:rFonts w:ascii="Arial Narrow" w:eastAsia="Arial Narrow" w:hAnsi="Arial Narrow" w:cs="Arial Narrow"/>
      <w:spacing w:val="0"/>
      <w:w w:val="100"/>
      <w:sz w:val="14"/>
      <w:szCs w:val="14"/>
    </w:rPr>
  </w:style>
  <w:style w:type="character" w:customStyle="1" w:styleId="42ArialNarrow7pt0">
    <w:name w:val="Основной текст (42) + Arial Narrow;7 pt"/>
    <w:basedOn w:val="421"/>
    <w:rsid w:val="00FA7F4A"/>
    <w:rPr>
      <w:rFonts w:ascii="Arial Narrow" w:eastAsia="Arial Narrow" w:hAnsi="Arial Narrow" w:cs="Arial Narrow"/>
      <w:spacing w:val="0"/>
      <w:w w:val="100"/>
      <w:sz w:val="14"/>
      <w:szCs w:val="14"/>
    </w:rPr>
  </w:style>
  <w:style w:type="character" w:customStyle="1" w:styleId="630">
    <w:name w:val="Основной текст63"/>
    <w:basedOn w:val="ab"/>
    <w:rsid w:val="00FA7F4A"/>
  </w:style>
  <w:style w:type="character" w:customStyle="1" w:styleId="501">
    <w:name w:val="Основной текст (50)_"/>
    <w:basedOn w:val="a0"/>
    <w:link w:val="502"/>
    <w:rsid w:val="00FA7F4A"/>
    <w:rPr>
      <w:rFonts w:ascii="Palatino Linotype" w:eastAsia="Palatino Linotype" w:hAnsi="Palatino Linotype" w:cs="Palatino Linotype"/>
      <w:b w:val="0"/>
      <w:bCs w:val="0"/>
      <w:i w:val="0"/>
      <w:iCs w:val="0"/>
      <w:smallCaps w:val="0"/>
      <w:strike w:val="0"/>
      <w:spacing w:val="0"/>
      <w:sz w:val="15"/>
      <w:szCs w:val="15"/>
    </w:rPr>
  </w:style>
  <w:style w:type="character" w:customStyle="1" w:styleId="503">
    <w:name w:val="Основной текст (50)"/>
    <w:basedOn w:val="501"/>
    <w:rsid w:val="00FA7F4A"/>
  </w:style>
  <w:style w:type="character" w:customStyle="1" w:styleId="49Arial75pt">
    <w:name w:val="Основной текст (49) + Arial;7;5 pt"/>
    <w:basedOn w:val="490"/>
    <w:rsid w:val="00FA7F4A"/>
    <w:rPr>
      <w:rFonts w:ascii="Arial" w:eastAsia="Arial" w:hAnsi="Arial" w:cs="Arial"/>
      <w:b w:val="0"/>
      <w:bCs w:val="0"/>
      <w:spacing w:val="0"/>
      <w:sz w:val="15"/>
      <w:szCs w:val="15"/>
    </w:rPr>
  </w:style>
  <w:style w:type="character" w:customStyle="1" w:styleId="511">
    <w:name w:val="Основной текст (51)_"/>
    <w:basedOn w:val="a0"/>
    <w:link w:val="512"/>
    <w:rsid w:val="00FA7F4A"/>
    <w:rPr>
      <w:rFonts w:ascii="Consolas" w:eastAsia="Consolas" w:hAnsi="Consolas" w:cs="Consolas"/>
      <w:b w:val="0"/>
      <w:bCs w:val="0"/>
      <w:i w:val="0"/>
      <w:iCs w:val="0"/>
      <w:smallCaps w:val="0"/>
      <w:strike w:val="0"/>
      <w:spacing w:val="0"/>
      <w:sz w:val="18"/>
      <w:szCs w:val="18"/>
    </w:rPr>
  </w:style>
  <w:style w:type="character" w:customStyle="1" w:styleId="72">
    <w:name w:val="Подпись к картинке (7)_"/>
    <w:basedOn w:val="a0"/>
    <w:link w:val="73"/>
    <w:rsid w:val="00FA7F4A"/>
    <w:rPr>
      <w:rFonts w:ascii="Arial" w:eastAsia="Arial" w:hAnsi="Arial" w:cs="Arial"/>
      <w:b w:val="0"/>
      <w:bCs w:val="0"/>
      <w:i w:val="0"/>
      <w:iCs w:val="0"/>
      <w:smallCaps w:val="0"/>
      <w:strike w:val="0"/>
      <w:spacing w:val="0"/>
      <w:sz w:val="36"/>
      <w:szCs w:val="36"/>
    </w:rPr>
  </w:style>
  <w:style w:type="character" w:customStyle="1" w:styleId="7-2pt">
    <w:name w:val="Подпись к картинке (7) + Интервал -2 pt"/>
    <w:basedOn w:val="72"/>
    <w:rsid w:val="00FA7F4A"/>
    <w:rPr>
      <w:strike/>
      <w:spacing w:val="-40"/>
    </w:rPr>
  </w:style>
  <w:style w:type="character" w:customStyle="1" w:styleId="7-2pt0">
    <w:name w:val="Подпись к картинке (7) + Интервал -2 pt"/>
    <w:basedOn w:val="72"/>
    <w:rsid w:val="00FA7F4A"/>
    <w:rPr>
      <w:strike/>
      <w:spacing w:val="-40"/>
      <w:u w:val="single"/>
      <w:lang w:val="en-US"/>
    </w:rPr>
  </w:style>
  <w:style w:type="character" w:customStyle="1" w:styleId="640">
    <w:name w:val="Основной текст64"/>
    <w:basedOn w:val="ab"/>
    <w:rsid w:val="00FA7F4A"/>
  </w:style>
  <w:style w:type="character" w:customStyle="1" w:styleId="6Arial85pt1">
    <w:name w:val="Основной текст (6) + Arial;8;5 pt;Курсив"/>
    <w:basedOn w:val="67"/>
    <w:rsid w:val="00FA7F4A"/>
    <w:rPr>
      <w:rFonts w:ascii="Arial" w:eastAsia="Arial" w:hAnsi="Arial" w:cs="Arial"/>
      <w:b w:val="0"/>
      <w:bCs w:val="0"/>
      <w:i/>
      <w:iCs/>
      <w:spacing w:val="0"/>
      <w:sz w:val="17"/>
      <w:szCs w:val="17"/>
    </w:rPr>
  </w:style>
  <w:style w:type="character" w:customStyle="1" w:styleId="6ff7">
    <w:name w:val="Основной текст (6)"/>
    <w:basedOn w:val="67"/>
    <w:rsid w:val="00FA7F4A"/>
  </w:style>
  <w:style w:type="character" w:customStyle="1" w:styleId="6ff8">
    <w:name w:val="Основной текст (6)"/>
    <w:basedOn w:val="67"/>
    <w:rsid w:val="00FA7F4A"/>
  </w:style>
  <w:style w:type="character" w:customStyle="1" w:styleId="75pt2">
    <w:name w:val="Основной текст + 7;5 pt;Курсив"/>
    <w:basedOn w:val="ab"/>
    <w:rsid w:val="00FA7F4A"/>
    <w:rPr>
      <w:i/>
      <w:iCs/>
      <w:spacing w:val="0"/>
      <w:sz w:val="15"/>
      <w:szCs w:val="15"/>
    </w:rPr>
  </w:style>
  <w:style w:type="character" w:customStyle="1" w:styleId="650">
    <w:name w:val="Основной текст65"/>
    <w:basedOn w:val="ab"/>
    <w:rsid w:val="00FA7F4A"/>
  </w:style>
  <w:style w:type="character" w:customStyle="1" w:styleId="660">
    <w:name w:val="Основной текст66"/>
    <w:basedOn w:val="ab"/>
    <w:rsid w:val="00FA7F4A"/>
  </w:style>
  <w:style w:type="character" w:customStyle="1" w:styleId="6ff9">
    <w:name w:val="Основной текст (6)"/>
    <w:basedOn w:val="67"/>
    <w:rsid w:val="00FA7F4A"/>
  </w:style>
  <w:style w:type="character" w:customStyle="1" w:styleId="6Arial2">
    <w:name w:val="Основной текст (6) + Arial;Курсив"/>
    <w:basedOn w:val="67"/>
    <w:rsid w:val="00FA7F4A"/>
    <w:rPr>
      <w:rFonts w:ascii="Arial" w:eastAsia="Arial" w:hAnsi="Arial" w:cs="Arial"/>
      <w:b w:val="0"/>
      <w:bCs w:val="0"/>
      <w:i/>
      <w:iCs/>
      <w:spacing w:val="0"/>
      <w:sz w:val="15"/>
      <w:szCs w:val="15"/>
    </w:rPr>
  </w:style>
  <w:style w:type="character" w:customStyle="1" w:styleId="PalatinoLinotype75pt0">
    <w:name w:val="Основной текст + Palatino Linotype;7;5 pt"/>
    <w:basedOn w:val="ab"/>
    <w:rsid w:val="00FA7F4A"/>
    <w:rPr>
      <w:rFonts w:ascii="Palatino Linotype" w:eastAsia="Palatino Linotype" w:hAnsi="Palatino Linotype" w:cs="Palatino Linotype"/>
      <w:b w:val="0"/>
      <w:bCs w:val="0"/>
      <w:spacing w:val="0"/>
      <w:sz w:val="15"/>
      <w:szCs w:val="15"/>
    </w:rPr>
  </w:style>
  <w:style w:type="character" w:customStyle="1" w:styleId="3e">
    <w:name w:val="Подпись к картинке (3)"/>
    <w:basedOn w:val="34"/>
    <w:rsid w:val="00FA7F4A"/>
    <w:rPr>
      <w:u w:val="single"/>
      <w:lang w:val="en-US"/>
    </w:rPr>
  </w:style>
  <w:style w:type="character" w:customStyle="1" w:styleId="82">
    <w:name w:val="Подпись к картинке (8)_"/>
    <w:basedOn w:val="a0"/>
    <w:link w:val="83"/>
    <w:rsid w:val="00FA7F4A"/>
    <w:rPr>
      <w:rFonts w:ascii="Arial" w:eastAsia="Arial" w:hAnsi="Arial" w:cs="Arial"/>
      <w:b w:val="0"/>
      <w:bCs w:val="0"/>
      <w:i w:val="0"/>
      <w:iCs w:val="0"/>
      <w:smallCaps w:val="0"/>
      <w:strike w:val="0"/>
      <w:spacing w:val="0"/>
      <w:sz w:val="15"/>
      <w:szCs w:val="15"/>
    </w:rPr>
  </w:style>
  <w:style w:type="character" w:customStyle="1" w:styleId="74pt">
    <w:name w:val="Подпись к картинке (7) + Интервал 4 pt"/>
    <w:basedOn w:val="72"/>
    <w:rsid w:val="00FA7F4A"/>
    <w:rPr>
      <w:spacing w:val="80"/>
    </w:rPr>
  </w:style>
  <w:style w:type="character" w:customStyle="1" w:styleId="524">
    <w:name w:val="Основной текст (52)_"/>
    <w:basedOn w:val="a0"/>
    <w:link w:val="525"/>
    <w:rsid w:val="00FA7F4A"/>
    <w:rPr>
      <w:rFonts w:ascii="Arial" w:eastAsia="Arial" w:hAnsi="Arial" w:cs="Arial"/>
      <w:b w:val="0"/>
      <w:bCs w:val="0"/>
      <w:i w:val="0"/>
      <w:iCs w:val="0"/>
      <w:smallCaps w:val="0"/>
      <w:strike w:val="0"/>
      <w:spacing w:val="60"/>
      <w:sz w:val="60"/>
      <w:szCs w:val="60"/>
      <w:lang w:val="en-US"/>
    </w:rPr>
  </w:style>
  <w:style w:type="character" w:customStyle="1" w:styleId="52-3pt">
    <w:name w:val="Основной текст (52) + Интервал -3 pt"/>
    <w:basedOn w:val="524"/>
    <w:rsid w:val="00FA7F4A"/>
    <w:rPr>
      <w:spacing w:val="-60"/>
    </w:rPr>
  </w:style>
  <w:style w:type="character" w:customStyle="1" w:styleId="533">
    <w:name w:val="Основной текст (53)_"/>
    <w:basedOn w:val="a0"/>
    <w:link w:val="534"/>
    <w:rsid w:val="00FA7F4A"/>
    <w:rPr>
      <w:rFonts w:ascii="Arial Narrow" w:eastAsia="Arial Narrow" w:hAnsi="Arial Narrow" w:cs="Arial Narrow"/>
      <w:b w:val="0"/>
      <w:bCs w:val="0"/>
      <w:i w:val="0"/>
      <w:iCs w:val="0"/>
      <w:smallCaps w:val="0"/>
      <w:strike w:val="0"/>
      <w:w w:val="100"/>
      <w:sz w:val="10"/>
      <w:szCs w:val="10"/>
    </w:rPr>
  </w:style>
  <w:style w:type="character" w:customStyle="1" w:styleId="53PalatinoLinotype75pt">
    <w:name w:val="Основной текст (53) + Palatino Linotype;7;5 pt;Не полужирный"/>
    <w:basedOn w:val="533"/>
    <w:rsid w:val="00FA7F4A"/>
    <w:rPr>
      <w:rFonts w:ascii="Palatino Linotype" w:eastAsia="Palatino Linotype" w:hAnsi="Palatino Linotype" w:cs="Palatino Linotype"/>
      <w:b/>
      <w:bCs/>
      <w:spacing w:val="0"/>
      <w:w w:val="100"/>
      <w:sz w:val="15"/>
      <w:szCs w:val="15"/>
    </w:rPr>
  </w:style>
  <w:style w:type="character" w:customStyle="1" w:styleId="670">
    <w:name w:val="Основной текст67"/>
    <w:basedOn w:val="ab"/>
    <w:rsid w:val="00FA7F4A"/>
    <w:rPr>
      <w:u w:val="single"/>
    </w:rPr>
  </w:style>
  <w:style w:type="character" w:customStyle="1" w:styleId="680">
    <w:name w:val="Основной текст68"/>
    <w:basedOn w:val="ab"/>
    <w:rsid w:val="00FA7F4A"/>
    <w:rPr>
      <w:u w:val="single"/>
    </w:rPr>
  </w:style>
  <w:style w:type="character" w:customStyle="1" w:styleId="541">
    <w:name w:val="Основной текст (54)_"/>
    <w:basedOn w:val="a0"/>
    <w:link w:val="542"/>
    <w:rsid w:val="00FA7F4A"/>
    <w:rPr>
      <w:rFonts w:ascii="Palatino Linotype" w:eastAsia="Palatino Linotype" w:hAnsi="Palatino Linotype" w:cs="Palatino Linotype"/>
      <w:b w:val="0"/>
      <w:bCs w:val="0"/>
      <w:i w:val="0"/>
      <w:iCs w:val="0"/>
      <w:smallCaps w:val="0"/>
      <w:strike w:val="0"/>
      <w:spacing w:val="0"/>
      <w:sz w:val="19"/>
      <w:szCs w:val="19"/>
    </w:rPr>
  </w:style>
  <w:style w:type="character" w:customStyle="1" w:styleId="551">
    <w:name w:val="Основной текст (55)_"/>
    <w:basedOn w:val="a0"/>
    <w:link w:val="552"/>
    <w:rsid w:val="00FA7F4A"/>
    <w:rPr>
      <w:rFonts w:ascii="Arial" w:eastAsia="Arial" w:hAnsi="Arial" w:cs="Arial"/>
      <w:b w:val="0"/>
      <w:bCs w:val="0"/>
      <w:i w:val="0"/>
      <w:iCs w:val="0"/>
      <w:smallCaps w:val="0"/>
      <w:strike w:val="0"/>
      <w:spacing w:val="0"/>
      <w:sz w:val="17"/>
      <w:szCs w:val="17"/>
    </w:rPr>
  </w:style>
  <w:style w:type="character" w:customStyle="1" w:styleId="561">
    <w:name w:val="Основной текст (56)_"/>
    <w:basedOn w:val="a0"/>
    <w:link w:val="562"/>
    <w:rsid w:val="00FA7F4A"/>
    <w:rPr>
      <w:rFonts w:ascii="Palatino Linotype" w:eastAsia="Palatino Linotype" w:hAnsi="Palatino Linotype" w:cs="Palatino Linotype"/>
      <w:b w:val="0"/>
      <w:bCs w:val="0"/>
      <w:i w:val="0"/>
      <w:iCs w:val="0"/>
      <w:smallCaps w:val="0"/>
      <w:strike w:val="0"/>
      <w:spacing w:val="0"/>
      <w:sz w:val="18"/>
      <w:szCs w:val="18"/>
    </w:rPr>
  </w:style>
  <w:style w:type="character" w:customStyle="1" w:styleId="571">
    <w:name w:val="Основной текст (57)_"/>
    <w:basedOn w:val="a0"/>
    <w:link w:val="572"/>
    <w:rsid w:val="00FA7F4A"/>
    <w:rPr>
      <w:rFonts w:ascii="Arial" w:eastAsia="Arial" w:hAnsi="Arial" w:cs="Arial"/>
      <w:b w:val="0"/>
      <w:bCs w:val="0"/>
      <w:i w:val="0"/>
      <w:iCs w:val="0"/>
      <w:smallCaps w:val="0"/>
      <w:strike w:val="0"/>
      <w:sz w:val="25"/>
      <w:szCs w:val="25"/>
    </w:rPr>
  </w:style>
  <w:style w:type="character" w:customStyle="1" w:styleId="580">
    <w:name w:val="Основной текст (58)_"/>
    <w:basedOn w:val="a0"/>
    <w:link w:val="581"/>
    <w:rsid w:val="00FA7F4A"/>
    <w:rPr>
      <w:rFonts w:ascii="Arial" w:eastAsia="Arial" w:hAnsi="Arial" w:cs="Arial"/>
      <w:b w:val="0"/>
      <w:bCs w:val="0"/>
      <w:i w:val="0"/>
      <w:iCs w:val="0"/>
      <w:smallCaps w:val="0"/>
      <w:strike w:val="0"/>
      <w:sz w:val="8"/>
      <w:szCs w:val="8"/>
    </w:rPr>
  </w:style>
  <w:style w:type="character" w:customStyle="1" w:styleId="590">
    <w:name w:val="Основной текст (59)_"/>
    <w:basedOn w:val="a0"/>
    <w:link w:val="591"/>
    <w:rsid w:val="00FA7F4A"/>
    <w:rPr>
      <w:rFonts w:ascii="Palatino Linotype" w:eastAsia="Palatino Linotype" w:hAnsi="Palatino Linotype" w:cs="Palatino Linotype"/>
      <w:b w:val="0"/>
      <w:bCs w:val="0"/>
      <w:i w:val="0"/>
      <w:iCs w:val="0"/>
      <w:smallCaps w:val="0"/>
      <w:strike w:val="0"/>
      <w:sz w:val="10"/>
      <w:szCs w:val="10"/>
    </w:rPr>
  </w:style>
  <w:style w:type="character" w:customStyle="1" w:styleId="504">
    <w:name w:val="Основной текст (50)"/>
    <w:basedOn w:val="501"/>
    <w:rsid w:val="00FA7F4A"/>
    <w:rPr>
      <w:u w:val="single"/>
    </w:rPr>
  </w:style>
  <w:style w:type="character" w:customStyle="1" w:styleId="8105pt">
    <w:name w:val="Основной текст (8) + 10;5 pt;Не полужирный;Не курсив"/>
    <w:basedOn w:val="80"/>
    <w:rsid w:val="00FA7F4A"/>
    <w:rPr>
      <w:b/>
      <w:bCs/>
      <w:i/>
      <w:iCs/>
      <w:spacing w:val="0"/>
      <w:sz w:val="21"/>
      <w:szCs w:val="21"/>
    </w:rPr>
  </w:style>
  <w:style w:type="character" w:customStyle="1" w:styleId="84">
    <w:name w:val="Основной текст (8)"/>
    <w:basedOn w:val="80"/>
    <w:rsid w:val="00FA7F4A"/>
    <w:rPr>
      <w:u w:val="single"/>
    </w:rPr>
  </w:style>
  <w:style w:type="character" w:customStyle="1" w:styleId="85">
    <w:name w:val="Основной текст (8)"/>
    <w:basedOn w:val="80"/>
    <w:rsid w:val="00FA7F4A"/>
    <w:rPr>
      <w:lang w:val="en-US"/>
    </w:rPr>
  </w:style>
  <w:style w:type="character" w:customStyle="1" w:styleId="86">
    <w:name w:val="Основной текст (8)"/>
    <w:basedOn w:val="80"/>
    <w:rsid w:val="00FA7F4A"/>
    <w:rPr>
      <w:strike/>
      <w:u w:val="single"/>
      <w:lang w:val="en-US"/>
    </w:rPr>
  </w:style>
  <w:style w:type="character" w:customStyle="1" w:styleId="885pt">
    <w:name w:val="Основной текст (8) + 8;5 pt;Не полужирный;Не курсив"/>
    <w:basedOn w:val="80"/>
    <w:rsid w:val="00FA7F4A"/>
    <w:rPr>
      <w:b/>
      <w:bCs/>
      <w:i/>
      <w:iCs/>
      <w:spacing w:val="0"/>
      <w:sz w:val="17"/>
      <w:szCs w:val="17"/>
    </w:rPr>
  </w:style>
  <w:style w:type="character" w:customStyle="1" w:styleId="18pt1">
    <w:name w:val="Основной текст + 18 pt;Полужирный"/>
    <w:basedOn w:val="ab"/>
    <w:rsid w:val="00FA7F4A"/>
    <w:rPr>
      <w:b/>
      <w:bCs/>
      <w:spacing w:val="0"/>
      <w:sz w:val="36"/>
      <w:szCs w:val="36"/>
    </w:rPr>
  </w:style>
  <w:style w:type="character" w:customStyle="1" w:styleId="601">
    <w:name w:val="Основной текст (60)_"/>
    <w:basedOn w:val="a0"/>
    <w:link w:val="602"/>
    <w:rsid w:val="00FA7F4A"/>
    <w:rPr>
      <w:rFonts w:ascii="Arial" w:eastAsia="Arial" w:hAnsi="Arial" w:cs="Arial"/>
      <w:b w:val="0"/>
      <w:bCs w:val="0"/>
      <w:i w:val="0"/>
      <w:iCs w:val="0"/>
      <w:smallCaps w:val="0"/>
      <w:strike w:val="0"/>
      <w:spacing w:val="0"/>
      <w:sz w:val="8"/>
      <w:szCs w:val="8"/>
    </w:rPr>
  </w:style>
  <w:style w:type="character" w:customStyle="1" w:styleId="2618pt0pt">
    <w:name w:val="Основной текст (26) + 18 pt;Полужирный;Не курсив;Интервал 0 pt"/>
    <w:basedOn w:val="261"/>
    <w:rsid w:val="00FA7F4A"/>
    <w:rPr>
      <w:b/>
      <w:bCs/>
      <w:i/>
      <w:iCs/>
      <w:spacing w:val="0"/>
      <w:sz w:val="36"/>
      <w:szCs w:val="36"/>
      <w:lang w:val="en-US"/>
    </w:rPr>
  </w:style>
  <w:style w:type="character" w:customStyle="1" w:styleId="611">
    <w:name w:val="Основной текст (61)_"/>
    <w:basedOn w:val="a0"/>
    <w:link w:val="612"/>
    <w:rsid w:val="00FA7F4A"/>
    <w:rPr>
      <w:rFonts w:ascii="Arial" w:eastAsia="Arial" w:hAnsi="Arial" w:cs="Arial"/>
      <w:b w:val="0"/>
      <w:bCs w:val="0"/>
      <w:i w:val="0"/>
      <w:iCs w:val="0"/>
      <w:smallCaps w:val="0"/>
      <w:strike w:val="0"/>
      <w:spacing w:val="0"/>
      <w:sz w:val="17"/>
      <w:szCs w:val="17"/>
    </w:rPr>
  </w:style>
  <w:style w:type="character" w:customStyle="1" w:styleId="621">
    <w:name w:val="Основной текст (62)_"/>
    <w:basedOn w:val="a0"/>
    <w:link w:val="622"/>
    <w:rsid w:val="00FA7F4A"/>
    <w:rPr>
      <w:rFonts w:ascii="Palatino Linotype" w:eastAsia="Palatino Linotype" w:hAnsi="Palatino Linotype" w:cs="Palatino Linotype"/>
      <w:b w:val="0"/>
      <w:bCs w:val="0"/>
      <w:i w:val="0"/>
      <w:iCs w:val="0"/>
      <w:smallCaps w:val="0"/>
      <w:strike w:val="0"/>
      <w:spacing w:val="-10"/>
      <w:sz w:val="21"/>
      <w:szCs w:val="21"/>
    </w:rPr>
  </w:style>
  <w:style w:type="character" w:customStyle="1" w:styleId="PalatinoLinotype75pt1">
    <w:name w:val="Основной текст + Palatino Linotype;7;5 pt"/>
    <w:basedOn w:val="ab"/>
    <w:rsid w:val="00FA7F4A"/>
    <w:rPr>
      <w:rFonts w:ascii="Palatino Linotype" w:eastAsia="Palatino Linotype" w:hAnsi="Palatino Linotype" w:cs="Palatino Linotype"/>
      <w:b w:val="0"/>
      <w:bCs w:val="0"/>
      <w:spacing w:val="0"/>
      <w:sz w:val="15"/>
      <w:szCs w:val="15"/>
    </w:rPr>
  </w:style>
  <w:style w:type="character" w:customStyle="1" w:styleId="PalatinoLinotype75pt2">
    <w:name w:val="Основной текст + Palatino Linotype;7;5 pt"/>
    <w:basedOn w:val="ab"/>
    <w:rsid w:val="00FA7F4A"/>
    <w:rPr>
      <w:rFonts w:ascii="Palatino Linotype" w:eastAsia="Palatino Linotype" w:hAnsi="Palatino Linotype" w:cs="Palatino Linotype"/>
      <w:b w:val="0"/>
      <w:bCs w:val="0"/>
      <w:spacing w:val="0"/>
      <w:sz w:val="15"/>
      <w:szCs w:val="15"/>
    </w:rPr>
  </w:style>
  <w:style w:type="character" w:customStyle="1" w:styleId="PalatinoLinotype75pt3">
    <w:name w:val="Основной текст + Palatino Linotype;7;5 pt"/>
    <w:basedOn w:val="ab"/>
    <w:rsid w:val="00FA7F4A"/>
    <w:rPr>
      <w:rFonts w:ascii="Palatino Linotype" w:eastAsia="Palatino Linotype" w:hAnsi="Palatino Linotype" w:cs="Palatino Linotype"/>
      <w:b w:val="0"/>
      <w:bCs w:val="0"/>
      <w:spacing w:val="0"/>
      <w:sz w:val="15"/>
      <w:szCs w:val="15"/>
    </w:rPr>
  </w:style>
  <w:style w:type="character" w:customStyle="1" w:styleId="690">
    <w:name w:val="Основной текст69"/>
    <w:basedOn w:val="ab"/>
    <w:rsid w:val="00FA7F4A"/>
  </w:style>
  <w:style w:type="character" w:customStyle="1" w:styleId="700">
    <w:name w:val="Основной текст70"/>
    <w:basedOn w:val="ab"/>
    <w:rsid w:val="00FA7F4A"/>
  </w:style>
  <w:style w:type="character" w:customStyle="1" w:styleId="641">
    <w:name w:val="Основной текст (64)_"/>
    <w:basedOn w:val="a0"/>
    <w:link w:val="642"/>
    <w:rsid w:val="00FA7F4A"/>
    <w:rPr>
      <w:rFonts w:ascii="Palatino Linotype" w:eastAsia="Palatino Linotype" w:hAnsi="Palatino Linotype" w:cs="Palatino Linotype"/>
      <w:b w:val="0"/>
      <w:bCs w:val="0"/>
      <w:i w:val="0"/>
      <w:iCs w:val="0"/>
      <w:smallCaps w:val="0"/>
      <w:strike w:val="0"/>
      <w:spacing w:val="0"/>
      <w:sz w:val="19"/>
      <w:szCs w:val="19"/>
    </w:rPr>
  </w:style>
  <w:style w:type="character" w:customStyle="1" w:styleId="424">
    <w:name w:val="Основной текст (42)"/>
    <w:basedOn w:val="421"/>
    <w:rsid w:val="00FA7F4A"/>
  </w:style>
  <w:style w:type="character" w:customStyle="1" w:styleId="42PalatinoLinotype7pt">
    <w:name w:val="Основной текст (42) + Palatino Linotype;7 pt;Малые прописные"/>
    <w:basedOn w:val="421"/>
    <w:rsid w:val="00FA7F4A"/>
    <w:rPr>
      <w:rFonts w:ascii="Palatino Linotype" w:eastAsia="Palatino Linotype" w:hAnsi="Palatino Linotype" w:cs="Palatino Linotype"/>
      <w:smallCaps/>
      <w:spacing w:val="0"/>
      <w:sz w:val="14"/>
      <w:szCs w:val="14"/>
    </w:rPr>
  </w:style>
  <w:style w:type="character" w:customStyle="1" w:styleId="425">
    <w:name w:val="Основной текст (42)"/>
    <w:basedOn w:val="421"/>
    <w:rsid w:val="00FA7F4A"/>
  </w:style>
  <w:style w:type="character" w:customStyle="1" w:styleId="4211pt">
    <w:name w:val="Основной текст (42) + 11 pt;Полужирный;Курсив"/>
    <w:basedOn w:val="421"/>
    <w:rsid w:val="00FA7F4A"/>
    <w:rPr>
      <w:b/>
      <w:bCs/>
      <w:i/>
      <w:iCs/>
      <w:spacing w:val="0"/>
      <w:sz w:val="22"/>
      <w:szCs w:val="22"/>
    </w:rPr>
  </w:style>
  <w:style w:type="character" w:customStyle="1" w:styleId="426">
    <w:name w:val="Основной текст (42) + Курсив"/>
    <w:basedOn w:val="421"/>
    <w:rsid w:val="00FA7F4A"/>
    <w:rPr>
      <w:i/>
      <w:iCs/>
      <w:spacing w:val="0"/>
    </w:rPr>
  </w:style>
  <w:style w:type="character" w:customStyle="1" w:styleId="427">
    <w:name w:val="Основной текст (42) + Курсив"/>
    <w:basedOn w:val="421"/>
    <w:rsid w:val="00FA7F4A"/>
    <w:rPr>
      <w:i/>
      <w:iCs/>
      <w:spacing w:val="0"/>
    </w:rPr>
  </w:style>
  <w:style w:type="character" w:customStyle="1" w:styleId="42105pt">
    <w:name w:val="Основной текст (42) + 10;5 pt"/>
    <w:basedOn w:val="421"/>
    <w:rsid w:val="00FA7F4A"/>
    <w:rPr>
      <w:spacing w:val="0"/>
      <w:sz w:val="21"/>
      <w:szCs w:val="21"/>
    </w:rPr>
  </w:style>
  <w:style w:type="character" w:customStyle="1" w:styleId="42105pt0">
    <w:name w:val="Основной текст (42) + 10;5 pt"/>
    <w:basedOn w:val="421"/>
    <w:rsid w:val="00FA7F4A"/>
    <w:rPr>
      <w:spacing w:val="0"/>
      <w:sz w:val="21"/>
      <w:szCs w:val="21"/>
    </w:rPr>
  </w:style>
  <w:style w:type="character" w:customStyle="1" w:styleId="428">
    <w:name w:val="Основной текст (42)"/>
    <w:basedOn w:val="421"/>
    <w:rsid w:val="00FA7F4A"/>
  </w:style>
  <w:style w:type="character" w:customStyle="1" w:styleId="42PalatinoLinotype8pt">
    <w:name w:val="Основной текст (42) + Palatino Linotype;8 pt;Полужирный;Курсив"/>
    <w:basedOn w:val="421"/>
    <w:rsid w:val="00FA7F4A"/>
    <w:rPr>
      <w:rFonts w:ascii="Palatino Linotype" w:eastAsia="Palatino Linotype" w:hAnsi="Palatino Linotype" w:cs="Palatino Linotype"/>
      <w:b/>
      <w:bCs/>
      <w:i/>
      <w:iCs/>
      <w:spacing w:val="0"/>
      <w:w w:val="100"/>
      <w:sz w:val="16"/>
      <w:szCs w:val="16"/>
    </w:rPr>
  </w:style>
  <w:style w:type="character" w:customStyle="1" w:styleId="4211pt0">
    <w:name w:val="Основной текст (42) + 11 pt;Полужирный;Курсив"/>
    <w:basedOn w:val="421"/>
    <w:rsid w:val="00FA7F4A"/>
    <w:rPr>
      <w:b/>
      <w:bCs/>
      <w:i/>
      <w:iCs/>
      <w:spacing w:val="0"/>
      <w:sz w:val="22"/>
      <w:szCs w:val="22"/>
    </w:rPr>
  </w:style>
  <w:style w:type="character" w:customStyle="1" w:styleId="42PalatinoLinotype75pt">
    <w:name w:val="Основной текст (42) + Palatino Linotype;7;5 pt"/>
    <w:basedOn w:val="421"/>
    <w:rsid w:val="00FA7F4A"/>
    <w:rPr>
      <w:rFonts w:ascii="Palatino Linotype" w:eastAsia="Palatino Linotype" w:hAnsi="Palatino Linotype" w:cs="Palatino Linotype"/>
      <w:b w:val="0"/>
      <w:bCs w:val="0"/>
      <w:spacing w:val="0"/>
      <w:sz w:val="15"/>
      <w:szCs w:val="15"/>
    </w:rPr>
  </w:style>
  <w:style w:type="character" w:customStyle="1" w:styleId="42PalatinoLinotype75pt0">
    <w:name w:val="Основной текст (42) + Palatino Linotype;7;5 pt"/>
    <w:basedOn w:val="421"/>
    <w:rsid w:val="00FA7F4A"/>
    <w:rPr>
      <w:rFonts w:ascii="Palatino Linotype" w:eastAsia="Palatino Linotype" w:hAnsi="Palatino Linotype" w:cs="Palatino Linotype"/>
      <w:b w:val="0"/>
      <w:bCs w:val="0"/>
      <w:spacing w:val="0"/>
      <w:sz w:val="15"/>
      <w:szCs w:val="15"/>
    </w:rPr>
  </w:style>
  <w:style w:type="character" w:customStyle="1" w:styleId="429">
    <w:name w:val="Основной текст (42)"/>
    <w:basedOn w:val="421"/>
    <w:rsid w:val="00FA7F4A"/>
  </w:style>
  <w:style w:type="character" w:customStyle="1" w:styleId="4211pt1">
    <w:name w:val="Основной текст (42) + 11 pt;Полужирный;Курсив"/>
    <w:basedOn w:val="421"/>
    <w:rsid w:val="00FA7F4A"/>
    <w:rPr>
      <w:b/>
      <w:bCs/>
      <w:i/>
      <w:iCs/>
      <w:spacing w:val="0"/>
      <w:sz w:val="22"/>
      <w:szCs w:val="22"/>
    </w:rPr>
  </w:style>
  <w:style w:type="character" w:customStyle="1" w:styleId="42PalatinoLinotype95pt">
    <w:name w:val="Основной текст (42) + Palatino Linotype;9;5 pt;Курсив"/>
    <w:basedOn w:val="421"/>
    <w:rsid w:val="00FA7F4A"/>
    <w:rPr>
      <w:rFonts w:ascii="Palatino Linotype" w:eastAsia="Palatino Linotype" w:hAnsi="Palatino Linotype" w:cs="Palatino Linotype"/>
      <w:b w:val="0"/>
      <w:bCs w:val="0"/>
      <w:i/>
      <w:iCs/>
      <w:spacing w:val="0"/>
      <w:sz w:val="19"/>
      <w:szCs w:val="19"/>
    </w:rPr>
  </w:style>
  <w:style w:type="character" w:customStyle="1" w:styleId="421pt">
    <w:name w:val="Основной текст (42) + Интервал 1 pt"/>
    <w:basedOn w:val="421"/>
    <w:rsid w:val="00FA7F4A"/>
    <w:rPr>
      <w:spacing w:val="20"/>
    </w:rPr>
  </w:style>
  <w:style w:type="character" w:customStyle="1" w:styleId="174">
    <w:name w:val="Основной текст (17)"/>
    <w:basedOn w:val="170"/>
    <w:rsid w:val="00FA7F4A"/>
  </w:style>
  <w:style w:type="character" w:customStyle="1" w:styleId="631">
    <w:name w:val="Основной текст (63)_"/>
    <w:basedOn w:val="a0"/>
    <w:link w:val="632"/>
    <w:rsid w:val="00FA7F4A"/>
    <w:rPr>
      <w:rFonts w:ascii="Arial" w:eastAsia="Arial" w:hAnsi="Arial" w:cs="Arial"/>
      <w:b w:val="0"/>
      <w:bCs w:val="0"/>
      <w:i w:val="0"/>
      <w:iCs w:val="0"/>
      <w:smallCaps w:val="0"/>
      <w:strike w:val="0"/>
      <w:sz w:val="20"/>
      <w:szCs w:val="20"/>
    </w:rPr>
  </w:style>
  <w:style w:type="character" w:customStyle="1" w:styleId="6ffa">
    <w:name w:val="Основной текст (6)"/>
    <w:basedOn w:val="67"/>
    <w:rsid w:val="00FA7F4A"/>
  </w:style>
  <w:style w:type="character" w:customStyle="1" w:styleId="62pt">
    <w:name w:val="Основной текст (6) + Интервал 2 pt"/>
    <w:basedOn w:val="67"/>
    <w:rsid w:val="00FA7F4A"/>
    <w:rPr>
      <w:spacing w:val="50"/>
    </w:rPr>
  </w:style>
  <w:style w:type="character" w:customStyle="1" w:styleId="651">
    <w:name w:val="Основной текст (65)_"/>
    <w:basedOn w:val="a0"/>
    <w:link w:val="652"/>
    <w:rsid w:val="00FA7F4A"/>
    <w:rPr>
      <w:rFonts w:ascii="Arial" w:eastAsia="Arial" w:hAnsi="Arial" w:cs="Arial"/>
      <w:b w:val="0"/>
      <w:bCs w:val="0"/>
      <w:i w:val="0"/>
      <w:iCs w:val="0"/>
      <w:smallCaps w:val="0"/>
      <w:strike w:val="0"/>
      <w:spacing w:val="0"/>
      <w:sz w:val="16"/>
      <w:szCs w:val="16"/>
    </w:rPr>
  </w:style>
  <w:style w:type="character" w:customStyle="1" w:styleId="653">
    <w:name w:val="Основной текст (65)"/>
    <w:basedOn w:val="651"/>
    <w:rsid w:val="00FA7F4A"/>
  </w:style>
  <w:style w:type="character" w:customStyle="1" w:styleId="6Arial105pt3">
    <w:name w:val="Основной текст (6) + Arial;10;5 pt"/>
    <w:basedOn w:val="67"/>
    <w:rsid w:val="00FA7F4A"/>
    <w:rPr>
      <w:rFonts w:ascii="Arial" w:eastAsia="Arial" w:hAnsi="Arial" w:cs="Arial"/>
      <w:b w:val="0"/>
      <w:bCs w:val="0"/>
      <w:spacing w:val="0"/>
      <w:sz w:val="21"/>
      <w:szCs w:val="21"/>
    </w:rPr>
  </w:style>
  <w:style w:type="character" w:customStyle="1" w:styleId="6Arial105pt4">
    <w:name w:val="Основной текст (6) + Arial;10;5 pt"/>
    <w:basedOn w:val="67"/>
    <w:rsid w:val="00FA7F4A"/>
    <w:rPr>
      <w:rFonts w:ascii="Arial" w:eastAsia="Arial" w:hAnsi="Arial" w:cs="Arial"/>
      <w:b w:val="0"/>
      <w:bCs w:val="0"/>
      <w:spacing w:val="0"/>
      <w:sz w:val="21"/>
      <w:szCs w:val="21"/>
    </w:rPr>
  </w:style>
  <w:style w:type="character" w:customStyle="1" w:styleId="6ffb">
    <w:name w:val="Основной текст (6)"/>
    <w:basedOn w:val="67"/>
    <w:rsid w:val="00FA7F4A"/>
  </w:style>
  <w:style w:type="character" w:customStyle="1" w:styleId="67pt3">
    <w:name w:val="Основной текст (6) + 7 pt;Малые прописные"/>
    <w:basedOn w:val="67"/>
    <w:rsid w:val="00FA7F4A"/>
    <w:rPr>
      <w:b w:val="0"/>
      <w:bCs w:val="0"/>
      <w:smallCaps/>
      <w:spacing w:val="0"/>
      <w:sz w:val="14"/>
      <w:szCs w:val="14"/>
    </w:rPr>
  </w:style>
  <w:style w:type="character" w:customStyle="1" w:styleId="671">
    <w:name w:val="Основной текст (67)_"/>
    <w:basedOn w:val="a0"/>
    <w:link w:val="672"/>
    <w:rsid w:val="00FA7F4A"/>
    <w:rPr>
      <w:rFonts w:ascii="Palatino Linotype" w:eastAsia="Palatino Linotype" w:hAnsi="Palatino Linotype" w:cs="Palatino Linotype"/>
      <w:b w:val="0"/>
      <w:bCs w:val="0"/>
      <w:i w:val="0"/>
      <w:iCs w:val="0"/>
      <w:smallCaps w:val="0"/>
      <w:strike w:val="0"/>
      <w:spacing w:val="0"/>
      <w:sz w:val="15"/>
      <w:szCs w:val="15"/>
    </w:rPr>
  </w:style>
  <w:style w:type="character" w:customStyle="1" w:styleId="673">
    <w:name w:val="Основной текст (67)"/>
    <w:basedOn w:val="671"/>
    <w:rsid w:val="00FA7F4A"/>
  </w:style>
  <w:style w:type="character" w:customStyle="1" w:styleId="6ffc">
    <w:name w:val="Основной текст (6)"/>
    <w:basedOn w:val="67"/>
    <w:rsid w:val="00FA7F4A"/>
  </w:style>
  <w:style w:type="character" w:customStyle="1" w:styleId="6ffd">
    <w:name w:val="Основной текст (6)"/>
    <w:basedOn w:val="67"/>
    <w:rsid w:val="00FA7F4A"/>
  </w:style>
  <w:style w:type="character" w:customStyle="1" w:styleId="661">
    <w:name w:val="Основной текст (66)_"/>
    <w:basedOn w:val="a0"/>
    <w:link w:val="662"/>
    <w:rsid w:val="00FA7F4A"/>
    <w:rPr>
      <w:rFonts w:ascii="Arial" w:eastAsia="Arial" w:hAnsi="Arial" w:cs="Arial"/>
      <w:b w:val="0"/>
      <w:bCs w:val="0"/>
      <w:i w:val="0"/>
      <w:iCs w:val="0"/>
      <w:smallCaps w:val="0"/>
      <w:strike w:val="0"/>
      <w:sz w:val="68"/>
      <w:szCs w:val="68"/>
    </w:rPr>
  </w:style>
  <w:style w:type="character" w:customStyle="1" w:styleId="710">
    <w:name w:val="Основной текст71"/>
    <w:basedOn w:val="ab"/>
    <w:rsid w:val="00FA7F4A"/>
  </w:style>
  <w:style w:type="character" w:customStyle="1" w:styleId="691">
    <w:name w:val="Основной текст (69)_"/>
    <w:basedOn w:val="a0"/>
    <w:link w:val="692"/>
    <w:rsid w:val="00FA7F4A"/>
    <w:rPr>
      <w:rFonts w:ascii="Arial" w:eastAsia="Arial" w:hAnsi="Arial" w:cs="Arial"/>
      <w:b w:val="0"/>
      <w:bCs w:val="0"/>
      <w:i w:val="0"/>
      <w:iCs w:val="0"/>
      <w:smallCaps w:val="0"/>
      <w:strike w:val="0"/>
      <w:spacing w:val="0"/>
      <w:sz w:val="15"/>
      <w:szCs w:val="15"/>
    </w:rPr>
  </w:style>
  <w:style w:type="character" w:customStyle="1" w:styleId="681">
    <w:name w:val="Основной текст (68)_"/>
    <w:basedOn w:val="a0"/>
    <w:link w:val="682"/>
    <w:rsid w:val="00FA7F4A"/>
    <w:rPr>
      <w:rFonts w:ascii="Arial" w:eastAsia="Arial" w:hAnsi="Arial" w:cs="Arial"/>
      <w:b w:val="0"/>
      <w:bCs w:val="0"/>
      <w:i w:val="0"/>
      <w:iCs w:val="0"/>
      <w:smallCaps w:val="0"/>
      <w:strike w:val="0"/>
      <w:sz w:val="8"/>
      <w:szCs w:val="8"/>
    </w:rPr>
  </w:style>
  <w:style w:type="character" w:customStyle="1" w:styleId="683">
    <w:name w:val="Основной текст (68)"/>
    <w:basedOn w:val="681"/>
    <w:rsid w:val="00FA7F4A"/>
  </w:style>
  <w:style w:type="character" w:customStyle="1" w:styleId="701">
    <w:name w:val="Основной текст (70)_"/>
    <w:basedOn w:val="a0"/>
    <w:link w:val="702"/>
    <w:rsid w:val="00FA7F4A"/>
    <w:rPr>
      <w:rFonts w:ascii="Dotum" w:eastAsia="Dotum" w:hAnsi="Dotum" w:cs="Dotum"/>
      <w:b w:val="0"/>
      <w:bCs w:val="0"/>
      <w:i w:val="0"/>
      <w:iCs w:val="0"/>
      <w:smallCaps w:val="0"/>
      <w:strike w:val="0"/>
      <w:sz w:val="25"/>
      <w:szCs w:val="25"/>
    </w:rPr>
  </w:style>
  <w:style w:type="character" w:customStyle="1" w:styleId="8145pt">
    <w:name w:val="Основной текст (8) + 14;5 pt;Не полужирный;Не курсив"/>
    <w:basedOn w:val="80"/>
    <w:rsid w:val="00FA7F4A"/>
    <w:rPr>
      <w:b/>
      <w:bCs/>
      <w:i/>
      <w:iCs/>
      <w:spacing w:val="0"/>
      <w:sz w:val="29"/>
      <w:szCs w:val="29"/>
    </w:rPr>
  </w:style>
  <w:style w:type="character" w:customStyle="1" w:styleId="8-1pt0">
    <w:name w:val="Основной текст (8) + Интервал -1 pt"/>
    <w:basedOn w:val="80"/>
    <w:rsid w:val="00FA7F4A"/>
    <w:rPr>
      <w:spacing w:val="-20"/>
    </w:rPr>
  </w:style>
  <w:style w:type="character" w:customStyle="1" w:styleId="711">
    <w:name w:val="Основной текст (71)_"/>
    <w:basedOn w:val="a0"/>
    <w:link w:val="712"/>
    <w:rsid w:val="00FA7F4A"/>
    <w:rPr>
      <w:rFonts w:ascii="Arial" w:eastAsia="Arial" w:hAnsi="Arial" w:cs="Arial"/>
      <w:b w:val="0"/>
      <w:bCs w:val="0"/>
      <w:i w:val="0"/>
      <w:iCs w:val="0"/>
      <w:smallCaps w:val="0"/>
      <w:strike w:val="0"/>
      <w:sz w:val="21"/>
      <w:szCs w:val="21"/>
    </w:rPr>
  </w:style>
  <w:style w:type="character" w:customStyle="1" w:styleId="16-1pt0">
    <w:name w:val="Основной текст (16) + Интервал -1 pt"/>
    <w:basedOn w:val="160"/>
    <w:rsid w:val="00FA7F4A"/>
    <w:rPr>
      <w:spacing w:val="-20"/>
    </w:rPr>
  </w:style>
  <w:style w:type="character" w:customStyle="1" w:styleId="42a">
    <w:name w:val="Основной текст (42)"/>
    <w:basedOn w:val="421"/>
    <w:rsid w:val="00FA7F4A"/>
    <w:rPr>
      <w:u w:val="single"/>
    </w:rPr>
  </w:style>
  <w:style w:type="character" w:customStyle="1" w:styleId="720">
    <w:name w:val="Основной текст72"/>
    <w:basedOn w:val="ab"/>
    <w:rsid w:val="00FA7F4A"/>
    <w:rPr>
      <w:u w:val="single"/>
    </w:rPr>
  </w:style>
  <w:style w:type="character" w:customStyle="1" w:styleId="6ffe">
    <w:name w:val="Основной текст (6)"/>
    <w:basedOn w:val="67"/>
    <w:rsid w:val="00FA7F4A"/>
  </w:style>
  <w:style w:type="character" w:customStyle="1" w:styleId="6fff">
    <w:name w:val="Основной текст (6)"/>
    <w:basedOn w:val="67"/>
    <w:rsid w:val="00FA7F4A"/>
  </w:style>
  <w:style w:type="character" w:customStyle="1" w:styleId="6fff0">
    <w:name w:val="Основной текст (6)"/>
    <w:basedOn w:val="67"/>
    <w:rsid w:val="00FA7F4A"/>
  </w:style>
  <w:style w:type="character" w:customStyle="1" w:styleId="6Arial11pte">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3">
    <w:name w:val="Основной текст (6) + Arial"/>
    <w:basedOn w:val="67"/>
    <w:rsid w:val="00FA7F4A"/>
    <w:rPr>
      <w:rFonts w:ascii="Arial" w:eastAsia="Arial" w:hAnsi="Arial" w:cs="Arial"/>
      <w:b w:val="0"/>
      <w:bCs w:val="0"/>
      <w:spacing w:val="0"/>
      <w:sz w:val="15"/>
      <w:szCs w:val="15"/>
    </w:rPr>
  </w:style>
  <w:style w:type="character" w:customStyle="1" w:styleId="6Arial85pt2">
    <w:name w:val="Основной текст (6) + Arial;8;5 pt"/>
    <w:basedOn w:val="67"/>
    <w:rsid w:val="00FA7F4A"/>
    <w:rPr>
      <w:rFonts w:ascii="Arial" w:eastAsia="Arial" w:hAnsi="Arial" w:cs="Arial"/>
      <w:b w:val="0"/>
      <w:bCs w:val="0"/>
      <w:spacing w:val="0"/>
      <w:sz w:val="17"/>
      <w:szCs w:val="17"/>
    </w:rPr>
  </w:style>
  <w:style w:type="character" w:customStyle="1" w:styleId="6Arial85pt3">
    <w:name w:val="Основной текст (6) + Arial;8;5 pt"/>
    <w:basedOn w:val="67"/>
    <w:rsid w:val="00FA7F4A"/>
    <w:rPr>
      <w:rFonts w:ascii="Arial" w:eastAsia="Arial" w:hAnsi="Arial" w:cs="Arial"/>
      <w:b w:val="0"/>
      <w:bCs w:val="0"/>
      <w:spacing w:val="0"/>
      <w:sz w:val="17"/>
      <w:szCs w:val="17"/>
    </w:rPr>
  </w:style>
  <w:style w:type="character" w:customStyle="1" w:styleId="6Arial8pt">
    <w:name w:val="Основной текст (6) + Arial;8 pt;Курсив"/>
    <w:basedOn w:val="67"/>
    <w:rsid w:val="00FA7F4A"/>
    <w:rPr>
      <w:rFonts w:ascii="Arial" w:eastAsia="Arial" w:hAnsi="Arial" w:cs="Arial"/>
      <w:b w:val="0"/>
      <w:bCs w:val="0"/>
      <w:i/>
      <w:iCs/>
      <w:spacing w:val="0"/>
      <w:sz w:val="16"/>
      <w:szCs w:val="16"/>
    </w:rPr>
  </w:style>
  <w:style w:type="character" w:customStyle="1" w:styleId="6Arial8pt0">
    <w:name w:val="Основной текст (6) + Arial;8 pt;Курсив"/>
    <w:basedOn w:val="67"/>
    <w:rsid w:val="00FA7F4A"/>
    <w:rPr>
      <w:rFonts w:ascii="Arial" w:eastAsia="Arial" w:hAnsi="Arial" w:cs="Arial"/>
      <w:b w:val="0"/>
      <w:bCs w:val="0"/>
      <w:i/>
      <w:iCs/>
      <w:spacing w:val="0"/>
      <w:sz w:val="16"/>
      <w:szCs w:val="16"/>
    </w:rPr>
  </w:style>
  <w:style w:type="character" w:customStyle="1" w:styleId="50ArialNarrow">
    <w:name w:val="Основной текст (50) + Arial Narrow;Курсив"/>
    <w:basedOn w:val="501"/>
    <w:rsid w:val="00FA7F4A"/>
    <w:rPr>
      <w:rFonts w:ascii="Arial Narrow" w:eastAsia="Arial Narrow" w:hAnsi="Arial Narrow" w:cs="Arial Narrow"/>
      <w:i/>
      <w:iCs/>
      <w:spacing w:val="0"/>
      <w:w w:val="100"/>
      <w:sz w:val="15"/>
      <w:szCs w:val="15"/>
    </w:rPr>
  </w:style>
  <w:style w:type="character" w:customStyle="1" w:styleId="505">
    <w:name w:val="Основной текст (50)"/>
    <w:basedOn w:val="501"/>
    <w:rsid w:val="00FA7F4A"/>
  </w:style>
  <w:style w:type="character" w:customStyle="1" w:styleId="92">
    <w:name w:val="Подпись к картинке (9)_"/>
    <w:basedOn w:val="a0"/>
    <w:link w:val="93"/>
    <w:rsid w:val="00FA7F4A"/>
    <w:rPr>
      <w:rFonts w:ascii="Arial" w:eastAsia="Arial" w:hAnsi="Arial" w:cs="Arial"/>
      <w:b w:val="0"/>
      <w:bCs w:val="0"/>
      <w:i w:val="0"/>
      <w:iCs w:val="0"/>
      <w:smallCaps w:val="0"/>
      <w:strike w:val="0"/>
      <w:spacing w:val="0"/>
      <w:sz w:val="21"/>
      <w:szCs w:val="21"/>
      <w:lang w:val="en-US"/>
    </w:rPr>
  </w:style>
  <w:style w:type="character" w:customStyle="1" w:styleId="94">
    <w:name w:val="Подпись к картинке (9)"/>
    <w:basedOn w:val="92"/>
    <w:rsid w:val="00FA7F4A"/>
    <w:rPr>
      <w:u w:val="single"/>
    </w:rPr>
  </w:style>
  <w:style w:type="character" w:customStyle="1" w:styleId="4f">
    <w:name w:val="Подпись к картинке (4)"/>
    <w:basedOn w:val="46"/>
    <w:rsid w:val="00FA7F4A"/>
  </w:style>
  <w:style w:type="character" w:customStyle="1" w:styleId="4AngsanaNew11pt50">
    <w:name w:val="Подпись к картинке (4) + Angsana New;11 pt;Малые прописные;Масштаб 50%"/>
    <w:basedOn w:val="46"/>
    <w:rsid w:val="00FA7F4A"/>
    <w:rPr>
      <w:rFonts w:ascii="Angsana New" w:eastAsia="Angsana New" w:hAnsi="Angsana New" w:cs="Angsana New"/>
      <w:smallCaps/>
      <w:spacing w:val="0"/>
      <w:w w:val="50"/>
      <w:sz w:val="22"/>
      <w:szCs w:val="22"/>
    </w:rPr>
  </w:style>
  <w:style w:type="character" w:customStyle="1" w:styleId="4AngsanaNew11pt500">
    <w:name w:val="Подпись к картинке (4) + Angsana New;11 pt;Малые прописные;Масштаб 50%"/>
    <w:basedOn w:val="46"/>
    <w:rsid w:val="00FA7F4A"/>
    <w:rPr>
      <w:rFonts w:ascii="Angsana New" w:eastAsia="Angsana New" w:hAnsi="Angsana New" w:cs="Angsana New"/>
      <w:smallCaps/>
      <w:spacing w:val="0"/>
      <w:w w:val="50"/>
      <w:sz w:val="22"/>
      <w:szCs w:val="22"/>
    </w:rPr>
  </w:style>
  <w:style w:type="character" w:customStyle="1" w:styleId="4f0">
    <w:name w:val="Подпись к картинке (4) + Полужирный"/>
    <w:basedOn w:val="46"/>
    <w:rsid w:val="00FA7F4A"/>
    <w:rPr>
      <w:b/>
      <w:bCs/>
      <w:spacing w:val="0"/>
      <w:lang w:val="en-US"/>
    </w:rPr>
  </w:style>
  <w:style w:type="character" w:customStyle="1" w:styleId="95">
    <w:name w:val="Подпись к картинке (9)"/>
    <w:basedOn w:val="92"/>
    <w:rsid w:val="00FA7F4A"/>
    <w:rPr>
      <w:u w:val="single"/>
      <w:lang/>
    </w:rPr>
  </w:style>
  <w:style w:type="character" w:customStyle="1" w:styleId="102">
    <w:name w:val="Подпись к картинке (10)_"/>
    <w:basedOn w:val="a0"/>
    <w:link w:val="103"/>
    <w:rsid w:val="00FA7F4A"/>
    <w:rPr>
      <w:rFonts w:ascii="Arial" w:eastAsia="Arial" w:hAnsi="Arial" w:cs="Arial"/>
      <w:b w:val="0"/>
      <w:bCs w:val="0"/>
      <w:i w:val="0"/>
      <w:iCs w:val="0"/>
      <w:smallCaps w:val="0"/>
      <w:strike w:val="0"/>
      <w:spacing w:val="0"/>
      <w:sz w:val="22"/>
      <w:szCs w:val="22"/>
    </w:rPr>
  </w:style>
  <w:style w:type="character" w:customStyle="1" w:styleId="104">
    <w:name w:val="Подпись к картинке (10)"/>
    <w:basedOn w:val="102"/>
    <w:rsid w:val="00FA7F4A"/>
  </w:style>
  <w:style w:type="character" w:customStyle="1" w:styleId="6105pt">
    <w:name w:val="Подпись к картинке (6) + 10;5 pt;Курсив"/>
    <w:basedOn w:val="6ff2"/>
    <w:rsid w:val="00FA7F4A"/>
    <w:rPr>
      <w:i/>
      <w:iCs/>
      <w:sz w:val="21"/>
      <w:szCs w:val="21"/>
      <w:lang w:val="en-US"/>
    </w:rPr>
  </w:style>
  <w:style w:type="character" w:customStyle="1" w:styleId="6fff1">
    <w:name w:val="Подпись к картинке (6)"/>
    <w:basedOn w:val="6ff2"/>
    <w:rsid w:val="00FA7F4A"/>
  </w:style>
  <w:style w:type="character" w:customStyle="1" w:styleId="6fff2">
    <w:name w:val="Подпись к картинке (6)"/>
    <w:basedOn w:val="6ff2"/>
    <w:rsid w:val="00FA7F4A"/>
  </w:style>
  <w:style w:type="character" w:customStyle="1" w:styleId="6fff3">
    <w:name w:val="Подпись к картинке (6)"/>
    <w:basedOn w:val="6ff2"/>
    <w:rsid w:val="00FA7F4A"/>
  </w:style>
  <w:style w:type="character" w:customStyle="1" w:styleId="68pt">
    <w:name w:val="Подпись к картинке (6) + 8 pt;Курсив"/>
    <w:basedOn w:val="6ff2"/>
    <w:rsid w:val="00FA7F4A"/>
    <w:rPr>
      <w:i/>
      <w:iCs/>
      <w:sz w:val="16"/>
      <w:szCs w:val="16"/>
    </w:rPr>
  </w:style>
  <w:style w:type="character" w:customStyle="1" w:styleId="68pt0">
    <w:name w:val="Подпись к картинке (6) + 8 pt;Курсив"/>
    <w:basedOn w:val="6ff2"/>
    <w:rsid w:val="00FA7F4A"/>
    <w:rPr>
      <w:i/>
      <w:iCs/>
      <w:sz w:val="16"/>
      <w:szCs w:val="16"/>
    </w:rPr>
  </w:style>
  <w:style w:type="character" w:customStyle="1" w:styleId="665pt">
    <w:name w:val="Подпись к картинке (6) + 6;5 pt;Курсив"/>
    <w:basedOn w:val="6ff2"/>
    <w:rsid w:val="00FA7F4A"/>
    <w:rPr>
      <w:i/>
      <w:iCs/>
      <w:spacing w:val="0"/>
      <w:sz w:val="13"/>
      <w:szCs w:val="13"/>
    </w:rPr>
  </w:style>
  <w:style w:type="character" w:customStyle="1" w:styleId="665pt0">
    <w:name w:val="Подпись к картинке (6) + 6;5 pt;Курсив"/>
    <w:basedOn w:val="6ff2"/>
    <w:rsid w:val="00FA7F4A"/>
    <w:rPr>
      <w:i/>
      <w:iCs/>
      <w:spacing w:val="0"/>
      <w:sz w:val="13"/>
      <w:szCs w:val="13"/>
    </w:rPr>
  </w:style>
  <w:style w:type="character" w:customStyle="1" w:styleId="665pt1">
    <w:name w:val="Подпись к картинке (6) + 6;5 pt;Курсив"/>
    <w:basedOn w:val="6ff2"/>
    <w:rsid w:val="00FA7F4A"/>
    <w:rPr>
      <w:i/>
      <w:iCs/>
      <w:spacing w:val="0"/>
      <w:sz w:val="13"/>
      <w:szCs w:val="13"/>
    </w:rPr>
  </w:style>
  <w:style w:type="character" w:customStyle="1" w:styleId="6PalatinoLinotype7pt">
    <w:name w:val="Подпись к картинке (6) + Palatino Linotype;7 pt;Малые прописные"/>
    <w:basedOn w:val="6ff2"/>
    <w:rsid w:val="00FA7F4A"/>
    <w:rPr>
      <w:rFonts w:ascii="Palatino Linotype" w:eastAsia="Palatino Linotype" w:hAnsi="Palatino Linotype" w:cs="Palatino Linotype"/>
      <w:smallCaps/>
      <w:spacing w:val="0"/>
      <w:sz w:val="14"/>
      <w:szCs w:val="14"/>
    </w:rPr>
  </w:style>
  <w:style w:type="character" w:customStyle="1" w:styleId="6PalatinoLinotype95pt">
    <w:name w:val="Подпись к картинке (6) + Palatino Linotype;9;5 pt;Полужирный"/>
    <w:basedOn w:val="6ff2"/>
    <w:rsid w:val="00FA7F4A"/>
    <w:rPr>
      <w:rFonts w:ascii="Palatino Linotype" w:eastAsia="Palatino Linotype" w:hAnsi="Palatino Linotype" w:cs="Palatino Linotype"/>
      <w:b/>
      <w:bCs/>
      <w:spacing w:val="0"/>
      <w:sz w:val="19"/>
      <w:szCs w:val="19"/>
    </w:rPr>
  </w:style>
  <w:style w:type="character" w:customStyle="1" w:styleId="6PalatinoLinotype95pt0">
    <w:name w:val="Подпись к картинке (6) + Palatino Linotype;9;5 pt;Полужирный"/>
    <w:basedOn w:val="6ff2"/>
    <w:rsid w:val="00FA7F4A"/>
    <w:rPr>
      <w:rFonts w:ascii="Palatino Linotype" w:eastAsia="Palatino Linotype" w:hAnsi="Palatino Linotype" w:cs="Palatino Linotype"/>
      <w:b/>
      <w:bCs/>
      <w:spacing w:val="0"/>
      <w:sz w:val="19"/>
      <w:szCs w:val="19"/>
    </w:rPr>
  </w:style>
  <w:style w:type="character" w:customStyle="1" w:styleId="6PalatinoLinotype7pt0">
    <w:name w:val="Подпись к картинке (6) + Palatino Linotype;7 pt;Малые прописные"/>
    <w:basedOn w:val="6ff2"/>
    <w:rsid w:val="00FA7F4A"/>
    <w:rPr>
      <w:rFonts w:ascii="Palatino Linotype" w:eastAsia="Palatino Linotype" w:hAnsi="Palatino Linotype" w:cs="Palatino Linotype"/>
      <w:smallCaps/>
      <w:spacing w:val="0"/>
      <w:sz w:val="14"/>
      <w:szCs w:val="14"/>
    </w:rPr>
  </w:style>
  <w:style w:type="character" w:customStyle="1" w:styleId="721">
    <w:name w:val="Основной текст (72)_"/>
    <w:basedOn w:val="a0"/>
    <w:link w:val="722"/>
    <w:rsid w:val="00FA7F4A"/>
    <w:rPr>
      <w:rFonts w:ascii="Arial" w:eastAsia="Arial" w:hAnsi="Arial" w:cs="Arial"/>
      <w:b w:val="0"/>
      <w:bCs w:val="0"/>
      <w:i w:val="0"/>
      <w:iCs w:val="0"/>
      <w:smallCaps w:val="0"/>
      <w:strike w:val="0"/>
      <w:sz w:val="17"/>
      <w:szCs w:val="17"/>
    </w:rPr>
  </w:style>
  <w:style w:type="character" w:customStyle="1" w:styleId="6fff4">
    <w:name w:val="Основной текст (6)"/>
    <w:basedOn w:val="67"/>
    <w:rsid w:val="00FA7F4A"/>
  </w:style>
  <w:style w:type="character" w:customStyle="1" w:styleId="6Arial11ptf">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fff5">
    <w:name w:val="Основной текст (6)"/>
    <w:basedOn w:val="67"/>
    <w:rsid w:val="00FA7F4A"/>
  </w:style>
  <w:style w:type="character" w:customStyle="1" w:styleId="6Arial11ptf0">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fff6">
    <w:name w:val="Основной текст (6)"/>
    <w:basedOn w:val="67"/>
    <w:rsid w:val="00FA7F4A"/>
  </w:style>
  <w:style w:type="character" w:customStyle="1" w:styleId="6Arial4">
    <w:name w:val="Основной текст (6) + Arial;Курсив"/>
    <w:basedOn w:val="67"/>
    <w:rsid w:val="00FA7F4A"/>
    <w:rPr>
      <w:rFonts w:ascii="Arial" w:eastAsia="Arial" w:hAnsi="Arial" w:cs="Arial"/>
      <w:b w:val="0"/>
      <w:bCs w:val="0"/>
      <w:i/>
      <w:iCs/>
      <w:spacing w:val="0"/>
    </w:rPr>
  </w:style>
  <w:style w:type="character" w:customStyle="1" w:styleId="6Arial5">
    <w:name w:val="Основной текст (6) + Arial;Курсив"/>
    <w:basedOn w:val="67"/>
    <w:rsid w:val="00FA7F4A"/>
    <w:rPr>
      <w:rFonts w:ascii="Arial" w:eastAsia="Arial" w:hAnsi="Arial" w:cs="Arial"/>
      <w:b w:val="0"/>
      <w:bCs w:val="0"/>
      <w:i/>
      <w:iCs/>
      <w:spacing w:val="0"/>
    </w:rPr>
  </w:style>
  <w:style w:type="character" w:customStyle="1" w:styleId="Arial8pt">
    <w:name w:val="Подпись к картинке + Arial;8 pt;Курсив"/>
    <w:basedOn w:val="af2"/>
    <w:rsid w:val="00FA7F4A"/>
    <w:rPr>
      <w:rFonts w:ascii="Arial" w:eastAsia="Arial" w:hAnsi="Arial" w:cs="Arial"/>
      <w:b w:val="0"/>
      <w:bCs w:val="0"/>
      <w:i/>
      <w:iCs/>
      <w:spacing w:val="0"/>
      <w:sz w:val="16"/>
      <w:szCs w:val="16"/>
    </w:rPr>
  </w:style>
  <w:style w:type="character" w:customStyle="1" w:styleId="-1pt">
    <w:name w:val="Подпись к таблице + Интервал -1 pt"/>
    <w:basedOn w:val="aff0"/>
    <w:rsid w:val="00FA7F4A"/>
    <w:rPr>
      <w:strike/>
      <w:spacing w:val="-20"/>
    </w:rPr>
  </w:style>
  <w:style w:type="character" w:customStyle="1" w:styleId="-1pt0">
    <w:name w:val="Подпись к таблице + Интервал -1 pt"/>
    <w:basedOn w:val="aff0"/>
    <w:rsid w:val="00FA7F4A"/>
    <w:rPr>
      <w:spacing w:val="-20"/>
    </w:rPr>
  </w:style>
  <w:style w:type="character" w:customStyle="1" w:styleId="730">
    <w:name w:val="Основной текст (73)_"/>
    <w:basedOn w:val="a0"/>
    <w:link w:val="731"/>
    <w:rsid w:val="00FA7F4A"/>
    <w:rPr>
      <w:rFonts w:ascii="Arial" w:eastAsia="Arial" w:hAnsi="Arial" w:cs="Arial"/>
      <w:b w:val="0"/>
      <w:bCs w:val="0"/>
      <w:i w:val="0"/>
      <w:iCs w:val="0"/>
      <w:smallCaps w:val="0"/>
      <w:strike w:val="0"/>
      <w:sz w:val="12"/>
      <w:szCs w:val="12"/>
    </w:rPr>
  </w:style>
  <w:style w:type="character" w:customStyle="1" w:styleId="73105pt">
    <w:name w:val="Основной текст (73) + 10;5 pt"/>
    <w:basedOn w:val="730"/>
    <w:rsid w:val="00FA7F4A"/>
    <w:rPr>
      <w:spacing w:val="0"/>
      <w:sz w:val="21"/>
      <w:szCs w:val="21"/>
    </w:rPr>
  </w:style>
  <w:style w:type="character" w:customStyle="1" w:styleId="732">
    <w:name w:val="Основной текст (73)"/>
    <w:basedOn w:val="730"/>
    <w:rsid w:val="00FA7F4A"/>
    <w:rPr>
      <w:u w:val="single"/>
    </w:rPr>
  </w:style>
  <w:style w:type="character" w:customStyle="1" w:styleId="74">
    <w:name w:val="Основной текст (74)_"/>
    <w:basedOn w:val="a0"/>
    <w:link w:val="740"/>
    <w:rsid w:val="00FA7F4A"/>
    <w:rPr>
      <w:rFonts w:ascii="Arial" w:eastAsia="Arial" w:hAnsi="Arial" w:cs="Arial"/>
      <w:b w:val="0"/>
      <w:bCs w:val="0"/>
      <w:i w:val="0"/>
      <w:iCs w:val="0"/>
      <w:smallCaps w:val="0"/>
      <w:strike w:val="0"/>
      <w:spacing w:val="10"/>
      <w:sz w:val="18"/>
      <w:szCs w:val="18"/>
    </w:rPr>
  </w:style>
  <w:style w:type="character" w:customStyle="1" w:styleId="74105pt0pt">
    <w:name w:val="Основной текст (74) + 10;5 pt;Не курсив;Интервал 0 pt"/>
    <w:basedOn w:val="74"/>
    <w:rsid w:val="00FA7F4A"/>
    <w:rPr>
      <w:i/>
      <w:iCs/>
      <w:spacing w:val="0"/>
      <w:sz w:val="21"/>
      <w:szCs w:val="21"/>
    </w:rPr>
  </w:style>
  <w:style w:type="character" w:customStyle="1" w:styleId="506">
    <w:name w:val="Основной текст (50)"/>
    <w:basedOn w:val="501"/>
    <w:rsid w:val="00FA7F4A"/>
    <w:rPr>
      <w:strike/>
      <w:spacing w:val="0"/>
      <w:lang w:val="en-US"/>
    </w:rPr>
  </w:style>
  <w:style w:type="character" w:customStyle="1" w:styleId="507">
    <w:name w:val="Основной текст (50)"/>
    <w:basedOn w:val="501"/>
    <w:rsid w:val="00FA7F4A"/>
    <w:rPr>
      <w:spacing w:val="0"/>
      <w:lang w:val="en-US"/>
    </w:rPr>
  </w:style>
  <w:style w:type="character" w:customStyle="1" w:styleId="8-1pt1">
    <w:name w:val="Основной текст (8) + Интервал -1 pt"/>
    <w:basedOn w:val="80"/>
    <w:rsid w:val="00FA7F4A"/>
    <w:rPr>
      <w:spacing w:val="-20"/>
    </w:rPr>
  </w:style>
  <w:style w:type="character" w:customStyle="1" w:styleId="85pt0">
    <w:name w:val="Основной текст + 8;5 pt"/>
    <w:basedOn w:val="ab"/>
    <w:rsid w:val="00FA7F4A"/>
    <w:rPr>
      <w:spacing w:val="0"/>
      <w:sz w:val="17"/>
      <w:szCs w:val="17"/>
    </w:rPr>
  </w:style>
  <w:style w:type="character" w:customStyle="1" w:styleId="75">
    <w:name w:val="Основной текст (75)_"/>
    <w:basedOn w:val="a0"/>
    <w:link w:val="750"/>
    <w:rsid w:val="00FA7F4A"/>
    <w:rPr>
      <w:rFonts w:ascii="Arial" w:eastAsia="Arial" w:hAnsi="Arial" w:cs="Arial"/>
      <w:b w:val="0"/>
      <w:bCs w:val="0"/>
      <w:i w:val="0"/>
      <w:iCs w:val="0"/>
      <w:smallCaps w:val="0"/>
      <w:strike w:val="0"/>
      <w:spacing w:val="0"/>
      <w:sz w:val="15"/>
      <w:szCs w:val="15"/>
    </w:rPr>
  </w:style>
  <w:style w:type="character" w:customStyle="1" w:styleId="751">
    <w:name w:val="Основной текст (75)"/>
    <w:basedOn w:val="75"/>
    <w:rsid w:val="00FA7F4A"/>
  </w:style>
  <w:style w:type="character" w:customStyle="1" w:styleId="752">
    <w:name w:val="Основной текст (75)"/>
    <w:basedOn w:val="75"/>
    <w:rsid w:val="00FA7F4A"/>
  </w:style>
  <w:style w:type="character" w:customStyle="1" w:styleId="75SimHei6pt">
    <w:name w:val="Основной текст (75) + SimHei;6 pt;Курсив"/>
    <w:basedOn w:val="75"/>
    <w:rsid w:val="00FA7F4A"/>
    <w:rPr>
      <w:rFonts w:ascii="SimHei" w:eastAsia="SimHei" w:hAnsi="SimHei" w:cs="SimHei"/>
      <w:i/>
      <w:iCs/>
      <w:spacing w:val="0"/>
      <w:sz w:val="12"/>
      <w:szCs w:val="12"/>
    </w:rPr>
  </w:style>
  <w:style w:type="character" w:customStyle="1" w:styleId="75SimHei6pt0">
    <w:name w:val="Основной текст (75) + SimHei;6 pt;Курсив"/>
    <w:basedOn w:val="75"/>
    <w:rsid w:val="00FA7F4A"/>
    <w:rPr>
      <w:rFonts w:ascii="SimHei" w:eastAsia="SimHei" w:hAnsi="SimHei" w:cs="SimHei"/>
      <w:i/>
      <w:iCs/>
      <w:spacing w:val="0"/>
      <w:sz w:val="12"/>
      <w:szCs w:val="12"/>
    </w:rPr>
  </w:style>
  <w:style w:type="character" w:customStyle="1" w:styleId="75SimHei6pt1">
    <w:name w:val="Основной текст (75) + SimHei;6 pt;Курсив"/>
    <w:basedOn w:val="75"/>
    <w:rsid w:val="00FA7F4A"/>
    <w:rPr>
      <w:rFonts w:ascii="SimHei" w:eastAsia="SimHei" w:hAnsi="SimHei" w:cs="SimHei"/>
      <w:i/>
      <w:iCs/>
      <w:spacing w:val="0"/>
      <w:sz w:val="12"/>
      <w:szCs w:val="12"/>
    </w:rPr>
  </w:style>
  <w:style w:type="character" w:customStyle="1" w:styleId="753">
    <w:name w:val="Основной текст (75)"/>
    <w:basedOn w:val="75"/>
    <w:rsid w:val="00FA7F4A"/>
  </w:style>
  <w:style w:type="character" w:customStyle="1" w:styleId="75PalatinoLinotype6pt">
    <w:name w:val="Основной текст (75) + Palatino Linotype;6 pt;Курсив"/>
    <w:basedOn w:val="75"/>
    <w:rsid w:val="00FA7F4A"/>
    <w:rPr>
      <w:rFonts w:ascii="Palatino Linotype" w:eastAsia="Palatino Linotype" w:hAnsi="Palatino Linotype" w:cs="Palatino Linotype"/>
      <w:i/>
      <w:iCs/>
      <w:spacing w:val="0"/>
      <w:w w:val="100"/>
      <w:sz w:val="12"/>
      <w:szCs w:val="12"/>
    </w:rPr>
  </w:style>
  <w:style w:type="character" w:customStyle="1" w:styleId="75PalatinoLinotype6pt0">
    <w:name w:val="Основной текст (75) + Palatino Linotype;6 pt;Курсив"/>
    <w:basedOn w:val="75"/>
    <w:rsid w:val="00FA7F4A"/>
    <w:rPr>
      <w:rFonts w:ascii="Palatino Linotype" w:eastAsia="Palatino Linotype" w:hAnsi="Palatino Linotype" w:cs="Palatino Linotype"/>
      <w:i/>
      <w:iCs/>
      <w:spacing w:val="0"/>
      <w:w w:val="100"/>
      <w:sz w:val="12"/>
      <w:szCs w:val="12"/>
    </w:rPr>
  </w:style>
  <w:style w:type="character" w:customStyle="1" w:styleId="754">
    <w:name w:val="Основной текст (75)"/>
    <w:basedOn w:val="75"/>
    <w:rsid w:val="00FA7F4A"/>
    <w:rPr>
      <w:lang w:val="en-US"/>
    </w:rPr>
  </w:style>
  <w:style w:type="character" w:customStyle="1" w:styleId="75105pt">
    <w:name w:val="Основной текст (75) + 10;5 pt"/>
    <w:basedOn w:val="75"/>
    <w:rsid w:val="00FA7F4A"/>
    <w:rPr>
      <w:spacing w:val="0"/>
      <w:sz w:val="21"/>
      <w:szCs w:val="21"/>
    </w:rPr>
  </w:style>
  <w:style w:type="character" w:customStyle="1" w:styleId="75105pt0">
    <w:name w:val="Основной текст (75) + 10;5 pt"/>
    <w:basedOn w:val="75"/>
    <w:rsid w:val="00FA7F4A"/>
    <w:rPr>
      <w:spacing w:val="0"/>
      <w:sz w:val="21"/>
      <w:szCs w:val="21"/>
    </w:rPr>
  </w:style>
  <w:style w:type="character" w:customStyle="1" w:styleId="6Arial6">
    <w:name w:val="Основной текст (6) + Arial"/>
    <w:basedOn w:val="67"/>
    <w:rsid w:val="00FA7F4A"/>
    <w:rPr>
      <w:rFonts w:ascii="Arial" w:eastAsia="Arial" w:hAnsi="Arial" w:cs="Arial"/>
      <w:b w:val="0"/>
      <w:bCs w:val="0"/>
      <w:spacing w:val="0"/>
    </w:rPr>
  </w:style>
  <w:style w:type="character" w:customStyle="1" w:styleId="6Arial7">
    <w:name w:val="Основной текст (6) + Arial"/>
    <w:basedOn w:val="67"/>
    <w:rsid w:val="00FA7F4A"/>
    <w:rPr>
      <w:rFonts w:ascii="Arial" w:eastAsia="Arial" w:hAnsi="Arial" w:cs="Arial"/>
      <w:b w:val="0"/>
      <w:bCs w:val="0"/>
      <w:spacing w:val="0"/>
    </w:rPr>
  </w:style>
  <w:style w:type="character" w:customStyle="1" w:styleId="6Arial5pt">
    <w:name w:val="Основной текст (6) + Arial;5 pt;Курсив"/>
    <w:basedOn w:val="67"/>
    <w:rsid w:val="00FA7F4A"/>
    <w:rPr>
      <w:rFonts w:ascii="Arial" w:eastAsia="Arial" w:hAnsi="Arial" w:cs="Arial"/>
      <w:b w:val="0"/>
      <w:bCs w:val="0"/>
      <w:i/>
      <w:iCs/>
      <w:spacing w:val="0"/>
      <w:sz w:val="10"/>
      <w:szCs w:val="10"/>
    </w:rPr>
  </w:style>
  <w:style w:type="character" w:customStyle="1" w:styleId="6Arial5pt0">
    <w:name w:val="Основной текст (6) + Arial;5 pt;Курсив"/>
    <w:basedOn w:val="67"/>
    <w:rsid w:val="00FA7F4A"/>
    <w:rPr>
      <w:rFonts w:ascii="Arial" w:eastAsia="Arial" w:hAnsi="Arial" w:cs="Arial"/>
      <w:b w:val="0"/>
      <w:bCs w:val="0"/>
      <w:i/>
      <w:iCs/>
      <w:spacing w:val="0"/>
      <w:sz w:val="10"/>
      <w:szCs w:val="10"/>
    </w:rPr>
  </w:style>
  <w:style w:type="character" w:customStyle="1" w:styleId="6Arial8">
    <w:name w:val="Основной текст (6) + Arial"/>
    <w:basedOn w:val="67"/>
    <w:rsid w:val="00FA7F4A"/>
    <w:rPr>
      <w:rFonts w:ascii="Arial" w:eastAsia="Arial" w:hAnsi="Arial" w:cs="Arial"/>
      <w:b w:val="0"/>
      <w:bCs w:val="0"/>
      <w:spacing w:val="0"/>
    </w:rPr>
  </w:style>
  <w:style w:type="character" w:customStyle="1" w:styleId="6Arial9">
    <w:name w:val="Основной текст (6) + Arial"/>
    <w:basedOn w:val="67"/>
    <w:rsid w:val="00FA7F4A"/>
    <w:rPr>
      <w:rFonts w:ascii="Arial" w:eastAsia="Arial" w:hAnsi="Arial" w:cs="Arial"/>
      <w:b w:val="0"/>
      <w:bCs w:val="0"/>
      <w:spacing w:val="0"/>
    </w:rPr>
  </w:style>
  <w:style w:type="character" w:customStyle="1" w:styleId="6fff7">
    <w:name w:val="Основной текст (6)"/>
    <w:basedOn w:val="67"/>
    <w:rsid w:val="00FA7F4A"/>
  </w:style>
  <w:style w:type="character" w:customStyle="1" w:styleId="6fff8">
    <w:name w:val="Основной текст (6)"/>
    <w:basedOn w:val="67"/>
    <w:rsid w:val="00FA7F4A"/>
  </w:style>
  <w:style w:type="character" w:customStyle="1" w:styleId="6fff9">
    <w:name w:val="Основной текст (6)"/>
    <w:basedOn w:val="67"/>
    <w:rsid w:val="00FA7F4A"/>
  </w:style>
  <w:style w:type="character" w:customStyle="1" w:styleId="76">
    <w:name w:val="Основной текст (76)_"/>
    <w:basedOn w:val="a0"/>
    <w:link w:val="760"/>
    <w:rsid w:val="00FA7F4A"/>
    <w:rPr>
      <w:rFonts w:ascii="Arial" w:eastAsia="Arial" w:hAnsi="Arial" w:cs="Arial"/>
      <w:b w:val="0"/>
      <w:bCs w:val="0"/>
      <w:i w:val="0"/>
      <w:iCs w:val="0"/>
      <w:smallCaps w:val="0"/>
      <w:strike w:val="0"/>
      <w:spacing w:val="-10"/>
      <w:sz w:val="32"/>
      <w:szCs w:val="32"/>
    </w:rPr>
  </w:style>
  <w:style w:type="character" w:customStyle="1" w:styleId="112">
    <w:name w:val="Подпись к картинке (11)_"/>
    <w:basedOn w:val="a0"/>
    <w:link w:val="113"/>
    <w:rsid w:val="00FA7F4A"/>
    <w:rPr>
      <w:rFonts w:ascii="Arial" w:eastAsia="Arial" w:hAnsi="Arial" w:cs="Arial"/>
      <w:b w:val="0"/>
      <w:bCs w:val="0"/>
      <w:i w:val="0"/>
      <w:iCs w:val="0"/>
      <w:smallCaps w:val="0"/>
      <w:strike w:val="0"/>
      <w:spacing w:val="0"/>
      <w:sz w:val="32"/>
      <w:szCs w:val="32"/>
      <w:lang w:val="en-US"/>
    </w:rPr>
  </w:style>
  <w:style w:type="character" w:customStyle="1" w:styleId="114">
    <w:name w:val="Подпись к картинке (11)"/>
    <w:basedOn w:val="112"/>
    <w:rsid w:val="00FA7F4A"/>
  </w:style>
  <w:style w:type="character" w:customStyle="1" w:styleId="42b">
    <w:name w:val="Основной текст (42)"/>
    <w:basedOn w:val="421"/>
    <w:rsid w:val="00FA7F4A"/>
  </w:style>
  <w:style w:type="character" w:customStyle="1" w:styleId="4265pt">
    <w:name w:val="Основной текст (42) + 6;5 pt;Курсив"/>
    <w:basedOn w:val="421"/>
    <w:rsid w:val="00FA7F4A"/>
    <w:rPr>
      <w:i/>
      <w:iCs/>
      <w:spacing w:val="0"/>
      <w:sz w:val="13"/>
      <w:szCs w:val="13"/>
    </w:rPr>
  </w:style>
  <w:style w:type="character" w:customStyle="1" w:styleId="4265pt0">
    <w:name w:val="Основной текст (42) + 6;5 pt;Курсив"/>
    <w:basedOn w:val="421"/>
    <w:rsid w:val="00FA7F4A"/>
    <w:rPr>
      <w:i/>
      <w:iCs/>
      <w:spacing w:val="0"/>
      <w:sz w:val="13"/>
      <w:szCs w:val="13"/>
    </w:rPr>
  </w:style>
  <w:style w:type="character" w:customStyle="1" w:styleId="4265pt1">
    <w:name w:val="Основной текст (42) + 6;5 pt;Курсив"/>
    <w:basedOn w:val="421"/>
    <w:rsid w:val="00FA7F4A"/>
    <w:rPr>
      <w:i/>
      <w:iCs/>
      <w:spacing w:val="0"/>
      <w:sz w:val="13"/>
      <w:szCs w:val="13"/>
    </w:rPr>
  </w:style>
  <w:style w:type="character" w:customStyle="1" w:styleId="42PalatinoLinotype75pt1">
    <w:name w:val="Основной текст (42) + Palatino Linotype;7;5 pt"/>
    <w:basedOn w:val="421"/>
    <w:rsid w:val="00FA7F4A"/>
    <w:rPr>
      <w:rFonts w:ascii="Palatino Linotype" w:eastAsia="Palatino Linotype" w:hAnsi="Palatino Linotype" w:cs="Palatino Linotype"/>
      <w:b w:val="0"/>
      <w:bCs w:val="0"/>
      <w:spacing w:val="0"/>
      <w:sz w:val="15"/>
      <w:szCs w:val="15"/>
    </w:rPr>
  </w:style>
  <w:style w:type="character" w:customStyle="1" w:styleId="42PalatinoLinotype75pt2">
    <w:name w:val="Основной текст (42) + Palatino Linotype;7;5 pt"/>
    <w:basedOn w:val="421"/>
    <w:rsid w:val="00FA7F4A"/>
    <w:rPr>
      <w:rFonts w:ascii="Palatino Linotype" w:eastAsia="Palatino Linotype" w:hAnsi="Palatino Linotype" w:cs="Palatino Linotype"/>
      <w:b w:val="0"/>
      <w:bCs w:val="0"/>
      <w:spacing w:val="0"/>
      <w:sz w:val="15"/>
      <w:szCs w:val="15"/>
    </w:rPr>
  </w:style>
  <w:style w:type="character" w:customStyle="1" w:styleId="42c">
    <w:name w:val="Основной текст (42)"/>
    <w:basedOn w:val="421"/>
    <w:rsid w:val="00FA7F4A"/>
  </w:style>
  <w:style w:type="character" w:customStyle="1" w:styleId="42d">
    <w:name w:val="Основной текст (42)"/>
    <w:basedOn w:val="421"/>
    <w:rsid w:val="00FA7F4A"/>
  </w:style>
  <w:style w:type="character" w:customStyle="1" w:styleId="17PalatinoLinotype85pt">
    <w:name w:val="Основной текст (17) + Palatino Linotype;8;5 pt;Не полужирный"/>
    <w:basedOn w:val="170"/>
    <w:rsid w:val="00FA7F4A"/>
    <w:rPr>
      <w:rFonts w:ascii="Palatino Linotype" w:eastAsia="Palatino Linotype" w:hAnsi="Palatino Linotype" w:cs="Palatino Linotype"/>
      <w:b/>
      <w:bCs/>
      <w:spacing w:val="0"/>
      <w:sz w:val="17"/>
      <w:szCs w:val="17"/>
    </w:rPr>
  </w:style>
  <w:style w:type="character" w:customStyle="1" w:styleId="123">
    <w:name w:val="Подпись к картинке (12)_"/>
    <w:basedOn w:val="a0"/>
    <w:link w:val="124"/>
    <w:rsid w:val="00FA7F4A"/>
    <w:rPr>
      <w:rFonts w:ascii="Palatino Linotype" w:eastAsia="Palatino Linotype" w:hAnsi="Palatino Linotype" w:cs="Palatino Linotype"/>
      <w:b w:val="0"/>
      <w:bCs w:val="0"/>
      <w:i w:val="0"/>
      <w:iCs w:val="0"/>
      <w:smallCaps w:val="0"/>
      <w:strike w:val="0"/>
      <w:spacing w:val="0"/>
      <w:sz w:val="17"/>
      <w:szCs w:val="17"/>
    </w:rPr>
  </w:style>
  <w:style w:type="character" w:customStyle="1" w:styleId="77">
    <w:name w:val="Основной текст (77)_"/>
    <w:basedOn w:val="a0"/>
    <w:link w:val="770"/>
    <w:rsid w:val="00FA7F4A"/>
    <w:rPr>
      <w:rFonts w:ascii="Palatino Linotype" w:eastAsia="Palatino Linotype" w:hAnsi="Palatino Linotype" w:cs="Palatino Linotype"/>
      <w:b w:val="0"/>
      <w:bCs w:val="0"/>
      <w:i w:val="0"/>
      <w:iCs w:val="0"/>
      <w:smallCaps w:val="0"/>
      <w:strike w:val="0"/>
      <w:sz w:val="27"/>
      <w:szCs w:val="27"/>
    </w:rPr>
  </w:style>
  <w:style w:type="character" w:customStyle="1" w:styleId="733">
    <w:name w:val="Основной текст73"/>
    <w:basedOn w:val="ab"/>
    <w:rsid w:val="00FA7F4A"/>
    <w:rPr>
      <w:u w:val="single"/>
    </w:rPr>
  </w:style>
  <w:style w:type="character" w:customStyle="1" w:styleId="169">
    <w:name w:val="Основной текст (16)"/>
    <w:basedOn w:val="160"/>
    <w:rsid w:val="00FA7F4A"/>
    <w:rPr>
      <w:lang/>
    </w:rPr>
  </w:style>
  <w:style w:type="character" w:customStyle="1" w:styleId="aff2">
    <w:name w:val="Основной текст + Курсив"/>
    <w:basedOn w:val="ab"/>
    <w:rsid w:val="00FA7F4A"/>
    <w:rPr>
      <w:i/>
      <w:iCs/>
      <w:spacing w:val="0"/>
      <w:sz w:val="21"/>
      <w:szCs w:val="21"/>
    </w:rPr>
  </w:style>
  <w:style w:type="character" w:customStyle="1" w:styleId="6Arial85pt4">
    <w:name w:val="Основной текст (6) + Arial;8;5 pt;Курсив"/>
    <w:basedOn w:val="67"/>
    <w:rsid w:val="00FA7F4A"/>
    <w:rPr>
      <w:rFonts w:ascii="Arial" w:eastAsia="Arial" w:hAnsi="Arial" w:cs="Arial"/>
      <w:b w:val="0"/>
      <w:bCs w:val="0"/>
      <w:i/>
      <w:iCs/>
      <w:spacing w:val="0"/>
      <w:sz w:val="17"/>
      <w:szCs w:val="17"/>
    </w:rPr>
  </w:style>
  <w:style w:type="character" w:customStyle="1" w:styleId="6fffa">
    <w:name w:val="Основной текст (6)"/>
    <w:basedOn w:val="67"/>
    <w:rsid w:val="00FA7F4A"/>
  </w:style>
  <w:style w:type="character" w:customStyle="1" w:styleId="6fffb">
    <w:name w:val="Основной текст (6)"/>
    <w:basedOn w:val="67"/>
    <w:rsid w:val="00FA7F4A"/>
  </w:style>
  <w:style w:type="character" w:customStyle="1" w:styleId="6Arial105pt5">
    <w:name w:val="Основной текст (6) + Arial;10;5 pt"/>
    <w:basedOn w:val="67"/>
    <w:rsid w:val="00FA7F4A"/>
    <w:rPr>
      <w:rFonts w:ascii="Arial" w:eastAsia="Arial" w:hAnsi="Arial" w:cs="Arial"/>
      <w:b w:val="0"/>
      <w:bCs w:val="0"/>
      <w:spacing w:val="0"/>
      <w:sz w:val="21"/>
      <w:szCs w:val="21"/>
    </w:rPr>
  </w:style>
  <w:style w:type="character" w:customStyle="1" w:styleId="67pt4">
    <w:name w:val="Основной текст (6) + 7 pt;Малые прописные"/>
    <w:basedOn w:val="67"/>
    <w:rsid w:val="00FA7F4A"/>
    <w:rPr>
      <w:b w:val="0"/>
      <w:bCs w:val="0"/>
      <w:smallCaps/>
      <w:spacing w:val="0"/>
      <w:sz w:val="14"/>
      <w:szCs w:val="14"/>
    </w:rPr>
  </w:style>
  <w:style w:type="character" w:customStyle="1" w:styleId="6Arial85pt5">
    <w:name w:val="Основной текст (6) + Arial;8;5 pt;Курсив"/>
    <w:basedOn w:val="67"/>
    <w:rsid w:val="00FA7F4A"/>
    <w:rPr>
      <w:rFonts w:ascii="Arial" w:eastAsia="Arial" w:hAnsi="Arial" w:cs="Arial"/>
      <w:b w:val="0"/>
      <w:bCs w:val="0"/>
      <w:i/>
      <w:iCs/>
      <w:spacing w:val="0"/>
      <w:sz w:val="17"/>
      <w:szCs w:val="17"/>
    </w:rPr>
  </w:style>
  <w:style w:type="character" w:customStyle="1" w:styleId="6Arial85pt6">
    <w:name w:val="Основной текст (6) + Arial;8;5 pt;Курсив"/>
    <w:basedOn w:val="67"/>
    <w:rsid w:val="00FA7F4A"/>
    <w:rPr>
      <w:rFonts w:ascii="Arial" w:eastAsia="Arial" w:hAnsi="Arial" w:cs="Arial"/>
      <w:b w:val="0"/>
      <w:bCs w:val="0"/>
      <w:i/>
      <w:iCs/>
      <w:spacing w:val="0"/>
      <w:sz w:val="17"/>
      <w:szCs w:val="17"/>
    </w:rPr>
  </w:style>
  <w:style w:type="character" w:customStyle="1" w:styleId="6fffc">
    <w:name w:val="Основной текст (6)"/>
    <w:basedOn w:val="67"/>
    <w:rsid w:val="00FA7F4A"/>
  </w:style>
  <w:style w:type="character" w:customStyle="1" w:styleId="6Arial11ptf1">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11ptf2">
    <w:name w:val="Основной текст (6) + Arial;11 pt;Полужирный;Курсив"/>
    <w:basedOn w:val="67"/>
    <w:rsid w:val="00FA7F4A"/>
    <w:rPr>
      <w:rFonts w:ascii="Arial" w:eastAsia="Arial" w:hAnsi="Arial" w:cs="Arial"/>
      <w:b/>
      <w:bCs/>
      <w:i/>
      <w:iCs/>
      <w:spacing w:val="0"/>
      <w:sz w:val="22"/>
      <w:szCs w:val="22"/>
    </w:rPr>
  </w:style>
  <w:style w:type="character" w:customStyle="1" w:styleId="6Arial85pt0pt3">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105pt6">
    <w:name w:val="Основной текст (6) + Arial;10;5 pt"/>
    <w:basedOn w:val="67"/>
    <w:rsid w:val="00FA7F4A"/>
    <w:rPr>
      <w:rFonts w:ascii="Arial" w:eastAsia="Arial" w:hAnsi="Arial" w:cs="Arial"/>
      <w:b w:val="0"/>
      <w:bCs w:val="0"/>
      <w:spacing w:val="0"/>
      <w:sz w:val="21"/>
      <w:szCs w:val="21"/>
    </w:rPr>
  </w:style>
  <w:style w:type="character" w:customStyle="1" w:styleId="6Arial85pt0pt4">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85pt0pt5">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fffd">
    <w:name w:val="Основной текст (6)"/>
    <w:basedOn w:val="67"/>
    <w:rsid w:val="00FA7F4A"/>
  </w:style>
  <w:style w:type="character" w:customStyle="1" w:styleId="6Arial85pt0pt6">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105pt7">
    <w:name w:val="Основной текст (6) + Arial;10;5 pt"/>
    <w:basedOn w:val="67"/>
    <w:rsid w:val="00FA7F4A"/>
    <w:rPr>
      <w:rFonts w:ascii="Arial" w:eastAsia="Arial" w:hAnsi="Arial" w:cs="Arial"/>
      <w:b w:val="0"/>
      <w:bCs w:val="0"/>
      <w:spacing w:val="0"/>
      <w:sz w:val="21"/>
      <w:szCs w:val="21"/>
    </w:rPr>
  </w:style>
  <w:style w:type="character" w:customStyle="1" w:styleId="6fffe">
    <w:name w:val="Основной текст (6)"/>
    <w:basedOn w:val="67"/>
    <w:rsid w:val="00FA7F4A"/>
  </w:style>
  <w:style w:type="character" w:customStyle="1" w:styleId="6Arial85pt0pt7">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85pt0pt8">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85pt0pt9">
    <w:name w:val="Основной текст (6) + Arial;8;5 pt;Курсив;Интервал 0 pt"/>
    <w:basedOn w:val="67"/>
    <w:rsid w:val="00FA7F4A"/>
    <w:rPr>
      <w:rFonts w:ascii="Arial" w:eastAsia="Arial" w:hAnsi="Arial" w:cs="Arial"/>
      <w:b w:val="0"/>
      <w:bCs w:val="0"/>
      <w:i/>
      <w:iCs/>
      <w:spacing w:val="10"/>
      <w:sz w:val="17"/>
      <w:szCs w:val="17"/>
    </w:rPr>
  </w:style>
  <w:style w:type="character" w:customStyle="1" w:styleId="6Ariala">
    <w:name w:val="Основной текст (6) + Arial;Полужирный"/>
    <w:basedOn w:val="67"/>
    <w:rsid w:val="00FA7F4A"/>
    <w:rPr>
      <w:rFonts w:ascii="Arial" w:eastAsia="Arial" w:hAnsi="Arial" w:cs="Arial"/>
      <w:b/>
      <w:bCs/>
      <w:spacing w:val="0"/>
      <w:sz w:val="15"/>
      <w:szCs w:val="15"/>
    </w:rPr>
  </w:style>
  <w:style w:type="character" w:customStyle="1" w:styleId="6Arial85pt7">
    <w:name w:val="Основной текст (6) + Arial;8;5 pt"/>
    <w:basedOn w:val="67"/>
    <w:rsid w:val="00FA7F4A"/>
    <w:rPr>
      <w:rFonts w:ascii="Arial" w:eastAsia="Arial" w:hAnsi="Arial" w:cs="Arial"/>
      <w:b w:val="0"/>
      <w:bCs w:val="0"/>
      <w:spacing w:val="0"/>
      <w:sz w:val="17"/>
      <w:szCs w:val="17"/>
    </w:rPr>
  </w:style>
  <w:style w:type="character" w:customStyle="1" w:styleId="6Arial85pt8">
    <w:name w:val="Основной текст (6) + Arial;8;5 pt"/>
    <w:basedOn w:val="67"/>
    <w:rsid w:val="00FA7F4A"/>
    <w:rPr>
      <w:rFonts w:ascii="Arial" w:eastAsia="Arial" w:hAnsi="Arial" w:cs="Arial"/>
      <w:b w:val="0"/>
      <w:bCs w:val="0"/>
      <w:spacing w:val="0"/>
      <w:sz w:val="17"/>
      <w:szCs w:val="17"/>
    </w:rPr>
  </w:style>
  <w:style w:type="character" w:customStyle="1" w:styleId="420pt">
    <w:name w:val="Основной текст (42) + Курсив;Интервал 0 pt"/>
    <w:basedOn w:val="421"/>
    <w:rsid w:val="00FA7F4A"/>
    <w:rPr>
      <w:i/>
      <w:iCs/>
      <w:spacing w:val="10"/>
      <w:sz w:val="17"/>
      <w:szCs w:val="17"/>
    </w:rPr>
  </w:style>
  <w:style w:type="character" w:customStyle="1" w:styleId="420pt0">
    <w:name w:val="Основной текст (42) + Курсив;Интервал 0 pt"/>
    <w:basedOn w:val="421"/>
    <w:rsid w:val="00FA7F4A"/>
    <w:rPr>
      <w:i/>
      <w:iCs/>
      <w:spacing w:val="10"/>
      <w:sz w:val="17"/>
      <w:szCs w:val="17"/>
    </w:rPr>
  </w:style>
  <w:style w:type="character" w:customStyle="1" w:styleId="42e">
    <w:name w:val="Основной текст (42)"/>
    <w:basedOn w:val="421"/>
    <w:rsid w:val="00FA7F4A"/>
  </w:style>
  <w:style w:type="character" w:customStyle="1" w:styleId="133">
    <w:name w:val="Подпись к картинке (13)_"/>
    <w:basedOn w:val="a0"/>
    <w:link w:val="134"/>
    <w:rsid w:val="00FA7F4A"/>
    <w:rPr>
      <w:rFonts w:ascii="Arial" w:eastAsia="Arial" w:hAnsi="Arial" w:cs="Arial"/>
      <w:b w:val="0"/>
      <w:bCs w:val="0"/>
      <w:i w:val="0"/>
      <w:iCs w:val="0"/>
      <w:smallCaps w:val="0"/>
      <w:strike w:val="0"/>
      <w:spacing w:val="0"/>
      <w:sz w:val="17"/>
      <w:szCs w:val="17"/>
    </w:rPr>
  </w:style>
  <w:style w:type="character" w:customStyle="1" w:styleId="741">
    <w:name w:val="Основной текст74"/>
    <w:basedOn w:val="ab"/>
    <w:rsid w:val="00FA7F4A"/>
  </w:style>
  <w:style w:type="character" w:customStyle="1" w:styleId="85pt0pt0">
    <w:name w:val="Основной текст + 8;5 pt;Курсив;Интервал 0 pt"/>
    <w:basedOn w:val="ab"/>
    <w:rsid w:val="00FA7F4A"/>
    <w:rPr>
      <w:i/>
      <w:iCs/>
      <w:spacing w:val="-10"/>
      <w:sz w:val="17"/>
      <w:szCs w:val="17"/>
    </w:rPr>
  </w:style>
  <w:style w:type="character" w:customStyle="1" w:styleId="85pt0pt1">
    <w:name w:val="Основной текст + 8;5 pt;Курсив;Интервал 0 pt"/>
    <w:basedOn w:val="ab"/>
    <w:rsid w:val="00FA7F4A"/>
    <w:rPr>
      <w:i/>
      <w:iCs/>
      <w:spacing w:val="-10"/>
      <w:sz w:val="17"/>
      <w:szCs w:val="17"/>
    </w:rPr>
  </w:style>
  <w:style w:type="character" w:customStyle="1" w:styleId="755">
    <w:name w:val="Основной текст75"/>
    <w:basedOn w:val="ab"/>
    <w:rsid w:val="00FA7F4A"/>
  </w:style>
  <w:style w:type="character" w:customStyle="1" w:styleId="11ptc">
    <w:name w:val="Основной текст + 11 pt;Полужирный;Курсив"/>
    <w:basedOn w:val="ab"/>
    <w:rsid w:val="00FA7F4A"/>
    <w:rPr>
      <w:b/>
      <w:bCs/>
      <w:i/>
      <w:iCs/>
      <w:spacing w:val="0"/>
      <w:sz w:val="22"/>
      <w:szCs w:val="22"/>
    </w:rPr>
  </w:style>
  <w:style w:type="character" w:customStyle="1" w:styleId="11ptd">
    <w:name w:val="Основной текст + 11 pt;Полужирный;Курсив"/>
    <w:basedOn w:val="ab"/>
    <w:rsid w:val="00FA7F4A"/>
    <w:rPr>
      <w:b/>
      <w:bCs/>
      <w:i/>
      <w:iCs/>
      <w:spacing w:val="0"/>
      <w:sz w:val="22"/>
      <w:szCs w:val="22"/>
    </w:rPr>
  </w:style>
  <w:style w:type="character" w:customStyle="1" w:styleId="780">
    <w:name w:val="Основной текст (78)_"/>
    <w:basedOn w:val="a0"/>
    <w:link w:val="781"/>
    <w:rsid w:val="00FA7F4A"/>
    <w:rPr>
      <w:rFonts w:ascii="Arial Narrow" w:eastAsia="Arial Narrow" w:hAnsi="Arial Narrow" w:cs="Arial Narrow"/>
      <w:b w:val="0"/>
      <w:bCs w:val="0"/>
      <w:i w:val="0"/>
      <w:iCs w:val="0"/>
      <w:smallCaps w:val="0"/>
      <w:strike w:val="0"/>
      <w:spacing w:val="10"/>
      <w:sz w:val="35"/>
      <w:szCs w:val="35"/>
    </w:rPr>
  </w:style>
  <w:style w:type="character" w:customStyle="1" w:styleId="761">
    <w:name w:val="Основной текст76"/>
    <w:basedOn w:val="ab"/>
    <w:rsid w:val="00FA7F4A"/>
    <w:rPr>
      <w:u w:val="single"/>
    </w:rPr>
  </w:style>
  <w:style w:type="character" w:customStyle="1" w:styleId="79">
    <w:name w:val="Основной текст (79)_"/>
    <w:basedOn w:val="a0"/>
    <w:link w:val="790"/>
    <w:rsid w:val="00FA7F4A"/>
    <w:rPr>
      <w:rFonts w:ascii="Arial" w:eastAsia="Arial" w:hAnsi="Arial" w:cs="Arial"/>
      <w:b w:val="0"/>
      <w:bCs w:val="0"/>
      <w:i w:val="0"/>
      <w:iCs w:val="0"/>
      <w:smallCaps w:val="0"/>
      <w:strike w:val="0"/>
      <w:sz w:val="36"/>
      <w:szCs w:val="36"/>
    </w:rPr>
  </w:style>
  <w:style w:type="character" w:customStyle="1" w:styleId="6ffff">
    <w:name w:val="Основной текст (6)"/>
    <w:basedOn w:val="67"/>
    <w:rsid w:val="00FA7F4A"/>
    <w:rPr>
      <w:u w:val="single"/>
    </w:rPr>
  </w:style>
  <w:style w:type="character" w:customStyle="1" w:styleId="6ffff0">
    <w:name w:val="Подпись к картинке (6)"/>
    <w:basedOn w:val="6ff2"/>
    <w:rsid w:val="00FA7F4A"/>
    <w:rPr>
      <w:u w:val="single"/>
      <w:lang w:val="en-US"/>
    </w:rPr>
  </w:style>
  <w:style w:type="character" w:customStyle="1" w:styleId="800">
    <w:name w:val="Основной текст (80)_"/>
    <w:basedOn w:val="a0"/>
    <w:link w:val="801"/>
    <w:rsid w:val="00FA7F4A"/>
    <w:rPr>
      <w:rFonts w:ascii="Arial" w:eastAsia="Arial" w:hAnsi="Arial" w:cs="Arial"/>
      <w:b w:val="0"/>
      <w:bCs w:val="0"/>
      <w:i w:val="0"/>
      <w:iCs w:val="0"/>
      <w:smallCaps w:val="0"/>
      <w:strike w:val="0"/>
      <w:sz w:val="20"/>
      <w:szCs w:val="20"/>
    </w:rPr>
  </w:style>
  <w:style w:type="character" w:customStyle="1" w:styleId="771">
    <w:name w:val="Основной текст77"/>
    <w:basedOn w:val="ab"/>
    <w:rsid w:val="00FA7F4A"/>
    <w:rPr>
      <w:lang w:val="en-US"/>
    </w:rPr>
  </w:style>
  <w:style w:type="character" w:customStyle="1" w:styleId="810">
    <w:name w:val="Основной текст (81)_"/>
    <w:basedOn w:val="a0"/>
    <w:link w:val="811"/>
    <w:rsid w:val="00FA7F4A"/>
    <w:rPr>
      <w:rFonts w:ascii="Arial" w:eastAsia="Arial" w:hAnsi="Arial" w:cs="Arial"/>
      <w:b w:val="0"/>
      <w:bCs w:val="0"/>
      <w:i w:val="0"/>
      <w:iCs w:val="0"/>
      <w:smallCaps w:val="0"/>
      <w:strike w:val="0"/>
      <w:spacing w:val="0"/>
      <w:sz w:val="15"/>
      <w:szCs w:val="15"/>
    </w:rPr>
  </w:style>
  <w:style w:type="character" w:customStyle="1" w:styleId="812">
    <w:name w:val="Основной текст (81)"/>
    <w:basedOn w:val="810"/>
    <w:rsid w:val="00FA7F4A"/>
    <w:rPr>
      <w:u w:val="single"/>
    </w:rPr>
  </w:style>
  <w:style w:type="character" w:customStyle="1" w:styleId="4f1">
    <w:name w:val="Подпись к картинке (4)"/>
    <w:basedOn w:val="46"/>
    <w:rsid w:val="00FA7F4A"/>
    <w:rPr>
      <w:u w:val="single"/>
    </w:rPr>
  </w:style>
  <w:style w:type="character" w:customStyle="1" w:styleId="122pt">
    <w:name w:val="Подпись к картинке (12) + Интервал 2 pt"/>
    <w:basedOn w:val="123"/>
    <w:rsid w:val="00FA7F4A"/>
    <w:rPr>
      <w:spacing w:val="50"/>
    </w:rPr>
  </w:style>
  <w:style w:type="character" w:customStyle="1" w:styleId="820">
    <w:name w:val="Основной текст (82)_"/>
    <w:basedOn w:val="a0"/>
    <w:link w:val="821"/>
    <w:rsid w:val="00FA7F4A"/>
    <w:rPr>
      <w:rFonts w:ascii="Arial" w:eastAsia="Arial" w:hAnsi="Arial" w:cs="Arial"/>
      <w:b w:val="0"/>
      <w:bCs w:val="0"/>
      <w:i w:val="0"/>
      <w:iCs w:val="0"/>
      <w:smallCaps w:val="0"/>
      <w:strike w:val="0"/>
      <w:sz w:val="21"/>
      <w:szCs w:val="21"/>
    </w:rPr>
  </w:style>
  <w:style w:type="character" w:customStyle="1" w:styleId="822">
    <w:name w:val="Основной текст (82) + Не курсив"/>
    <w:basedOn w:val="820"/>
    <w:rsid w:val="00FA7F4A"/>
    <w:rPr>
      <w:i/>
      <w:iCs/>
      <w:spacing w:val="0"/>
      <w:sz w:val="21"/>
      <w:szCs w:val="21"/>
      <w:u w:val="single"/>
    </w:rPr>
  </w:style>
  <w:style w:type="character" w:customStyle="1" w:styleId="823">
    <w:name w:val="Основной текст (82)"/>
    <w:basedOn w:val="820"/>
    <w:rsid w:val="00FA7F4A"/>
    <w:rPr>
      <w:u w:val="single"/>
    </w:rPr>
  </w:style>
  <w:style w:type="character" w:customStyle="1" w:styleId="8105pt0">
    <w:name w:val="Основной текст (8) + 10;5 pt;Не полужирный;Не курсив"/>
    <w:basedOn w:val="80"/>
    <w:rsid w:val="00FA7F4A"/>
    <w:rPr>
      <w:b/>
      <w:bCs/>
      <w:i/>
      <w:iCs/>
      <w:spacing w:val="0"/>
      <w:sz w:val="21"/>
      <w:szCs w:val="21"/>
    </w:rPr>
  </w:style>
  <w:style w:type="character" w:customStyle="1" w:styleId="8-1pt2">
    <w:name w:val="Основной текст (8) + Интервал -1 pt"/>
    <w:basedOn w:val="80"/>
    <w:rsid w:val="00FA7F4A"/>
    <w:rPr>
      <w:spacing w:val="-20"/>
      <w:lang w:val="en-US"/>
    </w:rPr>
  </w:style>
  <w:style w:type="character" w:customStyle="1" w:styleId="52Dotum175pt">
    <w:name w:val="Заголовок №5 (2) + Dotum;17;5 pt"/>
    <w:basedOn w:val="520"/>
    <w:rsid w:val="00FA7F4A"/>
    <w:rPr>
      <w:rFonts w:ascii="Dotum" w:eastAsia="Dotum" w:hAnsi="Dotum" w:cs="Dotum"/>
      <w:b w:val="0"/>
      <w:bCs w:val="0"/>
      <w:spacing w:val="0"/>
      <w:sz w:val="35"/>
      <w:szCs w:val="35"/>
    </w:rPr>
  </w:style>
  <w:style w:type="character" w:customStyle="1" w:styleId="aff3">
    <w:name w:val="Подпись к картинке"/>
    <w:basedOn w:val="af2"/>
    <w:rsid w:val="00FA7F4A"/>
  </w:style>
  <w:style w:type="character" w:customStyle="1" w:styleId="aff4">
    <w:name w:val="Подпись к картинке"/>
    <w:basedOn w:val="af2"/>
    <w:rsid w:val="00FA7F4A"/>
  </w:style>
  <w:style w:type="character" w:customStyle="1" w:styleId="aff5">
    <w:name w:val="Подпись к картинке"/>
    <w:basedOn w:val="af2"/>
    <w:rsid w:val="00FA7F4A"/>
  </w:style>
  <w:style w:type="character" w:customStyle="1" w:styleId="Arial105pt0">
    <w:name w:val="Подпись к картинке + Arial;10;5 pt"/>
    <w:basedOn w:val="af2"/>
    <w:rsid w:val="00FA7F4A"/>
    <w:rPr>
      <w:rFonts w:ascii="Arial" w:eastAsia="Arial" w:hAnsi="Arial" w:cs="Arial"/>
      <w:b w:val="0"/>
      <w:bCs w:val="0"/>
      <w:spacing w:val="0"/>
      <w:sz w:val="21"/>
      <w:szCs w:val="21"/>
    </w:rPr>
  </w:style>
  <w:style w:type="character" w:customStyle="1" w:styleId="SimHei">
    <w:name w:val="Подпись к картинке + SimHei;Малые прописные"/>
    <w:basedOn w:val="af2"/>
    <w:rsid w:val="00FA7F4A"/>
    <w:rPr>
      <w:rFonts w:ascii="SimHei" w:eastAsia="SimHei" w:hAnsi="SimHei" w:cs="SimHei"/>
      <w:smallCaps/>
      <w:spacing w:val="0"/>
      <w:sz w:val="15"/>
      <w:szCs w:val="15"/>
    </w:rPr>
  </w:style>
  <w:style w:type="character" w:customStyle="1" w:styleId="Arial3">
    <w:name w:val="Подпись к картинке + Arial"/>
    <w:basedOn w:val="af2"/>
    <w:rsid w:val="00FA7F4A"/>
    <w:rPr>
      <w:rFonts w:ascii="Arial" w:eastAsia="Arial" w:hAnsi="Arial" w:cs="Arial"/>
      <w:b w:val="0"/>
      <w:bCs w:val="0"/>
      <w:spacing w:val="0"/>
    </w:rPr>
  </w:style>
  <w:style w:type="character" w:customStyle="1" w:styleId="485pt0pt">
    <w:name w:val="Подпись к картинке (4) + 8;5 pt;Курсив;Интервал 0 pt"/>
    <w:basedOn w:val="46"/>
    <w:rsid w:val="00FA7F4A"/>
    <w:rPr>
      <w:i/>
      <w:iCs/>
      <w:spacing w:val="10"/>
      <w:sz w:val="17"/>
      <w:szCs w:val="17"/>
    </w:rPr>
  </w:style>
  <w:style w:type="character" w:customStyle="1" w:styleId="4f2">
    <w:name w:val="Подпись к картинке (4)"/>
    <w:basedOn w:val="46"/>
    <w:rsid w:val="00FA7F4A"/>
  </w:style>
  <w:style w:type="character" w:customStyle="1" w:styleId="4f3">
    <w:name w:val="Подпись к картинке (4)"/>
    <w:basedOn w:val="46"/>
    <w:rsid w:val="00FA7F4A"/>
  </w:style>
  <w:style w:type="character" w:customStyle="1" w:styleId="3f">
    <w:name w:val="Подпись к картинке (3)"/>
    <w:basedOn w:val="34"/>
    <w:rsid w:val="00FA7F4A"/>
    <w:rPr>
      <w:lang w:val="en-US"/>
    </w:rPr>
  </w:style>
  <w:style w:type="character" w:customStyle="1" w:styleId="3f0">
    <w:name w:val="Подпись к картинке (3)"/>
    <w:basedOn w:val="34"/>
    <w:rsid w:val="00FA7F4A"/>
  </w:style>
  <w:style w:type="character" w:customStyle="1" w:styleId="211pt">
    <w:name w:val="Подпись к картинке (2) + 11 pt;Курсив"/>
    <w:basedOn w:val="27"/>
    <w:rsid w:val="00FA7F4A"/>
    <w:rPr>
      <w:i/>
      <w:iCs/>
      <w:spacing w:val="0"/>
      <w:sz w:val="22"/>
      <w:szCs w:val="22"/>
    </w:rPr>
  </w:style>
  <w:style w:type="character" w:customStyle="1" w:styleId="2f">
    <w:name w:val="Подпись к картинке (2)"/>
    <w:basedOn w:val="27"/>
    <w:rsid w:val="00FA7F4A"/>
  </w:style>
  <w:style w:type="character" w:customStyle="1" w:styleId="2f0">
    <w:name w:val="Подпись к картинке (2)"/>
    <w:basedOn w:val="27"/>
    <w:rsid w:val="00FA7F4A"/>
  </w:style>
  <w:style w:type="character" w:customStyle="1" w:styleId="2105pt">
    <w:name w:val="Подпись к картинке (2) + 10;5 pt;Не полужирный"/>
    <w:basedOn w:val="27"/>
    <w:rsid w:val="00FA7F4A"/>
    <w:rPr>
      <w:b/>
      <w:bCs/>
      <w:spacing w:val="0"/>
      <w:sz w:val="21"/>
      <w:szCs w:val="21"/>
    </w:rPr>
  </w:style>
  <w:style w:type="character" w:customStyle="1" w:styleId="2105pt0">
    <w:name w:val="Подпись к картинке (2) + 10;5 pt;Не полужирный"/>
    <w:basedOn w:val="27"/>
    <w:rsid w:val="00FA7F4A"/>
    <w:rPr>
      <w:b/>
      <w:bCs/>
      <w:spacing w:val="0"/>
      <w:sz w:val="21"/>
      <w:szCs w:val="21"/>
    </w:rPr>
  </w:style>
  <w:style w:type="paragraph" w:customStyle="1" w:styleId="a5">
    <w:name w:val="Сноска"/>
    <w:basedOn w:val="a"/>
    <w:link w:val="a4"/>
    <w:rsid w:val="00FA7F4A"/>
    <w:pPr>
      <w:shd w:val="clear" w:color="auto" w:fill="FFFFFF"/>
      <w:spacing w:after="300" w:line="0" w:lineRule="atLeast"/>
      <w:jc w:val="both"/>
    </w:pPr>
    <w:rPr>
      <w:rFonts w:ascii="Arial" w:eastAsia="Arial" w:hAnsi="Arial" w:cs="Arial"/>
      <w:sz w:val="21"/>
      <w:szCs w:val="21"/>
    </w:rPr>
  </w:style>
  <w:style w:type="paragraph" w:customStyle="1" w:styleId="20">
    <w:name w:val="Сноска (2)"/>
    <w:basedOn w:val="a"/>
    <w:link w:val="2"/>
    <w:rsid w:val="00FA7F4A"/>
    <w:pPr>
      <w:shd w:val="clear" w:color="auto" w:fill="FFFFFF"/>
      <w:spacing w:line="0" w:lineRule="atLeast"/>
      <w:jc w:val="right"/>
    </w:pPr>
    <w:rPr>
      <w:rFonts w:ascii="Arial" w:eastAsia="Arial" w:hAnsi="Arial" w:cs="Arial"/>
      <w:b/>
      <w:bCs/>
      <w:sz w:val="36"/>
      <w:szCs w:val="36"/>
    </w:rPr>
  </w:style>
  <w:style w:type="paragraph" w:customStyle="1" w:styleId="30">
    <w:name w:val="Сноска (3)"/>
    <w:basedOn w:val="a"/>
    <w:link w:val="3"/>
    <w:rsid w:val="00FA7F4A"/>
    <w:pPr>
      <w:shd w:val="clear" w:color="auto" w:fill="FFFFFF"/>
      <w:spacing w:line="0" w:lineRule="atLeast"/>
    </w:pPr>
    <w:rPr>
      <w:rFonts w:ascii="Arial" w:eastAsia="Arial" w:hAnsi="Arial" w:cs="Arial"/>
      <w:b/>
      <w:bCs/>
      <w:sz w:val="17"/>
      <w:szCs w:val="17"/>
    </w:rPr>
  </w:style>
  <w:style w:type="paragraph" w:customStyle="1" w:styleId="40">
    <w:name w:val="Сноска (4)"/>
    <w:basedOn w:val="a"/>
    <w:link w:val="4"/>
    <w:rsid w:val="00FA7F4A"/>
    <w:pPr>
      <w:shd w:val="clear" w:color="auto" w:fill="FFFFFF"/>
      <w:spacing w:line="0" w:lineRule="atLeast"/>
    </w:pPr>
    <w:rPr>
      <w:rFonts w:ascii="Arial" w:eastAsia="Arial" w:hAnsi="Arial" w:cs="Arial"/>
      <w:sz w:val="16"/>
      <w:szCs w:val="16"/>
    </w:rPr>
  </w:style>
  <w:style w:type="paragraph" w:customStyle="1" w:styleId="50">
    <w:name w:val="Сноска (5)"/>
    <w:basedOn w:val="a"/>
    <w:link w:val="5"/>
    <w:rsid w:val="00FA7F4A"/>
    <w:pPr>
      <w:shd w:val="clear" w:color="auto" w:fill="FFFFFF"/>
      <w:spacing w:line="0" w:lineRule="atLeast"/>
    </w:pPr>
    <w:rPr>
      <w:rFonts w:ascii="Arial" w:eastAsia="Arial" w:hAnsi="Arial" w:cs="Arial"/>
      <w:sz w:val="57"/>
      <w:szCs w:val="57"/>
    </w:rPr>
  </w:style>
  <w:style w:type="paragraph" w:customStyle="1" w:styleId="60">
    <w:name w:val="Сноска (6)"/>
    <w:basedOn w:val="a"/>
    <w:link w:val="6"/>
    <w:rsid w:val="00FA7F4A"/>
    <w:pPr>
      <w:shd w:val="clear" w:color="auto" w:fill="FFFFFF"/>
      <w:spacing w:line="197" w:lineRule="exact"/>
      <w:jc w:val="both"/>
    </w:pPr>
    <w:rPr>
      <w:rFonts w:ascii="Palatino Linotype" w:eastAsia="Palatino Linotype" w:hAnsi="Palatino Linotype" w:cs="Palatino Linotype"/>
      <w:sz w:val="15"/>
      <w:szCs w:val="15"/>
    </w:rPr>
  </w:style>
  <w:style w:type="paragraph" w:customStyle="1" w:styleId="78">
    <w:name w:val="Основной текст78"/>
    <w:basedOn w:val="a"/>
    <w:link w:val="ab"/>
    <w:rsid w:val="00FA7F4A"/>
    <w:pPr>
      <w:shd w:val="clear" w:color="auto" w:fill="FFFFFF"/>
      <w:spacing w:line="504" w:lineRule="exact"/>
      <w:ind w:hanging="540"/>
      <w:jc w:val="both"/>
    </w:pPr>
    <w:rPr>
      <w:rFonts w:ascii="Arial" w:eastAsia="Arial" w:hAnsi="Arial" w:cs="Arial"/>
      <w:sz w:val="21"/>
      <w:szCs w:val="21"/>
    </w:rPr>
  </w:style>
  <w:style w:type="paragraph" w:customStyle="1" w:styleId="43">
    <w:name w:val="Заголовок №4"/>
    <w:basedOn w:val="a"/>
    <w:link w:val="42"/>
    <w:rsid w:val="00FA7F4A"/>
    <w:pPr>
      <w:shd w:val="clear" w:color="auto" w:fill="FFFFFF"/>
      <w:spacing w:before="360" w:after="600" w:line="0" w:lineRule="atLeast"/>
      <w:outlineLvl w:val="3"/>
    </w:pPr>
    <w:rPr>
      <w:rFonts w:ascii="Arial" w:eastAsia="Arial" w:hAnsi="Arial" w:cs="Arial"/>
      <w:b/>
      <w:bCs/>
      <w:sz w:val="36"/>
      <w:szCs w:val="36"/>
    </w:rPr>
  </w:style>
  <w:style w:type="paragraph" w:customStyle="1" w:styleId="24">
    <w:name w:val="Основной текст (2)"/>
    <w:basedOn w:val="a"/>
    <w:link w:val="23"/>
    <w:rsid w:val="00FA7F4A"/>
    <w:pPr>
      <w:shd w:val="clear" w:color="auto" w:fill="FFFFFF"/>
      <w:spacing w:before="180" w:after="360" w:line="0" w:lineRule="atLeast"/>
    </w:pPr>
    <w:rPr>
      <w:rFonts w:ascii="Arial" w:eastAsia="Arial" w:hAnsi="Arial" w:cs="Arial"/>
      <w:b/>
      <w:bCs/>
      <w:sz w:val="28"/>
      <w:szCs w:val="28"/>
    </w:rPr>
  </w:style>
  <w:style w:type="paragraph" w:customStyle="1" w:styleId="53">
    <w:name w:val="Заголовок №5"/>
    <w:basedOn w:val="a"/>
    <w:link w:val="52"/>
    <w:rsid w:val="00FA7F4A"/>
    <w:pPr>
      <w:shd w:val="clear" w:color="auto" w:fill="FFFFFF"/>
      <w:spacing w:before="360" w:after="360" w:line="0" w:lineRule="atLeast"/>
      <w:ind w:firstLine="300"/>
      <w:jc w:val="both"/>
      <w:outlineLvl w:val="4"/>
    </w:pPr>
    <w:rPr>
      <w:rFonts w:ascii="Arial" w:eastAsia="Arial" w:hAnsi="Arial" w:cs="Arial"/>
      <w:b/>
      <w:bCs/>
      <w:i/>
      <w:iCs/>
      <w:sz w:val="22"/>
      <w:szCs w:val="22"/>
    </w:rPr>
  </w:style>
  <w:style w:type="paragraph" w:customStyle="1" w:styleId="33">
    <w:name w:val="Основной текст (3)"/>
    <w:basedOn w:val="a"/>
    <w:link w:val="32"/>
    <w:rsid w:val="00FA7F4A"/>
    <w:pPr>
      <w:shd w:val="clear" w:color="auto" w:fill="FFFFFF"/>
      <w:spacing w:line="0" w:lineRule="atLeast"/>
    </w:pPr>
    <w:rPr>
      <w:rFonts w:ascii="Times New Roman" w:eastAsia="Times New Roman" w:hAnsi="Times New Roman" w:cs="Times New Roman"/>
      <w:sz w:val="20"/>
      <w:szCs w:val="20"/>
    </w:rPr>
  </w:style>
  <w:style w:type="paragraph" w:customStyle="1" w:styleId="ad">
    <w:name w:val="Оглавление"/>
    <w:basedOn w:val="a"/>
    <w:link w:val="ac"/>
    <w:rsid w:val="00FA7F4A"/>
    <w:pPr>
      <w:shd w:val="clear" w:color="auto" w:fill="FFFFFF"/>
      <w:spacing w:line="854" w:lineRule="exact"/>
      <w:ind w:hanging="1060"/>
    </w:pPr>
    <w:rPr>
      <w:rFonts w:ascii="Arial" w:eastAsia="Arial" w:hAnsi="Arial" w:cs="Arial"/>
      <w:sz w:val="21"/>
      <w:szCs w:val="21"/>
    </w:rPr>
  </w:style>
  <w:style w:type="paragraph" w:customStyle="1" w:styleId="521">
    <w:name w:val="Заголовок №5 (2)"/>
    <w:basedOn w:val="a"/>
    <w:link w:val="520"/>
    <w:rsid w:val="00FA7F4A"/>
    <w:pPr>
      <w:shd w:val="clear" w:color="auto" w:fill="FFFFFF"/>
      <w:spacing w:before="180" w:line="274" w:lineRule="exact"/>
      <w:jc w:val="both"/>
      <w:outlineLvl w:val="4"/>
    </w:pPr>
    <w:rPr>
      <w:rFonts w:ascii="Arial" w:eastAsia="Arial" w:hAnsi="Arial" w:cs="Arial"/>
      <w:b/>
      <w:bCs/>
      <w:sz w:val="21"/>
      <w:szCs w:val="21"/>
    </w:rPr>
  </w:style>
  <w:style w:type="paragraph" w:customStyle="1" w:styleId="45">
    <w:name w:val="Основной текст (4)"/>
    <w:basedOn w:val="a"/>
    <w:link w:val="44"/>
    <w:rsid w:val="00FA7F4A"/>
    <w:pPr>
      <w:shd w:val="clear" w:color="auto" w:fill="FFFFFF"/>
      <w:spacing w:after="660" w:line="0" w:lineRule="atLeast"/>
      <w:jc w:val="both"/>
    </w:pPr>
    <w:rPr>
      <w:rFonts w:ascii="Arial" w:eastAsia="Arial" w:hAnsi="Arial" w:cs="Arial"/>
      <w:i/>
      <w:iCs/>
      <w:sz w:val="21"/>
      <w:szCs w:val="21"/>
    </w:rPr>
  </w:style>
  <w:style w:type="paragraph" w:customStyle="1" w:styleId="55">
    <w:name w:val="Основной текст (5)"/>
    <w:basedOn w:val="a"/>
    <w:link w:val="54"/>
    <w:rsid w:val="00FA7F4A"/>
    <w:pPr>
      <w:shd w:val="clear" w:color="auto" w:fill="FFFFFF"/>
      <w:spacing w:line="0" w:lineRule="atLeast"/>
    </w:pPr>
    <w:rPr>
      <w:rFonts w:ascii="Arial" w:eastAsia="Arial" w:hAnsi="Arial" w:cs="Arial"/>
      <w:sz w:val="8"/>
      <w:szCs w:val="8"/>
    </w:rPr>
  </w:style>
  <w:style w:type="paragraph" w:customStyle="1" w:styleId="68">
    <w:name w:val="Основной текст (6)"/>
    <w:basedOn w:val="a"/>
    <w:link w:val="67"/>
    <w:rsid w:val="00FA7F4A"/>
    <w:pPr>
      <w:shd w:val="clear" w:color="auto" w:fill="FFFFFF"/>
      <w:spacing w:line="0" w:lineRule="atLeast"/>
      <w:ind w:hanging="1280"/>
      <w:jc w:val="both"/>
    </w:pPr>
    <w:rPr>
      <w:rFonts w:ascii="Palatino Linotype" w:eastAsia="Palatino Linotype" w:hAnsi="Palatino Linotype" w:cs="Palatino Linotype"/>
      <w:sz w:val="15"/>
      <w:szCs w:val="15"/>
    </w:rPr>
  </w:style>
  <w:style w:type="paragraph" w:customStyle="1" w:styleId="26">
    <w:name w:val="Подпись к таблице (2)"/>
    <w:basedOn w:val="a"/>
    <w:link w:val="25"/>
    <w:rsid w:val="00FA7F4A"/>
    <w:pPr>
      <w:shd w:val="clear" w:color="auto" w:fill="FFFFFF"/>
      <w:spacing w:line="0" w:lineRule="atLeast"/>
    </w:pPr>
    <w:rPr>
      <w:rFonts w:ascii="Arial" w:eastAsia="Arial" w:hAnsi="Arial" w:cs="Arial"/>
      <w:sz w:val="21"/>
      <w:szCs w:val="21"/>
    </w:rPr>
  </w:style>
  <w:style w:type="paragraph" w:customStyle="1" w:styleId="28">
    <w:name w:val="Подпись к картинке (2)"/>
    <w:basedOn w:val="a"/>
    <w:link w:val="27"/>
    <w:rsid w:val="00FA7F4A"/>
    <w:pPr>
      <w:shd w:val="clear" w:color="auto" w:fill="FFFFFF"/>
      <w:spacing w:line="0" w:lineRule="atLeast"/>
    </w:pPr>
    <w:rPr>
      <w:rFonts w:ascii="Arial" w:eastAsia="Arial" w:hAnsi="Arial" w:cs="Arial"/>
      <w:b/>
      <w:bCs/>
      <w:sz w:val="23"/>
      <w:szCs w:val="23"/>
    </w:rPr>
  </w:style>
  <w:style w:type="paragraph" w:customStyle="1" w:styleId="35">
    <w:name w:val="Подпись к картинке (3)"/>
    <w:basedOn w:val="a"/>
    <w:link w:val="34"/>
    <w:rsid w:val="00FA7F4A"/>
    <w:pPr>
      <w:shd w:val="clear" w:color="auto" w:fill="FFFFFF"/>
      <w:spacing w:line="0" w:lineRule="atLeast"/>
    </w:pPr>
    <w:rPr>
      <w:rFonts w:ascii="Arial" w:eastAsia="Arial" w:hAnsi="Arial" w:cs="Arial"/>
      <w:b/>
      <w:bCs/>
      <w:sz w:val="17"/>
      <w:szCs w:val="17"/>
    </w:rPr>
  </w:style>
  <w:style w:type="paragraph" w:customStyle="1" w:styleId="47">
    <w:name w:val="Подпись к картинке (4)"/>
    <w:basedOn w:val="a"/>
    <w:link w:val="46"/>
    <w:rsid w:val="00FA7F4A"/>
    <w:pPr>
      <w:shd w:val="clear" w:color="auto" w:fill="FFFFFF"/>
      <w:spacing w:line="0" w:lineRule="atLeast"/>
    </w:pPr>
    <w:rPr>
      <w:rFonts w:ascii="Arial" w:eastAsia="Arial" w:hAnsi="Arial" w:cs="Arial"/>
      <w:sz w:val="21"/>
      <w:szCs w:val="21"/>
    </w:rPr>
  </w:style>
  <w:style w:type="paragraph" w:customStyle="1" w:styleId="71">
    <w:name w:val="Основной текст (7)"/>
    <w:basedOn w:val="a"/>
    <w:link w:val="70"/>
    <w:rsid w:val="00FA7F4A"/>
    <w:pPr>
      <w:shd w:val="clear" w:color="auto" w:fill="FFFFFF"/>
      <w:spacing w:line="0" w:lineRule="atLeast"/>
    </w:pPr>
    <w:rPr>
      <w:rFonts w:ascii="Arial" w:eastAsia="Arial" w:hAnsi="Arial" w:cs="Arial"/>
      <w:sz w:val="8"/>
      <w:szCs w:val="8"/>
    </w:rPr>
  </w:style>
  <w:style w:type="paragraph" w:customStyle="1" w:styleId="81">
    <w:name w:val="Основной текст (8)"/>
    <w:basedOn w:val="a"/>
    <w:link w:val="80"/>
    <w:rsid w:val="00FA7F4A"/>
    <w:pPr>
      <w:shd w:val="clear" w:color="auto" w:fill="FFFFFF"/>
      <w:spacing w:before="420" w:after="420" w:line="0" w:lineRule="atLeast"/>
      <w:jc w:val="both"/>
    </w:pPr>
    <w:rPr>
      <w:rFonts w:ascii="Arial" w:eastAsia="Arial" w:hAnsi="Arial" w:cs="Arial"/>
      <w:b/>
      <w:bCs/>
      <w:i/>
      <w:iCs/>
      <w:sz w:val="22"/>
      <w:szCs w:val="22"/>
    </w:rPr>
  </w:style>
  <w:style w:type="paragraph" w:customStyle="1" w:styleId="91">
    <w:name w:val="Основной текст (9)"/>
    <w:basedOn w:val="a"/>
    <w:link w:val="90"/>
    <w:rsid w:val="00FA7F4A"/>
    <w:pPr>
      <w:shd w:val="clear" w:color="auto" w:fill="FFFFFF"/>
      <w:spacing w:line="0" w:lineRule="atLeast"/>
      <w:jc w:val="both"/>
    </w:pPr>
    <w:rPr>
      <w:rFonts w:ascii="Arial" w:eastAsia="Arial" w:hAnsi="Arial" w:cs="Arial"/>
      <w:sz w:val="8"/>
      <w:szCs w:val="8"/>
    </w:rPr>
  </w:style>
  <w:style w:type="paragraph" w:customStyle="1" w:styleId="101">
    <w:name w:val="Основной текст (10)"/>
    <w:basedOn w:val="a"/>
    <w:link w:val="100"/>
    <w:rsid w:val="00FA7F4A"/>
    <w:pPr>
      <w:shd w:val="clear" w:color="auto" w:fill="FFFFFF"/>
      <w:spacing w:line="0" w:lineRule="atLeast"/>
    </w:pPr>
    <w:rPr>
      <w:rFonts w:ascii="Arial" w:eastAsia="Arial" w:hAnsi="Arial" w:cs="Arial"/>
      <w:sz w:val="8"/>
      <w:szCs w:val="8"/>
    </w:rPr>
  </w:style>
  <w:style w:type="paragraph" w:customStyle="1" w:styleId="111">
    <w:name w:val="Основной текст (11)"/>
    <w:basedOn w:val="a"/>
    <w:link w:val="110"/>
    <w:rsid w:val="00FA7F4A"/>
    <w:pPr>
      <w:shd w:val="clear" w:color="auto" w:fill="FFFFFF"/>
      <w:spacing w:line="0" w:lineRule="atLeast"/>
    </w:pPr>
    <w:rPr>
      <w:rFonts w:ascii="Arial Narrow" w:eastAsia="Arial Narrow" w:hAnsi="Arial Narrow" w:cs="Arial Narrow"/>
      <w:sz w:val="8"/>
      <w:szCs w:val="8"/>
    </w:rPr>
  </w:style>
  <w:style w:type="paragraph" w:customStyle="1" w:styleId="531">
    <w:name w:val="Заголовок №5 (3)"/>
    <w:basedOn w:val="a"/>
    <w:link w:val="530"/>
    <w:rsid w:val="00FA7F4A"/>
    <w:pPr>
      <w:shd w:val="clear" w:color="auto" w:fill="FFFFFF"/>
      <w:spacing w:line="595" w:lineRule="exact"/>
      <w:jc w:val="both"/>
      <w:outlineLvl w:val="4"/>
    </w:pPr>
    <w:rPr>
      <w:rFonts w:ascii="Arial" w:eastAsia="Arial" w:hAnsi="Arial" w:cs="Arial"/>
      <w:b/>
      <w:bCs/>
      <w:sz w:val="23"/>
      <w:szCs w:val="23"/>
    </w:rPr>
  </w:style>
  <w:style w:type="paragraph" w:customStyle="1" w:styleId="af1">
    <w:name w:val="Колонтитул"/>
    <w:basedOn w:val="a"/>
    <w:link w:val="af0"/>
    <w:rsid w:val="00FA7F4A"/>
    <w:pPr>
      <w:shd w:val="clear" w:color="auto" w:fill="FFFFFF"/>
    </w:pPr>
    <w:rPr>
      <w:rFonts w:ascii="Times New Roman" w:eastAsia="Times New Roman" w:hAnsi="Times New Roman" w:cs="Times New Roman"/>
      <w:sz w:val="20"/>
      <w:szCs w:val="20"/>
    </w:rPr>
  </w:style>
  <w:style w:type="paragraph" w:customStyle="1" w:styleId="121">
    <w:name w:val="Основной текст (12)"/>
    <w:basedOn w:val="a"/>
    <w:link w:val="120"/>
    <w:rsid w:val="00FA7F4A"/>
    <w:pPr>
      <w:shd w:val="clear" w:color="auto" w:fill="FFFFFF"/>
      <w:spacing w:line="0" w:lineRule="atLeast"/>
    </w:pPr>
    <w:rPr>
      <w:rFonts w:ascii="Arial" w:eastAsia="Arial" w:hAnsi="Arial" w:cs="Arial"/>
      <w:b/>
      <w:bCs/>
      <w:sz w:val="17"/>
      <w:szCs w:val="17"/>
    </w:rPr>
  </w:style>
  <w:style w:type="paragraph" w:customStyle="1" w:styleId="141">
    <w:name w:val="Основной текст (14)"/>
    <w:basedOn w:val="a"/>
    <w:link w:val="140"/>
    <w:rsid w:val="00FA7F4A"/>
    <w:pPr>
      <w:shd w:val="clear" w:color="auto" w:fill="FFFFFF"/>
      <w:spacing w:line="0" w:lineRule="atLeast"/>
    </w:pPr>
    <w:rPr>
      <w:rFonts w:ascii="Arial" w:eastAsia="Arial" w:hAnsi="Arial" w:cs="Arial"/>
      <w:b/>
      <w:bCs/>
      <w:sz w:val="32"/>
      <w:szCs w:val="32"/>
    </w:rPr>
  </w:style>
  <w:style w:type="paragraph" w:customStyle="1" w:styleId="131">
    <w:name w:val="Основной текст (13)"/>
    <w:basedOn w:val="a"/>
    <w:link w:val="130"/>
    <w:rsid w:val="00FA7F4A"/>
    <w:pPr>
      <w:shd w:val="clear" w:color="auto" w:fill="FFFFFF"/>
      <w:spacing w:before="1380" w:line="0" w:lineRule="atLeast"/>
    </w:pPr>
    <w:rPr>
      <w:rFonts w:ascii="Arial" w:eastAsia="Arial" w:hAnsi="Arial" w:cs="Arial"/>
      <w:b/>
      <w:bCs/>
      <w:sz w:val="23"/>
      <w:szCs w:val="23"/>
    </w:rPr>
  </w:style>
  <w:style w:type="paragraph" w:customStyle="1" w:styleId="151">
    <w:name w:val="Основной текст (15)"/>
    <w:basedOn w:val="a"/>
    <w:link w:val="150"/>
    <w:rsid w:val="00FA7F4A"/>
    <w:pPr>
      <w:shd w:val="clear" w:color="auto" w:fill="FFFFFF"/>
      <w:spacing w:line="0" w:lineRule="atLeast"/>
    </w:pPr>
    <w:rPr>
      <w:rFonts w:ascii="Palatino Linotype" w:eastAsia="Palatino Linotype" w:hAnsi="Palatino Linotype" w:cs="Palatino Linotype"/>
      <w:i/>
      <w:iCs/>
      <w:sz w:val="23"/>
      <w:szCs w:val="23"/>
    </w:rPr>
  </w:style>
  <w:style w:type="paragraph" w:customStyle="1" w:styleId="161">
    <w:name w:val="Основной текст (16)"/>
    <w:basedOn w:val="a"/>
    <w:link w:val="160"/>
    <w:rsid w:val="00FA7F4A"/>
    <w:pPr>
      <w:shd w:val="clear" w:color="auto" w:fill="FFFFFF"/>
      <w:spacing w:after="300" w:line="0" w:lineRule="atLeast"/>
    </w:pPr>
    <w:rPr>
      <w:rFonts w:ascii="Arial" w:eastAsia="Arial" w:hAnsi="Arial" w:cs="Arial"/>
      <w:b/>
      <w:bCs/>
      <w:sz w:val="36"/>
      <w:szCs w:val="36"/>
      <w:lang w:val="en-US"/>
    </w:rPr>
  </w:style>
  <w:style w:type="paragraph" w:customStyle="1" w:styleId="171">
    <w:name w:val="Основной текст (17)"/>
    <w:basedOn w:val="a"/>
    <w:link w:val="170"/>
    <w:rsid w:val="00FA7F4A"/>
    <w:pPr>
      <w:shd w:val="clear" w:color="auto" w:fill="FFFFFF"/>
      <w:spacing w:before="300" w:line="144" w:lineRule="exact"/>
    </w:pPr>
    <w:rPr>
      <w:rFonts w:ascii="Arial" w:eastAsia="Arial" w:hAnsi="Arial" w:cs="Arial"/>
      <w:b/>
      <w:bCs/>
      <w:sz w:val="21"/>
      <w:szCs w:val="21"/>
    </w:rPr>
  </w:style>
  <w:style w:type="paragraph" w:customStyle="1" w:styleId="af3">
    <w:name w:val="Подпись к картинке"/>
    <w:basedOn w:val="a"/>
    <w:link w:val="af2"/>
    <w:rsid w:val="00FA7F4A"/>
    <w:pPr>
      <w:shd w:val="clear" w:color="auto" w:fill="FFFFFF"/>
      <w:spacing w:line="0" w:lineRule="atLeast"/>
    </w:pPr>
    <w:rPr>
      <w:rFonts w:ascii="Palatino Linotype" w:eastAsia="Palatino Linotype" w:hAnsi="Palatino Linotype" w:cs="Palatino Linotype"/>
      <w:sz w:val="15"/>
      <w:szCs w:val="15"/>
    </w:rPr>
  </w:style>
  <w:style w:type="paragraph" w:customStyle="1" w:styleId="191">
    <w:name w:val="Основной текст (19)"/>
    <w:basedOn w:val="a"/>
    <w:link w:val="190"/>
    <w:rsid w:val="00FA7F4A"/>
    <w:pPr>
      <w:shd w:val="clear" w:color="auto" w:fill="FFFFFF"/>
      <w:spacing w:after="120" w:line="0" w:lineRule="atLeast"/>
    </w:pPr>
    <w:rPr>
      <w:rFonts w:ascii="Arial" w:eastAsia="Arial" w:hAnsi="Arial" w:cs="Arial"/>
      <w:spacing w:val="20"/>
      <w:sz w:val="16"/>
      <w:szCs w:val="16"/>
    </w:rPr>
  </w:style>
  <w:style w:type="paragraph" w:customStyle="1" w:styleId="181">
    <w:name w:val="Основной текст (18)"/>
    <w:basedOn w:val="a"/>
    <w:link w:val="180"/>
    <w:rsid w:val="00FA7F4A"/>
    <w:pPr>
      <w:shd w:val="clear" w:color="auto" w:fill="FFFFFF"/>
      <w:spacing w:line="0" w:lineRule="atLeast"/>
    </w:pPr>
    <w:rPr>
      <w:rFonts w:ascii="Arial" w:eastAsia="Arial" w:hAnsi="Arial" w:cs="Arial"/>
      <w:i/>
      <w:iCs/>
      <w:sz w:val="25"/>
      <w:szCs w:val="25"/>
    </w:rPr>
  </w:style>
  <w:style w:type="paragraph" w:customStyle="1" w:styleId="212">
    <w:name w:val="Основной текст (21)"/>
    <w:basedOn w:val="a"/>
    <w:link w:val="211"/>
    <w:rsid w:val="00FA7F4A"/>
    <w:pPr>
      <w:shd w:val="clear" w:color="auto" w:fill="FFFFFF"/>
      <w:spacing w:before="240" w:line="0" w:lineRule="atLeast"/>
    </w:pPr>
    <w:rPr>
      <w:rFonts w:ascii="Arial" w:eastAsia="Arial" w:hAnsi="Arial" w:cs="Arial"/>
      <w:sz w:val="20"/>
      <w:szCs w:val="20"/>
    </w:rPr>
  </w:style>
  <w:style w:type="paragraph" w:customStyle="1" w:styleId="202">
    <w:name w:val="Основной текст (20)"/>
    <w:basedOn w:val="a"/>
    <w:link w:val="201"/>
    <w:rsid w:val="00FA7F4A"/>
    <w:pPr>
      <w:shd w:val="clear" w:color="auto" w:fill="FFFFFF"/>
      <w:spacing w:line="0" w:lineRule="atLeast"/>
    </w:pPr>
    <w:rPr>
      <w:rFonts w:ascii="Arial" w:eastAsia="Arial" w:hAnsi="Arial" w:cs="Arial"/>
      <w:sz w:val="20"/>
      <w:szCs w:val="20"/>
    </w:rPr>
  </w:style>
  <w:style w:type="paragraph" w:customStyle="1" w:styleId="242">
    <w:name w:val="Основной текст (24)"/>
    <w:basedOn w:val="a"/>
    <w:link w:val="241"/>
    <w:rsid w:val="00FA7F4A"/>
    <w:pPr>
      <w:shd w:val="clear" w:color="auto" w:fill="FFFFFF"/>
      <w:spacing w:line="0" w:lineRule="atLeast"/>
    </w:pPr>
    <w:rPr>
      <w:rFonts w:ascii="Candara" w:eastAsia="Candara" w:hAnsi="Candara" w:cs="Candara"/>
      <w:b/>
      <w:bCs/>
      <w:sz w:val="57"/>
      <w:szCs w:val="57"/>
    </w:rPr>
  </w:style>
  <w:style w:type="paragraph" w:customStyle="1" w:styleId="252">
    <w:name w:val="Основной текст (25)"/>
    <w:basedOn w:val="a"/>
    <w:link w:val="251"/>
    <w:rsid w:val="00FA7F4A"/>
    <w:pPr>
      <w:shd w:val="clear" w:color="auto" w:fill="FFFFFF"/>
      <w:spacing w:line="0" w:lineRule="atLeast"/>
    </w:pPr>
    <w:rPr>
      <w:rFonts w:ascii="Arial" w:eastAsia="Arial" w:hAnsi="Arial" w:cs="Arial"/>
      <w:b/>
      <w:bCs/>
      <w:sz w:val="16"/>
      <w:szCs w:val="16"/>
      <w:lang w:val="en-US"/>
    </w:rPr>
  </w:style>
  <w:style w:type="paragraph" w:customStyle="1" w:styleId="232">
    <w:name w:val="Основной текст (23)"/>
    <w:basedOn w:val="a"/>
    <w:link w:val="231"/>
    <w:rsid w:val="00FA7F4A"/>
    <w:pPr>
      <w:shd w:val="clear" w:color="auto" w:fill="FFFFFF"/>
      <w:spacing w:line="0" w:lineRule="atLeast"/>
    </w:pPr>
    <w:rPr>
      <w:rFonts w:ascii="Arial" w:eastAsia="Arial" w:hAnsi="Arial" w:cs="Arial"/>
      <w:sz w:val="8"/>
      <w:szCs w:val="8"/>
    </w:rPr>
  </w:style>
  <w:style w:type="paragraph" w:customStyle="1" w:styleId="222">
    <w:name w:val="Основной текст (22)"/>
    <w:basedOn w:val="a"/>
    <w:link w:val="221"/>
    <w:rsid w:val="00FA7F4A"/>
    <w:pPr>
      <w:shd w:val="clear" w:color="auto" w:fill="FFFFFF"/>
      <w:spacing w:line="0" w:lineRule="atLeast"/>
    </w:pPr>
    <w:rPr>
      <w:rFonts w:ascii="Arial" w:eastAsia="Arial" w:hAnsi="Arial" w:cs="Arial"/>
      <w:sz w:val="8"/>
      <w:szCs w:val="8"/>
    </w:rPr>
  </w:style>
  <w:style w:type="paragraph" w:customStyle="1" w:styleId="262">
    <w:name w:val="Основной текст (26)"/>
    <w:basedOn w:val="a"/>
    <w:link w:val="261"/>
    <w:rsid w:val="00FA7F4A"/>
    <w:pPr>
      <w:shd w:val="clear" w:color="auto" w:fill="FFFFFF"/>
      <w:spacing w:line="0" w:lineRule="atLeast"/>
    </w:pPr>
    <w:rPr>
      <w:rFonts w:ascii="Arial" w:eastAsia="Arial" w:hAnsi="Arial" w:cs="Arial"/>
      <w:i/>
      <w:iCs/>
      <w:spacing w:val="-40"/>
      <w:sz w:val="37"/>
      <w:szCs w:val="37"/>
    </w:rPr>
  </w:style>
  <w:style w:type="paragraph" w:customStyle="1" w:styleId="272">
    <w:name w:val="Основной текст (27)"/>
    <w:basedOn w:val="a"/>
    <w:link w:val="271"/>
    <w:rsid w:val="00FA7F4A"/>
    <w:pPr>
      <w:shd w:val="clear" w:color="auto" w:fill="FFFFFF"/>
      <w:spacing w:before="120" w:after="120" w:line="0" w:lineRule="atLeast"/>
    </w:pPr>
    <w:rPr>
      <w:rFonts w:ascii="Arial" w:eastAsia="Arial" w:hAnsi="Arial" w:cs="Arial"/>
      <w:b/>
      <w:bCs/>
      <w:sz w:val="17"/>
      <w:szCs w:val="17"/>
    </w:rPr>
  </w:style>
  <w:style w:type="paragraph" w:customStyle="1" w:styleId="282">
    <w:name w:val="Основной текст (28)"/>
    <w:basedOn w:val="a"/>
    <w:link w:val="281"/>
    <w:rsid w:val="00FA7F4A"/>
    <w:pPr>
      <w:shd w:val="clear" w:color="auto" w:fill="FFFFFF"/>
      <w:spacing w:after="420" w:line="0" w:lineRule="atLeast"/>
    </w:pPr>
    <w:rPr>
      <w:rFonts w:ascii="Consolas" w:eastAsia="Consolas" w:hAnsi="Consolas" w:cs="Consolas"/>
      <w:spacing w:val="-10"/>
      <w:sz w:val="29"/>
      <w:szCs w:val="29"/>
    </w:rPr>
  </w:style>
  <w:style w:type="paragraph" w:customStyle="1" w:styleId="57">
    <w:name w:val="Подпись к картинке (5)"/>
    <w:basedOn w:val="a"/>
    <w:link w:val="56"/>
    <w:rsid w:val="00FA7F4A"/>
    <w:pPr>
      <w:shd w:val="clear" w:color="auto" w:fill="FFFFFF"/>
      <w:spacing w:line="0" w:lineRule="atLeast"/>
    </w:pPr>
    <w:rPr>
      <w:rFonts w:ascii="Arial" w:eastAsia="Arial" w:hAnsi="Arial" w:cs="Arial"/>
      <w:b/>
      <w:bCs/>
      <w:sz w:val="17"/>
      <w:szCs w:val="17"/>
    </w:rPr>
  </w:style>
  <w:style w:type="paragraph" w:customStyle="1" w:styleId="291">
    <w:name w:val="Основной текст (29)"/>
    <w:basedOn w:val="a"/>
    <w:link w:val="290"/>
    <w:rsid w:val="00FA7F4A"/>
    <w:pPr>
      <w:shd w:val="clear" w:color="auto" w:fill="FFFFFF"/>
      <w:spacing w:line="0" w:lineRule="atLeast"/>
    </w:pPr>
    <w:rPr>
      <w:rFonts w:ascii="Arial" w:eastAsia="Arial" w:hAnsi="Arial" w:cs="Arial"/>
      <w:b/>
      <w:bCs/>
      <w:sz w:val="16"/>
      <w:szCs w:val="16"/>
    </w:rPr>
  </w:style>
  <w:style w:type="paragraph" w:customStyle="1" w:styleId="2c">
    <w:name w:val="Заголовок №2"/>
    <w:basedOn w:val="a"/>
    <w:link w:val="2b"/>
    <w:rsid w:val="00FA7F4A"/>
    <w:pPr>
      <w:shd w:val="clear" w:color="auto" w:fill="FFFFFF"/>
      <w:spacing w:line="0" w:lineRule="atLeast"/>
      <w:outlineLvl w:val="1"/>
    </w:pPr>
    <w:rPr>
      <w:rFonts w:ascii="Arial Narrow" w:eastAsia="Arial Narrow" w:hAnsi="Arial Narrow" w:cs="Arial Narrow"/>
      <w:spacing w:val="210"/>
      <w:sz w:val="41"/>
      <w:szCs w:val="41"/>
      <w:lang w:val="en-US"/>
    </w:rPr>
  </w:style>
  <w:style w:type="paragraph" w:customStyle="1" w:styleId="302">
    <w:name w:val="Основной текст (30)"/>
    <w:basedOn w:val="a"/>
    <w:link w:val="301"/>
    <w:rsid w:val="00FA7F4A"/>
    <w:pPr>
      <w:shd w:val="clear" w:color="auto" w:fill="FFFFFF"/>
      <w:spacing w:line="0" w:lineRule="atLeast"/>
      <w:jc w:val="both"/>
    </w:pPr>
    <w:rPr>
      <w:rFonts w:ascii="Arial" w:eastAsia="Arial" w:hAnsi="Arial" w:cs="Arial"/>
      <w:sz w:val="16"/>
      <w:szCs w:val="16"/>
    </w:rPr>
  </w:style>
  <w:style w:type="paragraph" w:customStyle="1" w:styleId="aff1">
    <w:name w:val="Подпись к таблице"/>
    <w:basedOn w:val="a"/>
    <w:link w:val="aff0"/>
    <w:rsid w:val="00FA7F4A"/>
    <w:pPr>
      <w:shd w:val="clear" w:color="auto" w:fill="FFFFFF"/>
      <w:spacing w:line="125" w:lineRule="exact"/>
      <w:jc w:val="both"/>
    </w:pPr>
    <w:rPr>
      <w:rFonts w:ascii="Arial" w:eastAsia="Arial" w:hAnsi="Arial" w:cs="Arial"/>
      <w:b/>
      <w:bCs/>
      <w:i/>
      <w:iCs/>
      <w:sz w:val="22"/>
      <w:szCs w:val="22"/>
    </w:rPr>
  </w:style>
  <w:style w:type="paragraph" w:customStyle="1" w:styleId="3b">
    <w:name w:val="Подпись к таблице (3)"/>
    <w:basedOn w:val="a"/>
    <w:link w:val="3a"/>
    <w:rsid w:val="00FA7F4A"/>
    <w:pPr>
      <w:shd w:val="clear" w:color="auto" w:fill="FFFFFF"/>
      <w:spacing w:line="0" w:lineRule="atLeast"/>
      <w:jc w:val="both"/>
    </w:pPr>
    <w:rPr>
      <w:rFonts w:ascii="Arial" w:eastAsia="Arial" w:hAnsi="Arial" w:cs="Arial"/>
      <w:b/>
      <w:bCs/>
      <w:sz w:val="16"/>
      <w:szCs w:val="16"/>
    </w:rPr>
  </w:style>
  <w:style w:type="paragraph" w:customStyle="1" w:styleId="312">
    <w:name w:val="Основной текст (31)"/>
    <w:basedOn w:val="a"/>
    <w:link w:val="311"/>
    <w:rsid w:val="00FA7F4A"/>
    <w:pPr>
      <w:shd w:val="clear" w:color="auto" w:fill="FFFFFF"/>
      <w:spacing w:line="0" w:lineRule="atLeast"/>
    </w:pPr>
    <w:rPr>
      <w:rFonts w:ascii="Arial" w:eastAsia="Arial" w:hAnsi="Arial" w:cs="Arial"/>
      <w:b/>
      <w:bCs/>
      <w:sz w:val="15"/>
      <w:szCs w:val="15"/>
    </w:rPr>
  </w:style>
  <w:style w:type="paragraph" w:customStyle="1" w:styleId="342">
    <w:name w:val="Основной текст (34)"/>
    <w:basedOn w:val="a"/>
    <w:link w:val="341"/>
    <w:rsid w:val="00FA7F4A"/>
    <w:pPr>
      <w:shd w:val="clear" w:color="auto" w:fill="FFFFFF"/>
      <w:spacing w:line="0" w:lineRule="atLeast"/>
    </w:pPr>
    <w:rPr>
      <w:rFonts w:ascii="Arial" w:eastAsia="Arial" w:hAnsi="Arial" w:cs="Arial"/>
      <w:sz w:val="10"/>
      <w:szCs w:val="10"/>
    </w:rPr>
  </w:style>
  <w:style w:type="paragraph" w:customStyle="1" w:styleId="322">
    <w:name w:val="Основной текст (32)"/>
    <w:basedOn w:val="a"/>
    <w:link w:val="321"/>
    <w:rsid w:val="00FA7F4A"/>
    <w:pPr>
      <w:shd w:val="clear" w:color="auto" w:fill="FFFFFF"/>
      <w:spacing w:line="0" w:lineRule="atLeast"/>
    </w:pPr>
    <w:rPr>
      <w:rFonts w:ascii="Arial" w:eastAsia="Arial" w:hAnsi="Arial" w:cs="Arial"/>
      <w:i/>
      <w:iCs/>
      <w:sz w:val="10"/>
      <w:szCs w:val="10"/>
    </w:rPr>
  </w:style>
  <w:style w:type="paragraph" w:customStyle="1" w:styleId="332">
    <w:name w:val="Основной текст (33)"/>
    <w:basedOn w:val="a"/>
    <w:link w:val="331"/>
    <w:rsid w:val="00FA7F4A"/>
    <w:pPr>
      <w:shd w:val="clear" w:color="auto" w:fill="FFFFFF"/>
      <w:spacing w:line="0" w:lineRule="atLeast"/>
      <w:jc w:val="right"/>
    </w:pPr>
    <w:rPr>
      <w:rFonts w:ascii="Palatino Linotype" w:eastAsia="Palatino Linotype" w:hAnsi="Palatino Linotype" w:cs="Palatino Linotype"/>
      <w:sz w:val="40"/>
      <w:szCs w:val="40"/>
    </w:rPr>
  </w:style>
  <w:style w:type="paragraph" w:customStyle="1" w:styleId="362">
    <w:name w:val="Основной текст (36)"/>
    <w:basedOn w:val="a"/>
    <w:link w:val="361"/>
    <w:rsid w:val="00FA7F4A"/>
    <w:pPr>
      <w:shd w:val="clear" w:color="auto" w:fill="FFFFFF"/>
      <w:spacing w:before="360" w:line="0" w:lineRule="atLeast"/>
    </w:pPr>
    <w:rPr>
      <w:rFonts w:ascii="Arial" w:eastAsia="Arial" w:hAnsi="Arial" w:cs="Arial"/>
      <w:spacing w:val="-10"/>
      <w:sz w:val="19"/>
      <w:szCs w:val="19"/>
    </w:rPr>
  </w:style>
  <w:style w:type="paragraph" w:customStyle="1" w:styleId="352">
    <w:name w:val="Основной текст (35)"/>
    <w:basedOn w:val="a"/>
    <w:link w:val="351"/>
    <w:rsid w:val="00FA7F4A"/>
    <w:pPr>
      <w:shd w:val="clear" w:color="auto" w:fill="FFFFFF"/>
      <w:spacing w:line="0" w:lineRule="atLeast"/>
    </w:pPr>
    <w:rPr>
      <w:rFonts w:ascii="Arial" w:eastAsia="Arial" w:hAnsi="Arial" w:cs="Arial"/>
      <w:b/>
      <w:bCs/>
      <w:spacing w:val="-10"/>
      <w:sz w:val="19"/>
      <w:szCs w:val="19"/>
    </w:rPr>
  </w:style>
  <w:style w:type="paragraph" w:customStyle="1" w:styleId="1b">
    <w:name w:val="Заголовок №1"/>
    <w:basedOn w:val="a"/>
    <w:link w:val="1a"/>
    <w:rsid w:val="00FA7F4A"/>
    <w:pPr>
      <w:shd w:val="clear" w:color="auto" w:fill="FFFFFF"/>
      <w:spacing w:after="120" w:line="0" w:lineRule="atLeast"/>
      <w:outlineLvl w:val="0"/>
    </w:pPr>
    <w:rPr>
      <w:rFonts w:ascii="Arial" w:eastAsia="Arial" w:hAnsi="Arial" w:cs="Arial"/>
      <w:b/>
      <w:bCs/>
      <w:sz w:val="23"/>
      <w:szCs w:val="23"/>
    </w:rPr>
  </w:style>
  <w:style w:type="paragraph" w:customStyle="1" w:styleId="371">
    <w:name w:val="Основной текст (37)"/>
    <w:basedOn w:val="a"/>
    <w:link w:val="370"/>
    <w:rsid w:val="00FA7F4A"/>
    <w:pPr>
      <w:shd w:val="clear" w:color="auto" w:fill="FFFFFF"/>
      <w:spacing w:line="0" w:lineRule="atLeast"/>
    </w:pPr>
    <w:rPr>
      <w:rFonts w:ascii="Dotum" w:eastAsia="Dotum" w:hAnsi="Dotum" w:cs="Dotum"/>
      <w:b/>
      <w:bCs/>
      <w:spacing w:val="-10"/>
      <w:sz w:val="18"/>
      <w:szCs w:val="18"/>
    </w:rPr>
  </w:style>
  <w:style w:type="paragraph" w:customStyle="1" w:styleId="3d">
    <w:name w:val="Заголовок №3"/>
    <w:basedOn w:val="a"/>
    <w:link w:val="3c"/>
    <w:rsid w:val="00FA7F4A"/>
    <w:pPr>
      <w:shd w:val="clear" w:color="auto" w:fill="FFFFFF"/>
      <w:spacing w:after="780" w:line="0" w:lineRule="atLeast"/>
      <w:outlineLvl w:val="2"/>
    </w:pPr>
    <w:rPr>
      <w:rFonts w:ascii="Arial" w:eastAsia="Arial" w:hAnsi="Arial" w:cs="Arial"/>
      <w:b/>
      <w:bCs/>
      <w:sz w:val="15"/>
      <w:szCs w:val="15"/>
    </w:rPr>
  </w:style>
  <w:style w:type="paragraph" w:customStyle="1" w:styleId="381">
    <w:name w:val="Основной текст (38)"/>
    <w:basedOn w:val="a"/>
    <w:link w:val="380"/>
    <w:rsid w:val="00FA7F4A"/>
    <w:pPr>
      <w:shd w:val="clear" w:color="auto" w:fill="FFFFFF"/>
      <w:spacing w:before="180" w:line="0" w:lineRule="atLeast"/>
    </w:pPr>
    <w:rPr>
      <w:rFonts w:ascii="Palatino Linotype" w:eastAsia="Palatino Linotype" w:hAnsi="Palatino Linotype" w:cs="Palatino Linotype"/>
      <w:smallCaps/>
      <w:sz w:val="14"/>
      <w:szCs w:val="14"/>
    </w:rPr>
  </w:style>
  <w:style w:type="paragraph" w:customStyle="1" w:styleId="402">
    <w:name w:val="Основной текст (40)"/>
    <w:basedOn w:val="a"/>
    <w:link w:val="401"/>
    <w:rsid w:val="00FA7F4A"/>
    <w:pPr>
      <w:shd w:val="clear" w:color="auto" w:fill="FFFFFF"/>
      <w:spacing w:line="0" w:lineRule="atLeast"/>
    </w:pPr>
    <w:rPr>
      <w:rFonts w:ascii="Arial" w:eastAsia="Arial" w:hAnsi="Arial" w:cs="Arial"/>
      <w:sz w:val="20"/>
      <w:szCs w:val="20"/>
    </w:rPr>
  </w:style>
  <w:style w:type="paragraph" w:customStyle="1" w:styleId="391">
    <w:name w:val="Основной текст (39)"/>
    <w:basedOn w:val="a"/>
    <w:link w:val="390"/>
    <w:rsid w:val="00FA7F4A"/>
    <w:pPr>
      <w:shd w:val="clear" w:color="auto" w:fill="FFFFFF"/>
      <w:spacing w:line="0" w:lineRule="atLeast"/>
    </w:pPr>
    <w:rPr>
      <w:rFonts w:ascii="Arial" w:eastAsia="Arial" w:hAnsi="Arial" w:cs="Arial"/>
      <w:spacing w:val="-30"/>
      <w:sz w:val="48"/>
      <w:szCs w:val="48"/>
    </w:rPr>
  </w:style>
  <w:style w:type="paragraph" w:customStyle="1" w:styleId="412">
    <w:name w:val="Основной текст (41)"/>
    <w:basedOn w:val="a"/>
    <w:link w:val="411"/>
    <w:rsid w:val="00FA7F4A"/>
    <w:pPr>
      <w:shd w:val="clear" w:color="auto" w:fill="FFFFFF"/>
      <w:spacing w:before="360" w:line="0" w:lineRule="atLeast"/>
    </w:pPr>
    <w:rPr>
      <w:rFonts w:ascii="Consolas" w:eastAsia="Consolas" w:hAnsi="Consolas" w:cs="Consolas"/>
      <w:sz w:val="23"/>
      <w:szCs w:val="23"/>
    </w:rPr>
  </w:style>
  <w:style w:type="paragraph" w:customStyle="1" w:styleId="422">
    <w:name w:val="Основной текст (42)"/>
    <w:basedOn w:val="a"/>
    <w:link w:val="421"/>
    <w:rsid w:val="00FA7F4A"/>
    <w:pPr>
      <w:shd w:val="clear" w:color="auto" w:fill="FFFFFF"/>
      <w:spacing w:line="0" w:lineRule="atLeast"/>
    </w:pPr>
    <w:rPr>
      <w:rFonts w:ascii="Arial" w:eastAsia="Arial" w:hAnsi="Arial" w:cs="Arial"/>
      <w:sz w:val="17"/>
      <w:szCs w:val="17"/>
    </w:rPr>
  </w:style>
  <w:style w:type="paragraph" w:customStyle="1" w:styleId="432">
    <w:name w:val="Основной текст (43)"/>
    <w:basedOn w:val="a"/>
    <w:link w:val="431"/>
    <w:rsid w:val="00FA7F4A"/>
    <w:pPr>
      <w:shd w:val="clear" w:color="auto" w:fill="FFFFFF"/>
      <w:spacing w:before="60" w:after="180" w:line="0" w:lineRule="atLeast"/>
    </w:pPr>
    <w:rPr>
      <w:rFonts w:ascii="Palatino Linotype" w:eastAsia="Palatino Linotype" w:hAnsi="Palatino Linotype" w:cs="Palatino Linotype"/>
      <w:sz w:val="17"/>
      <w:szCs w:val="17"/>
    </w:rPr>
  </w:style>
  <w:style w:type="paragraph" w:customStyle="1" w:styleId="442">
    <w:name w:val="Основной текст (44)"/>
    <w:basedOn w:val="a"/>
    <w:link w:val="441"/>
    <w:rsid w:val="00FA7F4A"/>
    <w:pPr>
      <w:shd w:val="clear" w:color="auto" w:fill="FFFFFF"/>
      <w:spacing w:line="0" w:lineRule="atLeast"/>
    </w:pPr>
    <w:rPr>
      <w:rFonts w:ascii="Arial" w:eastAsia="Arial" w:hAnsi="Arial" w:cs="Arial"/>
      <w:sz w:val="9"/>
      <w:szCs w:val="9"/>
    </w:rPr>
  </w:style>
  <w:style w:type="paragraph" w:customStyle="1" w:styleId="462">
    <w:name w:val="Основной текст (46)"/>
    <w:basedOn w:val="a"/>
    <w:link w:val="461"/>
    <w:rsid w:val="00FA7F4A"/>
    <w:pPr>
      <w:shd w:val="clear" w:color="auto" w:fill="FFFFFF"/>
      <w:spacing w:line="0" w:lineRule="atLeast"/>
    </w:pPr>
    <w:rPr>
      <w:rFonts w:ascii="Arial" w:eastAsia="Arial" w:hAnsi="Arial" w:cs="Arial"/>
      <w:sz w:val="20"/>
      <w:szCs w:val="20"/>
    </w:rPr>
  </w:style>
  <w:style w:type="paragraph" w:customStyle="1" w:styleId="452">
    <w:name w:val="Основной текст (45)"/>
    <w:basedOn w:val="a"/>
    <w:link w:val="451"/>
    <w:rsid w:val="00FA7F4A"/>
    <w:pPr>
      <w:shd w:val="clear" w:color="auto" w:fill="FFFFFF"/>
      <w:spacing w:line="0" w:lineRule="atLeast"/>
    </w:pPr>
    <w:rPr>
      <w:rFonts w:ascii="Calibri" w:eastAsia="Calibri" w:hAnsi="Calibri" w:cs="Calibri"/>
      <w:b/>
      <w:bCs/>
      <w:sz w:val="70"/>
      <w:szCs w:val="70"/>
      <w:lang w:val="en-US"/>
    </w:rPr>
  </w:style>
  <w:style w:type="paragraph" w:customStyle="1" w:styleId="472">
    <w:name w:val="Основной текст (47)"/>
    <w:basedOn w:val="a"/>
    <w:link w:val="471"/>
    <w:rsid w:val="00FA7F4A"/>
    <w:pPr>
      <w:shd w:val="clear" w:color="auto" w:fill="FFFFFF"/>
      <w:spacing w:line="0" w:lineRule="atLeast"/>
    </w:pPr>
    <w:rPr>
      <w:rFonts w:ascii="Arial Narrow" w:eastAsia="Arial Narrow" w:hAnsi="Arial Narrow" w:cs="Arial Narrow"/>
      <w:sz w:val="34"/>
      <w:szCs w:val="34"/>
    </w:rPr>
  </w:style>
  <w:style w:type="paragraph" w:customStyle="1" w:styleId="4e">
    <w:name w:val="Подпись к таблице (4)"/>
    <w:basedOn w:val="a"/>
    <w:link w:val="4d"/>
    <w:rsid w:val="00FA7F4A"/>
    <w:pPr>
      <w:shd w:val="clear" w:color="auto" w:fill="FFFFFF"/>
      <w:spacing w:line="0" w:lineRule="atLeast"/>
    </w:pPr>
    <w:rPr>
      <w:rFonts w:ascii="Arial" w:eastAsia="Arial" w:hAnsi="Arial" w:cs="Arial"/>
      <w:spacing w:val="50"/>
      <w:sz w:val="14"/>
      <w:szCs w:val="14"/>
    </w:rPr>
  </w:style>
  <w:style w:type="paragraph" w:customStyle="1" w:styleId="481">
    <w:name w:val="Основной текст (48)"/>
    <w:basedOn w:val="a"/>
    <w:link w:val="480"/>
    <w:rsid w:val="00FA7F4A"/>
    <w:pPr>
      <w:shd w:val="clear" w:color="auto" w:fill="FFFFFF"/>
      <w:spacing w:line="0" w:lineRule="atLeast"/>
    </w:pPr>
    <w:rPr>
      <w:rFonts w:ascii="Arial" w:eastAsia="Arial" w:hAnsi="Arial" w:cs="Arial"/>
      <w:sz w:val="35"/>
      <w:szCs w:val="35"/>
    </w:rPr>
  </w:style>
  <w:style w:type="paragraph" w:customStyle="1" w:styleId="6ff3">
    <w:name w:val="Подпись к картинке (6)"/>
    <w:basedOn w:val="a"/>
    <w:link w:val="6ff2"/>
    <w:rsid w:val="00FA7F4A"/>
    <w:pPr>
      <w:shd w:val="clear" w:color="auto" w:fill="FFFFFF"/>
      <w:spacing w:line="197" w:lineRule="exact"/>
      <w:jc w:val="both"/>
    </w:pPr>
    <w:rPr>
      <w:rFonts w:ascii="Arial" w:eastAsia="Arial" w:hAnsi="Arial" w:cs="Arial"/>
      <w:sz w:val="17"/>
      <w:szCs w:val="17"/>
    </w:rPr>
  </w:style>
  <w:style w:type="paragraph" w:customStyle="1" w:styleId="491">
    <w:name w:val="Основной текст (49)"/>
    <w:basedOn w:val="a"/>
    <w:link w:val="490"/>
    <w:rsid w:val="00FA7F4A"/>
    <w:pPr>
      <w:shd w:val="clear" w:color="auto" w:fill="FFFFFF"/>
      <w:spacing w:line="0" w:lineRule="atLeast"/>
    </w:pPr>
    <w:rPr>
      <w:rFonts w:ascii="Palatino Linotype" w:eastAsia="Palatino Linotype" w:hAnsi="Palatino Linotype" w:cs="Palatino Linotype"/>
      <w:b/>
      <w:bCs/>
      <w:sz w:val="16"/>
      <w:szCs w:val="16"/>
    </w:rPr>
  </w:style>
  <w:style w:type="paragraph" w:customStyle="1" w:styleId="502">
    <w:name w:val="Основной текст (50)"/>
    <w:basedOn w:val="a"/>
    <w:link w:val="501"/>
    <w:rsid w:val="00FA7F4A"/>
    <w:pPr>
      <w:shd w:val="clear" w:color="auto" w:fill="FFFFFF"/>
      <w:spacing w:line="370" w:lineRule="exact"/>
      <w:ind w:hanging="340"/>
    </w:pPr>
    <w:rPr>
      <w:rFonts w:ascii="Palatino Linotype" w:eastAsia="Palatino Linotype" w:hAnsi="Palatino Linotype" w:cs="Palatino Linotype"/>
      <w:sz w:val="15"/>
      <w:szCs w:val="15"/>
    </w:rPr>
  </w:style>
  <w:style w:type="paragraph" w:customStyle="1" w:styleId="512">
    <w:name w:val="Основной текст (51)"/>
    <w:basedOn w:val="a"/>
    <w:link w:val="511"/>
    <w:rsid w:val="00FA7F4A"/>
    <w:pPr>
      <w:shd w:val="clear" w:color="auto" w:fill="FFFFFF"/>
      <w:spacing w:line="221" w:lineRule="exact"/>
      <w:jc w:val="both"/>
    </w:pPr>
    <w:rPr>
      <w:rFonts w:ascii="Consolas" w:eastAsia="Consolas" w:hAnsi="Consolas" w:cs="Consolas"/>
      <w:b/>
      <w:bCs/>
      <w:sz w:val="18"/>
      <w:szCs w:val="18"/>
    </w:rPr>
  </w:style>
  <w:style w:type="paragraph" w:customStyle="1" w:styleId="73">
    <w:name w:val="Подпись к картинке (7)"/>
    <w:basedOn w:val="a"/>
    <w:link w:val="72"/>
    <w:rsid w:val="00FA7F4A"/>
    <w:pPr>
      <w:shd w:val="clear" w:color="auto" w:fill="FFFFFF"/>
      <w:spacing w:line="0" w:lineRule="atLeast"/>
    </w:pPr>
    <w:rPr>
      <w:rFonts w:ascii="Arial" w:eastAsia="Arial" w:hAnsi="Arial" w:cs="Arial"/>
      <w:b/>
      <w:bCs/>
      <w:sz w:val="36"/>
      <w:szCs w:val="36"/>
    </w:rPr>
  </w:style>
  <w:style w:type="paragraph" w:customStyle="1" w:styleId="83">
    <w:name w:val="Подпись к картинке (8)"/>
    <w:basedOn w:val="a"/>
    <w:link w:val="82"/>
    <w:rsid w:val="00FA7F4A"/>
    <w:pPr>
      <w:shd w:val="clear" w:color="auto" w:fill="FFFFFF"/>
      <w:spacing w:line="0" w:lineRule="atLeast"/>
    </w:pPr>
    <w:rPr>
      <w:rFonts w:ascii="Arial" w:eastAsia="Arial" w:hAnsi="Arial" w:cs="Arial"/>
      <w:sz w:val="15"/>
      <w:szCs w:val="15"/>
    </w:rPr>
  </w:style>
  <w:style w:type="paragraph" w:customStyle="1" w:styleId="525">
    <w:name w:val="Основной текст (52)"/>
    <w:basedOn w:val="a"/>
    <w:link w:val="524"/>
    <w:rsid w:val="00FA7F4A"/>
    <w:pPr>
      <w:shd w:val="clear" w:color="auto" w:fill="FFFFFF"/>
      <w:spacing w:line="0" w:lineRule="atLeast"/>
    </w:pPr>
    <w:rPr>
      <w:rFonts w:ascii="Arial" w:eastAsia="Arial" w:hAnsi="Arial" w:cs="Arial"/>
      <w:spacing w:val="60"/>
      <w:sz w:val="60"/>
      <w:szCs w:val="60"/>
      <w:lang w:val="en-US"/>
    </w:rPr>
  </w:style>
  <w:style w:type="paragraph" w:customStyle="1" w:styleId="534">
    <w:name w:val="Основной текст (53)"/>
    <w:basedOn w:val="a"/>
    <w:link w:val="533"/>
    <w:rsid w:val="00FA7F4A"/>
    <w:pPr>
      <w:shd w:val="clear" w:color="auto" w:fill="FFFFFF"/>
      <w:spacing w:after="60" w:line="106" w:lineRule="exact"/>
      <w:jc w:val="both"/>
    </w:pPr>
    <w:rPr>
      <w:rFonts w:ascii="Arial Narrow" w:eastAsia="Arial Narrow" w:hAnsi="Arial Narrow" w:cs="Arial Narrow"/>
      <w:b/>
      <w:bCs/>
      <w:sz w:val="10"/>
      <w:szCs w:val="10"/>
    </w:rPr>
  </w:style>
  <w:style w:type="paragraph" w:customStyle="1" w:styleId="542">
    <w:name w:val="Основной текст (54)"/>
    <w:basedOn w:val="a"/>
    <w:link w:val="541"/>
    <w:rsid w:val="00FA7F4A"/>
    <w:pPr>
      <w:shd w:val="clear" w:color="auto" w:fill="FFFFFF"/>
      <w:spacing w:line="0" w:lineRule="atLeast"/>
    </w:pPr>
    <w:rPr>
      <w:rFonts w:ascii="Palatino Linotype" w:eastAsia="Palatino Linotype" w:hAnsi="Palatino Linotype" w:cs="Palatino Linotype"/>
      <w:i/>
      <w:iCs/>
      <w:sz w:val="19"/>
      <w:szCs w:val="19"/>
    </w:rPr>
  </w:style>
  <w:style w:type="paragraph" w:customStyle="1" w:styleId="552">
    <w:name w:val="Основной текст (55)"/>
    <w:basedOn w:val="a"/>
    <w:link w:val="551"/>
    <w:rsid w:val="00FA7F4A"/>
    <w:pPr>
      <w:shd w:val="clear" w:color="auto" w:fill="FFFFFF"/>
      <w:spacing w:line="0" w:lineRule="atLeast"/>
    </w:pPr>
    <w:rPr>
      <w:rFonts w:ascii="Arial" w:eastAsia="Arial" w:hAnsi="Arial" w:cs="Arial"/>
      <w:sz w:val="17"/>
      <w:szCs w:val="17"/>
    </w:rPr>
  </w:style>
  <w:style w:type="paragraph" w:customStyle="1" w:styleId="562">
    <w:name w:val="Основной текст (56)"/>
    <w:basedOn w:val="a"/>
    <w:link w:val="561"/>
    <w:rsid w:val="00FA7F4A"/>
    <w:pPr>
      <w:shd w:val="clear" w:color="auto" w:fill="FFFFFF"/>
      <w:spacing w:line="0" w:lineRule="atLeast"/>
    </w:pPr>
    <w:rPr>
      <w:rFonts w:ascii="Palatino Linotype" w:eastAsia="Palatino Linotype" w:hAnsi="Palatino Linotype" w:cs="Palatino Linotype"/>
      <w:b/>
      <w:bCs/>
      <w:sz w:val="18"/>
      <w:szCs w:val="18"/>
    </w:rPr>
  </w:style>
  <w:style w:type="paragraph" w:customStyle="1" w:styleId="572">
    <w:name w:val="Основной текст (57)"/>
    <w:basedOn w:val="a"/>
    <w:link w:val="571"/>
    <w:rsid w:val="00FA7F4A"/>
    <w:pPr>
      <w:shd w:val="clear" w:color="auto" w:fill="FFFFFF"/>
      <w:spacing w:line="0" w:lineRule="atLeast"/>
    </w:pPr>
    <w:rPr>
      <w:rFonts w:ascii="Arial" w:eastAsia="Arial" w:hAnsi="Arial" w:cs="Arial"/>
      <w:sz w:val="25"/>
      <w:szCs w:val="25"/>
    </w:rPr>
  </w:style>
  <w:style w:type="paragraph" w:customStyle="1" w:styleId="581">
    <w:name w:val="Основной текст (58)"/>
    <w:basedOn w:val="a"/>
    <w:link w:val="580"/>
    <w:rsid w:val="00FA7F4A"/>
    <w:pPr>
      <w:shd w:val="clear" w:color="auto" w:fill="FFFFFF"/>
      <w:spacing w:line="0" w:lineRule="atLeast"/>
    </w:pPr>
    <w:rPr>
      <w:rFonts w:ascii="Arial" w:eastAsia="Arial" w:hAnsi="Arial" w:cs="Arial"/>
      <w:sz w:val="8"/>
      <w:szCs w:val="8"/>
    </w:rPr>
  </w:style>
  <w:style w:type="paragraph" w:customStyle="1" w:styleId="591">
    <w:name w:val="Основной текст (59)"/>
    <w:basedOn w:val="a"/>
    <w:link w:val="590"/>
    <w:rsid w:val="00FA7F4A"/>
    <w:pPr>
      <w:shd w:val="clear" w:color="auto" w:fill="FFFFFF"/>
      <w:spacing w:after="60" w:line="0" w:lineRule="atLeast"/>
    </w:pPr>
    <w:rPr>
      <w:rFonts w:ascii="Palatino Linotype" w:eastAsia="Palatino Linotype" w:hAnsi="Palatino Linotype" w:cs="Palatino Linotype"/>
      <w:sz w:val="10"/>
      <w:szCs w:val="10"/>
    </w:rPr>
  </w:style>
  <w:style w:type="paragraph" w:customStyle="1" w:styleId="602">
    <w:name w:val="Основной текст (60)"/>
    <w:basedOn w:val="a"/>
    <w:link w:val="601"/>
    <w:rsid w:val="00FA7F4A"/>
    <w:pPr>
      <w:shd w:val="clear" w:color="auto" w:fill="FFFFFF"/>
      <w:spacing w:line="0" w:lineRule="atLeast"/>
    </w:pPr>
    <w:rPr>
      <w:rFonts w:ascii="Arial" w:eastAsia="Arial" w:hAnsi="Arial" w:cs="Arial"/>
      <w:sz w:val="8"/>
      <w:szCs w:val="8"/>
    </w:rPr>
  </w:style>
  <w:style w:type="paragraph" w:customStyle="1" w:styleId="612">
    <w:name w:val="Основной текст (61)"/>
    <w:basedOn w:val="a"/>
    <w:link w:val="611"/>
    <w:rsid w:val="00FA7F4A"/>
    <w:pPr>
      <w:shd w:val="clear" w:color="auto" w:fill="FFFFFF"/>
      <w:spacing w:after="120" w:line="0" w:lineRule="atLeast"/>
    </w:pPr>
    <w:rPr>
      <w:rFonts w:ascii="Arial" w:eastAsia="Arial" w:hAnsi="Arial" w:cs="Arial"/>
      <w:sz w:val="17"/>
      <w:szCs w:val="17"/>
    </w:rPr>
  </w:style>
  <w:style w:type="paragraph" w:customStyle="1" w:styleId="622">
    <w:name w:val="Основной текст (62)"/>
    <w:basedOn w:val="a"/>
    <w:link w:val="621"/>
    <w:rsid w:val="00FA7F4A"/>
    <w:pPr>
      <w:shd w:val="clear" w:color="auto" w:fill="FFFFFF"/>
      <w:spacing w:line="0" w:lineRule="atLeast"/>
    </w:pPr>
    <w:rPr>
      <w:rFonts w:ascii="Palatino Linotype" w:eastAsia="Palatino Linotype" w:hAnsi="Palatino Linotype" w:cs="Palatino Linotype"/>
      <w:b/>
      <w:bCs/>
      <w:spacing w:val="-10"/>
      <w:sz w:val="21"/>
      <w:szCs w:val="21"/>
    </w:rPr>
  </w:style>
  <w:style w:type="paragraph" w:customStyle="1" w:styleId="642">
    <w:name w:val="Основной текст (64)"/>
    <w:basedOn w:val="a"/>
    <w:link w:val="641"/>
    <w:rsid w:val="00FA7F4A"/>
    <w:pPr>
      <w:shd w:val="clear" w:color="auto" w:fill="FFFFFF"/>
      <w:spacing w:after="420" w:line="0" w:lineRule="atLeast"/>
    </w:pPr>
    <w:rPr>
      <w:rFonts w:ascii="Palatino Linotype" w:eastAsia="Palatino Linotype" w:hAnsi="Palatino Linotype" w:cs="Palatino Linotype"/>
      <w:b/>
      <w:bCs/>
      <w:sz w:val="19"/>
      <w:szCs w:val="19"/>
    </w:rPr>
  </w:style>
  <w:style w:type="paragraph" w:customStyle="1" w:styleId="632">
    <w:name w:val="Основной текст (63)"/>
    <w:basedOn w:val="a"/>
    <w:link w:val="631"/>
    <w:rsid w:val="00FA7F4A"/>
    <w:pPr>
      <w:shd w:val="clear" w:color="auto" w:fill="FFFFFF"/>
      <w:spacing w:line="0" w:lineRule="atLeast"/>
    </w:pPr>
    <w:rPr>
      <w:rFonts w:ascii="Arial" w:eastAsia="Arial" w:hAnsi="Arial" w:cs="Arial"/>
      <w:i/>
      <w:iCs/>
      <w:sz w:val="20"/>
      <w:szCs w:val="20"/>
    </w:rPr>
  </w:style>
  <w:style w:type="paragraph" w:customStyle="1" w:styleId="652">
    <w:name w:val="Основной текст (65)"/>
    <w:basedOn w:val="a"/>
    <w:link w:val="651"/>
    <w:rsid w:val="00FA7F4A"/>
    <w:pPr>
      <w:shd w:val="clear" w:color="auto" w:fill="FFFFFF"/>
      <w:spacing w:line="0" w:lineRule="atLeast"/>
    </w:pPr>
    <w:rPr>
      <w:rFonts w:ascii="Arial" w:eastAsia="Arial" w:hAnsi="Arial" w:cs="Arial"/>
      <w:b/>
      <w:bCs/>
      <w:sz w:val="16"/>
      <w:szCs w:val="16"/>
    </w:rPr>
  </w:style>
  <w:style w:type="paragraph" w:customStyle="1" w:styleId="672">
    <w:name w:val="Основной текст (67)"/>
    <w:basedOn w:val="a"/>
    <w:link w:val="671"/>
    <w:rsid w:val="00FA7F4A"/>
    <w:pPr>
      <w:shd w:val="clear" w:color="auto" w:fill="FFFFFF"/>
      <w:spacing w:after="120" w:line="0" w:lineRule="atLeast"/>
      <w:ind w:hanging="1280"/>
    </w:pPr>
    <w:rPr>
      <w:rFonts w:ascii="Palatino Linotype" w:eastAsia="Palatino Linotype" w:hAnsi="Palatino Linotype" w:cs="Palatino Linotype"/>
      <w:sz w:val="15"/>
      <w:szCs w:val="15"/>
    </w:rPr>
  </w:style>
  <w:style w:type="paragraph" w:customStyle="1" w:styleId="662">
    <w:name w:val="Основной текст (66)"/>
    <w:basedOn w:val="a"/>
    <w:link w:val="661"/>
    <w:rsid w:val="00FA7F4A"/>
    <w:pPr>
      <w:shd w:val="clear" w:color="auto" w:fill="FFFFFF"/>
      <w:spacing w:after="720" w:line="0" w:lineRule="atLeast"/>
    </w:pPr>
    <w:rPr>
      <w:rFonts w:ascii="Arial" w:eastAsia="Arial" w:hAnsi="Arial" w:cs="Arial"/>
      <w:sz w:val="68"/>
      <w:szCs w:val="68"/>
    </w:rPr>
  </w:style>
  <w:style w:type="paragraph" w:customStyle="1" w:styleId="692">
    <w:name w:val="Основной текст (69)"/>
    <w:basedOn w:val="a"/>
    <w:link w:val="691"/>
    <w:rsid w:val="00FA7F4A"/>
    <w:pPr>
      <w:shd w:val="clear" w:color="auto" w:fill="FFFFFF"/>
      <w:spacing w:line="0" w:lineRule="atLeast"/>
      <w:jc w:val="both"/>
    </w:pPr>
    <w:rPr>
      <w:rFonts w:ascii="Arial" w:eastAsia="Arial" w:hAnsi="Arial" w:cs="Arial"/>
      <w:sz w:val="15"/>
      <w:szCs w:val="15"/>
    </w:rPr>
  </w:style>
  <w:style w:type="paragraph" w:customStyle="1" w:styleId="682">
    <w:name w:val="Основной текст (68)"/>
    <w:basedOn w:val="a"/>
    <w:link w:val="681"/>
    <w:rsid w:val="00FA7F4A"/>
    <w:pPr>
      <w:shd w:val="clear" w:color="auto" w:fill="FFFFFF"/>
      <w:spacing w:line="0" w:lineRule="atLeast"/>
      <w:jc w:val="both"/>
    </w:pPr>
    <w:rPr>
      <w:rFonts w:ascii="Arial" w:eastAsia="Arial" w:hAnsi="Arial" w:cs="Arial"/>
      <w:sz w:val="8"/>
      <w:szCs w:val="8"/>
    </w:rPr>
  </w:style>
  <w:style w:type="paragraph" w:customStyle="1" w:styleId="702">
    <w:name w:val="Основной текст (70)"/>
    <w:basedOn w:val="a"/>
    <w:link w:val="701"/>
    <w:rsid w:val="00FA7F4A"/>
    <w:pPr>
      <w:shd w:val="clear" w:color="auto" w:fill="FFFFFF"/>
      <w:spacing w:line="0" w:lineRule="atLeast"/>
    </w:pPr>
    <w:rPr>
      <w:rFonts w:ascii="Dotum" w:eastAsia="Dotum" w:hAnsi="Dotum" w:cs="Dotum"/>
      <w:sz w:val="25"/>
      <w:szCs w:val="25"/>
    </w:rPr>
  </w:style>
  <w:style w:type="paragraph" w:customStyle="1" w:styleId="712">
    <w:name w:val="Основной текст (71)"/>
    <w:basedOn w:val="a"/>
    <w:link w:val="711"/>
    <w:rsid w:val="00FA7F4A"/>
    <w:pPr>
      <w:shd w:val="clear" w:color="auto" w:fill="FFFFFF"/>
      <w:spacing w:line="0" w:lineRule="atLeast"/>
    </w:pPr>
    <w:rPr>
      <w:rFonts w:ascii="Arial" w:eastAsia="Arial" w:hAnsi="Arial" w:cs="Arial"/>
      <w:sz w:val="21"/>
      <w:szCs w:val="21"/>
    </w:rPr>
  </w:style>
  <w:style w:type="paragraph" w:customStyle="1" w:styleId="93">
    <w:name w:val="Подпись к картинке (9)"/>
    <w:basedOn w:val="a"/>
    <w:link w:val="92"/>
    <w:rsid w:val="00FA7F4A"/>
    <w:pPr>
      <w:shd w:val="clear" w:color="auto" w:fill="FFFFFF"/>
      <w:spacing w:line="0" w:lineRule="atLeast"/>
    </w:pPr>
    <w:rPr>
      <w:rFonts w:ascii="Arial" w:eastAsia="Arial" w:hAnsi="Arial" w:cs="Arial"/>
      <w:b/>
      <w:bCs/>
      <w:sz w:val="21"/>
      <w:szCs w:val="21"/>
      <w:lang w:val="en-US"/>
    </w:rPr>
  </w:style>
  <w:style w:type="paragraph" w:customStyle="1" w:styleId="103">
    <w:name w:val="Подпись к картинке (10)"/>
    <w:basedOn w:val="a"/>
    <w:link w:val="102"/>
    <w:rsid w:val="00FA7F4A"/>
    <w:pPr>
      <w:shd w:val="clear" w:color="auto" w:fill="FFFFFF"/>
      <w:spacing w:line="0" w:lineRule="atLeast"/>
    </w:pPr>
    <w:rPr>
      <w:rFonts w:ascii="Arial" w:eastAsia="Arial" w:hAnsi="Arial" w:cs="Arial"/>
      <w:b/>
      <w:bCs/>
      <w:i/>
      <w:iCs/>
      <w:sz w:val="22"/>
      <w:szCs w:val="22"/>
    </w:rPr>
  </w:style>
  <w:style w:type="paragraph" w:customStyle="1" w:styleId="722">
    <w:name w:val="Основной текст (72)"/>
    <w:basedOn w:val="a"/>
    <w:link w:val="721"/>
    <w:rsid w:val="00FA7F4A"/>
    <w:pPr>
      <w:shd w:val="clear" w:color="auto" w:fill="FFFFFF"/>
      <w:spacing w:after="300" w:line="0" w:lineRule="atLeast"/>
      <w:jc w:val="center"/>
    </w:pPr>
    <w:rPr>
      <w:rFonts w:ascii="Arial" w:eastAsia="Arial" w:hAnsi="Arial" w:cs="Arial"/>
      <w:b/>
      <w:bCs/>
      <w:sz w:val="17"/>
      <w:szCs w:val="17"/>
    </w:rPr>
  </w:style>
  <w:style w:type="paragraph" w:customStyle="1" w:styleId="731">
    <w:name w:val="Основной текст (73)"/>
    <w:basedOn w:val="a"/>
    <w:link w:val="730"/>
    <w:rsid w:val="00FA7F4A"/>
    <w:pPr>
      <w:shd w:val="clear" w:color="auto" w:fill="FFFFFF"/>
      <w:spacing w:before="540" w:after="180" w:line="379" w:lineRule="exact"/>
    </w:pPr>
    <w:rPr>
      <w:rFonts w:ascii="Arial" w:eastAsia="Arial" w:hAnsi="Arial" w:cs="Arial"/>
      <w:sz w:val="12"/>
      <w:szCs w:val="12"/>
    </w:rPr>
  </w:style>
  <w:style w:type="paragraph" w:customStyle="1" w:styleId="740">
    <w:name w:val="Основной текст (74)"/>
    <w:basedOn w:val="a"/>
    <w:link w:val="74"/>
    <w:rsid w:val="00FA7F4A"/>
    <w:pPr>
      <w:shd w:val="clear" w:color="auto" w:fill="FFFFFF"/>
      <w:spacing w:after="180" w:line="0" w:lineRule="atLeast"/>
    </w:pPr>
    <w:rPr>
      <w:rFonts w:ascii="Arial" w:eastAsia="Arial" w:hAnsi="Arial" w:cs="Arial"/>
      <w:i/>
      <w:iCs/>
      <w:spacing w:val="10"/>
      <w:sz w:val="18"/>
      <w:szCs w:val="18"/>
    </w:rPr>
  </w:style>
  <w:style w:type="paragraph" w:customStyle="1" w:styleId="750">
    <w:name w:val="Основной текст (75)"/>
    <w:basedOn w:val="a"/>
    <w:link w:val="75"/>
    <w:rsid w:val="00FA7F4A"/>
    <w:pPr>
      <w:shd w:val="clear" w:color="auto" w:fill="FFFFFF"/>
      <w:spacing w:line="197" w:lineRule="exact"/>
      <w:jc w:val="both"/>
    </w:pPr>
    <w:rPr>
      <w:rFonts w:ascii="Arial" w:eastAsia="Arial" w:hAnsi="Arial" w:cs="Arial"/>
      <w:sz w:val="15"/>
      <w:szCs w:val="15"/>
    </w:rPr>
  </w:style>
  <w:style w:type="paragraph" w:customStyle="1" w:styleId="760">
    <w:name w:val="Основной текст (76)"/>
    <w:basedOn w:val="a"/>
    <w:link w:val="76"/>
    <w:rsid w:val="00FA7F4A"/>
    <w:pPr>
      <w:shd w:val="clear" w:color="auto" w:fill="FFFFFF"/>
      <w:spacing w:line="0" w:lineRule="atLeast"/>
    </w:pPr>
    <w:rPr>
      <w:rFonts w:ascii="Arial" w:eastAsia="Arial" w:hAnsi="Arial" w:cs="Arial"/>
      <w:spacing w:val="-10"/>
      <w:sz w:val="32"/>
      <w:szCs w:val="32"/>
    </w:rPr>
  </w:style>
  <w:style w:type="paragraph" w:customStyle="1" w:styleId="113">
    <w:name w:val="Подпись к картинке (11)"/>
    <w:basedOn w:val="a"/>
    <w:link w:val="112"/>
    <w:rsid w:val="00FA7F4A"/>
    <w:pPr>
      <w:shd w:val="clear" w:color="auto" w:fill="FFFFFF"/>
      <w:spacing w:line="0" w:lineRule="atLeast"/>
    </w:pPr>
    <w:rPr>
      <w:rFonts w:ascii="Arial" w:eastAsia="Arial" w:hAnsi="Arial" w:cs="Arial"/>
      <w:b/>
      <w:bCs/>
      <w:sz w:val="32"/>
      <w:szCs w:val="32"/>
      <w:lang w:val="en-US"/>
    </w:rPr>
  </w:style>
  <w:style w:type="paragraph" w:customStyle="1" w:styleId="124">
    <w:name w:val="Подпись к картинке (12)"/>
    <w:basedOn w:val="a"/>
    <w:link w:val="123"/>
    <w:rsid w:val="00FA7F4A"/>
    <w:pPr>
      <w:shd w:val="clear" w:color="auto" w:fill="FFFFFF"/>
      <w:spacing w:line="0" w:lineRule="atLeast"/>
    </w:pPr>
    <w:rPr>
      <w:rFonts w:ascii="Palatino Linotype" w:eastAsia="Palatino Linotype" w:hAnsi="Palatino Linotype" w:cs="Palatino Linotype"/>
      <w:sz w:val="17"/>
      <w:szCs w:val="17"/>
    </w:rPr>
  </w:style>
  <w:style w:type="paragraph" w:customStyle="1" w:styleId="770">
    <w:name w:val="Основной текст (77)"/>
    <w:basedOn w:val="a"/>
    <w:link w:val="77"/>
    <w:rsid w:val="00FA7F4A"/>
    <w:pPr>
      <w:shd w:val="clear" w:color="auto" w:fill="FFFFFF"/>
      <w:spacing w:before="360" w:line="0" w:lineRule="atLeast"/>
    </w:pPr>
    <w:rPr>
      <w:rFonts w:ascii="Palatino Linotype" w:eastAsia="Palatino Linotype" w:hAnsi="Palatino Linotype" w:cs="Palatino Linotype"/>
      <w:b/>
      <w:bCs/>
      <w:sz w:val="27"/>
      <w:szCs w:val="27"/>
    </w:rPr>
  </w:style>
  <w:style w:type="paragraph" w:customStyle="1" w:styleId="134">
    <w:name w:val="Подпись к картинке (13)"/>
    <w:basedOn w:val="a"/>
    <w:link w:val="133"/>
    <w:rsid w:val="00FA7F4A"/>
    <w:pPr>
      <w:shd w:val="clear" w:color="auto" w:fill="FFFFFF"/>
      <w:spacing w:line="0" w:lineRule="atLeast"/>
    </w:pPr>
    <w:rPr>
      <w:rFonts w:ascii="Arial" w:eastAsia="Arial" w:hAnsi="Arial" w:cs="Arial"/>
      <w:b/>
      <w:bCs/>
      <w:sz w:val="17"/>
      <w:szCs w:val="17"/>
    </w:rPr>
  </w:style>
  <w:style w:type="paragraph" w:customStyle="1" w:styleId="781">
    <w:name w:val="Основной текст (78)"/>
    <w:basedOn w:val="a"/>
    <w:link w:val="780"/>
    <w:rsid w:val="00FA7F4A"/>
    <w:pPr>
      <w:shd w:val="clear" w:color="auto" w:fill="FFFFFF"/>
      <w:spacing w:line="0" w:lineRule="atLeast"/>
    </w:pPr>
    <w:rPr>
      <w:rFonts w:ascii="Arial Narrow" w:eastAsia="Arial Narrow" w:hAnsi="Arial Narrow" w:cs="Arial Narrow"/>
      <w:b/>
      <w:bCs/>
      <w:spacing w:val="10"/>
      <w:sz w:val="35"/>
      <w:szCs w:val="35"/>
    </w:rPr>
  </w:style>
  <w:style w:type="paragraph" w:customStyle="1" w:styleId="790">
    <w:name w:val="Основной текст (79)"/>
    <w:basedOn w:val="a"/>
    <w:link w:val="79"/>
    <w:rsid w:val="00FA7F4A"/>
    <w:pPr>
      <w:shd w:val="clear" w:color="auto" w:fill="FFFFFF"/>
      <w:spacing w:line="0" w:lineRule="atLeast"/>
    </w:pPr>
    <w:rPr>
      <w:rFonts w:ascii="Arial" w:eastAsia="Arial" w:hAnsi="Arial" w:cs="Arial"/>
      <w:sz w:val="36"/>
      <w:szCs w:val="36"/>
    </w:rPr>
  </w:style>
  <w:style w:type="paragraph" w:customStyle="1" w:styleId="801">
    <w:name w:val="Основной текст (80)"/>
    <w:basedOn w:val="a"/>
    <w:link w:val="800"/>
    <w:rsid w:val="00FA7F4A"/>
    <w:pPr>
      <w:shd w:val="clear" w:color="auto" w:fill="FFFFFF"/>
      <w:spacing w:line="0" w:lineRule="atLeast"/>
    </w:pPr>
    <w:rPr>
      <w:rFonts w:ascii="Arial" w:eastAsia="Arial" w:hAnsi="Arial" w:cs="Arial"/>
      <w:sz w:val="20"/>
      <w:szCs w:val="20"/>
    </w:rPr>
  </w:style>
  <w:style w:type="paragraph" w:customStyle="1" w:styleId="811">
    <w:name w:val="Основной текст (81)"/>
    <w:basedOn w:val="a"/>
    <w:link w:val="810"/>
    <w:rsid w:val="00FA7F4A"/>
    <w:pPr>
      <w:shd w:val="clear" w:color="auto" w:fill="FFFFFF"/>
      <w:spacing w:line="0" w:lineRule="atLeast"/>
    </w:pPr>
    <w:rPr>
      <w:rFonts w:ascii="Arial" w:eastAsia="Arial" w:hAnsi="Arial" w:cs="Arial"/>
      <w:sz w:val="15"/>
      <w:szCs w:val="15"/>
    </w:rPr>
  </w:style>
  <w:style w:type="paragraph" w:customStyle="1" w:styleId="821">
    <w:name w:val="Основной текст (82)"/>
    <w:basedOn w:val="a"/>
    <w:link w:val="820"/>
    <w:rsid w:val="00FA7F4A"/>
    <w:pPr>
      <w:shd w:val="clear" w:color="auto" w:fill="FFFFFF"/>
      <w:spacing w:line="0" w:lineRule="atLeast"/>
    </w:pPr>
    <w:rPr>
      <w:rFonts w:ascii="Arial" w:eastAsia="Arial" w:hAnsi="Arial" w:cs="Arial"/>
      <w:i/>
      <w:iCs/>
      <w:sz w:val="21"/>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file:///C:\Users\73B5~1\AppData\Local\Temp\FineReader10\media\image10.jpeg" TargetMode="External"/><Relationship Id="rId117" Type="http://schemas.openxmlformats.org/officeDocument/2006/relationships/image" Target="file:///C:\Users\73B5~1\AppData\Local\Temp\FineReader10\media\image53.jpeg" TargetMode="External"/><Relationship Id="rId21" Type="http://schemas.openxmlformats.org/officeDocument/2006/relationships/image" Target="media/image7.jpeg"/><Relationship Id="rId42" Type="http://schemas.openxmlformats.org/officeDocument/2006/relationships/image" Target="file:///C:\Users\73B5~1\AppData\Local\Temp\FineReader10\media\image18.jpeg" TargetMode="External"/><Relationship Id="rId47" Type="http://schemas.openxmlformats.org/officeDocument/2006/relationships/image" Target="file:///C:\Users\73B5~1\AppData\Local\Temp\FineReader10\media\image21.jpeg" TargetMode="External"/><Relationship Id="rId63" Type="http://schemas.openxmlformats.org/officeDocument/2006/relationships/image" Target="media/image28.jpeg"/><Relationship Id="rId68" Type="http://schemas.openxmlformats.org/officeDocument/2006/relationships/header" Target="header11.xml"/><Relationship Id="rId84" Type="http://schemas.openxmlformats.org/officeDocument/2006/relationships/image" Target="media/image38.jpeg"/><Relationship Id="rId89" Type="http://schemas.openxmlformats.org/officeDocument/2006/relationships/image" Target="file:///C:\Users\73B5~1\AppData\Local\Temp\FineReader10\media\image40.jpeg" TargetMode="External"/><Relationship Id="rId112" Type="http://schemas.openxmlformats.org/officeDocument/2006/relationships/header" Target="header14.xml"/><Relationship Id="rId133" Type="http://schemas.openxmlformats.org/officeDocument/2006/relationships/image" Target="media/image61.jpeg"/><Relationship Id="rId138" Type="http://schemas.openxmlformats.org/officeDocument/2006/relationships/image" Target="media/image64.jpeg"/><Relationship Id="rId16" Type="http://schemas.openxmlformats.org/officeDocument/2006/relationships/image" Target="file:///C:\Users\73B5~1\AppData\Local\Temp\FineReader10\media\image4.jpeg" TargetMode="External"/><Relationship Id="rId107" Type="http://schemas.openxmlformats.org/officeDocument/2006/relationships/image" Target="media/image50.jpeg"/><Relationship Id="rId11" Type="http://schemas.openxmlformats.org/officeDocument/2006/relationships/header" Target="header1.xml"/><Relationship Id="rId32" Type="http://schemas.openxmlformats.org/officeDocument/2006/relationships/header" Target="header5.xml"/><Relationship Id="rId37" Type="http://schemas.openxmlformats.org/officeDocument/2006/relationships/image" Target="file:///C:\Users\73B5~1\AppData\Local\Temp\FineReader10\media\image15.jpeg" TargetMode="External"/><Relationship Id="rId53" Type="http://schemas.openxmlformats.org/officeDocument/2006/relationships/image" Target="file:///C:\Users\73B5~1\AppData\Local\Temp\FineReader10\media\image24.jpeg" TargetMode="External"/><Relationship Id="rId58" Type="http://schemas.openxmlformats.org/officeDocument/2006/relationships/header" Target="header7.xml"/><Relationship Id="rId74" Type="http://schemas.openxmlformats.org/officeDocument/2006/relationships/image" Target="media/image33.jpeg"/><Relationship Id="rId79" Type="http://schemas.openxmlformats.org/officeDocument/2006/relationships/image" Target="file:///C:\Users\73B5~1\AppData\Local\Temp\FineReader10\media\image35.jpeg" TargetMode="External"/><Relationship Id="rId102" Type="http://schemas.openxmlformats.org/officeDocument/2006/relationships/image" Target="file:///C:\Users\73B5~1\AppData\Local\Temp\FineReader10\media\image47.jpeg" TargetMode="External"/><Relationship Id="rId123" Type="http://schemas.openxmlformats.org/officeDocument/2006/relationships/header" Target="header16.xml"/><Relationship Id="rId128" Type="http://schemas.openxmlformats.org/officeDocument/2006/relationships/image" Target="media/image58.jpeg"/><Relationship Id="rId144" Type="http://schemas.openxmlformats.org/officeDocument/2006/relationships/image" Target="file:///C:\Users\73B5~1\AppData\Local\Temp\FineReader10\media\image67.jpeg" TargetMode="External"/><Relationship Id="rId5" Type="http://schemas.openxmlformats.org/officeDocument/2006/relationships/footnotes" Target="footnotes.xml"/><Relationship Id="rId90" Type="http://schemas.openxmlformats.org/officeDocument/2006/relationships/image" Target="media/image41.jpeg"/><Relationship Id="rId95" Type="http://schemas.openxmlformats.org/officeDocument/2006/relationships/image" Target="file:///C:\Users\73B5~1\AppData\Local\Temp\FineReader10\media\image43.jpeg" TargetMode="External"/><Relationship Id="rId22" Type="http://schemas.openxmlformats.org/officeDocument/2006/relationships/image" Target="media/image8.jpeg"/><Relationship Id="rId27"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2.jpeg"/><Relationship Id="rId64" Type="http://schemas.openxmlformats.org/officeDocument/2006/relationships/image" Target="file:///C:\Users\73B5~1\AppData\Local\Temp\FineReader10\media\image28.jpeg" TargetMode="External"/><Relationship Id="rId69" Type="http://schemas.openxmlformats.org/officeDocument/2006/relationships/header" Target="header12.xml"/><Relationship Id="rId113" Type="http://schemas.openxmlformats.org/officeDocument/2006/relationships/header" Target="header15.xml"/><Relationship Id="rId118" Type="http://schemas.openxmlformats.org/officeDocument/2006/relationships/image" Target="media/image54.jpeg"/><Relationship Id="rId134" Type="http://schemas.openxmlformats.org/officeDocument/2006/relationships/image" Target="media/image62.jpeg"/><Relationship Id="rId139" Type="http://schemas.openxmlformats.org/officeDocument/2006/relationships/image" Target="file:///C:\Users\73B5~1\AppData\Local\Temp\FineReader10\media\image64.jpeg" TargetMode="External"/><Relationship Id="rId80" Type="http://schemas.openxmlformats.org/officeDocument/2006/relationships/image" Target="media/image36.jpeg"/><Relationship Id="rId85" Type="http://schemas.openxmlformats.org/officeDocument/2006/relationships/image" Target="file:///C:\Users\73B5~1\AppData\Local\Temp\FineReader10\media\image38.jpeg" TargetMode="Externa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0.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1.jpeg"/><Relationship Id="rId59" Type="http://schemas.openxmlformats.org/officeDocument/2006/relationships/header" Target="header8.xml"/><Relationship Id="rId67" Type="http://schemas.openxmlformats.org/officeDocument/2006/relationships/header" Target="header10.xml"/><Relationship Id="rId103" Type="http://schemas.openxmlformats.org/officeDocument/2006/relationships/image" Target="media/image48.jpeg"/><Relationship Id="rId108" Type="http://schemas.openxmlformats.org/officeDocument/2006/relationships/image" Target="file:///C:\Users\73B5~1\AppData\Local\Temp\FineReader10\media\image50.jpeg" TargetMode="External"/><Relationship Id="rId116" Type="http://schemas.openxmlformats.org/officeDocument/2006/relationships/image" Target="media/image53.jpeg"/><Relationship Id="rId124" Type="http://schemas.openxmlformats.org/officeDocument/2006/relationships/header" Target="header17.xml"/><Relationship Id="rId129" Type="http://schemas.openxmlformats.org/officeDocument/2006/relationships/image" Target="file:///C:\Users\73B5~1\AppData\Local\Temp\FineReader10\media\image58.jpeg" TargetMode="External"/><Relationship Id="rId137" Type="http://schemas.openxmlformats.org/officeDocument/2006/relationships/image" Target="file:///C:\Users\73B5~1\AppData\Local\Temp\FineReader10\media\image63.jpeg" TargetMode="External"/><Relationship Id="rId20" Type="http://schemas.openxmlformats.org/officeDocument/2006/relationships/image" Target="media/image6.jpeg"/><Relationship Id="rId41" Type="http://schemas.openxmlformats.org/officeDocument/2006/relationships/image" Target="media/image18.jpeg"/><Relationship Id="rId54" Type="http://schemas.openxmlformats.org/officeDocument/2006/relationships/image" Target="media/image25.jpeg"/><Relationship Id="rId62" Type="http://schemas.openxmlformats.org/officeDocument/2006/relationships/image" Target="file:///C:\Users\73B5~1\AppData\Local\Temp\FineReader10\media\image27.jpeg" TargetMode="External"/><Relationship Id="rId70" Type="http://schemas.openxmlformats.org/officeDocument/2006/relationships/image" Target="media/image30.jpeg"/><Relationship Id="rId75" Type="http://schemas.openxmlformats.org/officeDocument/2006/relationships/image" Target="file:///C:\Users\73B5~1\AppData\Local\Temp\FineReader10\media\image33.jpeg" TargetMode="External"/><Relationship Id="rId83" Type="http://schemas.openxmlformats.org/officeDocument/2006/relationships/image" Target="file:///C:\Users\73B5~1\AppData\Local\Temp\FineReader10\media\image37.jpeg" TargetMode="External"/><Relationship Id="rId88" Type="http://schemas.openxmlformats.org/officeDocument/2006/relationships/image" Target="media/image40.jpeg"/><Relationship Id="rId91" Type="http://schemas.openxmlformats.org/officeDocument/2006/relationships/image" Target="file:///C:\Users\73B5~1\AppData\Local\Temp\FineReader10\media\image41.jpeg" TargetMode="External"/><Relationship Id="rId96" Type="http://schemas.openxmlformats.org/officeDocument/2006/relationships/image" Target="media/image44.jpeg"/><Relationship Id="rId111" Type="http://schemas.openxmlformats.org/officeDocument/2006/relationships/header" Target="header13.xml"/><Relationship Id="rId132" Type="http://schemas.openxmlformats.org/officeDocument/2006/relationships/image" Target="media/image60.jpeg"/><Relationship Id="rId140" Type="http://schemas.openxmlformats.org/officeDocument/2006/relationships/image" Target="media/image65.jpeg"/><Relationship Id="rId14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file:///C:\Users\73B5~1\AppData\Local\Temp\FineReader10\media\image8.jpeg" TargetMode="External"/><Relationship Id="rId28" Type="http://schemas.openxmlformats.org/officeDocument/2006/relationships/image" Target="file:///C:\Users\73B5~1\AppData\Local\Temp\FineReader10\media\image11.jpeg" TargetMode="External"/><Relationship Id="rId36" Type="http://schemas.openxmlformats.org/officeDocument/2006/relationships/image" Target="media/image15.jpeg"/><Relationship Id="rId49" Type="http://schemas.openxmlformats.org/officeDocument/2006/relationships/image" Target="file:///C:\Users\73B5~1\AppData\Local\Temp\FineReader10\media\image22.jpeg" TargetMode="External"/><Relationship Id="rId57" Type="http://schemas.openxmlformats.org/officeDocument/2006/relationships/image" Target="file:///C:\Users\73B5~1\AppData\Local\Temp\FineReader10\media\image26.jpeg" TargetMode="External"/><Relationship Id="rId106" Type="http://schemas.openxmlformats.org/officeDocument/2006/relationships/image" Target="file:///C:\Users\73B5~1\AppData\Local\Temp\FineReader10\media\image49.jpeg" TargetMode="External"/><Relationship Id="rId114" Type="http://schemas.openxmlformats.org/officeDocument/2006/relationships/image" Target="media/image52.jpeg"/><Relationship Id="rId119" Type="http://schemas.openxmlformats.org/officeDocument/2006/relationships/image" Target="media/image55.jpeg"/><Relationship Id="rId127" Type="http://schemas.openxmlformats.org/officeDocument/2006/relationships/image" Target="file:///C:\Users\73B5~1\AppData\Local\Temp\FineReader10\media\image57.jpeg" TargetMode="External"/><Relationship Id="rId10" Type="http://schemas.openxmlformats.org/officeDocument/2006/relationships/image" Target="file:///C:\Users\73B5~1\AppData\Local\Temp\FineReader10\media\image1.jpeg" TargetMode="External"/><Relationship Id="rId31" Type="http://schemas.openxmlformats.org/officeDocument/2006/relationships/header" Target="header4.xml"/><Relationship Id="rId44" Type="http://schemas.openxmlformats.org/officeDocument/2006/relationships/image" Target="file:///C:\Users\73B5~1\AppData\Local\Temp\FineReader10\media\image19.jpeg" TargetMode="External"/><Relationship Id="rId52" Type="http://schemas.openxmlformats.org/officeDocument/2006/relationships/image" Target="media/image24.jpeg"/><Relationship Id="rId60" Type="http://schemas.openxmlformats.org/officeDocument/2006/relationships/header" Target="header9.xml"/><Relationship Id="rId65" Type="http://schemas.openxmlformats.org/officeDocument/2006/relationships/image" Target="media/image29.jpeg"/><Relationship Id="rId73" Type="http://schemas.openxmlformats.org/officeDocument/2006/relationships/image" Target="file:///C:\Users\73B5~1\AppData\Local\Temp\FineReader10\media\image32.jpeg" TargetMode="External"/><Relationship Id="rId78" Type="http://schemas.openxmlformats.org/officeDocument/2006/relationships/image" Target="media/image35.jpeg"/><Relationship Id="rId81" Type="http://schemas.openxmlformats.org/officeDocument/2006/relationships/image" Target="file:///C:\Users\73B5~1\AppData\Local\Temp\FineReader10\media\image36.jpeg" TargetMode="External"/><Relationship Id="rId86" Type="http://schemas.openxmlformats.org/officeDocument/2006/relationships/image" Target="media/image39.jpeg"/><Relationship Id="rId94" Type="http://schemas.openxmlformats.org/officeDocument/2006/relationships/image" Target="media/image43.jpeg"/><Relationship Id="rId99" Type="http://schemas.openxmlformats.org/officeDocument/2006/relationships/image" Target="file:///C:\Users\73B5~1\AppData\Local\Temp\FineReader10\media\image45.jpeg" TargetMode="External"/><Relationship Id="rId101" Type="http://schemas.openxmlformats.org/officeDocument/2006/relationships/image" Target="media/image47.jpeg"/><Relationship Id="rId122" Type="http://schemas.openxmlformats.org/officeDocument/2006/relationships/image" Target="file:///C:\Users\73B5~1\AppData\Local\Temp\FineReader10\media\image56.jpeg" TargetMode="External"/><Relationship Id="rId130" Type="http://schemas.openxmlformats.org/officeDocument/2006/relationships/image" Target="media/image59.jpeg"/><Relationship Id="rId135" Type="http://schemas.openxmlformats.org/officeDocument/2006/relationships/image" Target="file:///C:\Users\73B5~1\AppData\Local\Temp\FineReader10\media\image62.jpeg" TargetMode="External"/><Relationship Id="rId143" Type="http://schemas.openxmlformats.org/officeDocument/2006/relationships/image" Target="media/image67.jpe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file:///C:\Users\73B5~1\AppData\Local\Temp\FineReader10\media\image2.jpeg" TargetMode="External"/><Relationship Id="rId18" Type="http://schemas.openxmlformats.org/officeDocument/2006/relationships/header" Target="header3.xml"/><Relationship Id="rId39" Type="http://schemas.openxmlformats.org/officeDocument/2006/relationships/image" Target="media/image17.jpeg"/><Relationship Id="rId109" Type="http://schemas.openxmlformats.org/officeDocument/2006/relationships/image" Target="media/image51.jpeg"/><Relationship Id="rId34" Type="http://schemas.openxmlformats.org/officeDocument/2006/relationships/header" Target="header6.xml"/><Relationship Id="rId50" Type="http://schemas.openxmlformats.org/officeDocument/2006/relationships/image" Target="media/image23.jpeg"/><Relationship Id="rId55" Type="http://schemas.openxmlformats.org/officeDocument/2006/relationships/image" Target="file:///C:\Users\73B5~1\AppData\Local\Temp\FineReader10\media\image25.jpeg" TargetMode="External"/><Relationship Id="rId76" Type="http://schemas.openxmlformats.org/officeDocument/2006/relationships/image" Target="media/image34.jpeg"/><Relationship Id="rId97" Type="http://schemas.openxmlformats.org/officeDocument/2006/relationships/image" Target="file:///C:\Users\73B5~1\AppData\Local\Temp\FineReader10\media\image44.jpeg" TargetMode="External"/><Relationship Id="rId104" Type="http://schemas.openxmlformats.org/officeDocument/2006/relationships/image" Target="file:///C:\Users\73B5~1\AppData\Local\Temp\FineReader10\media\image48.jpeg" TargetMode="External"/><Relationship Id="rId120" Type="http://schemas.openxmlformats.org/officeDocument/2006/relationships/image" Target="file:///C:\Users\73B5~1\AppData\Local\Temp\FineReader10\media\image55.jpeg" TargetMode="External"/><Relationship Id="rId125" Type="http://schemas.openxmlformats.org/officeDocument/2006/relationships/header" Target="header18.xml"/><Relationship Id="rId141" Type="http://schemas.openxmlformats.org/officeDocument/2006/relationships/image" Target="media/image66.jpeg"/><Relationship Id="rId146" Type="http://schemas.openxmlformats.org/officeDocument/2006/relationships/image" Target="file:///C:\Users\73B5~1\AppData\Local\Temp\FineReader10\media\image68.jpeg" TargetMode="External"/><Relationship Id="rId7" Type="http://schemas.openxmlformats.org/officeDocument/2006/relationships/hyperlink" Target="http://docs.cntd.ru/document/1200022394" TargetMode="External"/><Relationship Id="rId71" Type="http://schemas.openxmlformats.org/officeDocument/2006/relationships/image" Target="media/image31.jpeg"/><Relationship Id="rId92" Type="http://schemas.openxmlformats.org/officeDocument/2006/relationships/image" Target="media/image42.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jpeg"/><Relationship Id="rId40" Type="http://schemas.openxmlformats.org/officeDocument/2006/relationships/image" Target="file:///C:\Users\73B5~1\AppData\Local\Temp\FineReader10\media\image17.jpeg" TargetMode="External"/><Relationship Id="rId45" Type="http://schemas.openxmlformats.org/officeDocument/2006/relationships/image" Target="media/image20.jpeg"/><Relationship Id="rId66" Type="http://schemas.openxmlformats.org/officeDocument/2006/relationships/image" Target="file:///C:\Users\73B5~1\AppData\Local\Temp\FineReader10\media\image29.jpeg" TargetMode="External"/><Relationship Id="rId87" Type="http://schemas.openxmlformats.org/officeDocument/2006/relationships/image" Target="file:///C:\Users\73B5~1\AppData\Local\Temp\FineReader10\media\image39.jpeg" TargetMode="External"/><Relationship Id="rId110" Type="http://schemas.openxmlformats.org/officeDocument/2006/relationships/image" Target="file:///C:\Users\73B5~1\AppData\Local\Temp\FineReader10\media\image51.jpeg" TargetMode="External"/><Relationship Id="rId115" Type="http://schemas.openxmlformats.org/officeDocument/2006/relationships/image" Target="file:///C:\Users\73B5~1\AppData\Local\Temp\FineReader10\media\image52.jpeg" TargetMode="External"/><Relationship Id="rId131" Type="http://schemas.openxmlformats.org/officeDocument/2006/relationships/image" Target="file:///C:\Users\73B5~1\AppData\Local\Temp\FineReader10\media\image59.jpeg" TargetMode="External"/><Relationship Id="rId136" Type="http://schemas.openxmlformats.org/officeDocument/2006/relationships/image" Target="media/image63.jpeg"/><Relationship Id="rId61" Type="http://schemas.openxmlformats.org/officeDocument/2006/relationships/image" Target="media/image27.jpeg"/><Relationship Id="rId82" Type="http://schemas.openxmlformats.org/officeDocument/2006/relationships/image" Target="media/image37.jpeg"/><Relationship Id="rId19" Type="http://schemas.openxmlformats.org/officeDocument/2006/relationships/image" Target="media/image5.jpeg"/><Relationship Id="rId14" Type="http://schemas.openxmlformats.org/officeDocument/2006/relationships/image" Target="media/image3.jpeg"/><Relationship Id="rId30" Type="http://schemas.openxmlformats.org/officeDocument/2006/relationships/image" Target="file:///C:\Users\73B5~1\AppData\Local\Temp\FineReader10\media\image12.jpeg" TargetMode="External"/><Relationship Id="rId35" Type="http://schemas.openxmlformats.org/officeDocument/2006/relationships/image" Target="media/image14.jpeg"/><Relationship Id="rId56" Type="http://schemas.openxmlformats.org/officeDocument/2006/relationships/image" Target="media/image26.jpeg"/><Relationship Id="rId77" Type="http://schemas.openxmlformats.org/officeDocument/2006/relationships/image" Target="file:///C:\Users\73B5~1\AppData\Local\Temp\FineReader10\media\image34.jpeg" TargetMode="External"/><Relationship Id="rId100" Type="http://schemas.openxmlformats.org/officeDocument/2006/relationships/image" Target="media/image46.jpeg"/><Relationship Id="rId105" Type="http://schemas.openxmlformats.org/officeDocument/2006/relationships/image" Target="media/image49.jpeg"/><Relationship Id="rId126" Type="http://schemas.openxmlformats.org/officeDocument/2006/relationships/image" Target="media/image57.jpeg"/><Relationship Id="rId147" Type="http://schemas.openxmlformats.org/officeDocument/2006/relationships/fontTable" Target="fontTable.xml"/><Relationship Id="rId8" Type="http://schemas.openxmlformats.org/officeDocument/2006/relationships/hyperlink" Target="http://docs.cntd.ru/document/1200023339" TargetMode="External"/><Relationship Id="rId51" Type="http://schemas.openxmlformats.org/officeDocument/2006/relationships/image" Target="file:///C:\Users\73B5~1\AppData\Local\Temp\FineReader10\media\image23.jpeg" TargetMode="External"/><Relationship Id="rId72" Type="http://schemas.openxmlformats.org/officeDocument/2006/relationships/image" Target="media/image32.jpeg"/><Relationship Id="rId93" Type="http://schemas.openxmlformats.org/officeDocument/2006/relationships/image" Target="file:///C:\Users\73B5~1\AppData\Local\Temp\FineReader10\media\image42.jpeg" TargetMode="External"/><Relationship Id="rId98" Type="http://schemas.openxmlformats.org/officeDocument/2006/relationships/image" Target="media/image45.jpeg"/><Relationship Id="rId121" Type="http://schemas.openxmlformats.org/officeDocument/2006/relationships/image" Target="media/image56.jpeg"/><Relationship Id="rId142" Type="http://schemas.openxmlformats.org/officeDocument/2006/relationships/image" Target="file:///C:\Users\73B5~1\AppData\Local\Temp\FineReader10\media\image66.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76</Pages>
  <Words>25546</Words>
  <Characters>145616</Characters>
  <Application>Microsoft Office Word</Application>
  <DocSecurity>0</DocSecurity>
  <Lines>1213</Lines>
  <Paragraphs>341</Paragraphs>
  <ScaleCrop>false</ScaleCrop>
  <Company>SPecialiST RePack</Company>
  <LinksUpToDate>false</LinksUpToDate>
  <CharactersWithSpaces>170821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2020-03-05T09:38:00Z</dcterms:created>
  <dcterms:modified xsi:type="dcterms:W3CDTF">2020-03-05T09:40:00Z</dcterms:modified>
</cp:coreProperties>
</file>