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C5" w:rsidRDefault="0033046D">
      <w:pPr>
        <w:pStyle w:val="14"/>
        <w:shd w:val="clear" w:color="auto" w:fill="auto"/>
        <w:spacing w:after="694" w:line="280" w:lineRule="exact"/>
        <w:ind w:left="20"/>
      </w:pPr>
      <w:r>
        <w:t xml:space="preserve">ГОСТ </w:t>
      </w:r>
      <w:proofErr w:type="gramStart"/>
      <w:r>
        <w:t>Р</w:t>
      </w:r>
      <w:proofErr w:type="gramEnd"/>
      <w:r>
        <w:t xml:space="preserve"> 56421-2015</w:t>
      </w:r>
    </w:p>
    <w:p w:rsidR="00160FC5" w:rsidRDefault="0033046D">
      <w:pPr>
        <w:pStyle w:val="14"/>
        <w:shd w:val="clear" w:color="auto" w:fill="auto"/>
        <w:spacing w:after="959" w:line="280" w:lineRule="exact"/>
        <w:ind w:left="20"/>
      </w:pPr>
      <w:r>
        <w:t>НАЦИОНАЛЬНЫЙ СТАНДАРТ РОССИЙСКОЙ ФЕДЕРАЦИИ</w:t>
      </w:r>
    </w:p>
    <w:p w:rsidR="00160FC5" w:rsidRDefault="0033046D">
      <w:pPr>
        <w:pStyle w:val="14"/>
        <w:shd w:val="clear" w:color="auto" w:fill="auto"/>
        <w:spacing w:after="653" w:line="346" w:lineRule="exact"/>
        <w:ind w:left="20" w:right="20"/>
      </w:pPr>
      <w:r>
        <w:t>ПЛАТФОРМЫ ПОДЪЕМНЫЕ ДЛЯ ИНВАЛИДОВ И ДРУГИХ МАЛОМОБИЛЬНЫХ ГРУПП НАСЕЛЕНИЯ</w:t>
      </w:r>
    </w:p>
    <w:p w:rsidR="00160FC5" w:rsidRPr="0033046D" w:rsidRDefault="0033046D">
      <w:pPr>
        <w:pStyle w:val="14"/>
        <w:shd w:val="clear" w:color="auto" w:fill="auto"/>
        <w:spacing w:after="600" w:line="280" w:lineRule="exact"/>
        <w:ind w:left="20"/>
        <w:rPr>
          <w:lang w:val="en-US"/>
        </w:rPr>
      </w:pPr>
      <w:r>
        <w:t>Общие</w:t>
      </w:r>
      <w:r w:rsidRPr="0033046D">
        <w:rPr>
          <w:lang w:val="en-US"/>
        </w:rPr>
        <w:t xml:space="preserve"> </w:t>
      </w:r>
      <w:r>
        <w:t>требования</w:t>
      </w:r>
      <w:r w:rsidRPr="0033046D">
        <w:rPr>
          <w:lang w:val="en-US"/>
        </w:rPr>
        <w:t xml:space="preserve"> </w:t>
      </w:r>
      <w:r>
        <w:t>безопасности</w:t>
      </w:r>
      <w:r w:rsidRPr="0033046D">
        <w:rPr>
          <w:lang w:val="en-US"/>
        </w:rPr>
        <w:t xml:space="preserve"> </w:t>
      </w:r>
      <w:r>
        <w:t>при</w:t>
      </w:r>
      <w:r w:rsidRPr="0033046D">
        <w:rPr>
          <w:lang w:val="en-US"/>
        </w:rPr>
        <w:t xml:space="preserve"> </w:t>
      </w:r>
      <w:r>
        <w:t>эксплуатации</w:t>
      </w:r>
    </w:p>
    <w:p w:rsidR="00160FC5" w:rsidRDefault="0033046D">
      <w:pPr>
        <w:pStyle w:val="14"/>
        <w:shd w:val="clear" w:color="auto" w:fill="auto"/>
        <w:spacing w:after="244" w:line="350" w:lineRule="exact"/>
        <w:ind w:left="20" w:right="20"/>
      </w:pPr>
      <w:proofErr w:type="gramStart"/>
      <w:r>
        <w:rPr>
          <w:lang w:val="en-US"/>
        </w:rPr>
        <w:t>Lifting platforms for disabled persons and other persons with impaired mobility.</w:t>
      </w:r>
      <w:proofErr w:type="gramEnd"/>
      <w:r>
        <w:rPr>
          <w:lang w:val="en-US"/>
        </w:rPr>
        <w:t xml:space="preserve"> General safety requirements in service</w:t>
      </w:r>
    </w:p>
    <w:p w:rsidR="00160FC5" w:rsidRDefault="0033046D">
      <w:pPr>
        <w:pStyle w:val="14"/>
        <w:shd w:val="clear" w:color="auto" w:fill="auto"/>
        <w:spacing w:after="0" w:line="346" w:lineRule="exact"/>
        <w:ind w:left="20" w:right="20"/>
      </w:pPr>
      <w:r>
        <w:t>ОКС 91.140.90 ОКП 48 3600</w:t>
      </w:r>
    </w:p>
    <w:p w:rsidR="00160FC5" w:rsidRDefault="0033046D">
      <w:pPr>
        <w:pStyle w:val="14"/>
        <w:shd w:val="clear" w:color="auto" w:fill="auto"/>
        <w:spacing w:after="0" w:line="941" w:lineRule="exact"/>
        <w:ind w:left="20" w:right="20"/>
      </w:pPr>
      <w:r>
        <w:t>Дата введения 2016-01-01 Предисловие</w:t>
      </w:r>
    </w:p>
    <w:p w:rsidR="00160FC5" w:rsidRDefault="0033046D">
      <w:pPr>
        <w:pStyle w:val="14"/>
        <w:numPr>
          <w:ilvl w:val="0"/>
          <w:numId w:val="2"/>
        </w:numPr>
        <w:shd w:val="clear" w:color="auto" w:fill="auto"/>
        <w:tabs>
          <w:tab w:val="left" w:pos="774"/>
        </w:tabs>
        <w:spacing w:after="240" w:line="346" w:lineRule="exact"/>
        <w:ind w:left="20" w:right="20" w:firstLine="380"/>
        <w:jc w:val="both"/>
      </w:pPr>
      <w:proofErr w:type="gramStart"/>
      <w:r>
        <w:t>РАЗРАБОТАН</w:t>
      </w:r>
      <w:proofErr w:type="gramEnd"/>
      <w:r>
        <w:t xml:space="preserve"> Некоммерческим партнерством "Российское лифтовое объединение"</w:t>
      </w:r>
      <w:r>
        <w:t>, Открытым акционерным обществом "МОСЛИФТ"</w:t>
      </w:r>
    </w:p>
    <w:p w:rsidR="00160FC5" w:rsidRDefault="0033046D">
      <w:pPr>
        <w:pStyle w:val="14"/>
        <w:numPr>
          <w:ilvl w:val="0"/>
          <w:numId w:val="2"/>
        </w:numPr>
        <w:shd w:val="clear" w:color="auto" w:fill="auto"/>
        <w:tabs>
          <w:tab w:val="left" w:pos="735"/>
        </w:tabs>
        <w:spacing w:after="240" w:line="346" w:lineRule="exact"/>
        <w:ind w:left="20" w:right="20" w:firstLine="380"/>
        <w:jc w:val="both"/>
      </w:pPr>
      <w:proofErr w:type="gramStart"/>
      <w:r>
        <w:t>ВНЕСЕН</w:t>
      </w:r>
      <w:proofErr w:type="gramEnd"/>
      <w:r>
        <w:t xml:space="preserve"> Техническим комитетом по стандартизации ТК 209 "Лифты, эскалаторы, пассажирские конвейеры и подъемные платформы для инвалидов"</w:t>
      </w:r>
    </w:p>
    <w:p w:rsidR="00160FC5" w:rsidRDefault="0033046D">
      <w:pPr>
        <w:pStyle w:val="14"/>
        <w:numPr>
          <w:ilvl w:val="0"/>
          <w:numId w:val="2"/>
        </w:numPr>
        <w:shd w:val="clear" w:color="auto" w:fill="auto"/>
        <w:tabs>
          <w:tab w:val="left" w:pos="855"/>
        </w:tabs>
        <w:spacing w:after="240" w:line="346" w:lineRule="exact"/>
        <w:ind w:left="20" w:right="20" w:firstLine="380"/>
        <w:jc w:val="both"/>
      </w:pPr>
      <w:r>
        <w:t xml:space="preserve">УТВЕРЖДЕН И ВВЕДЕН В ДЕЙСТВИЕ </w:t>
      </w:r>
      <w:r>
        <w:rPr>
          <w:rStyle w:val="1"/>
        </w:rPr>
        <w:t>Приказом Федерального агентства по техническому р</w:t>
      </w:r>
      <w:r>
        <w:rPr>
          <w:rStyle w:val="1"/>
        </w:rPr>
        <w:t>егулированию и метрологии от 5 июня 2015 г. N 563-ст</w:t>
      </w:r>
    </w:p>
    <w:p w:rsidR="00160FC5" w:rsidRDefault="0033046D">
      <w:pPr>
        <w:pStyle w:val="14"/>
        <w:numPr>
          <w:ilvl w:val="0"/>
          <w:numId w:val="2"/>
        </w:numPr>
        <w:shd w:val="clear" w:color="auto" w:fill="auto"/>
        <w:tabs>
          <w:tab w:val="left" w:pos="673"/>
        </w:tabs>
        <w:spacing w:after="0" w:line="346" w:lineRule="exact"/>
        <w:ind w:left="20" w:right="20" w:firstLine="380"/>
        <w:jc w:val="both"/>
      </w:pPr>
      <w:r>
        <w:t xml:space="preserve">Настоящий стандарт может быть применен на добровольной основе для соблюдения требований </w:t>
      </w:r>
      <w:r>
        <w:rPr>
          <w:rStyle w:val="1"/>
        </w:rPr>
        <w:t>технического регламента Таможенного союза "О безопасности машин и оборудования"</w:t>
      </w:r>
    </w:p>
    <w:p w:rsidR="00160FC5" w:rsidRDefault="0033046D">
      <w:pPr>
        <w:pStyle w:val="14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346" w:lineRule="exact"/>
        <w:ind w:left="20" w:firstLine="480"/>
        <w:jc w:val="both"/>
      </w:pPr>
      <w:r>
        <w:t>ВВЕДЕН ВПЕРВЫЕ</w:t>
      </w:r>
    </w:p>
    <w:p w:rsidR="00160FC5" w:rsidRDefault="0033046D">
      <w:pPr>
        <w:pStyle w:val="14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346" w:lineRule="exact"/>
        <w:ind w:left="20" w:firstLine="480"/>
        <w:jc w:val="both"/>
      </w:pPr>
      <w:r>
        <w:t>ПЕРЕИЗДАНИЕ. Декабрь 2018 г.</w:t>
      </w:r>
    </w:p>
    <w:p w:rsidR="00160FC5" w:rsidRDefault="0033046D">
      <w:pPr>
        <w:pStyle w:val="20"/>
        <w:shd w:val="clear" w:color="auto" w:fill="auto"/>
        <w:spacing w:after="389"/>
        <w:ind w:left="20" w:right="20"/>
      </w:pPr>
      <w:r>
        <w:t>Правила применения настоящего стандарта установлены в</w:t>
      </w:r>
      <w:r>
        <w:rPr>
          <w:rStyle w:val="21"/>
        </w:rPr>
        <w:t xml:space="preserve"> </w:t>
      </w:r>
      <w:r>
        <w:rPr>
          <w:rStyle w:val="22"/>
        </w:rPr>
        <w:t>статье 26 Федерального закона от 29 июня 2015 г. N 162-ФЗ "О стандартизации в Российской Федерации"</w:t>
      </w:r>
      <w:r>
        <w:rPr>
          <w:rStyle w:val="21"/>
        </w:rPr>
        <w:t>.</w:t>
      </w:r>
      <w:r>
        <w:t xml:space="preserve"> Информация об изменениях к настоящему стандарту публикуется в ежегодном </w:t>
      </w:r>
      <w:r>
        <w:t xml:space="preserve">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</w:t>
      </w:r>
      <w:r>
        <w:lastRenderedPageBreak/>
        <w:t>указателе "Национальные стандарты". В случае пересмотра (замены) или отмены настоящего станд</w:t>
      </w:r>
      <w:r>
        <w:t>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</w:t>
      </w:r>
      <w:r>
        <w:t xml:space="preserve">циальном сайте Федерального агентства по техническому регулированию и метрологии в сети Интернет </w:t>
      </w:r>
      <w:r w:rsidRPr="0033046D">
        <w:rPr>
          <w:lang w:val="ru-RU"/>
        </w:rPr>
        <w:t>(</w:t>
      </w:r>
      <w:hyperlink r:id="rId7" w:history="1">
        <w:r>
          <w:rPr>
            <w:rStyle w:val="a3"/>
            <w:lang w:val="en-US"/>
          </w:rPr>
          <w:t>www</w:t>
        </w:r>
        <w:r w:rsidRPr="0033046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gost</w:t>
        </w:r>
        <w:r w:rsidRPr="0033046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33046D">
        <w:rPr>
          <w:lang w:val="ru-RU"/>
        </w:rPr>
        <w:t>)</w:t>
      </w:r>
    </w:p>
    <w:p w:rsidR="00160FC5" w:rsidRDefault="0033046D">
      <w:pPr>
        <w:pStyle w:val="11"/>
        <w:keepNext/>
        <w:keepLines/>
        <w:shd w:val="clear" w:color="auto" w:fill="auto"/>
        <w:spacing w:before="0" w:after="326" w:line="460" w:lineRule="exact"/>
        <w:ind w:left="20"/>
      </w:pPr>
      <w:bookmarkStart w:id="0" w:name="bookmark0"/>
      <w:r>
        <w:t>Введение</w:t>
      </w:r>
      <w:bookmarkEnd w:id="0"/>
    </w:p>
    <w:p w:rsidR="00160FC5" w:rsidRDefault="0033046D">
      <w:pPr>
        <w:pStyle w:val="14"/>
        <w:shd w:val="clear" w:color="auto" w:fill="auto"/>
        <w:spacing w:after="0" w:line="341" w:lineRule="exact"/>
        <w:ind w:left="20" w:right="20" w:firstLine="480"/>
        <w:jc w:val="both"/>
      </w:pPr>
      <w:r>
        <w:t>Настоящий стандарт разработан в целях обеспечения безопасности пользователей, персонала и лиц, находящи</w:t>
      </w:r>
      <w:r>
        <w:t>хся вблизи платформы при эксплуатации подъемных платформ для инвалидов и других маломобильных групп населения (далее - платформ).</w:t>
      </w:r>
    </w:p>
    <w:p w:rsidR="00160FC5" w:rsidRDefault="0033046D">
      <w:pPr>
        <w:pStyle w:val="14"/>
        <w:shd w:val="clear" w:color="auto" w:fill="auto"/>
        <w:spacing w:after="0" w:line="341" w:lineRule="exact"/>
        <w:ind w:left="20" w:right="20" w:firstLine="480"/>
        <w:jc w:val="both"/>
      </w:pPr>
      <w:r>
        <w:t>В настоящем стандарте учтены основные нормативные положения следующих стандартов:</w:t>
      </w:r>
    </w:p>
    <w:p w:rsidR="00160FC5" w:rsidRDefault="0033046D">
      <w:pPr>
        <w:pStyle w:val="14"/>
        <w:shd w:val="clear" w:color="auto" w:fill="auto"/>
        <w:spacing w:after="0" w:line="341" w:lineRule="exact"/>
        <w:ind w:left="20" w:right="20" w:firstLine="480"/>
        <w:jc w:val="both"/>
      </w:pPr>
      <w:r>
        <w:rPr>
          <w:rStyle w:val="23"/>
        </w:rPr>
        <w:t xml:space="preserve">ГОСТ </w:t>
      </w:r>
      <w:proofErr w:type="gramStart"/>
      <w:r>
        <w:rPr>
          <w:rStyle w:val="23"/>
        </w:rPr>
        <w:t>Р</w:t>
      </w:r>
      <w:proofErr w:type="gramEnd"/>
      <w:r>
        <w:rPr>
          <w:rStyle w:val="23"/>
        </w:rPr>
        <w:t xml:space="preserve"> 55555-2013</w:t>
      </w:r>
      <w:r>
        <w:rPr>
          <w:rStyle w:val="3"/>
        </w:rPr>
        <w:t xml:space="preserve"> </w:t>
      </w:r>
      <w:r>
        <w:t>(ИСО 9386-1:2000) "Платфор</w:t>
      </w:r>
      <w:r>
        <w:t xml:space="preserve">мы подъемные для инвалидов и других маломобильных групп населения. Требования безопасности и доступности. Часть 1. Платформы подъемные с вертикальным перемещением"; </w:t>
      </w:r>
      <w:r>
        <w:rPr>
          <w:rStyle w:val="23"/>
        </w:rPr>
        <w:t xml:space="preserve">ГОСТ </w:t>
      </w:r>
      <w:proofErr w:type="gramStart"/>
      <w:r>
        <w:rPr>
          <w:rStyle w:val="23"/>
        </w:rPr>
        <w:t>Р</w:t>
      </w:r>
      <w:proofErr w:type="gramEnd"/>
      <w:r>
        <w:rPr>
          <w:rStyle w:val="23"/>
        </w:rPr>
        <w:t xml:space="preserve"> 55556-2013</w:t>
      </w:r>
      <w:r>
        <w:rPr>
          <w:rStyle w:val="3"/>
        </w:rPr>
        <w:t xml:space="preserve"> </w:t>
      </w:r>
      <w:r>
        <w:t>(ИСО 9386-2:2000) "Платформы подъемные для инвалидов и других маломобильн</w:t>
      </w:r>
      <w:r>
        <w:t>ых групп населения. Требования безопасности и доступности. Часть 2. Платформы подъемные с наклонным перемещением";</w:t>
      </w:r>
    </w:p>
    <w:p w:rsidR="00160FC5" w:rsidRDefault="0033046D">
      <w:pPr>
        <w:pStyle w:val="14"/>
        <w:shd w:val="clear" w:color="auto" w:fill="auto"/>
        <w:spacing w:after="0" w:line="341" w:lineRule="exact"/>
        <w:ind w:left="20" w:right="20" w:firstLine="480"/>
        <w:jc w:val="both"/>
      </w:pPr>
      <w:r>
        <w:rPr>
          <w:rStyle w:val="23"/>
        </w:rPr>
        <w:t xml:space="preserve">ГОСТ </w:t>
      </w:r>
      <w:proofErr w:type="gramStart"/>
      <w:r>
        <w:rPr>
          <w:rStyle w:val="23"/>
        </w:rPr>
        <w:t>Р</w:t>
      </w:r>
      <w:proofErr w:type="gramEnd"/>
      <w:r>
        <w:rPr>
          <w:rStyle w:val="23"/>
        </w:rPr>
        <w:t xml:space="preserve"> 54999-2012</w:t>
      </w:r>
      <w:r>
        <w:rPr>
          <w:rStyle w:val="3"/>
        </w:rPr>
        <w:t xml:space="preserve"> </w:t>
      </w:r>
      <w:r>
        <w:t>(ЕН 13015:2001) "Лифты. Общие требования к инструкции по техническому обслуживанию лифтов".</w:t>
      </w:r>
    </w:p>
    <w:p w:rsidR="00160FC5" w:rsidRDefault="0033046D">
      <w:pPr>
        <w:pStyle w:val="14"/>
        <w:shd w:val="clear" w:color="auto" w:fill="auto"/>
        <w:spacing w:after="385" w:line="341" w:lineRule="exact"/>
        <w:ind w:left="20" w:right="20" w:firstLine="480"/>
        <w:jc w:val="both"/>
      </w:pPr>
      <w:r>
        <w:t>Выполнение на добровольной осно</w:t>
      </w:r>
      <w:r>
        <w:t>ве требований настоящего стандарта к организации безопасной эксплуатации платформ позволяет обеспечить повышение безопасности пользователей, персонала и лиц, находящихся вблизи платформы при ее эксплуатации.</w:t>
      </w:r>
    </w:p>
    <w:p w:rsidR="00160FC5" w:rsidRDefault="0033046D">
      <w:pPr>
        <w:pStyle w:val="11"/>
        <w:keepNext/>
        <w:keepLines/>
        <w:shd w:val="clear" w:color="auto" w:fill="auto"/>
        <w:spacing w:before="0" w:after="0" w:line="460" w:lineRule="exact"/>
        <w:ind w:left="20"/>
      </w:pPr>
      <w:bookmarkStart w:id="1" w:name="bookmark1"/>
      <w:r>
        <w:t>1 Область применения</w:t>
      </w:r>
      <w:bookmarkEnd w:id="1"/>
    </w:p>
    <w:p w:rsidR="00160FC5" w:rsidRDefault="0033046D">
      <w:pPr>
        <w:pStyle w:val="14"/>
        <w:numPr>
          <w:ilvl w:val="0"/>
          <w:numId w:val="3"/>
        </w:numPr>
        <w:shd w:val="clear" w:color="auto" w:fill="auto"/>
        <w:tabs>
          <w:tab w:val="left" w:pos="1009"/>
        </w:tabs>
        <w:spacing w:after="240" w:line="346" w:lineRule="exact"/>
        <w:ind w:left="20" w:right="20" w:firstLine="400"/>
        <w:jc w:val="both"/>
      </w:pPr>
      <w:r>
        <w:t>Настоящий стандарт применяется для обеспечения безопасности пользователей, персонала и лиц, находящихся вблизи платформы при использовании ее по назначению.</w:t>
      </w:r>
    </w:p>
    <w:p w:rsidR="00160FC5" w:rsidRDefault="0033046D">
      <w:pPr>
        <w:pStyle w:val="14"/>
        <w:numPr>
          <w:ilvl w:val="0"/>
          <w:numId w:val="3"/>
        </w:numPr>
        <w:shd w:val="clear" w:color="auto" w:fill="auto"/>
        <w:tabs>
          <w:tab w:val="left" w:pos="961"/>
        </w:tabs>
        <w:spacing w:after="240" w:line="346" w:lineRule="exact"/>
        <w:ind w:left="20" w:right="20" w:firstLine="400"/>
        <w:jc w:val="both"/>
      </w:pPr>
      <w:r>
        <w:t>Требования к организации эксплуатации подъемных платформ для инвалидов, изложенные в настоящем стан</w:t>
      </w:r>
      <w:r>
        <w:t>дарте, распространяются на платформы, находящиеся в эксплуатации на территории Российской Федерации, предназначенные для перемещения с одного уровня на другой инвалидов и других маломобильных групп населения.</w:t>
      </w:r>
    </w:p>
    <w:p w:rsidR="00160FC5" w:rsidRDefault="0033046D">
      <w:pPr>
        <w:pStyle w:val="14"/>
        <w:numPr>
          <w:ilvl w:val="0"/>
          <w:numId w:val="3"/>
        </w:numPr>
        <w:shd w:val="clear" w:color="auto" w:fill="auto"/>
        <w:tabs>
          <w:tab w:val="left" w:pos="1033"/>
        </w:tabs>
        <w:spacing w:after="389" w:line="346" w:lineRule="exact"/>
        <w:ind w:left="20" w:right="20" w:firstLine="400"/>
        <w:jc w:val="both"/>
      </w:pPr>
      <w:r>
        <w:t xml:space="preserve">Настоящий стандарт предназначен для применения </w:t>
      </w:r>
      <w:r>
        <w:t xml:space="preserve">владельцами платформ и субъектами предпринимательской деятельности, осуществляющими эксплуатацию, осмотр и обслуживание оператором, техническое обслуживание, ремонт, модернизацию, периодическое или частичное техническое освидетельствование платформ и, при </w:t>
      </w:r>
      <w:r>
        <w:t>наличии, системы операторского обслуживания платформ с удаленного автоматизированного рабочего места (далее - УАРМ) в период их эксплуатации.</w:t>
      </w:r>
    </w:p>
    <w:p w:rsidR="00160FC5" w:rsidRDefault="0033046D">
      <w:pPr>
        <w:pStyle w:val="11"/>
        <w:keepNext/>
        <w:keepLines/>
        <w:shd w:val="clear" w:color="auto" w:fill="auto"/>
        <w:spacing w:before="0" w:after="0" w:line="460" w:lineRule="exact"/>
        <w:ind w:left="20"/>
        <w:sectPr w:rsidR="00160FC5">
          <w:footnotePr>
            <w:numFmt w:val="chicago"/>
            <w:numRestart w:val="eachPage"/>
          </w:footnotePr>
          <w:type w:val="continuous"/>
          <w:pgSz w:w="11905" w:h="16837"/>
          <w:pgMar w:top="643" w:right="731" w:bottom="2011" w:left="720" w:header="0" w:footer="3" w:gutter="0"/>
          <w:cols w:space="720"/>
          <w:noEndnote/>
          <w:docGrid w:linePitch="360"/>
        </w:sectPr>
      </w:pPr>
      <w:bookmarkStart w:id="2" w:name="bookmark2"/>
      <w:r>
        <w:t>2 Нормативные ссылки</w:t>
      </w:r>
      <w:bookmarkEnd w:id="2"/>
    </w:p>
    <w:p w:rsidR="00160FC5" w:rsidRDefault="0033046D">
      <w:pPr>
        <w:pStyle w:val="14"/>
        <w:shd w:val="clear" w:color="auto" w:fill="auto"/>
        <w:spacing w:after="0" w:line="346" w:lineRule="exact"/>
        <w:ind w:left="20" w:right="20" w:firstLine="480"/>
        <w:jc w:val="both"/>
      </w:pPr>
      <w:r>
        <w:t xml:space="preserve">В настоящем стандарте использованы нормативные ссылки на следующие </w:t>
      </w:r>
      <w:r>
        <w:t>стандарты:</w:t>
      </w:r>
    </w:p>
    <w:p w:rsidR="00160FC5" w:rsidRDefault="0033046D">
      <w:pPr>
        <w:pStyle w:val="14"/>
        <w:shd w:val="clear" w:color="auto" w:fill="auto"/>
        <w:spacing w:after="0" w:line="346" w:lineRule="exact"/>
        <w:ind w:left="20" w:right="20" w:firstLine="480"/>
        <w:jc w:val="both"/>
      </w:pPr>
      <w:r>
        <w:rPr>
          <w:rStyle w:val="4"/>
        </w:rPr>
        <w:t xml:space="preserve">ГОСТ </w:t>
      </w:r>
      <w:proofErr w:type="gramStart"/>
      <w:r>
        <w:rPr>
          <w:rStyle w:val="4"/>
        </w:rPr>
        <w:t>Р</w:t>
      </w:r>
      <w:proofErr w:type="gramEnd"/>
      <w:r>
        <w:rPr>
          <w:rStyle w:val="4"/>
        </w:rPr>
        <w:t xml:space="preserve"> 55555</w:t>
      </w:r>
      <w:r>
        <w:rPr>
          <w:rStyle w:val="5"/>
        </w:rPr>
        <w:t xml:space="preserve"> </w:t>
      </w:r>
      <w:r>
        <w:t xml:space="preserve">(ИСО 9386-1:2000) Платформы подъемные для инвалидов и других маломобильных групп населения. Требования безопасности и доступности. Часть 1. Платформы подъемные с вертикальным перемещением </w:t>
      </w:r>
      <w:r>
        <w:rPr>
          <w:rStyle w:val="4"/>
        </w:rPr>
        <w:t xml:space="preserve">ГОСТ </w:t>
      </w:r>
      <w:proofErr w:type="gramStart"/>
      <w:r>
        <w:rPr>
          <w:rStyle w:val="4"/>
        </w:rPr>
        <w:t>Р</w:t>
      </w:r>
      <w:proofErr w:type="gramEnd"/>
      <w:r>
        <w:rPr>
          <w:rStyle w:val="4"/>
        </w:rPr>
        <w:t xml:space="preserve"> 55556</w:t>
      </w:r>
      <w:r>
        <w:rPr>
          <w:rStyle w:val="5"/>
        </w:rPr>
        <w:t xml:space="preserve"> </w:t>
      </w:r>
      <w:r>
        <w:t>(ИСО 9386-2:2000) Платформы подъемные для инвалидов и других маломобильных групп населения. Требования безопасности и доступности. Часть 2. Платформы подъемные с наклонным перемещением</w:t>
      </w:r>
    </w:p>
    <w:p w:rsidR="00160FC5" w:rsidRDefault="0033046D">
      <w:pPr>
        <w:pStyle w:val="14"/>
        <w:shd w:val="clear" w:color="auto" w:fill="auto"/>
        <w:spacing w:after="389" w:line="346" w:lineRule="exact"/>
        <w:ind w:left="20" w:right="20" w:firstLine="480"/>
        <w:jc w:val="both"/>
      </w:pPr>
      <w:proofErr w:type="gramStart"/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</w:t>
      </w:r>
      <w:r>
        <w:t xml:space="preserve"> по ежегодно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t xml:space="preserve"> Если заменен ссылочный стандарт, на к</w:t>
      </w:r>
      <w:r>
        <w:t>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</w:t>
      </w:r>
      <w:r>
        <w:t>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которое дана ссылка, то это положение рек</w:t>
      </w:r>
      <w:r>
        <w:t>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принять в части, не затрагивающей эту ссылку.</w:t>
      </w:r>
    </w:p>
    <w:p w:rsidR="00160FC5" w:rsidRDefault="0033046D">
      <w:pPr>
        <w:pStyle w:val="11"/>
        <w:keepNext/>
        <w:keepLines/>
        <w:shd w:val="clear" w:color="auto" w:fill="auto"/>
        <w:spacing w:before="0" w:after="319" w:line="460" w:lineRule="exact"/>
        <w:ind w:left="20"/>
      </w:pPr>
      <w:bookmarkStart w:id="3" w:name="bookmark3"/>
      <w:r>
        <w:t>3 Термины и определения</w:t>
      </w:r>
      <w:bookmarkEnd w:id="3"/>
    </w:p>
    <w:p w:rsidR="00160FC5" w:rsidRDefault="0033046D">
      <w:pPr>
        <w:pStyle w:val="14"/>
        <w:shd w:val="clear" w:color="auto" w:fill="auto"/>
        <w:spacing w:after="244" w:line="350" w:lineRule="exact"/>
        <w:ind w:left="20" w:right="20" w:firstLine="480"/>
        <w:jc w:val="both"/>
      </w:pPr>
      <w:r>
        <w:t>В настоящем стандарте применены т</w:t>
      </w:r>
      <w:r>
        <w:t xml:space="preserve">ермины по </w:t>
      </w:r>
      <w:r>
        <w:rPr>
          <w:rStyle w:val="4"/>
        </w:rPr>
        <w:t xml:space="preserve">ГОСТ </w:t>
      </w:r>
      <w:proofErr w:type="gramStart"/>
      <w:r>
        <w:rPr>
          <w:rStyle w:val="4"/>
        </w:rPr>
        <w:t>Р</w:t>
      </w:r>
      <w:proofErr w:type="gramEnd"/>
      <w:r>
        <w:rPr>
          <w:rStyle w:val="4"/>
        </w:rPr>
        <w:t xml:space="preserve"> 55555</w:t>
      </w:r>
      <w:r>
        <w:t xml:space="preserve">, </w:t>
      </w:r>
      <w:r>
        <w:rPr>
          <w:rStyle w:val="4"/>
        </w:rPr>
        <w:t>ГОСТ Р 55556</w:t>
      </w:r>
      <w:r>
        <w:t>, а также следующие термины с соответствующими определениями:</w:t>
      </w:r>
    </w:p>
    <w:p w:rsidR="00160FC5" w:rsidRDefault="0033046D">
      <w:pPr>
        <w:pStyle w:val="14"/>
        <w:shd w:val="clear" w:color="auto" w:fill="auto"/>
        <w:spacing w:after="0" w:line="346" w:lineRule="exact"/>
        <w:ind w:left="20" w:right="20" w:firstLine="480"/>
        <w:jc w:val="both"/>
      </w:pPr>
      <w:r>
        <w:t>3. 1</w:t>
      </w:r>
      <w:r>
        <w:rPr>
          <w:rStyle w:val="a7"/>
        </w:rPr>
        <w:t xml:space="preserve"> владелец платформы подъемной для инвалидов и других маломобильных групп населения:</w:t>
      </w:r>
      <w:r>
        <w:t xml:space="preserve"> Юридическое или физическое лицо, имеющее законное право на распоряжени</w:t>
      </w:r>
      <w:r>
        <w:t>е собственностью здания (сооружения), его части, в котором расположена платформа, либо право на распоряжение непосредственно платформой и осуществляющее эксплуатацию платформы или занимающееся организацией ее эксплуатации.</w:t>
      </w:r>
    </w:p>
    <w:p w:rsidR="00160FC5" w:rsidRDefault="0033046D">
      <w:pPr>
        <w:pStyle w:val="14"/>
        <w:shd w:val="clear" w:color="auto" w:fill="auto"/>
        <w:spacing w:after="293" w:line="346" w:lineRule="exact"/>
        <w:ind w:left="80" w:right="80" w:firstLine="400"/>
        <w:jc w:val="both"/>
      </w:pPr>
      <w:r>
        <w:t>3 . 2</w:t>
      </w:r>
      <w:r>
        <w:rPr>
          <w:rStyle w:val="a8"/>
        </w:rPr>
        <w:t xml:space="preserve"> внеплановый ремонт:</w:t>
      </w:r>
      <w:r>
        <w:t xml:space="preserve"> Работы </w:t>
      </w:r>
      <w:r>
        <w:t xml:space="preserve">капитального характера, необходимость в которых возникла в результате непредвиденных обстоятельств (затопление, пожар, умышленные поломки, внезапное возникновение неисправности оборудования, хищение и др.), выполняемые для восстановления работоспособности </w:t>
      </w:r>
      <w:r>
        <w:t>и обеспечения безопасной эксплуатации платформ и (или), при наличии, системы их операторского обслуживания.</w:t>
      </w:r>
    </w:p>
    <w:p w:rsidR="00160FC5" w:rsidRDefault="0033046D">
      <w:pPr>
        <w:pStyle w:val="14"/>
        <w:shd w:val="clear" w:color="auto" w:fill="auto"/>
        <w:spacing w:after="779" w:line="280" w:lineRule="exact"/>
        <w:ind w:left="80" w:firstLine="400"/>
        <w:jc w:val="both"/>
      </w:pPr>
      <w:r>
        <w:t>3.3</w:t>
      </w:r>
    </w:p>
    <w:p w:rsidR="00160FC5" w:rsidRDefault="0033046D">
      <w:pPr>
        <w:pStyle w:val="14"/>
        <w:shd w:val="clear" w:color="auto" w:fill="auto"/>
        <w:spacing w:after="293" w:line="346" w:lineRule="exact"/>
        <w:ind w:left="80" w:right="80" w:firstLine="400"/>
        <w:jc w:val="both"/>
      </w:pPr>
      <w:r>
        <w:rPr>
          <w:rStyle w:val="a8"/>
        </w:rPr>
        <w:t>квалифицированный персонал:</w:t>
      </w:r>
      <w:r>
        <w:t xml:space="preserve"> Работники, подтвердившие свою квалификацию в соответствии с профессиональным стандартом, устанавливающим квалификаци</w:t>
      </w:r>
      <w:r>
        <w:t>онные характеристики для выполнения соответствующих работ.</w:t>
      </w:r>
    </w:p>
    <w:p w:rsidR="00160FC5" w:rsidRDefault="0033046D">
      <w:pPr>
        <w:pStyle w:val="14"/>
        <w:shd w:val="clear" w:color="auto" w:fill="auto"/>
        <w:spacing w:after="1311" w:line="280" w:lineRule="exact"/>
        <w:ind w:left="80" w:firstLine="400"/>
        <w:jc w:val="both"/>
      </w:pPr>
      <w:r>
        <w:t>[</w:t>
      </w:r>
      <w:r>
        <w:rPr>
          <w:rStyle w:val="6"/>
        </w:rPr>
        <w:t xml:space="preserve">ГОСТ </w:t>
      </w:r>
      <w:proofErr w:type="gramStart"/>
      <w:r>
        <w:rPr>
          <w:rStyle w:val="6"/>
        </w:rPr>
        <w:t>Р</w:t>
      </w:r>
      <w:proofErr w:type="gramEnd"/>
      <w:r>
        <w:rPr>
          <w:rStyle w:val="6"/>
        </w:rPr>
        <w:t xml:space="preserve"> 55964-2014</w:t>
      </w:r>
      <w:r>
        <w:t xml:space="preserve">, </w:t>
      </w:r>
      <w:r>
        <w:rPr>
          <w:rStyle w:val="6"/>
        </w:rPr>
        <w:t>пункт 3.3</w:t>
      </w:r>
      <w:r>
        <w:rPr>
          <w:rStyle w:val="7"/>
        </w:rPr>
        <w:t>]</w:t>
      </w:r>
    </w:p>
    <w:p w:rsidR="00160FC5" w:rsidRDefault="0033046D">
      <w:pPr>
        <w:pStyle w:val="14"/>
        <w:shd w:val="clear" w:color="auto" w:fill="auto"/>
        <w:spacing w:after="779" w:line="280" w:lineRule="exact"/>
        <w:ind w:left="80" w:firstLine="400"/>
        <w:jc w:val="both"/>
      </w:pPr>
      <w:r>
        <w:t>3.4</w:t>
      </w:r>
    </w:p>
    <w:p w:rsidR="00160FC5" w:rsidRDefault="0033046D">
      <w:pPr>
        <w:pStyle w:val="14"/>
        <w:shd w:val="clear" w:color="auto" w:fill="auto"/>
        <w:spacing w:after="293" w:line="346" w:lineRule="exact"/>
        <w:ind w:left="80" w:right="80" w:firstLine="400"/>
        <w:jc w:val="both"/>
      </w:pPr>
      <w:r>
        <w:rPr>
          <w:rStyle w:val="a8"/>
        </w:rPr>
        <w:t>материально-техническая база:</w:t>
      </w:r>
      <w:r>
        <w:t xml:space="preserve"> Совокупность материальных и технических средств, необходимых для осуществления соответствующих видов работ.</w:t>
      </w:r>
    </w:p>
    <w:p w:rsidR="00160FC5" w:rsidRDefault="0033046D">
      <w:pPr>
        <w:pStyle w:val="14"/>
        <w:shd w:val="clear" w:color="auto" w:fill="auto"/>
        <w:spacing w:after="954" w:line="280" w:lineRule="exact"/>
        <w:ind w:left="80" w:firstLine="400"/>
        <w:jc w:val="both"/>
      </w:pPr>
      <w:r>
        <w:t>[</w:t>
      </w:r>
      <w:r>
        <w:rPr>
          <w:rStyle w:val="6"/>
        </w:rPr>
        <w:t xml:space="preserve">ГОСТ </w:t>
      </w:r>
      <w:proofErr w:type="gramStart"/>
      <w:r>
        <w:rPr>
          <w:rStyle w:val="6"/>
        </w:rPr>
        <w:t>Р</w:t>
      </w:r>
      <w:proofErr w:type="gramEnd"/>
      <w:r>
        <w:rPr>
          <w:rStyle w:val="6"/>
        </w:rPr>
        <w:t xml:space="preserve"> 55964-2014</w:t>
      </w:r>
      <w:r>
        <w:t xml:space="preserve">, </w:t>
      </w:r>
      <w:r>
        <w:rPr>
          <w:rStyle w:val="6"/>
        </w:rPr>
        <w:t>пункт 3.4</w:t>
      </w:r>
      <w:r>
        <w:rPr>
          <w:rStyle w:val="7"/>
        </w:rPr>
        <w:t>]</w:t>
      </w:r>
    </w:p>
    <w:p w:rsidR="00160FC5" w:rsidRDefault="0033046D">
      <w:pPr>
        <w:pStyle w:val="14"/>
        <w:shd w:val="clear" w:color="auto" w:fill="auto"/>
        <w:spacing w:after="544" w:line="346" w:lineRule="exact"/>
        <w:ind w:left="80" w:right="80" w:firstLine="400"/>
        <w:jc w:val="both"/>
      </w:pPr>
      <w:r>
        <w:t>3 . 5</w:t>
      </w:r>
      <w:r>
        <w:rPr>
          <w:rStyle w:val="a8"/>
        </w:rPr>
        <w:t xml:space="preserve"> модель платформы:</w:t>
      </w:r>
      <w:r>
        <w:t xml:space="preserve"> Платформа определенного изготовителя, характеризующаяся конструкторскими решениями, системой электропривода и автоматики управления платформой, грузоподъемностью и скоростью движения грузонесущего устройства.</w:t>
      </w:r>
    </w:p>
    <w:p w:rsidR="00160FC5" w:rsidRDefault="0033046D">
      <w:pPr>
        <w:pStyle w:val="14"/>
        <w:shd w:val="clear" w:color="auto" w:fill="auto"/>
        <w:spacing w:after="0" w:line="341" w:lineRule="exact"/>
        <w:ind w:left="80" w:right="80" w:firstLine="400"/>
        <w:jc w:val="both"/>
      </w:pPr>
      <w:r>
        <w:rPr>
          <w:rStyle w:val="3pt"/>
        </w:rPr>
        <w:t>3.6</w:t>
      </w:r>
      <w:r>
        <w:rPr>
          <w:rStyle w:val="a8"/>
        </w:rPr>
        <w:t xml:space="preserve"> обслужив</w:t>
      </w:r>
      <w:r>
        <w:rPr>
          <w:rStyle w:val="a8"/>
        </w:rPr>
        <w:t>ание платформы оператором:</w:t>
      </w:r>
      <w:r>
        <w:t xml:space="preserve"> Периодический осмотр, проверка состояния и исправности оборудования, проверка функционирования платформы и ее устройств безопасности.</w:t>
      </w:r>
    </w:p>
    <w:p w:rsidR="00160FC5" w:rsidRDefault="0033046D">
      <w:pPr>
        <w:pStyle w:val="14"/>
        <w:shd w:val="clear" w:color="auto" w:fill="auto"/>
        <w:spacing w:after="540" w:line="346" w:lineRule="exact"/>
        <w:ind w:left="20" w:right="20" w:firstLine="380"/>
        <w:jc w:val="both"/>
      </w:pPr>
      <w:r>
        <w:t>3 . 7</w:t>
      </w:r>
      <w:r>
        <w:rPr>
          <w:rStyle w:val="a9"/>
        </w:rPr>
        <w:t xml:space="preserve"> паспорт платформы:</w:t>
      </w:r>
      <w:r>
        <w:t xml:space="preserve"> Документ, содержащий сведения об изготовителе, дате изготовления платформы и ее заводском номере, основные технические характеристики платформы и оборудования, входящего в состав платформы, а также сведения об устройствах безопасности и назначенном сроке </w:t>
      </w:r>
      <w:r>
        <w:t>службы платформы.</w:t>
      </w:r>
    </w:p>
    <w:p w:rsidR="00160FC5" w:rsidRDefault="0033046D">
      <w:pPr>
        <w:pStyle w:val="14"/>
        <w:numPr>
          <w:ilvl w:val="0"/>
          <w:numId w:val="4"/>
        </w:numPr>
        <w:shd w:val="clear" w:color="auto" w:fill="auto"/>
        <w:tabs>
          <w:tab w:val="left" w:pos="884"/>
        </w:tabs>
        <w:spacing w:after="540" w:line="346" w:lineRule="exact"/>
        <w:ind w:left="20" w:right="20" w:firstLine="380"/>
        <w:jc w:val="both"/>
      </w:pPr>
      <w:proofErr w:type="gramStart"/>
      <w:r>
        <w:rPr>
          <w:rStyle w:val="a9"/>
        </w:rPr>
        <w:t>и</w:t>
      </w:r>
      <w:proofErr w:type="gramEnd"/>
      <w:r>
        <w:rPr>
          <w:rStyle w:val="a9"/>
        </w:rPr>
        <w:t>спользование платформы по назначению:</w:t>
      </w:r>
      <w:r>
        <w:t xml:space="preserve"> Применение платформы в соответствии с назначением, указанным изготовителем в эксплуатационной документации.</w:t>
      </w:r>
    </w:p>
    <w:p w:rsidR="00160FC5" w:rsidRDefault="0033046D">
      <w:pPr>
        <w:pStyle w:val="14"/>
        <w:numPr>
          <w:ilvl w:val="0"/>
          <w:numId w:val="4"/>
        </w:numPr>
        <w:shd w:val="clear" w:color="auto" w:fill="auto"/>
        <w:tabs>
          <w:tab w:val="left" w:pos="1095"/>
        </w:tabs>
        <w:spacing w:after="540" w:line="346" w:lineRule="exact"/>
        <w:ind w:left="20" w:right="20" w:firstLine="380"/>
        <w:jc w:val="both"/>
      </w:pPr>
      <w:r>
        <w:rPr>
          <w:rStyle w:val="a9"/>
        </w:rPr>
        <w:t>ремонт платформы:</w:t>
      </w:r>
      <w:r>
        <w:t xml:space="preserve"> Комплекс операций по восстановлению исправности или работоспособности изн</w:t>
      </w:r>
      <w:r>
        <w:t>ошенного, пришедшего в негодность или поврежденного оборудования платформы.</w:t>
      </w:r>
    </w:p>
    <w:p w:rsidR="00160FC5" w:rsidRDefault="0033046D">
      <w:pPr>
        <w:pStyle w:val="14"/>
        <w:numPr>
          <w:ilvl w:val="0"/>
          <w:numId w:val="4"/>
        </w:numPr>
        <w:shd w:val="clear" w:color="auto" w:fill="auto"/>
        <w:tabs>
          <w:tab w:val="left" w:pos="1110"/>
        </w:tabs>
        <w:spacing w:after="540" w:line="346" w:lineRule="exact"/>
        <w:ind w:left="20" w:right="20" w:firstLine="380"/>
        <w:jc w:val="both"/>
      </w:pPr>
      <w:proofErr w:type="gramStart"/>
      <w:r>
        <w:rPr>
          <w:rStyle w:val="a9"/>
        </w:rPr>
        <w:t>с</w:t>
      </w:r>
      <w:proofErr w:type="gramEnd"/>
      <w:r>
        <w:rPr>
          <w:rStyle w:val="a9"/>
        </w:rPr>
        <w:t>пециализированная организация:</w:t>
      </w:r>
      <w:r>
        <w:t xml:space="preserve"> Субъект предпринимательской деятельности, зарегистрированный в установленном порядке на территории РФ, располагающий материально-технической базой и</w:t>
      </w:r>
      <w:r>
        <w:t xml:space="preserve"> квалифицированным персоналом для осуществления одного или нескольких видов деятельности по техническому обслуживанию, ремонту, модернизации, монтажу платформ и, при наличии, системы их операторского обслуживания.</w:t>
      </w:r>
    </w:p>
    <w:p w:rsidR="00160FC5" w:rsidRDefault="0033046D">
      <w:pPr>
        <w:pStyle w:val="14"/>
        <w:numPr>
          <w:ilvl w:val="0"/>
          <w:numId w:val="4"/>
        </w:numPr>
        <w:shd w:val="clear" w:color="auto" w:fill="auto"/>
        <w:tabs>
          <w:tab w:val="left" w:pos="1100"/>
        </w:tabs>
        <w:spacing w:after="593" w:line="346" w:lineRule="exact"/>
        <w:ind w:left="20" w:right="20" w:firstLine="380"/>
        <w:jc w:val="both"/>
      </w:pPr>
      <w:r>
        <w:rPr>
          <w:rStyle w:val="a9"/>
        </w:rPr>
        <w:t>техническое обслуживание платформы:</w:t>
      </w:r>
      <w:r>
        <w:t xml:space="preserve"> Компле</w:t>
      </w:r>
      <w:r>
        <w:t>кс операций по поддержанию безопасности пользования и обеспечению работоспособности платформы, находящейся в эксплуатации.</w:t>
      </w:r>
    </w:p>
    <w:p w:rsidR="00160FC5" w:rsidRDefault="0033046D">
      <w:pPr>
        <w:pStyle w:val="31"/>
        <w:numPr>
          <w:ilvl w:val="0"/>
          <w:numId w:val="4"/>
        </w:numPr>
        <w:shd w:val="clear" w:color="auto" w:fill="auto"/>
        <w:tabs>
          <w:tab w:val="left" w:pos="1029"/>
        </w:tabs>
        <w:spacing w:before="0" w:after="0" w:line="280" w:lineRule="exact"/>
        <w:ind w:left="20"/>
      </w:pPr>
      <w:bookmarkStart w:id="4" w:name="bookmark4"/>
      <w:proofErr w:type="gramStart"/>
      <w:r>
        <w:t>э</w:t>
      </w:r>
      <w:proofErr w:type="gramEnd"/>
      <w:r>
        <w:t>вакуация пользователя с грузонесущего устройства платформы:</w:t>
      </w:r>
      <w:bookmarkEnd w:id="4"/>
    </w:p>
    <w:p w:rsidR="00160FC5" w:rsidRDefault="0033046D">
      <w:pPr>
        <w:pStyle w:val="14"/>
        <w:shd w:val="clear" w:color="auto" w:fill="auto"/>
        <w:spacing w:after="540" w:line="346" w:lineRule="exact"/>
        <w:ind w:left="20" w:right="20"/>
        <w:jc w:val="both"/>
      </w:pPr>
      <w:r>
        <w:t>Освобождение пользователя из остановившейся вследствие неисправности платформы, выполняемое квалифицированным персоналом с соблюдением мер безопасности, предусмотренных руководством (инструкцией) по эксплуатации изготовителя.</w:t>
      </w:r>
    </w:p>
    <w:p w:rsidR="00160FC5" w:rsidRDefault="0033046D">
      <w:pPr>
        <w:pStyle w:val="14"/>
        <w:shd w:val="clear" w:color="auto" w:fill="auto"/>
        <w:spacing w:after="0" w:line="346" w:lineRule="exact"/>
        <w:ind w:left="20" w:right="20" w:firstLine="380"/>
        <w:jc w:val="both"/>
      </w:pPr>
      <w:r>
        <w:t>3 . 1 3</w:t>
      </w:r>
      <w:r>
        <w:rPr>
          <w:rStyle w:val="a9"/>
        </w:rPr>
        <w:t xml:space="preserve"> эксплуатация платформы</w:t>
      </w:r>
      <w:r>
        <w:rPr>
          <w:rStyle w:val="a9"/>
        </w:rPr>
        <w:t>:</w:t>
      </w:r>
      <w:r>
        <w:t xml:space="preserve"> </w:t>
      </w:r>
      <w:proofErr w:type="gramStart"/>
      <w:r>
        <w:t>Использование платформы по назначению, обслуживание платформы оператором (одной платформы или группы платформ непосредственно одним оператором или группы платформ, подключенных к системе операторского обслуживания с УАРМ), техническое обслуживание и ремо</w:t>
      </w:r>
      <w:r>
        <w:t>нт, проверка функционирования и регламентированных параметров оборудования платформы и системы операторского обслуживания, к которой подключена платформа, техническое освидетельствование платформы и системы операторского обслуживания.</w:t>
      </w:r>
      <w:proofErr w:type="gramEnd"/>
    </w:p>
    <w:p w:rsidR="00160FC5" w:rsidRDefault="0033046D">
      <w:pPr>
        <w:pStyle w:val="11"/>
        <w:keepNext/>
        <w:keepLines/>
        <w:shd w:val="clear" w:color="auto" w:fill="auto"/>
        <w:spacing w:before="0" w:after="623" w:line="460" w:lineRule="exact"/>
        <w:ind w:left="20"/>
      </w:pPr>
      <w:bookmarkStart w:id="5" w:name="bookmark5"/>
      <w:r>
        <w:t>4 Общие положения</w:t>
      </w:r>
      <w:bookmarkEnd w:id="5"/>
    </w:p>
    <w:p w:rsidR="00160FC5" w:rsidRDefault="0033046D">
      <w:pPr>
        <w:pStyle w:val="14"/>
        <w:numPr>
          <w:ilvl w:val="0"/>
          <w:numId w:val="5"/>
        </w:numPr>
        <w:shd w:val="clear" w:color="auto" w:fill="auto"/>
        <w:tabs>
          <w:tab w:val="left" w:pos="1172"/>
        </w:tabs>
        <w:spacing w:after="0" w:line="346" w:lineRule="exact"/>
        <w:ind w:left="20" w:right="20" w:firstLine="460"/>
        <w:jc w:val="both"/>
      </w:pPr>
      <w:r>
        <w:t>Экс</w:t>
      </w:r>
      <w:r>
        <w:t>плуатация платформ осуществляется в соответствии с требованиями руководства по эксплуатации изготовителей платформы и системы операторского обслуживания.</w:t>
      </w:r>
    </w:p>
    <w:p w:rsidR="00160FC5" w:rsidRDefault="0033046D">
      <w:pPr>
        <w:pStyle w:val="14"/>
        <w:shd w:val="clear" w:color="auto" w:fill="auto"/>
        <w:spacing w:after="0" w:line="346" w:lineRule="exact"/>
        <w:ind w:left="20" w:right="20" w:firstLine="460"/>
        <w:jc w:val="both"/>
      </w:pPr>
      <w:r>
        <w:t xml:space="preserve">В случае отсутствия в эксплуатационной документации изготовителя информации о сроках, периодичности и </w:t>
      </w:r>
      <w:r>
        <w:t>составе работ и в целях обеспечения безопасности пользования платформой, находящейся в эксплуатации, выполняют следующие требования: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793"/>
        </w:tabs>
        <w:spacing w:after="0" w:line="346" w:lineRule="exact"/>
        <w:ind w:left="20" w:right="20" w:firstLine="460"/>
        <w:jc w:val="both"/>
      </w:pPr>
      <w:r>
        <w:t>использование платформы по назначению, проведение технического обслуживания, ремонта, осмотра платформы в соответствии с руководством (инструкцией) по эксплуатации изготовителя;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951"/>
        </w:tabs>
        <w:spacing w:after="0" w:line="346" w:lineRule="exact"/>
        <w:ind w:left="20" w:right="20" w:firstLine="460"/>
        <w:jc w:val="both"/>
      </w:pPr>
      <w:r>
        <w:t>проведение технического обслуживания оборудования системы операторского обслуж</w:t>
      </w:r>
      <w:r>
        <w:t>ивания в соответствии с руководством (инструкцией) по эксплуатации изготовителя;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841"/>
        </w:tabs>
        <w:spacing w:after="0" w:line="346" w:lineRule="exact"/>
        <w:ind w:left="20" w:right="20" w:firstLine="460"/>
        <w:jc w:val="both"/>
      </w:pPr>
      <w:r>
        <w:t>проведение технического освидетельствования платформы и, при наличии, системы операторского обслуживания платформ;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764"/>
        </w:tabs>
        <w:spacing w:after="0" w:line="346" w:lineRule="exact"/>
        <w:ind w:left="20" w:right="20" w:firstLine="460"/>
        <w:jc w:val="both"/>
      </w:pPr>
      <w:r>
        <w:t>выполнение работ по осмотру, техническому обслуживанию, ремонту платформ и оборудования систем операторского обслуживания квалифицированным персоналом;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826"/>
        </w:tabs>
        <w:spacing w:after="240" w:line="346" w:lineRule="exact"/>
        <w:ind w:left="20" w:right="20" w:firstLine="460"/>
        <w:jc w:val="both"/>
      </w:pPr>
      <w:r>
        <w:t>обеспечение условий для безопасной эксплуатации платформы в соответствии с разделом 5.</w:t>
      </w:r>
    </w:p>
    <w:p w:rsidR="00160FC5" w:rsidRDefault="0033046D">
      <w:pPr>
        <w:pStyle w:val="14"/>
        <w:numPr>
          <w:ilvl w:val="0"/>
          <w:numId w:val="5"/>
        </w:numPr>
        <w:shd w:val="clear" w:color="auto" w:fill="auto"/>
        <w:tabs>
          <w:tab w:val="left" w:pos="999"/>
        </w:tabs>
        <w:spacing w:after="0" w:line="346" w:lineRule="exact"/>
        <w:ind w:left="20" w:right="20" w:firstLine="460"/>
        <w:jc w:val="both"/>
      </w:pPr>
      <w:r>
        <w:t>Техническое обслуживание и ремонт оборудования платформы и системы операторского обслуживания (при ее наличии) осуществляется специализированной организацией.</w:t>
      </w:r>
    </w:p>
    <w:p w:rsidR="00160FC5" w:rsidRDefault="0033046D">
      <w:pPr>
        <w:pStyle w:val="14"/>
        <w:shd w:val="clear" w:color="auto" w:fill="auto"/>
        <w:spacing w:after="330" w:line="346" w:lineRule="exact"/>
        <w:ind w:left="20" w:right="20" w:firstLine="460"/>
        <w:jc w:val="both"/>
      </w:pPr>
      <w:r>
        <w:t>Условия выполнения работ устанавливаются в договоре между владельцем платформы и специализированн</w:t>
      </w:r>
      <w:r>
        <w:t>ой организацией, осуществляющей техническое обслуживание платформ и систем их операторского обслуживания с УАРМ (при ее наличии).</w:t>
      </w:r>
    </w:p>
    <w:p w:rsidR="00160FC5" w:rsidRDefault="0033046D">
      <w:pPr>
        <w:pStyle w:val="11"/>
        <w:keepNext/>
        <w:keepLines/>
        <w:shd w:val="clear" w:color="auto" w:fill="auto"/>
        <w:spacing w:before="0" w:after="0" w:line="533" w:lineRule="exact"/>
        <w:ind w:left="20" w:right="2180"/>
        <w:sectPr w:rsidR="00160FC5">
          <w:type w:val="continuous"/>
          <w:pgSz w:w="11905" w:h="16837"/>
          <w:pgMar w:top="455" w:right="728" w:bottom="1406" w:left="716" w:header="0" w:footer="3" w:gutter="0"/>
          <w:cols w:space="720"/>
          <w:noEndnote/>
          <w:docGrid w:linePitch="360"/>
        </w:sectPr>
      </w:pPr>
      <w:bookmarkStart w:id="6" w:name="bookmark6"/>
      <w:r>
        <w:t>5 Обеспечение условий безопасной эксплуатации платформы</w:t>
      </w:r>
      <w:bookmarkEnd w:id="6"/>
    </w:p>
    <w:p w:rsidR="00160FC5" w:rsidRDefault="0033046D">
      <w:pPr>
        <w:pStyle w:val="14"/>
        <w:shd w:val="clear" w:color="auto" w:fill="auto"/>
        <w:spacing w:after="0" w:line="346" w:lineRule="exact"/>
        <w:ind w:left="20" w:right="20" w:firstLine="460"/>
        <w:jc w:val="both"/>
      </w:pPr>
      <w:r>
        <w:t>5.1</w:t>
      </w:r>
      <w:proofErr w:type="gramStart"/>
      <w:r>
        <w:t xml:space="preserve"> Д</w:t>
      </w:r>
      <w:proofErr w:type="gramEnd"/>
      <w:r>
        <w:t>ля безопасности пользователей в период эксп</w:t>
      </w:r>
      <w:r>
        <w:t>луатации платформы выполняют следующие условия: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682"/>
        </w:tabs>
        <w:spacing w:after="0" w:line="346" w:lineRule="exact"/>
        <w:ind w:left="20" w:right="20" w:firstLine="460"/>
        <w:jc w:val="both"/>
      </w:pPr>
      <w:r>
        <w:t>обеспечение условий эксплуатации (температура, влажность, постоянное электроснабжение) в помещениях с размещенным оборудованием или шкафах, предусмотренных конструкцией и назначением, указанной в эксплуатацио</w:t>
      </w:r>
      <w:r>
        <w:t>нной документации изготовителя платформы;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774"/>
        </w:tabs>
        <w:spacing w:after="0" w:line="346" w:lineRule="exact"/>
        <w:ind w:left="20" w:right="20" w:firstLine="460"/>
        <w:jc w:val="both"/>
      </w:pPr>
      <w:r>
        <w:t>исключение хранения в помещениях с размещенным оборудованием платформ посторонних предметов, не имеющих отношения к эксплуатации платформы;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822"/>
        </w:tabs>
        <w:spacing w:after="0" w:line="346" w:lineRule="exact"/>
        <w:ind w:left="20" w:right="20" w:firstLine="460"/>
        <w:jc w:val="both"/>
      </w:pPr>
      <w:r>
        <w:t>обеспечение беспрепятственного и безопасного подхода (доступа) обслуживающего персонала к помещениям с размещенным оборудованием платформы, в том числе освещения подходов, проходов;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831"/>
        </w:tabs>
        <w:spacing w:after="0" w:line="346" w:lineRule="exact"/>
        <w:ind w:left="20" w:right="20" w:firstLine="460"/>
        <w:jc w:val="both"/>
      </w:pPr>
      <w:r>
        <w:t>обеспечение хранения, учета и выдачи ключей от помещений с размещенным обо</w:t>
      </w:r>
      <w:r>
        <w:t>рудованием платформы и (или) шкафов и сохранности оборудования;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692"/>
        </w:tabs>
        <w:spacing w:after="0" w:line="346" w:lineRule="exact"/>
        <w:ind w:left="20" w:right="20" w:firstLine="460"/>
        <w:jc w:val="both"/>
      </w:pPr>
      <w:r>
        <w:t>обеспечение наличия технической документации, в том числе паспортов платформ и системы их операторского обслуживания с УАРМ (при наличии), а также своевременного внесения в них соответствующих</w:t>
      </w:r>
      <w:r>
        <w:t xml:space="preserve"> сведений и изменений в процессе эксплуатации;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879"/>
        </w:tabs>
        <w:spacing w:after="0" w:line="346" w:lineRule="exact"/>
        <w:ind w:left="20" w:right="20" w:firstLine="460"/>
        <w:jc w:val="both"/>
      </w:pPr>
      <w:r>
        <w:t xml:space="preserve">обеспечение освещения посадочных площадок и помещений с размещенным оборудованием платформы в соответствии с требованиями </w:t>
      </w:r>
      <w:r>
        <w:rPr>
          <w:rStyle w:val="8"/>
        </w:rPr>
        <w:t xml:space="preserve">ГОСТ </w:t>
      </w:r>
      <w:proofErr w:type="gramStart"/>
      <w:r>
        <w:rPr>
          <w:rStyle w:val="8"/>
        </w:rPr>
        <w:t>Р</w:t>
      </w:r>
      <w:proofErr w:type="gramEnd"/>
      <w:r>
        <w:rPr>
          <w:rStyle w:val="8"/>
        </w:rPr>
        <w:t xml:space="preserve"> 55555</w:t>
      </w:r>
      <w:r>
        <w:rPr>
          <w:rStyle w:val="9"/>
        </w:rPr>
        <w:t xml:space="preserve"> </w:t>
      </w:r>
      <w:r>
        <w:t xml:space="preserve">и </w:t>
      </w:r>
      <w:r>
        <w:rPr>
          <w:rStyle w:val="8"/>
        </w:rPr>
        <w:t>ГОСТ Р 55556</w:t>
      </w:r>
      <w:r>
        <w:t>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918"/>
        </w:tabs>
        <w:spacing w:after="0" w:line="346" w:lineRule="exact"/>
        <w:ind w:left="20" w:right="20" w:firstLine="460"/>
        <w:jc w:val="both"/>
      </w:pPr>
      <w:r>
        <w:t>размещение "Правил пользования платформой" на посадочных п</w:t>
      </w:r>
      <w:r>
        <w:t>лощадках и на грузонесущем устройстве, в которых должен быть изложен порядок действия пользователя для перемещения на платформе;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807"/>
        </w:tabs>
        <w:spacing w:after="0" w:line="346" w:lineRule="exact"/>
        <w:ind w:left="20" w:right="20" w:firstLine="460"/>
        <w:jc w:val="both"/>
      </w:pPr>
      <w:r>
        <w:t>размещение на посадочных площадках и грузонесущем устройстве информации для связи с обслуживающим персоналом;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702"/>
        </w:tabs>
        <w:spacing w:after="330" w:line="346" w:lineRule="exact"/>
        <w:ind w:left="20" w:right="20" w:firstLine="460"/>
        <w:jc w:val="both"/>
      </w:pPr>
      <w:r>
        <w:t>обеспечение двусторонней переговорной связи с посадочных площадок, грузонесущего устройства и местом нахождения обслуживающего персонала, в т.ч. и при подключении платформ к системе их операторского обслуживания с УАРМ.</w:t>
      </w:r>
    </w:p>
    <w:p w:rsidR="00160FC5" w:rsidRDefault="0033046D">
      <w:pPr>
        <w:pStyle w:val="11"/>
        <w:keepNext/>
        <w:keepLines/>
        <w:shd w:val="clear" w:color="auto" w:fill="auto"/>
        <w:spacing w:before="0" w:after="630" w:line="533" w:lineRule="exact"/>
        <w:ind w:left="20" w:right="860"/>
      </w:pPr>
      <w:bookmarkStart w:id="7" w:name="bookmark7"/>
      <w:r>
        <w:t>6 Требования к безопасной эксплуатац</w:t>
      </w:r>
      <w:r>
        <w:t>ии платформы</w:t>
      </w:r>
      <w:bookmarkEnd w:id="7"/>
    </w:p>
    <w:p w:rsidR="00160FC5" w:rsidRDefault="0033046D">
      <w:pPr>
        <w:pStyle w:val="14"/>
        <w:shd w:val="clear" w:color="auto" w:fill="auto"/>
        <w:spacing w:after="0" w:line="346" w:lineRule="exact"/>
        <w:ind w:left="20" w:right="20" w:firstLine="460"/>
        <w:jc w:val="both"/>
      </w:pPr>
      <w:r>
        <w:t>6.1</w:t>
      </w:r>
      <w:proofErr w:type="gramStart"/>
      <w:r>
        <w:t xml:space="preserve"> В</w:t>
      </w:r>
      <w:proofErr w:type="gramEnd"/>
      <w:r>
        <w:t xml:space="preserve"> целях обеспечения безопасной эксплуатации платформы в период назначенного срока службы выполняют следующие требования: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850"/>
        </w:tabs>
        <w:spacing w:after="244" w:line="350" w:lineRule="exact"/>
        <w:ind w:left="20" w:right="20" w:firstLine="460"/>
        <w:jc w:val="both"/>
      </w:pPr>
      <w:r>
        <w:t>обслуживание платформы осуществляется оператором платформы одним из следующих способов:</w:t>
      </w:r>
    </w:p>
    <w:p w:rsidR="00160FC5" w:rsidRDefault="0033046D">
      <w:pPr>
        <w:pStyle w:val="14"/>
        <w:shd w:val="clear" w:color="auto" w:fill="auto"/>
        <w:spacing w:after="0" w:line="346" w:lineRule="exact"/>
        <w:ind w:left="20" w:right="20" w:firstLine="460"/>
        <w:jc w:val="both"/>
      </w:pPr>
      <w:r>
        <w:t>а) осмотром, проверкой функцио</w:t>
      </w:r>
      <w:r>
        <w:t>нирования и управления одной конкретной платформы;</w:t>
      </w:r>
    </w:p>
    <w:p w:rsidR="00160FC5" w:rsidRDefault="0033046D">
      <w:pPr>
        <w:pStyle w:val="14"/>
        <w:shd w:val="clear" w:color="auto" w:fill="auto"/>
        <w:tabs>
          <w:tab w:val="left" w:pos="744"/>
        </w:tabs>
        <w:spacing w:after="244" w:line="350" w:lineRule="exact"/>
        <w:ind w:right="20" w:firstLine="440"/>
        <w:jc w:val="both"/>
      </w:pPr>
      <w:r>
        <w:t>б)</w:t>
      </w:r>
      <w:r>
        <w:tab/>
        <w:t>осмотром, проверкой функционирования и управления группы платформ методом обхода;</w:t>
      </w:r>
    </w:p>
    <w:p w:rsidR="00160FC5" w:rsidRDefault="0033046D">
      <w:pPr>
        <w:pStyle w:val="14"/>
        <w:shd w:val="clear" w:color="auto" w:fill="auto"/>
        <w:tabs>
          <w:tab w:val="left" w:pos="917"/>
        </w:tabs>
        <w:spacing w:after="0" w:line="346" w:lineRule="exact"/>
        <w:ind w:right="20" w:firstLine="440"/>
        <w:jc w:val="both"/>
      </w:pPr>
      <w:r>
        <w:t>в)</w:t>
      </w:r>
      <w:r>
        <w:tab/>
      </w:r>
      <w:proofErr w:type="gramStart"/>
      <w:r>
        <w:t>контролем за</w:t>
      </w:r>
      <w:proofErr w:type="gramEnd"/>
      <w:r>
        <w:t xml:space="preserve"> работой платформ, состоянием их оборудования, устройств и цепей безопасности и управлением платформами, подключенными к системе операторского обслуживания платформ с УАРМ: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797"/>
        </w:tabs>
        <w:spacing w:after="0" w:line="346" w:lineRule="exact"/>
        <w:ind w:right="20" w:firstLine="440"/>
        <w:jc w:val="both"/>
      </w:pPr>
      <w:r>
        <w:t>техническое обслуживание платформ и, при наличии, системы их операторск</w:t>
      </w:r>
      <w:r>
        <w:t>ого обслуживания платформ с УАРМ производят квалифицированным персоналом специализированной организации;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888"/>
        </w:tabs>
        <w:spacing w:after="0" w:line="346" w:lineRule="exact"/>
        <w:ind w:right="20" w:firstLine="440"/>
        <w:jc w:val="both"/>
      </w:pPr>
      <w:r>
        <w:t>периодическое или частичное технические освидетельствования платформы осуществляется аккредитованной, в установленном порядке испытательной лабораторие</w:t>
      </w:r>
      <w:r>
        <w:t>й совместно со специализированной организацией, осуществляющей техническое обслуживание этой платформы;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1133"/>
        </w:tabs>
        <w:spacing w:after="0" w:line="346" w:lineRule="exact"/>
        <w:ind w:right="20" w:firstLine="440"/>
        <w:jc w:val="both"/>
      </w:pPr>
      <w:r>
        <w:t>периодическое техническое освидетельствование системы операторского обслуживания платформ с УАРМ производит специализированная организация, осуществляющ</w:t>
      </w:r>
      <w:r>
        <w:t>ая техническое обслуживание системы операторского обслуживания платформ и техническое обслуживание платформ, подключенных к этой системе;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758"/>
        </w:tabs>
        <w:spacing w:after="0" w:line="346" w:lineRule="exact"/>
        <w:ind w:right="20" w:firstLine="440"/>
        <w:jc w:val="both"/>
      </w:pPr>
      <w:r>
        <w:t>капитальный ремонт или модернизация платформы и (или) системы операторского обслуживания платформ с УАРМ производят кв</w:t>
      </w:r>
      <w:r>
        <w:t>алифицированным персоналом специализированной организацией, осуществляющей техническое обслуживание этого оборудования;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902"/>
        </w:tabs>
        <w:spacing w:after="0" w:line="346" w:lineRule="exact"/>
        <w:ind w:right="20" w:firstLine="440"/>
        <w:jc w:val="both"/>
      </w:pPr>
      <w:r>
        <w:t>круглосуточное аварийно-техническое обслуживание платформ и системы операторского обслуживания платформ с УАРМ производят квалифицированным персоналом специализированной организацией, осуществляющей их техническое обслуживание;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758"/>
        </w:tabs>
        <w:spacing w:after="0" w:line="346" w:lineRule="exact"/>
        <w:ind w:right="20" w:firstLine="440"/>
        <w:jc w:val="both"/>
      </w:pPr>
      <w:r>
        <w:t>использование платформ и, пр</w:t>
      </w:r>
      <w:r>
        <w:t>и наличии, системы их операторского обслуживания платформ с УАРМ по назначению в соответствии с руководством (инструкцией) по эксплуатации изготовителей платформ и системы операторского обслуживания платформ с УАРМ;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696"/>
        </w:tabs>
        <w:spacing w:after="0" w:line="346" w:lineRule="exact"/>
        <w:ind w:right="20" w:firstLine="440"/>
        <w:jc w:val="both"/>
      </w:pPr>
      <w:r>
        <w:t>прекращение использования платформы и (и</w:t>
      </w:r>
      <w:r>
        <w:t>ли) системы операторского обслуживания платформ с УАРМ в случае возникновения опасных ситуаций;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1181"/>
        </w:tabs>
        <w:spacing w:after="240" w:line="346" w:lineRule="exact"/>
        <w:ind w:right="20" w:firstLine="440"/>
        <w:jc w:val="both"/>
      </w:pPr>
      <w:r>
        <w:t>обоюдное информирование владельцем платформы и специализированной организации по техническому обслуживанию платформ и систем операторского обслуживания:</w:t>
      </w:r>
    </w:p>
    <w:p w:rsidR="00160FC5" w:rsidRDefault="0033046D">
      <w:pPr>
        <w:pStyle w:val="14"/>
        <w:shd w:val="clear" w:color="auto" w:fill="auto"/>
        <w:tabs>
          <w:tab w:val="left" w:pos="782"/>
        </w:tabs>
        <w:spacing w:after="240" w:line="346" w:lineRule="exact"/>
        <w:ind w:right="20" w:firstLine="440"/>
        <w:jc w:val="both"/>
      </w:pPr>
      <w:r>
        <w:t>а)</w:t>
      </w:r>
      <w:r>
        <w:tab/>
        <w:t>об о</w:t>
      </w:r>
      <w:r>
        <w:t>бнаружении нарушений нормальной работы платформы, системы операторского обслуживания платформ с УАРМ или опасных изменениях в условиях эксплуатации;</w:t>
      </w:r>
    </w:p>
    <w:p w:rsidR="00160FC5" w:rsidRDefault="0033046D">
      <w:pPr>
        <w:pStyle w:val="14"/>
        <w:shd w:val="clear" w:color="auto" w:fill="auto"/>
        <w:tabs>
          <w:tab w:val="left" w:pos="869"/>
        </w:tabs>
        <w:spacing w:after="240" w:line="346" w:lineRule="exact"/>
        <w:ind w:right="20" w:firstLine="440"/>
        <w:jc w:val="both"/>
      </w:pPr>
      <w:r>
        <w:t>б)</w:t>
      </w:r>
      <w:r>
        <w:tab/>
        <w:t xml:space="preserve">о прекращении использования по назначению платформы и (или) системы операторского обслуживания платформ </w:t>
      </w:r>
      <w:r>
        <w:t>с УАРМ, в случае возникновения опасных ситуаций;</w:t>
      </w:r>
    </w:p>
    <w:p w:rsidR="00160FC5" w:rsidRDefault="0033046D">
      <w:pPr>
        <w:pStyle w:val="14"/>
        <w:shd w:val="clear" w:color="auto" w:fill="auto"/>
        <w:tabs>
          <w:tab w:val="left" w:pos="730"/>
        </w:tabs>
        <w:spacing w:after="0" w:line="346" w:lineRule="exact"/>
        <w:ind w:right="20" w:firstLine="440"/>
        <w:jc w:val="both"/>
      </w:pPr>
      <w:r>
        <w:t>в)</w:t>
      </w:r>
      <w:r>
        <w:tab/>
        <w:t>о планируемом длительном прекращении (приостановке) использования платформы по назначению.</w:t>
      </w:r>
    </w:p>
    <w:p w:rsidR="00160FC5" w:rsidRDefault="0033046D">
      <w:pPr>
        <w:pStyle w:val="14"/>
        <w:shd w:val="clear" w:color="auto" w:fill="auto"/>
        <w:spacing w:after="0" w:line="346" w:lineRule="exact"/>
        <w:ind w:left="20" w:right="20" w:firstLine="420"/>
        <w:jc w:val="both"/>
      </w:pPr>
      <w:r>
        <w:t>6.2 Объем и периодичность выполняемых работ при техническом обслуживании должны соответствовать требованиям, изложенным в руководстве по эксплуатации изготовителей платформ и систем операторского обслуживания платформ с УАРМ.</w:t>
      </w:r>
    </w:p>
    <w:p w:rsidR="00160FC5" w:rsidRDefault="0033046D">
      <w:pPr>
        <w:pStyle w:val="14"/>
        <w:shd w:val="clear" w:color="auto" w:fill="auto"/>
        <w:spacing w:after="327" w:line="346" w:lineRule="exact"/>
        <w:ind w:left="20" w:right="20" w:firstLine="420"/>
        <w:jc w:val="both"/>
      </w:pPr>
      <w:r>
        <w:t>В случае отсутствия в эксплуат</w:t>
      </w:r>
      <w:r>
        <w:t>ационной документации изготовителя информации о сроках, периодичности и составе работ, в целях обеспечения безопасности пользования платформой, находящейся в эксплуатации, выполняют требования настоящего стандарта.</w:t>
      </w:r>
    </w:p>
    <w:p w:rsidR="00160FC5" w:rsidRDefault="0033046D">
      <w:pPr>
        <w:pStyle w:val="41"/>
        <w:shd w:val="clear" w:color="auto" w:fill="auto"/>
        <w:spacing w:before="0" w:after="329"/>
        <w:ind w:left="20" w:right="20"/>
      </w:pPr>
      <w:r>
        <w:t>7 Виды и состав работ, выполняемых при не</w:t>
      </w:r>
      <w:r>
        <w:t>посредственном обслуживании платформ оператором и при обслуживании платформ, подключенных к системе операторского обслуживания платформ с УАРМ</w:t>
      </w:r>
    </w:p>
    <w:p w:rsidR="00160FC5" w:rsidRDefault="0033046D">
      <w:pPr>
        <w:pStyle w:val="25"/>
        <w:keepNext/>
        <w:keepLines/>
        <w:shd w:val="clear" w:color="auto" w:fill="auto"/>
        <w:spacing w:before="0" w:after="545"/>
        <w:ind w:left="20" w:right="1420"/>
      </w:pPr>
      <w:bookmarkStart w:id="8" w:name="bookmark8"/>
      <w:r>
        <w:t>7.1 Обслуживание одной платформы или группы платформ непосредственно оператором</w:t>
      </w:r>
      <w:bookmarkEnd w:id="8"/>
    </w:p>
    <w:p w:rsidR="00160FC5" w:rsidRDefault="0033046D">
      <w:pPr>
        <w:pStyle w:val="14"/>
        <w:numPr>
          <w:ilvl w:val="0"/>
          <w:numId w:val="7"/>
        </w:numPr>
        <w:shd w:val="clear" w:color="auto" w:fill="auto"/>
        <w:tabs>
          <w:tab w:val="left" w:pos="1518"/>
        </w:tabs>
        <w:spacing w:after="0" w:line="346" w:lineRule="exact"/>
        <w:ind w:left="20" w:right="20" w:firstLine="420"/>
        <w:jc w:val="both"/>
      </w:pPr>
      <w:r>
        <w:t>Обслуживание (осмотр и проверка ф</w:t>
      </w:r>
      <w:r>
        <w:t xml:space="preserve">ункционирования) непосредственно одной платформы или группы платформ методом обхода выполняется оператором платформы в соответствии с руководством (инструкцией) по эксплуатации изготовителя платформы, </w:t>
      </w:r>
      <w:r>
        <w:rPr>
          <w:rStyle w:val="100"/>
        </w:rPr>
        <w:t xml:space="preserve">ГОСТ </w:t>
      </w:r>
      <w:proofErr w:type="gramStart"/>
      <w:r>
        <w:rPr>
          <w:rStyle w:val="100"/>
        </w:rPr>
        <w:t>Р</w:t>
      </w:r>
      <w:proofErr w:type="gramEnd"/>
      <w:r>
        <w:rPr>
          <w:rStyle w:val="100"/>
        </w:rPr>
        <w:t xml:space="preserve"> 55555</w:t>
      </w:r>
      <w:r>
        <w:rPr>
          <w:rStyle w:val="110"/>
        </w:rPr>
        <w:t xml:space="preserve"> </w:t>
      </w:r>
      <w:r>
        <w:t xml:space="preserve">и </w:t>
      </w:r>
      <w:r>
        <w:rPr>
          <w:rStyle w:val="100"/>
        </w:rPr>
        <w:t>ГОСТ Р 55556</w:t>
      </w:r>
      <w:r>
        <w:t>.</w:t>
      </w:r>
    </w:p>
    <w:p w:rsidR="00160FC5" w:rsidRDefault="0033046D">
      <w:pPr>
        <w:pStyle w:val="14"/>
        <w:shd w:val="clear" w:color="auto" w:fill="auto"/>
        <w:spacing w:after="240" w:line="346" w:lineRule="exact"/>
        <w:ind w:left="20" w:right="20" w:firstLine="420"/>
        <w:jc w:val="both"/>
      </w:pPr>
      <w:r>
        <w:t>Допускается возлагать обязанности по осмотру и проверке платформ на электромеханика, осуществляющего техническое обслуживание этих платформ.</w:t>
      </w:r>
    </w:p>
    <w:p w:rsidR="00160FC5" w:rsidRDefault="0033046D">
      <w:pPr>
        <w:pStyle w:val="14"/>
        <w:numPr>
          <w:ilvl w:val="0"/>
          <w:numId w:val="7"/>
        </w:numPr>
        <w:shd w:val="clear" w:color="auto" w:fill="auto"/>
        <w:tabs>
          <w:tab w:val="left" w:pos="1138"/>
        </w:tabs>
        <w:spacing w:after="0" w:line="346" w:lineRule="exact"/>
        <w:ind w:left="20" w:right="20" w:firstLine="420"/>
        <w:jc w:val="both"/>
        <w:sectPr w:rsidR="00160FC5">
          <w:type w:val="continuous"/>
          <w:pgSz w:w="11905" w:h="16837"/>
          <w:pgMar w:top="643" w:right="725" w:bottom="605" w:left="723" w:header="0" w:footer="3" w:gutter="0"/>
          <w:cols w:space="720"/>
          <w:noEndnote/>
          <w:docGrid w:linePitch="360"/>
        </w:sectPr>
      </w:pPr>
      <w:r>
        <w:t>Оператор платформы в начале смены производит осмотр состояния оборудования и проверку функцио</w:t>
      </w:r>
      <w:r>
        <w:t>нирования (исправности и работоспособности) закрепленной за ним платформы или группы платформ, а также двухсторонней переговорной связи (при ее наличии) между посадочными площадками, грузонесущим устройством и местом нахождения обслуживающего персонала.</w:t>
      </w:r>
    </w:p>
    <w:p w:rsidR="00160FC5" w:rsidRDefault="0033046D">
      <w:pPr>
        <w:pStyle w:val="14"/>
        <w:numPr>
          <w:ilvl w:val="0"/>
          <w:numId w:val="7"/>
        </w:numPr>
        <w:shd w:val="clear" w:color="auto" w:fill="auto"/>
        <w:tabs>
          <w:tab w:val="left" w:pos="1181"/>
        </w:tabs>
        <w:spacing w:after="0" w:line="280" w:lineRule="exact"/>
        <w:ind w:left="20" w:firstLine="460"/>
        <w:jc w:val="both"/>
      </w:pPr>
      <w:r>
        <w:t>Пр</w:t>
      </w:r>
      <w:r>
        <w:t>и осмотре платформы оператор осуществляет: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783"/>
        </w:tabs>
        <w:spacing w:after="0" w:line="346" w:lineRule="exact"/>
        <w:ind w:left="20" w:right="20" w:firstLine="460"/>
        <w:jc w:val="both"/>
      </w:pPr>
      <w:r>
        <w:t>проверку исправности основного и дополнительного освещения зоны действия платформы (при его наличии), подходов к ней, а также в помещении, в котором установлено вводное устройство (главный выключатель) электропита</w:t>
      </w:r>
      <w:r>
        <w:t>ния платформы;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884"/>
        </w:tabs>
        <w:spacing w:after="0" w:line="346" w:lineRule="exact"/>
        <w:ind w:left="20" w:right="20" w:firstLine="460"/>
        <w:jc w:val="both"/>
      </w:pPr>
      <w:r>
        <w:t>проверку работоспособности главного выключателя и установку платформы в рабочее положение на нижней остановке;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793"/>
        </w:tabs>
        <w:spacing w:after="0" w:line="346" w:lineRule="exact"/>
        <w:ind w:left="20" w:right="20" w:firstLine="460"/>
        <w:jc w:val="both"/>
      </w:pPr>
      <w:r>
        <w:t>осмотр состояния информационных табличек, предупредительных и указательных надписей и правил пользования платформой и при необходимости проводит их замену;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735"/>
        </w:tabs>
        <w:spacing w:after="0" w:line="346" w:lineRule="exact"/>
        <w:ind w:left="20" w:right="20" w:firstLine="460"/>
        <w:jc w:val="both"/>
      </w:pPr>
      <w:r>
        <w:t>проверку сохранности и состояния оборудования платформы: вводного устройства, кнопок световой и звук</w:t>
      </w:r>
      <w:r>
        <w:t>овой сигнализации (при их наличии), постов управления, пола грузонесущего устройства, защитного кожуха, поверхности безопасности, кромок безопасности и поручней грузонесущего устройства, шлагбаума (пантографа), панелей, ограждающих грузонесущее устройство,</w:t>
      </w:r>
      <w:r>
        <w:t xml:space="preserve"> а также переговорных устройств (при их наличии);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682"/>
        </w:tabs>
        <w:spacing w:after="240" w:line="346" w:lineRule="exact"/>
        <w:ind w:left="20" w:right="20" w:firstLine="460"/>
        <w:jc w:val="both"/>
      </w:pPr>
      <w:r>
        <w:t>проверку отсутствия посторонних предметов в зоне действия платформы без шахты.</w:t>
      </w:r>
    </w:p>
    <w:p w:rsidR="00160FC5" w:rsidRDefault="0033046D">
      <w:pPr>
        <w:pStyle w:val="14"/>
        <w:numPr>
          <w:ilvl w:val="0"/>
          <w:numId w:val="7"/>
        </w:numPr>
        <w:shd w:val="clear" w:color="auto" w:fill="auto"/>
        <w:tabs>
          <w:tab w:val="left" w:pos="1124"/>
        </w:tabs>
        <w:spacing w:after="240" w:line="346" w:lineRule="exact"/>
        <w:ind w:left="20" w:right="20" w:firstLine="460"/>
        <w:jc w:val="both"/>
      </w:pPr>
      <w:proofErr w:type="gramStart"/>
      <w:r>
        <w:t>При выявлении нарушения сохранности оборудования и переговорных устройств, механических повреждений покрытия пола грузонесущего</w:t>
      </w:r>
      <w:r>
        <w:t xml:space="preserve"> устройства платформы, затрудняющего выход (выезд) пользователя, отсутствия или недостаточности освещения зоны действия платформы оператор платформы вызывает квалифицированный персонал, осуществляющий техническое обслуживание и ремонт платформы и (или) пер</w:t>
      </w:r>
      <w:r>
        <w:t>еговорной связи, для устранения неисправности и вывешивает табличку с надписью "Платформа остановлена на ремонт".</w:t>
      </w:r>
      <w:proofErr w:type="gramEnd"/>
    </w:p>
    <w:p w:rsidR="00160FC5" w:rsidRDefault="0033046D">
      <w:pPr>
        <w:pStyle w:val="14"/>
        <w:numPr>
          <w:ilvl w:val="0"/>
          <w:numId w:val="7"/>
        </w:numPr>
        <w:shd w:val="clear" w:color="auto" w:fill="auto"/>
        <w:tabs>
          <w:tab w:val="left" w:pos="1326"/>
        </w:tabs>
        <w:spacing w:after="0" w:line="346" w:lineRule="exact"/>
        <w:ind w:left="20" w:right="20" w:firstLine="460"/>
        <w:jc w:val="both"/>
      </w:pPr>
      <w:r>
        <w:t>При непосредственном обслуживании платформы оператором проводится проверка: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836"/>
        </w:tabs>
        <w:spacing w:after="0" w:line="346" w:lineRule="exact"/>
        <w:ind w:left="20" w:right="20" w:firstLine="460"/>
        <w:jc w:val="both"/>
      </w:pPr>
      <w:r>
        <w:t>исправности звуковой и световой сигнализации (при их наличии), электрического устройства безопасности шлагбаумов, кнопки "Стоп";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740"/>
        </w:tabs>
        <w:spacing w:after="0" w:line="346" w:lineRule="exact"/>
        <w:ind w:left="20" w:right="20" w:firstLine="460"/>
        <w:jc w:val="both"/>
      </w:pPr>
      <w:proofErr w:type="gramStart"/>
      <w:r>
        <w:t>точности автоматической остановки платформы на нижней, верхней и промежуточной (при наличии) посадочных площадках в соответстви</w:t>
      </w:r>
      <w:r>
        <w:t>и с требованиями руководства по эксплуатации изготовителя платформы;</w:t>
      </w:r>
      <w:proofErr w:type="gramEnd"/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1004"/>
        </w:tabs>
        <w:spacing w:after="0" w:line="346" w:lineRule="exact"/>
        <w:ind w:left="20" w:right="20" w:firstLine="460"/>
        <w:jc w:val="both"/>
      </w:pPr>
      <w:r>
        <w:t>исправности действия кромок безопасности и поверхности безопасности;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774"/>
        </w:tabs>
        <w:spacing w:after="0" w:line="346" w:lineRule="exact"/>
        <w:ind w:left="20" w:right="20" w:firstLine="460"/>
        <w:jc w:val="both"/>
      </w:pPr>
      <w:r>
        <w:t>исправности двухсторонней переговорной связи между посадочными площадками, грузонесущим устройством (при ее наличии) и</w:t>
      </w:r>
      <w:r>
        <w:t xml:space="preserve"> местом нахождения обслуживающего персонала.</w:t>
      </w:r>
    </w:p>
    <w:p w:rsidR="00160FC5" w:rsidRDefault="0033046D">
      <w:pPr>
        <w:pStyle w:val="14"/>
        <w:numPr>
          <w:ilvl w:val="0"/>
          <w:numId w:val="7"/>
        </w:numPr>
        <w:shd w:val="clear" w:color="auto" w:fill="auto"/>
        <w:tabs>
          <w:tab w:val="left" w:pos="1225"/>
        </w:tabs>
        <w:spacing w:after="240" w:line="346" w:lineRule="exact"/>
        <w:ind w:left="20" w:right="20" w:firstLine="440"/>
        <w:jc w:val="both"/>
      </w:pPr>
      <w:r>
        <w:t>При выявлении неисправности оператор отключает платформу и вызывает квалифицированный персонал, специализированной организации, осуществляющей техническое обслуживание и ремонт платформы и переговорной связи, дл</w:t>
      </w:r>
      <w:r>
        <w:t>я устранения неисправности и вывешивает табличку с надписью "Платформа остановлена на ремонт".</w:t>
      </w:r>
    </w:p>
    <w:p w:rsidR="00160FC5" w:rsidRDefault="0033046D">
      <w:pPr>
        <w:pStyle w:val="14"/>
        <w:numPr>
          <w:ilvl w:val="0"/>
          <w:numId w:val="7"/>
        </w:numPr>
        <w:shd w:val="clear" w:color="auto" w:fill="auto"/>
        <w:tabs>
          <w:tab w:val="left" w:pos="1172"/>
        </w:tabs>
        <w:spacing w:after="240" w:line="346" w:lineRule="exact"/>
        <w:ind w:left="20" w:right="20" w:firstLine="440"/>
        <w:jc w:val="both"/>
      </w:pPr>
      <w:r>
        <w:t>По окончании осмотра и проверки функционирования платформы и отсутствии неисправностей оборудования и отклонений в предусмотренных режимах работы платформы, оператор отключает платформу и производит соответствующую запись в журнал ежесменного осмотра платф</w:t>
      </w:r>
      <w:r>
        <w:t>орм.</w:t>
      </w:r>
    </w:p>
    <w:p w:rsidR="00160FC5" w:rsidRDefault="0033046D">
      <w:pPr>
        <w:pStyle w:val="14"/>
        <w:numPr>
          <w:ilvl w:val="0"/>
          <w:numId w:val="7"/>
        </w:numPr>
        <w:shd w:val="clear" w:color="auto" w:fill="auto"/>
        <w:tabs>
          <w:tab w:val="left" w:pos="1153"/>
        </w:tabs>
        <w:spacing w:after="0" w:line="346" w:lineRule="exact"/>
        <w:ind w:left="20" w:right="20" w:firstLine="440"/>
        <w:jc w:val="both"/>
      </w:pPr>
      <w:r>
        <w:t>В случае необходимости перемещения пользователя на платформе, оператор включает платформу, устанавливает при необходимости в рабочее положение грузонесущее устройство для использования по назначению.</w:t>
      </w:r>
    </w:p>
    <w:p w:rsidR="00160FC5" w:rsidRDefault="0033046D">
      <w:pPr>
        <w:pStyle w:val="14"/>
        <w:shd w:val="clear" w:color="auto" w:fill="auto"/>
        <w:spacing w:after="0" w:line="346" w:lineRule="exact"/>
        <w:ind w:left="20" w:right="20" w:firstLine="440"/>
        <w:jc w:val="both"/>
      </w:pPr>
      <w:r>
        <w:t>В случае обслуживания оператором группы платформ ме</w:t>
      </w:r>
      <w:r>
        <w:t xml:space="preserve">тодом обхода пользователь по имеющейся двухсторонней переговорной связи с обслуживающим персоналом вызывает оператора на объект установки </w:t>
      </w:r>
      <w:proofErr w:type="gramStart"/>
      <w:r>
        <w:t>платформы</w:t>
      </w:r>
      <w:proofErr w:type="gramEnd"/>
      <w:r>
        <w:t xml:space="preserve"> и оператор прибывает на объект.</w:t>
      </w:r>
    </w:p>
    <w:p w:rsidR="00160FC5" w:rsidRDefault="0033046D">
      <w:pPr>
        <w:pStyle w:val="14"/>
        <w:shd w:val="clear" w:color="auto" w:fill="auto"/>
        <w:spacing w:after="0" w:line="346" w:lineRule="exact"/>
        <w:ind w:left="20" w:firstLine="440"/>
        <w:jc w:val="both"/>
      </w:pPr>
      <w:r>
        <w:t>На месте установки платформы оператор выполняет следующие действия: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642"/>
        </w:tabs>
        <w:spacing w:after="0" w:line="346" w:lineRule="exact"/>
        <w:ind w:left="20" w:firstLine="440"/>
        <w:jc w:val="both"/>
      </w:pPr>
      <w:r>
        <w:t>включает</w:t>
      </w:r>
      <w:r>
        <w:t xml:space="preserve"> вводное устройство платформы (главный выключатель);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682"/>
        </w:tabs>
        <w:spacing w:after="0" w:line="346" w:lineRule="exact"/>
        <w:ind w:left="20" w:right="20" w:firstLine="440"/>
        <w:jc w:val="both"/>
      </w:pPr>
      <w:r>
        <w:t>приводит платформу в рабочее состояние (включая раскладку наклонной платформы);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642"/>
        </w:tabs>
        <w:spacing w:after="0" w:line="346" w:lineRule="exact"/>
        <w:ind w:left="20" w:firstLine="440"/>
        <w:jc w:val="both"/>
      </w:pPr>
      <w:r>
        <w:t>направляет платформу на требуемый уровень;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855"/>
        </w:tabs>
        <w:spacing w:after="0" w:line="346" w:lineRule="exact"/>
        <w:ind w:left="20" w:right="20" w:firstLine="440"/>
        <w:jc w:val="both"/>
      </w:pPr>
      <w:r>
        <w:t>при необходимости, оказывает помощь пользователю при входе (въезде), размещении, перемещении платформы и выходе (выезде) с грузонесущего устройства платформы;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836"/>
        </w:tabs>
        <w:spacing w:after="0" w:line="346" w:lineRule="exact"/>
        <w:ind w:left="20" w:right="20" w:firstLine="440"/>
        <w:jc w:val="both"/>
      </w:pPr>
      <w:r>
        <w:t>по завершении перемещения пользователя на требуемый уровень устанавливает платформу в исходное по</w:t>
      </w:r>
      <w:r>
        <w:t>ложение на нижней остановке;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678"/>
        </w:tabs>
        <w:spacing w:after="240" w:line="346" w:lineRule="exact"/>
        <w:ind w:left="20" w:right="20" w:firstLine="440"/>
        <w:jc w:val="both"/>
      </w:pPr>
      <w:r>
        <w:t>отключает вводное устройство (главный выключатель) и запирает дверь помещения (шкафа), в котором установлен главный выключатель.</w:t>
      </w:r>
    </w:p>
    <w:p w:rsidR="00160FC5" w:rsidRDefault="0033046D">
      <w:pPr>
        <w:pStyle w:val="14"/>
        <w:numPr>
          <w:ilvl w:val="0"/>
          <w:numId w:val="7"/>
        </w:numPr>
        <w:shd w:val="clear" w:color="auto" w:fill="auto"/>
        <w:tabs>
          <w:tab w:val="left" w:pos="1393"/>
        </w:tabs>
        <w:spacing w:after="0" w:line="346" w:lineRule="exact"/>
        <w:ind w:left="20" w:right="20" w:firstLine="440"/>
        <w:jc w:val="both"/>
      </w:pPr>
      <w:r>
        <w:t>При возникновении неисправности платформы в процессе пользования оператор платформы осуществляет безопасную эвакуацию пользователя перемещением вручную грузонесущего устройства платформы до точной остановки при отключенном вводном устройстве.</w:t>
      </w:r>
    </w:p>
    <w:p w:rsidR="00160FC5" w:rsidRDefault="0033046D">
      <w:pPr>
        <w:pStyle w:val="14"/>
        <w:shd w:val="clear" w:color="auto" w:fill="auto"/>
        <w:spacing w:after="299" w:line="346" w:lineRule="exact"/>
        <w:ind w:left="20" w:right="20" w:firstLine="440"/>
        <w:jc w:val="both"/>
      </w:pPr>
      <w:r>
        <w:t>Перед началом</w:t>
      </w:r>
      <w:r>
        <w:t xml:space="preserve"> эвакуации пользователя оператор платформы вызывает персонал специализированной организации, осуществляющей техническое обслуживание и ремонт платформы, для устранения неисправности и производит запись в журнале ежесменного осмотра платформы.</w:t>
      </w:r>
    </w:p>
    <w:p w:rsidR="00160FC5" w:rsidRDefault="0033046D">
      <w:pPr>
        <w:pStyle w:val="25"/>
        <w:keepNext/>
        <w:keepLines/>
        <w:shd w:val="clear" w:color="auto" w:fill="auto"/>
        <w:spacing w:before="0" w:after="0" w:line="422" w:lineRule="exact"/>
        <w:ind w:left="20" w:right="1020"/>
      </w:pPr>
      <w:bookmarkStart w:id="9" w:name="bookmark9"/>
      <w:r>
        <w:t xml:space="preserve">7.2 </w:t>
      </w:r>
      <w:proofErr w:type="gramStart"/>
      <w:r>
        <w:t xml:space="preserve">Контроль </w:t>
      </w:r>
      <w:r>
        <w:t>за</w:t>
      </w:r>
      <w:proofErr w:type="gramEnd"/>
      <w:r>
        <w:t xml:space="preserve"> функционированием и состоянием оборудования платформ посредством системы операторского обслуживания</w:t>
      </w:r>
      <w:bookmarkEnd w:id="9"/>
    </w:p>
    <w:p w:rsidR="00160FC5" w:rsidRDefault="0033046D">
      <w:pPr>
        <w:pStyle w:val="14"/>
        <w:numPr>
          <w:ilvl w:val="0"/>
          <w:numId w:val="8"/>
        </w:numPr>
        <w:shd w:val="clear" w:color="auto" w:fill="auto"/>
        <w:tabs>
          <w:tab w:val="left" w:pos="1311"/>
        </w:tabs>
        <w:spacing w:after="0" w:line="346" w:lineRule="exact"/>
        <w:ind w:left="20" w:right="40" w:firstLine="460"/>
        <w:jc w:val="both"/>
      </w:pPr>
      <w:proofErr w:type="gramStart"/>
      <w:r>
        <w:t>Контроль за</w:t>
      </w:r>
      <w:proofErr w:type="gramEnd"/>
      <w:r>
        <w:t xml:space="preserve"> функционированием и состоянием оборудования платформ посредством системы операторского обслуживания осуществляется оператором платформ дистан</w:t>
      </w:r>
      <w:r>
        <w:t>ционно с пульта управления системы операторского обслуживания.</w:t>
      </w:r>
    </w:p>
    <w:p w:rsidR="00160FC5" w:rsidRDefault="0033046D">
      <w:pPr>
        <w:pStyle w:val="14"/>
        <w:shd w:val="clear" w:color="auto" w:fill="auto"/>
        <w:spacing w:after="0" w:line="346" w:lineRule="exact"/>
        <w:ind w:left="20" w:firstLine="460"/>
        <w:jc w:val="both"/>
      </w:pPr>
      <w:r>
        <w:t>При этом осуществляются: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1062"/>
        </w:tabs>
        <w:spacing w:after="0" w:line="346" w:lineRule="exact"/>
        <w:ind w:left="20" w:right="40" w:firstLine="460"/>
        <w:jc w:val="both"/>
      </w:pPr>
      <w:r>
        <w:t>получение синхронизированной аудио- и видеоинформации (изображения) с возможностью общения с пользователем в режиме реального времени;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802"/>
        </w:tabs>
        <w:spacing w:after="0" w:line="346" w:lineRule="exact"/>
        <w:ind w:left="20" w:right="40" w:firstLine="460"/>
        <w:jc w:val="both"/>
      </w:pPr>
      <w:r>
        <w:t xml:space="preserve">дистанционный (с УАРМ) автоматический </w:t>
      </w:r>
      <w:proofErr w:type="gramStart"/>
      <w:r>
        <w:t>контроль за</w:t>
      </w:r>
      <w:proofErr w:type="gramEnd"/>
      <w:r>
        <w:t xml:space="preserve"> состоянием устройств и цепей безопасности как в отключенном, так и во включенном состоянии платформы;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793"/>
        </w:tabs>
        <w:spacing w:after="0" w:line="346" w:lineRule="exact"/>
        <w:ind w:left="20" w:right="40" w:firstLine="460"/>
        <w:jc w:val="both"/>
      </w:pPr>
      <w:r>
        <w:t>дистанционное (с УАРМ) включение и отключение электропитания платформы;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769"/>
        </w:tabs>
        <w:spacing w:after="0" w:line="346" w:lineRule="exact"/>
        <w:ind w:left="20" w:right="40" w:firstLine="460"/>
        <w:jc w:val="both"/>
      </w:pPr>
      <w:r>
        <w:t>автоматическое исключение возмож</w:t>
      </w:r>
      <w:r>
        <w:t>ности дистанционного включения платформы в случае возникновения (наличия) неисправности устройств и цепей безопасности;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783"/>
        </w:tabs>
        <w:spacing w:after="0" w:line="346" w:lineRule="exact"/>
        <w:ind w:left="20" w:right="40" w:firstLine="460"/>
        <w:jc w:val="both"/>
      </w:pPr>
      <w:r>
        <w:t>дистанционное (с УАРМ) включение и отключение дополнительного освещения зоны действия платформы (при его наличии);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778"/>
        </w:tabs>
        <w:spacing w:after="0" w:line="346" w:lineRule="exact"/>
        <w:ind w:left="20" w:right="40" w:firstLine="460"/>
        <w:jc w:val="both"/>
      </w:pPr>
      <w:r>
        <w:t>проверка (на мониторе</w:t>
      </w:r>
      <w:r>
        <w:t xml:space="preserve"> УАРМ) наличия освещения в зоне действия платформы;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735"/>
        </w:tabs>
        <w:spacing w:after="0" w:line="346" w:lineRule="exact"/>
        <w:ind w:left="20" w:right="40" w:firstLine="460"/>
        <w:jc w:val="both"/>
      </w:pPr>
      <w:r>
        <w:t>проверка (на мониторе УАРМ) сохранности и состояния оборудования платформы и оборудования системы операторского обслуживания;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807"/>
        </w:tabs>
        <w:spacing w:after="0" w:line="346" w:lineRule="exact"/>
        <w:ind w:left="20" w:right="40" w:firstLine="460"/>
        <w:jc w:val="both"/>
      </w:pPr>
      <w:r>
        <w:t>проверка (на мониторе УАРМ) наличия информационных табличек, предупредительных и указательных надписей и Правил пользования платформой;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711"/>
        </w:tabs>
        <w:spacing w:after="240" w:line="346" w:lineRule="exact"/>
        <w:ind w:left="20" w:right="40" w:firstLine="460"/>
        <w:jc w:val="both"/>
      </w:pPr>
      <w:r>
        <w:t>проверка (на мониторе УАРМ) отсутствия посторонних предметов в зоне действия платформы без шахты.</w:t>
      </w:r>
    </w:p>
    <w:p w:rsidR="00160FC5" w:rsidRDefault="0033046D">
      <w:pPr>
        <w:pStyle w:val="14"/>
        <w:numPr>
          <w:ilvl w:val="0"/>
          <w:numId w:val="8"/>
        </w:numPr>
        <w:shd w:val="clear" w:color="auto" w:fill="auto"/>
        <w:tabs>
          <w:tab w:val="left" w:pos="1302"/>
        </w:tabs>
        <w:spacing w:after="240" w:line="346" w:lineRule="exact"/>
        <w:ind w:left="20" w:right="40" w:firstLine="460"/>
        <w:jc w:val="both"/>
      </w:pPr>
      <w:proofErr w:type="gramStart"/>
      <w:r>
        <w:t>Контроль за</w:t>
      </w:r>
      <w:proofErr w:type="gramEnd"/>
      <w:r>
        <w:t xml:space="preserve"> функционир</w:t>
      </w:r>
      <w:r>
        <w:t>ованием и состоянием оборудования платформ, подключенных к системе операторского обслуживания с УАРМ, может осуществляться в автоматическом режиме непрерывно и круглосуточно.</w:t>
      </w:r>
    </w:p>
    <w:p w:rsidR="00160FC5" w:rsidRDefault="0033046D">
      <w:pPr>
        <w:pStyle w:val="14"/>
        <w:numPr>
          <w:ilvl w:val="0"/>
          <w:numId w:val="8"/>
        </w:numPr>
        <w:shd w:val="clear" w:color="auto" w:fill="auto"/>
        <w:tabs>
          <w:tab w:val="left" w:pos="1129"/>
        </w:tabs>
        <w:spacing w:after="0" w:line="346" w:lineRule="exact"/>
        <w:ind w:left="20" w:right="40" w:firstLine="460"/>
        <w:jc w:val="both"/>
        <w:sectPr w:rsidR="00160FC5">
          <w:type w:val="continuous"/>
          <w:pgSz w:w="11905" w:h="16837"/>
          <w:pgMar w:top="643" w:right="728" w:bottom="1353" w:left="716" w:header="0" w:footer="3" w:gutter="0"/>
          <w:cols w:space="720"/>
          <w:noEndnote/>
          <w:docGrid w:linePitch="360"/>
        </w:sectPr>
      </w:pPr>
      <w:r>
        <w:t>В начале смены, оператор платформ с УАРМ проверяет исправно</w:t>
      </w:r>
      <w:r>
        <w:t>сть оборудования, устройств и цепей безопасности платформ, а также исправность оборудования системы операторского обслуживания платформ.</w:t>
      </w:r>
    </w:p>
    <w:p w:rsidR="00160FC5" w:rsidRDefault="0033046D">
      <w:pPr>
        <w:pStyle w:val="14"/>
        <w:numPr>
          <w:ilvl w:val="0"/>
          <w:numId w:val="8"/>
        </w:numPr>
        <w:shd w:val="clear" w:color="auto" w:fill="auto"/>
        <w:tabs>
          <w:tab w:val="left" w:pos="1161"/>
        </w:tabs>
        <w:spacing w:after="0" w:line="280" w:lineRule="exact"/>
        <w:ind w:left="20" w:firstLine="440"/>
        <w:jc w:val="both"/>
      </w:pPr>
      <w:r>
        <w:t>Контроль состояния оборудования каждой платформы включает: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642"/>
        </w:tabs>
        <w:spacing w:after="0" w:line="280" w:lineRule="exact"/>
        <w:ind w:left="20" w:firstLine="440"/>
        <w:jc w:val="both"/>
      </w:pPr>
      <w:r>
        <w:t xml:space="preserve">проверку </w:t>
      </w:r>
      <w:proofErr w:type="gramStart"/>
      <w:r>
        <w:t>исправности освещения зоны действия платформы</w:t>
      </w:r>
      <w:proofErr w:type="gramEnd"/>
      <w:r>
        <w:t>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807"/>
        </w:tabs>
        <w:spacing w:after="0" w:line="346" w:lineRule="exact"/>
        <w:ind w:left="20" w:right="20" w:firstLine="440"/>
        <w:jc w:val="both"/>
      </w:pPr>
      <w:r>
        <w:t>проверку наличия информационных табличек, предупредительных и указательных надписей, правил пользования платформой;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793"/>
        </w:tabs>
        <w:spacing w:after="0" w:line="346" w:lineRule="exact"/>
        <w:ind w:left="20" w:right="20" w:firstLine="440"/>
        <w:jc w:val="both"/>
      </w:pPr>
      <w:r>
        <w:t>проверку сохранности оборудования платформы: кнопок световой и звуковой сигнализации, переговорных устройств, кнопок управления, поверхности</w:t>
      </w:r>
      <w:r>
        <w:t xml:space="preserve"> безопасности, кромок безопасности, ограждающих конструкций;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682"/>
        </w:tabs>
        <w:spacing w:after="0" w:line="350" w:lineRule="exact"/>
        <w:ind w:left="20" w:right="20" w:firstLine="440"/>
        <w:jc w:val="both"/>
      </w:pPr>
      <w:r>
        <w:t>проверку отсутствия посторонних предметов в зоне действия платформы без шахты;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826"/>
        </w:tabs>
        <w:spacing w:after="240" w:line="346" w:lineRule="exact"/>
        <w:ind w:left="20" w:right="20" w:firstLine="440"/>
        <w:jc w:val="both"/>
      </w:pPr>
      <w:r>
        <w:t>автоматическую проверку устройств и цепей безопасности как в отключенном, так и во включенном состоянии платформы.</w:t>
      </w:r>
    </w:p>
    <w:p w:rsidR="00160FC5" w:rsidRDefault="0033046D">
      <w:pPr>
        <w:pStyle w:val="14"/>
        <w:numPr>
          <w:ilvl w:val="0"/>
          <w:numId w:val="8"/>
        </w:numPr>
        <w:shd w:val="clear" w:color="auto" w:fill="auto"/>
        <w:tabs>
          <w:tab w:val="left" w:pos="1158"/>
        </w:tabs>
        <w:spacing w:after="240" w:line="346" w:lineRule="exact"/>
        <w:ind w:left="20" w:right="20" w:firstLine="440"/>
        <w:jc w:val="both"/>
      </w:pPr>
      <w:proofErr w:type="gramStart"/>
      <w:r>
        <w:t>При выявлении механических повреждений платформы, шлагбаумов, ограждения грузонесущего устройства, отсутствия освещения зоны действия платформы, нарушения сохранности и исправности устройств безопасности, оборудования платформы и системы операторского обсл</w:t>
      </w:r>
      <w:r>
        <w:t xml:space="preserve">уживания платформ с УАРМ, оператор платформ вызывает для устранения неисправности соответствующий квалифицированный персонал специализированной организации, осуществляющей техническое обслуживание и ремонт платформ и системы их операторского обслуживания, </w:t>
      </w:r>
      <w:r>
        <w:t>а на месте установки платформы вывешивает табличку "Платформа остановлена</w:t>
      </w:r>
      <w:proofErr w:type="gramEnd"/>
      <w:r>
        <w:t xml:space="preserve"> на ремонт".</w:t>
      </w:r>
    </w:p>
    <w:p w:rsidR="00160FC5" w:rsidRDefault="0033046D">
      <w:pPr>
        <w:pStyle w:val="14"/>
        <w:numPr>
          <w:ilvl w:val="0"/>
          <w:numId w:val="8"/>
        </w:numPr>
        <w:shd w:val="clear" w:color="auto" w:fill="auto"/>
        <w:tabs>
          <w:tab w:val="left" w:pos="1191"/>
        </w:tabs>
        <w:spacing w:after="240" w:line="346" w:lineRule="exact"/>
        <w:ind w:left="20" w:right="20" w:firstLine="440"/>
        <w:jc w:val="both"/>
      </w:pPr>
      <w:proofErr w:type="gramStart"/>
      <w:r>
        <w:t>При необходимости вывешивания или отсутствии информационных табличек, предупредительных и указательных надписей и правил пользования платформой (далее "Информации пользов</w:t>
      </w:r>
      <w:r>
        <w:t>ателя"), а также при наличии в зоне действия платформы посторонних предметов, оператор платформы включает на пульте сигнал "Ждите ответа", запирает на ключ помещение, в котором установлено оборудование системы обслуживания платформ с УАРМ и прибывает на ме</w:t>
      </w:r>
      <w:r>
        <w:t>сто установки платформы для вывешивания табличек, замены информации</w:t>
      </w:r>
      <w:proofErr w:type="gramEnd"/>
      <w:r>
        <w:t xml:space="preserve"> для пользователя или уборки посторонних предметов из зоны действия платформы.</w:t>
      </w:r>
    </w:p>
    <w:p w:rsidR="00160FC5" w:rsidRDefault="0033046D">
      <w:pPr>
        <w:pStyle w:val="14"/>
        <w:numPr>
          <w:ilvl w:val="0"/>
          <w:numId w:val="8"/>
        </w:numPr>
        <w:shd w:val="clear" w:color="auto" w:fill="auto"/>
        <w:tabs>
          <w:tab w:val="left" w:pos="1345"/>
        </w:tabs>
        <w:spacing w:after="0" w:line="346" w:lineRule="exact"/>
        <w:ind w:left="20" w:right="20" w:firstLine="440"/>
        <w:jc w:val="both"/>
        <w:sectPr w:rsidR="00160FC5">
          <w:type w:val="continuous"/>
          <w:pgSz w:w="11905" w:h="16837"/>
          <w:pgMar w:top="643" w:right="728" w:bottom="4344" w:left="718" w:header="0" w:footer="3" w:gutter="0"/>
          <w:cols w:space="720"/>
          <w:noEndnote/>
          <w:docGrid w:linePitch="360"/>
        </w:sectPr>
      </w:pPr>
      <w:r>
        <w:t xml:space="preserve">По окончании осмотра и проверки состояния проверенного оборудования, оператор платформы </w:t>
      </w:r>
      <w:r>
        <w:t>вносит соответствующую запись в журнал ежесменного осмотра платформ.</w:t>
      </w:r>
    </w:p>
    <w:p w:rsidR="00160FC5" w:rsidRDefault="0033046D">
      <w:pPr>
        <w:pStyle w:val="14"/>
        <w:numPr>
          <w:ilvl w:val="0"/>
          <w:numId w:val="8"/>
        </w:numPr>
        <w:shd w:val="clear" w:color="auto" w:fill="auto"/>
        <w:tabs>
          <w:tab w:val="left" w:pos="1220"/>
        </w:tabs>
        <w:spacing w:after="0" w:line="346" w:lineRule="exact"/>
        <w:ind w:left="20" w:right="20" w:firstLine="420"/>
        <w:jc w:val="both"/>
      </w:pPr>
      <w:proofErr w:type="gramStart"/>
      <w:r>
        <w:t xml:space="preserve">В случае получения вызова от пользователя для использования платформы по назначению оператор платформы, имея на мониторе в режиме реального времени изображение зоны действия платформы, а </w:t>
      </w:r>
      <w:r>
        <w:t>также информацию об исправности устройств и цепей безопасности с помощью устройств дистанционного включения (отключения) электропитания включает платформу, и пользователь может безопасно осуществлять управление платформой в соответствии с правилами пользов</w:t>
      </w:r>
      <w:r>
        <w:t>ания платформой и (или) указаниями оператора.</w:t>
      </w:r>
      <w:proofErr w:type="gramEnd"/>
    </w:p>
    <w:p w:rsidR="00160FC5" w:rsidRDefault="0033046D">
      <w:pPr>
        <w:pStyle w:val="14"/>
        <w:shd w:val="clear" w:color="auto" w:fill="auto"/>
        <w:spacing w:after="240" w:line="346" w:lineRule="exact"/>
        <w:ind w:left="20" w:right="20" w:firstLine="420"/>
        <w:jc w:val="both"/>
      </w:pPr>
      <w:r>
        <w:t>При этом, наблюдая за действиями пользователя на мониторе, оператор в режиме реального времени может корректировать действия пользователя по синхронизированному каналу аудио- и видеосвязи.</w:t>
      </w:r>
    </w:p>
    <w:p w:rsidR="00160FC5" w:rsidRDefault="0033046D">
      <w:pPr>
        <w:pStyle w:val="14"/>
        <w:numPr>
          <w:ilvl w:val="0"/>
          <w:numId w:val="8"/>
        </w:numPr>
        <w:shd w:val="clear" w:color="auto" w:fill="auto"/>
        <w:tabs>
          <w:tab w:val="left" w:pos="1182"/>
        </w:tabs>
        <w:spacing w:after="0" w:line="346" w:lineRule="exact"/>
        <w:ind w:left="20" w:right="20" w:firstLine="420"/>
        <w:jc w:val="both"/>
      </w:pPr>
      <w:r>
        <w:t>В случае остановки платформы с пользователем вне зоны точной остановки, оператор платформы сообщает пользователю о времени своего прибытия на объект для его эвакуации, включает на пульте сигнал "Ждите ответа", запирает на ключ помещение, в котором установл</w:t>
      </w:r>
      <w:r>
        <w:t>ено оборудование УАРМ и прибывает на место установки платформы для эвакуации пользователя.</w:t>
      </w:r>
    </w:p>
    <w:p w:rsidR="00160FC5" w:rsidRDefault="0033046D">
      <w:pPr>
        <w:pStyle w:val="14"/>
        <w:shd w:val="clear" w:color="auto" w:fill="auto"/>
        <w:spacing w:after="240" w:line="346" w:lineRule="exact"/>
        <w:ind w:left="20" w:right="20" w:firstLine="420"/>
        <w:jc w:val="both"/>
      </w:pPr>
      <w:r>
        <w:t>Прибытие оператора на место установки платформы для эвакуации пользователя не должно превышать 15 мин.</w:t>
      </w:r>
    </w:p>
    <w:p w:rsidR="00160FC5" w:rsidRDefault="0033046D">
      <w:pPr>
        <w:pStyle w:val="14"/>
        <w:numPr>
          <w:ilvl w:val="0"/>
          <w:numId w:val="8"/>
        </w:numPr>
        <w:shd w:val="clear" w:color="auto" w:fill="auto"/>
        <w:tabs>
          <w:tab w:val="left" w:pos="1321"/>
        </w:tabs>
        <w:spacing w:after="240" w:line="346" w:lineRule="exact"/>
        <w:ind w:left="20" w:right="20" w:firstLine="420"/>
        <w:jc w:val="both"/>
      </w:pPr>
      <w:r>
        <w:t>Эвакуация пользователя производится вручную, при отключенном вводном устройстве, перемещением грузонесущего устройства платформы до точной остановки при помощи специального приспособления (устройства).</w:t>
      </w:r>
    </w:p>
    <w:p w:rsidR="00160FC5" w:rsidRDefault="0033046D">
      <w:pPr>
        <w:pStyle w:val="14"/>
        <w:numPr>
          <w:ilvl w:val="0"/>
          <w:numId w:val="8"/>
        </w:numPr>
        <w:shd w:val="clear" w:color="auto" w:fill="auto"/>
        <w:tabs>
          <w:tab w:val="left" w:pos="1426"/>
        </w:tabs>
        <w:spacing w:after="299" w:line="346" w:lineRule="exact"/>
        <w:ind w:left="20" w:right="20" w:firstLine="420"/>
        <w:jc w:val="both"/>
      </w:pPr>
      <w:r>
        <w:t>После проведения эвакуации оператор вывешивает табличк</w:t>
      </w:r>
      <w:r>
        <w:t xml:space="preserve">у "Платформа остановлена на ремонт", возвращается в помещение, в котором установлено УАРМ оператора, вызывает квалифицированный персонал </w:t>
      </w:r>
      <w:proofErr w:type="gramStart"/>
      <w:r>
        <w:t>специализированной организации, осуществляющей техническое обслуживание и ремонт платформы для устранения неисправности</w:t>
      </w:r>
      <w:r>
        <w:t xml:space="preserve"> и производит</w:t>
      </w:r>
      <w:proofErr w:type="gramEnd"/>
      <w:r>
        <w:t xml:space="preserve"> запись в журнал ежесменного осмотра платформ подъемных для инвалидов.</w:t>
      </w:r>
    </w:p>
    <w:p w:rsidR="00160FC5" w:rsidRDefault="0033046D">
      <w:pPr>
        <w:pStyle w:val="25"/>
        <w:keepNext/>
        <w:keepLines/>
        <w:shd w:val="clear" w:color="auto" w:fill="auto"/>
        <w:spacing w:before="0" w:after="602" w:line="422" w:lineRule="exact"/>
        <w:ind w:left="20" w:right="160"/>
      </w:pPr>
      <w:bookmarkStart w:id="10" w:name="bookmark10"/>
      <w:r>
        <w:t>7.3 Техническое обслуживание платформ и оборудования системы операторского обслуживания с УАРМ</w:t>
      </w:r>
      <w:bookmarkEnd w:id="10"/>
    </w:p>
    <w:p w:rsidR="00160FC5" w:rsidRDefault="0033046D">
      <w:pPr>
        <w:pStyle w:val="14"/>
        <w:shd w:val="clear" w:color="auto" w:fill="auto"/>
        <w:spacing w:after="0" w:line="346" w:lineRule="exact"/>
        <w:ind w:left="20" w:right="20" w:firstLine="420"/>
        <w:jc w:val="both"/>
      </w:pPr>
      <w:r>
        <w:t>7.3.1 Виды, состав и периодичность работ по техническому обслуживанию платформ и систем операторского обслуживания с УАРМ устанавливаются изготовителями в руководстве по эксплуатации соответствующего оборудования.</w:t>
      </w:r>
    </w:p>
    <w:p w:rsidR="00160FC5" w:rsidRDefault="0033046D">
      <w:pPr>
        <w:pStyle w:val="14"/>
        <w:numPr>
          <w:ilvl w:val="0"/>
          <w:numId w:val="9"/>
        </w:numPr>
        <w:shd w:val="clear" w:color="auto" w:fill="auto"/>
        <w:tabs>
          <w:tab w:val="left" w:pos="1273"/>
        </w:tabs>
        <w:spacing w:after="0" w:line="346" w:lineRule="exact"/>
        <w:ind w:left="20" w:right="20" w:firstLine="440"/>
        <w:jc w:val="both"/>
      </w:pPr>
      <w:r>
        <w:t>При отсутствии информации изготовителя о в</w:t>
      </w:r>
      <w:r>
        <w:t>идах, составе и периодичности выполнения работ по техническому обслуживанию платформ и оборудования систем операторского обслуживания платформ с УАРМ устанавливается следующая периодичность проведения работ: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750"/>
        </w:tabs>
        <w:spacing w:after="0" w:line="350" w:lineRule="exact"/>
        <w:ind w:left="20" w:right="20" w:firstLine="440"/>
        <w:jc w:val="both"/>
      </w:pPr>
      <w:r>
        <w:t>ежемесячное техническое обслуживание (ТО-1) - пр</w:t>
      </w:r>
      <w:r>
        <w:t>оводится не реже одного раза в месяц;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769"/>
        </w:tabs>
        <w:spacing w:after="0" w:line="350" w:lineRule="exact"/>
        <w:ind w:left="20" w:right="20" w:firstLine="440"/>
        <w:jc w:val="both"/>
      </w:pPr>
      <w:r>
        <w:t xml:space="preserve">квартальное техническое обслуживание (ТО-3) - проводится не реже одного раза в 3 </w:t>
      </w:r>
      <w:proofErr w:type="gramStart"/>
      <w:r>
        <w:t>мес</w:t>
      </w:r>
      <w:proofErr w:type="gramEnd"/>
      <w:r>
        <w:t>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774"/>
        </w:tabs>
        <w:spacing w:after="0" w:line="350" w:lineRule="exact"/>
        <w:ind w:left="20" w:right="20" w:firstLine="440"/>
        <w:jc w:val="both"/>
      </w:pPr>
      <w:r>
        <w:t xml:space="preserve">полугодовое техническое обслуживание (ТО-6) - проводится не реже одного раза в 6 </w:t>
      </w:r>
      <w:proofErr w:type="gramStart"/>
      <w:r>
        <w:t>мес</w:t>
      </w:r>
      <w:proofErr w:type="gramEnd"/>
      <w:r>
        <w:t>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692"/>
        </w:tabs>
        <w:spacing w:after="244" w:line="350" w:lineRule="exact"/>
        <w:ind w:left="20" w:right="20" w:firstLine="440"/>
        <w:jc w:val="both"/>
      </w:pPr>
      <w:r>
        <w:t>годовое техническое обслуживание (ТО-12) - проводится не реже одного раза в 12 мес.</w:t>
      </w:r>
    </w:p>
    <w:p w:rsidR="00160FC5" w:rsidRDefault="0033046D">
      <w:pPr>
        <w:pStyle w:val="14"/>
        <w:numPr>
          <w:ilvl w:val="0"/>
          <w:numId w:val="9"/>
        </w:numPr>
        <w:shd w:val="clear" w:color="auto" w:fill="auto"/>
        <w:tabs>
          <w:tab w:val="left" w:pos="1263"/>
        </w:tabs>
        <w:spacing w:after="0" w:line="346" w:lineRule="exact"/>
        <w:ind w:left="20" w:right="20" w:firstLine="440"/>
        <w:jc w:val="both"/>
      </w:pPr>
      <w:r>
        <w:t>Специализированная организация для осуществления работ по техническому обслуживанию платформ и систем операторского обслуживания разрабатывает рабочие инструкции по техниче</w:t>
      </w:r>
      <w:r>
        <w:t>скому обслуживанию платформ и систем операторского обслуживания платформ с УАРМ.</w:t>
      </w:r>
    </w:p>
    <w:p w:rsidR="00160FC5" w:rsidRDefault="0033046D">
      <w:pPr>
        <w:pStyle w:val="14"/>
        <w:shd w:val="clear" w:color="auto" w:fill="auto"/>
        <w:spacing w:after="299" w:line="346" w:lineRule="exact"/>
        <w:ind w:left="20" w:right="20" w:firstLine="440"/>
        <w:jc w:val="both"/>
      </w:pPr>
      <w:r>
        <w:t>В инструкциях по техническому обслуживанию указывают: виды, периодичность и состав работ, безопасные методы их выполнения, применяемые инструменты и приспособления, а также те</w:t>
      </w:r>
      <w:r>
        <w:t xml:space="preserve">хнические требования к оборудованию в соответствии с требованиями </w:t>
      </w:r>
      <w:r>
        <w:rPr>
          <w:rStyle w:val="12"/>
        </w:rPr>
        <w:t xml:space="preserve">ГОСТ </w:t>
      </w:r>
      <w:proofErr w:type="gramStart"/>
      <w:r>
        <w:rPr>
          <w:rStyle w:val="12"/>
        </w:rPr>
        <w:t>Р</w:t>
      </w:r>
      <w:proofErr w:type="gramEnd"/>
      <w:r>
        <w:rPr>
          <w:rStyle w:val="12"/>
        </w:rPr>
        <w:t xml:space="preserve"> 55555</w:t>
      </w:r>
      <w:r>
        <w:rPr>
          <w:rStyle w:val="13"/>
        </w:rPr>
        <w:t xml:space="preserve"> </w:t>
      </w:r>
      <w:r>
        <w:t xml:space="preserve">и </w:t>
      </w:r>
      <w:r>
        <w:rPr>
          <w:rStyle w:val="12"/>
        </w:rPr>
        <w:t>ГОСТ Р 55556</w:t>
      </w:r>
      <w:r>
        <w:t>.</w:t>
      </w:r>
    </w:p>
    <w:p w:rsidR="00160FC5" w:rsidRDefault="0033046D">
      <w:pPr>
        <w:pStyle w:val="25"/>
        <w:keepNext/>
        <w:keepLines/>
        <w:shd w:val="clear" w:color="auto" w:fill="auto"/>
        <w:spacing w:before="0" w:after="602" w:line="422" w:lineRule="exact"/>
        <w:ind w:left="20" w:right="760"/>
      </w:pPr>
      <w:bookmarkStart w:id="11" w:name="bookmark11"/>
      <w:r>
        <w:t>7.4 Аварийно-техническое обслуживание платформ, переговорной связи и систем операторского обслуживания платформ с УАРМ</w:t>
      </w:r>
      <w:bookmarkEnd w:id="11"/>
    </w:p>
    <w:p w:rsidR="00160FC5" w:rsidRDefault="0033046D">
      <w:pPr>
        <w:pStyle w:val="14"/>
        <w:numPr>
          <w:ilvl w:val="0"/>
          <w:numId w:val="10"/>
        </w:numPr>
        <w:shd w:val="clear" w:color="auto" w:fill="auto"/>
        <w:tabs>
          <w:tab w:val="left" w:pos="1100"/>
        </w:tabs>
        <w:spacing w:after="240" w:line="346" w:lineRule="exact"/>
        <w:ind w:left="20" w:right="20" w:firstLine="440"/>
        <w:jc w:val="both"/>
      </w:pPr>
      <w:r>
        <w:t>Аварийно-техническое обслуживание платформ</w:t>
      </w:r>
      <w:r>
        <w:t>, переговорной связи и систем операторского обслуживания платформ с УАРМ выполняется квалифицированным персоналом аварийной службы специализированной организации, осуществляющей техническое обслуживание этого оборудования.</w:t>
      </w:r>
    </w:p>
    <w:p w:rsidR="00160FC5" w:rsidRDefault="0033046D">
      <w:pPr>
        <w:pStyle w:val="14"/>
        <w:numPr>
          <w:ilvl w:val="0"/>
          <w:numId w:val="10"/>
        </w:numPr>
        <w:shd w:val="clear" w:color="auto" w:fill="auto"/>
        <w:tabs>
          <w:tab w:val="left" w:pos="1191"/>
        </w:tabs>
        <w:spacing w:after="0" w:line="346" w:lineRule="exact"/>
        <w:ind w:left="20" w:right="20" w:firstLine="440"/>
        <w:jc w:val="both"/>
      </w:pPr>
      <w:proofErr w:type="gramStart"/>
      <w:r>
        <w:t>Аварийно-техническое обслуживание предусматривает выполнение работ по безопасной эвакуации пользователей из остановившихся вне зоны точной остановки, платформ (в случае невозможности эвакуации пользователя оператором), а также устранению неисправностей обо</w:t>
      </w:r>
      <w:r>
        <w:t>рудования платформ, переговорной связи и систем операторского обслуживания платформ с УАРМ в круглосуточном режиме в рабочие, выходные и праздничные дни.</w:t>
      </w:r>
      <w:proofErr w:type="gramEnd"/>
    </w:p>
    <w:p w:rsidR="00160FC5" w:rsidRDefault="0033046D">
      <w:pPr>
        <w:pStyle w:val="14"/>
        <w:numPr>
          <w:ilvl w:val="0"/>
          <w:numId w:val="10"/>
        </w:numPr>
        <w:shd w:val="clear" w:color="auto" w:fill="auto"/>
        <w:tabs>
          <w:tab w:val="left" w:pos="1350"/>
        </w:tabs>
        <w:spacing w:after="0" w:line="346" w:lineRule="exact"/>
        <w:ind w:left="20" w:right="20" w:firstLine="440"/>
        <w:jc w:val="both"/>
      </w:pPr>
      <w:r>
        <w:t>Время прибытия персонала для эвакуации пассажиров из остановившейся вне зоны точной остановки платформ</w:t>
      </w:r>
      <w:r>
        <w:t>ы не должно превышать 15 мин с момента поступления информации в аварийную службу специализированной организации.</w:t>
      </w:r>
    </w:p>
    <w:p w:rsidR="00160FC5" w:rsidRDefault="0033046D">
      <w:pPr>
        <w:pStyle w:val="14"/>
        <w:shd w:val="clear" w:color="auto" w:fill="auto"/>
        <w:spacing w:after="240" w:line="346" w:lineRule="exact"/>
        <w:ind w:left="20" w:right="20" w:firstLine="440"/>
        <w:jc w:val="both"/>
      </w:pPr>
      <w:r>
        <w:t>Срок устранения неисправностей оборудования платформ, переговорной связи и систем операторского обслуживания не должен превышать 1 сут.</w:t>
      </w:r>
    </w:p>
    <w:p w:rsidR="00160FC5" w:rsidRDefault="0033046D">
      <w:pPr>
        <w:pStyle w:val="14"/>
        <w:numPr>
          <w:ilvl w:val="0"/>
          <w:numId w:val="10"/>
        </w:numPr>
        <w:shd w:val="clear" w:color="auto" w:fill="auto"/>
        <w:tabs>
          <w:tab w:val="left" w:pos="1273"/>
        </w:tabs>
        <w:spacing w:after="0" w:line="346" w:lineRule="exact"/>
        <w:ind w:left="20" w:right="20" w:firstLine="440"/>
        <w:jc w:val="both"/>
      </w:pPr>
      <w:r>
        <w:t>Специал</w:t>
      </w:r>
      <w:r>
        <w:t>изированная организация, осуществляющая техническое обслуживание платформ, обеспечивает: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870"/>
        </w:tabs>
        <w:spacing w:after="0" w:line="346" w:lineRule="exact"/>
        <w:ind w:left="20" w:right="20" w:firstLine="440"/>
        <w:jc w:val="both"/>
      </w:pPr>
      <w:r>
        <w:t>круглосуточное функционирование аварийной службы в рабочие, выходные и праздничные дни;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1052"/>
        </w:tabs>
        <w:spacing w:after="0" w:line="346" w:lineRule="exact"/>
        <w:ind w:left="20" w:right="20" w:firstLine="440"/>
        <w:jc w:val="both"/>
      </w:pPr>
      <w:r>
        <w:t>прием, регистрацию и передачу заявок на исполнение квалифицированному персоналу аварийной службы и контроль их исполнения;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889"/>
        </w:tabs>
        <w:spacing w:after="0" w:line="346" w:lineRule="exact"/>
        <w:ind w:left="20" w:right="20" w:firstLine="440"/>
        <w:jc w:val="both"/>
      </w:pPr>
      <w:r>
        <w:t>организацию работ в экстремальных условиях (непредвиденное отключение электроэнергии в зданиях, пожар, затопление и т.п.);</w:t>
      </w:r>
    </w:p>
    <w:p w:rsidR="00160FC5" w:rsidRDefault="0033046D">
      <w:pPr>
        <w:pStyle w:val="14"/>
        <w:numPr>
          <w:ilvl w:val="0"/>
          <w:numId w:val="6"/>
        </w:numPr>
        <w:shd w:val="clear" w:color="auto" w:fill="auto"/>
        <w:tabs>
          <w:tab w:val="left" w:pos="697"/>
        </w:tabs>
        <w:spacing w:after="240" w:line="346" w:lineRule="exact"/>
        <w:ind w:left="20" w:right="20" w:firstLine="440"/>
        <w:jc w:val="both"/>
      </w:pPr>
      <w:r>
        <w:t>организаци</w:t>
      </w:r>
      <w:r>
        <w:t xml:space="preserve">ю </w:t>
      </w:r>
      <w:proofErr w:type="gramStart"/>
      <w:r>
        <w:t>контроля за</w:t>
      </w:r>
      <w:proofErr w:type="gramEnd"/>
      <w:r>
        <w:t xml:space="preserve"> соблюдением квалифицированным персоналом аварийной службы требований охраны труда и производственной дисциплины.</w:t>
      </w:r>
    </w:p>
    <w:p w:rsidR="00160FC5" w:rsidRDefault="0033046D">
      <w:pPr>
        <w:pStyle w:val="14"/>
        <w:numPr>
          <w:ilvl w:val="0"/>
          <w:numId w:val="10"/>
        </w:numPr>
        <w:shd w:val="clear" w:color="auto" w:fill="auto"/>
        <w:tabs>
          <w:tab w:val="left" w:pos="1110"/>
        </w:tabs>
        <w:spacing w:after="240" w:line="346" w:lineRule="exact"/>
        <w:ind w:left="20" w:right="20" w:firstLine="440"/>
        <w:jc w:val="both"/>
      </w:pPr>
      <w:r>
        <w:t>Аварийная служба должна быть укомплектована квалифицированным персоналом в количестве, достаточном для выполнения требований 7.4.</w:t>
      </w:r>
      <w:r>
        <w:t>1</w:t>
      </w:r>
      <w:r>
        <w:softHyphen/>
        <w:t>7.4.3 с учетом типов и модификаций обслуживаемых платформ и располагать соответствующей материально-технической базой.</w:t>
      </w:r>
    </w:p>
    <w:p w:rsidR="00160FC5" w:rsidRDefault="0033046D">
      <w:pPr>
        <w:pStyle w:val="14"/>
        <w:numPr>
          <w:ilvl w:val="0"/>
          <w:numId w:val="10"/>
        </w:numPr>
        <w:shd w:val="clear" w:color="auto" w:fill="auto"/>
        <w:tabs>
          <w:tab w:val="left" w:pos="1186"/>
        </w:tabs>
        <w:spacing w:after="299" w:line="346" w:lineRule="exact"/>
        <w:ind w:left="20" w:right="20" w:firstLine="440"/>
        <w:jc w:val="both"/>
      </w:pPr>
      <w:r>
        <w:t>Если при аварийно-техническом обслуживании для восстановления работоспособности платформ, переговорной связи и оборудования систем опер</w:t>
      </w:r>
      <w:r>
        <w:t>аторского обслуживания платформ с УАРМ требуется выполнение работ капитального характера, то такие работы выполняет специализированная организация по отдельному договору или по дополнительному соглашению к договору на техническое обслуживание платформ.</w:t>
      </w:r>
    </w:p>
    <w:p w:rsidR="00160FC5" w:rsidRDefault="0033046D">
      <w:pPr>
        <w:pStyle w:val="25"/>
        <w:keepNext/>
        <w:keepLines/>
        <w:shd w:val="clear" w:color="auto" w:fill="auto"/>
        <w:spacing w:before="0" w:after="0" w:line="422" w:lineRule="exact"/>
        <w:ind w:left="20" w:right="1560"/>
        <w:sectPr w:rsidR="00160FC5">
          <w:type w:val="continuous"/>
          <w:pgSz w:w="11905" w:h="16837"/>
          <w:pgMar w:top="578" w:right="730" w:bottom="1752" w:left="716" w:header="0" w:footer="3" w:gutter="0"/>
          <w:cols w:space="720"/>
          <w:noEndnote/>
          <w:docGrid w:linePitch="360"/>
        </w:sectPr>
      </w:pPr>
      <w:bookmarkStart w:id="12" w:name="bookmark12"/>
      <w:r>
        <w:t>7.5 Внеплановый (непредвиденный) ремонт оборудования платформ, переговорной связи и системы операторского обслуживания с УАРМ</w:t>
      </w:r>
      <w:bookmarkEnd w:id="12"/>
    </w:p>
    <w:p w:rsidR="00160FC5" w:rsidRDefault="0033046D">
      <w:pPr>
        <w:pStyle w:val="14"/>
        <w:shd w:val="clear" w:color="auto" w:fill="auto"/>
        <w:spacing w:after="0" w:line="346" w:lineRule="exact"/>
        <w:ind w:left="20" w:right="20" w:firstLine="460"/>
        <w:jc w:val="both"/>
      </w:pPr>
      <w:proofErr w:type="gramStart"/>
      <w:r>
        <w:t>Внеплановый (непредвиденный) ремонт оборудования платформ, переговорной связи и (или) оборудования системы операторского обслуживания платформ с УАРМ выполняется в целях восстановления работоспособности оборудования платформы, переговорной связи и (или) си</w:t>
      </w:r>
      <w:r>
        <w:t>стемы операторского обслуживания платформ с УАРМ, вышедшего из строя в результате затопления, пожара, вандальных действий, поломки, износа или иных причин непредвиденного выхода из строя оборудования.</w:t>
      </w:r>
      <w:proofErr w:type="gramEnd"/>
    </w:p>
    <w:p w:rsidR="00160FC5" w:rsidRDefault="0033046D">
      <w:pPr>
        <w:pStyle w:val="14"/>
        <w:shd w:val="clear" w:color="auto" w:fill="auto"/>
        <w:spacing w:after="299" w:line="346" w:lineRule="exact"/>
        <w:ind w:left="20" w:right="20" w:firstLine="460"/>
        <w:jc w:val="both"/>
      </w:pPr>
      <w:r>
        <w:t>Внеплановый (непредвиденный) ремонт выполняют по отдель</w:t>
      </w:r>
      <w:r>
        <w:t>ным договорам или дополнительным соглашениям к договорам на техническое обслуживание, специализированной организацией, осуществляющей техническое обслуживание этого оборудования.</w:t>
      </w:r>
    </w:p>
    <w:p w:rsidR="00160FC5" w:rsidRDefault="0033046D">
      <w:pPr>
        <w:pStyle w:val="25"/>
        <w:keepNext/>
        <w:keepLines/>
        <w:shd w:val="clear" w:color="auto" w:fill="auto"/>
        <w:spacing w:before="0" w:after="602" w:line="422" w:lineRule="exact"/>
        <w:ind w:left="20" w:right="920"/>
      </w:pPr>
      <w:bookmarkStart w:id="13" w:name="bookmark13"/>
      <w:r>
        <w:t xml:space="preserve">7.6 Капитальный ремонт платформы, переговорной связи и системы операторского </w:t>
      </w:r>
      <w:r>
        <w:t>обслуживания платформ с УАРМ</w:t>
      </w:r>
      <w:bookmarkEnd w:id="13"/>
    </w:p>
    <w:p w:rsidR="00160FC5" w:rsidRDefault="0033046D">
      <w:pPr>
        <w:pStyle w:val="14"/>
        <w:numPr>
          <w:ilvl w:val="0"/>
          <w:numId w:val="11"/>
        </w:numPr>
        <w:shd w:val="clear" w:color="auto" w:fill="auto"/>
        <w:tabs>
          <w:tab w:val="left" w:pos="1177"/>
        </w:tabs>
        <w:spacing w:after="240" w:line="346" w:lineRule="exact"/>
        <w:ind w:left="20" w:right="20" w:firstLine="460"/>
        <w:jc w:val="both"/>
      </w:pPr>
      <w:r>
        <w:t>Капитальный ремонт платформы, переговорной связи или системы операторского обслуживания платформ с УАРМ производится в соответствии с руководством по эксплуатации изготовителя соответствующего оборудования. При отсутствии в рук</w:t>
      </w:r>
      <w:r>
        <w:t>оводстве по эксплуатации сведений о периодичности и составе работ по капитальному ремонту оборудования применяют положения настоящего раздела.</w:t>
      </w:r>
    </w:p>
    <w:p w:rsidR="00160FC5" w:rsidRDefault="0033046D">
      <w:pPr>
        <w:pStyle w:val="14"/>
        <w:numPr>
          <w:ilvl w:val="0"/>
          <w:numId w:val="11"/>
        </w:numPr>
        <w:shd w:val="clear" w:color="auto" w:fill="auto"/>
        <w:tabs>
          <w:tab w:val="left" w:pos="1158"/>
        </w:tabs>
        <w:spacing w:after="0" w:line="346" w:lineRule="exact"/>
        <w:ind w:left="20" w:right="20" w:firstLine="460"/>
        <w:jc w:val="both"/>
      </w:pPr>
      <w:r>
        <w:t>При капитальном ремонте платформ, переговорной связи и системы операторского обслуживания производится ремонт или</w:t>
      </w:r>
      <w:r>
        <w:t xml:space="preserve"> замена одного или нескольких узлов, элементов узлов, механизмов и оборудования, выработавших ресурс или близких к его выработке с последующей регулировкой, а также поврежденных и (или) неисправных узлов, элементов узлов, механизмов и оборудования, обеспеч</w:t>
      </w:r>
      <w:r>
        <w:t>ивающих безопасность и функционирование платформ.</w:t>
      </w:r>
    </w:p>
    <w:p w:rsidR="00160FC5" w:rsidRDefault="0033046D">
      <w:pPr>
        <w:pStyle w:val="14"/>
        <w:shd w:val="clear" w:color="auto" w:fill="auto"/>
        <w:spacing w:after="0" w:line="346" w:lineRule="exact"/>
        <w:ind w:left="20" w:right="20" w:firstLine="460"/>
        <w:jc w:val="both"/>
      </w:pPr>
      <w:r>
        <w:t>После проведения капитального ремонта платформы, переговорной связи и системы операторского обслуживания платформ с УАРМ проводится проверка функционирования вновь установленных, отремонтированных узлов, на</w:t>
      </w:r>
      <w:r>
        <w:t>ладка и проверка функционирования платформы, переговорной связи и системы операторского обслуживания во всех режимах, предусмотренных алгоритмом работы оборудования.</w:t>
      </w:r>
    </w:p>
    <w:p w:rsidR="00160FC5" w:rsidRDefault="0033046D">
      <w:pPr>
        <w:pStyle w:val="14"/>
        <w:shd w:val="clear" w:color="auto" w:fill="auto"/>
        <w:spacing w:after="0" w:line="346" w:lineRule="exact"/>
        <w:ind w:left="20" w:right="20" w:firstLine="460"/>
        <w:jc w:val="both"/>
      </w:pPr>
      <w:r>
        <w:t xml:space="preserve">После замены или ремонта узлов, оборудования и устройств безопасности, платформы подлежат частичному техническому освидетельствованию. Кроме того, после замены системы управления платформы, шкафа управления, жгутов электропроводки или </w:t>
      </w:r>
      <w:proofErr w:type="gramStart"/>
      <w:r>
        <w:t>изменении</w:t>
      </w:r>
      <w:proofErr w:type="gramEnd"/>
      <w:r>
        <w:t xml:space="preserve"> электрическ</w:t>
      </w:r>
      <w:r>
        <w:t>ой схемы электропривода и автоматики платформы, проводят электроизмерительные и пусконаладочные работы.</w:t>
      </w:r>
    </w:p>
    <w:p w:rsidR="00160FC5" w:rsidRDefault="0033046D">
      <w:pPr>
        <w:pStyle w:val="14"/>
        <w:numPr>
          <w:ilvl w:val="0"/>
          <w:numId w:val="11"/>
        </w:numPr>
        <w:shd w:val="clear" w:color="auto" w:fill="auto"/>
        <w:tabs>
          <w:tab w:val="left" w:pos="1426"/>
        </w:tabs>
        <w:spacing w:after="0" w:line="346" w:lineRule="exact"/>
        <w:ind w:left="20" w:right="20" w:firstLine="400"/>
        <w:jc w:val="both"/>
      </w:pPr>
      <w:r>
        <w:t>Необходимость замены или ремонта узлов, механизмов, оборудования и других составных частей платформы, переговорной связи и системы операторского обслужи</w:t>
      </w:r>
      <w:r>
        <w:t>вания платформ с УАРМ определяется по результатам проведения периодического технического освидетельствования и/или в ходе проведения технического обслуживания платформы, переговорной связи и системы операторского обслуживания платформ с УАРМ квалифицирован</w:t>
      </w:r>
      <w:r>
        <w:t>ным персоналом специализированной организации.</w:t>
      </w:r>
    </w:p>
    <w:p w:rsidR="00160FC5" w:rsidRDefault="0033046D">
      <w:pPr>
        <w:pStyle w:val="14"/>
        <w:shd w:val="clear" w:color="auto" w:fill="auto"/>
        <w:spacing w:after="240" w:line="346" w:lineRule="exact"/>
        <w:ind w:left="20" w:right="20" w:firstLine="400"/>
        <w:jc w:val="both"/>
      </w:pPr>
      <w:proofErr w:type="gramStart"/>
      <w:r>
        <w:t>Капитальный ремонт оборудования платформ, переговорной связи и (или) системы операторского обслуживания платформ с УАРМ в состав работ по техническому обслуживанию не входит и выполняется специализированной ор</w:t>
      </w:r>
      <w:r>
        <w:t>ганизацией, осуществляющей техническое обслуживание этого оборудования по отдельным договорам или по дополнительным соглашениям к договорам на техническое обслуживание платформ или систем операторского обслуживания платформ с УАРМ.</w:t>
      </w:r>
      <w:proofErr w:type="gramEnd"/>
    </w:p>
    <w:p w:rsidR="00160FC5" w:rsidRDefault="0033046D">
      <w:pPr>
        <w:pStyle w:val="14"/>
        <w:numPr>
          <w:ilvl w:val="0"/>
          <w:numId w:val="11"/>
        </w:numPr>
        <w:shd w:val="clear" w:color="auto" w:fill="auto"/>
        <w:tabs>
          <w:tab w:val="left" w:pos="1167"/>
        </w:tabs>
        <w:spacing w:after="240" w:line="346" w:lineRule="exact"/>
        <w:ind w:left="20" w:right="20" w:firstLine="400"/>
        <w:jc w:val="both"/>
      </w:pPr>
      <w:r>
        <w:t xml:space="preserve">Проведение капитального </w:t>
      </w:r>
      <w:r>
        <w:t>ремонта платформ, переговорной связи и систем операторского обслуживания платформ с УАРМ должны планировать, исходя из срока службы оборудования, составных частей и узлов, приведенного в технической документации изготовителя соответствующего оборудования.</w:t>
      </w:r>
    </w:p>
    <w:p w:rsidR="00160FC5" w:rsidRDefault="0033046D">
      <w:pPr>
        <w:pStyle w:val="14"/>
        <w:numPr>
          <w:ilvl w:val="0"/>
          <w:numId w:val="11"/>
        </w:numPr>
        <w:shd w:val="clear" w:color="auto" w:fill="auto"/>
        <w:tabs>
          <w:tab w:val="left" w:pos="1402"/>
        </w:tabs>
        <w:spacing w:after="240" w:line="346" w:lineRule="exact"/>
        <w:ind w:left="20" w:right="20" w:firstLine="400"/>
        <w:jc w:val="both"/>
      </w:pPr>
      <w:r>
        <w:t>Проведение капитального ремонта платформы допускается производить по фактическому состоянию оборудования, исходя из интенсивности использования, условий эксплуатации и результатов периодического технического освидетельствования обслуживаемого оборудования.</w:t>
      </w:r>
    </w:p>
    <w:p w:rsidR="00160FC5" w:rsidRDefault="0033046D">
      <w:pPr>
        <w:pStyle w:val="14"/>
        <w:numPr>
          <w:ilvl w:val="0"/>
          <w:numId w:val="11"/>
        </w:numPr>
        <w:shd w:val="clear" w:color="auto" w:fill="auto"/>
        <w:tabs>
          <w:tab w:val="left" w:pos="1474"/>
        </w:tabs>
        <w:spacing w:after="299" w:line="346" w:lineRule="exact"/>
        <w:ind w:left="20" w:right="20" w:firstLine="400"/>
        <w:jc w:val="both"/>
      </w:pPr>
      <w:r>
        <w:t>Срок проведения капитального ремонта обслуживаемого оборудования должен планироваться владельцем оборудования совместно со специализированной организацией, осуществляющей техническое обслуживание этого оборудования.</w:t>
      </w:r>
    </w:p>
    <w:p w:rsidR="00160FC5" w:rsidRDefault="0033046D">
      <w:pPr>
        <w:pStyle w:val="25"/>
        <w:keepNext/>
        <w:keepLines/>
        <w:shd w:val="clear" w:color="auto" w:fill="auto"/>
        <w:spacing w:before="0" w:after="602" w:line="422" w:lineRule="exact"/>
        <w:ind w:left="20" w:right="600"/>
      </w:pPr>
      <w:bookmarkStart w:id="14" w:name="bookmark14"/>
      <w:r>
        <w:t>7.7 Модернизация платформы, переговорной связи и системы операторского обслуживания платформ с УАРМ</w:t>
      </w:r>
      <w:bookmarkEnd w:id="14"/>
    </w:p>
    <w:p w:rsidR="00160FC5" w:rsidRDefault="0033046D">
      <w:pPr>
        <w:pStyle w:val="14"/>
        <w:shd w:val="clear" w:color="auto" w:fill="auto"/>
        <w:spacing w:after="0" w:line="346" w:lineRule="exact"/>
        <w:ind w:left="20" w:right="20" w:firstLine="400"/>
        <w:jc w:val="both"/>
      </w:pPr>
      <w:r>
        <w:t xml:space="preserve">7.7.1 Модернизация платформы, переговорной связи и системы операторского обслуживания платформ с УАРМ может проводиться как по истечении назначенного срока </w:t>
      </w:r>
      <w:r>
        <w:t>службы соответствующего оборудования, так и в течение назначенного срока службы.</w:t>
      </w:r>
    </w:p>
    <w:p w:rsidR="00160FC5" w:rsidRDefault="0033046D">
      <w:pPr>
        <w:pStyle w:val="14"/>
        <w:shd w:val="clear" w:color="auto" w:fill="auto"/>
        <w:spacing w:after="327" w:line="346" w:lineRule="exact"/>
        <w:ind w:left="20" w:right="40" w:firstLine="460"/>
        <w:jc w:val="both"/>
      </w:pPr>
      <w:proofErr w:type="gramStart"/>
      <w:r>
        <w:t>7.7.2 Решение о модернизации платформы, переговорной связи и системы операторского обслуживания с УАРМ владелец принимает по результатам периодического технического освидетель</w:t>
      </w:r>
      <w:r>
        <w:t xml:space="preserve">ствования и технического обслуживания, проводимых аккредитованной испытательной лабораторией, специализированной организацией, а также по рекомендациям изготовителя платформы или системы операторского обслуживания платформ с УАРМ, обеспечивающих повышение </w:t>
      </w:r>
      <w:r>
        <w:t>безопасности при использовании платформы по назначению и ее техническом обслуживании.</w:t>
      </w:r>
      <w:proofErr w:type="gramEnd"/>
    </w:p>
    <w:p w:rsidR="00160FC5" w:rsidRDefault="0033046D">
      <w:pPr>
        <w:pStyle w:val="41"/>
        <w:shd w:val="clear" w:color="auto" w:fill="auto"/>
        <w:spacing w:before="0" w:after="634"/>
        <w:ind w:left="20" w:right="1320"/>
      </w:pPr>
      <w:r>
        <w:t>8 Технические освидетельствования платформ и системы операторского обслуживания (при наличии) в период эксплуатации</w:t>
      </w:r>
    </w:p>
    <w:p w:rsidR="00160FC5" w:rsidRDefault="0033046D">
      <w:pPr>
        <w:pStyle w:val="14"/>
        <w:numPr>
          <w:ilvl w:val="0"/>
          <w:numId w:val="12"/>
        </w:numPr>
        <w:shd w:val="clear" w:color="auto" w:fill="auto"/>
        <w:tabs>
          <w:tab w:val="left" w:pos="1124"/>
        </w:tabs>
        <w:spacing w:after="240" w:line="346" w:lineRule="exact"/>
        <w:ind w:left="20" w:right="40" w:firstLine="460"/>
        <w:jc w:val="both"/>
      </w:pPr>
      <w:r>
        <w:t>Периодическое и частичное технические освидетельствова</w:t>
      </w:r>
      <w:r>
        <w:t>ния платформ, находящихся в эксплуатации в течение назначенного срока службы, выполняет испытательная лаборатория, аккредитованная в установленном порядке совместно со специализированной организацией, осуществляющей их техническое обслуживание.</w:t>
      </w:r>
    </w:p>
    <w:p w:rsidR="00160FC5" w:rsidRDefault="0033046D">
      <w:pPr>
        <w:pStyle w:val="14"/>
        <w:numPr>
          <w:ilvl w:val="0"/>
          <w:numId w:val="12"/>
        </w:numPr>
        <w:shd w:val="clear" w:color="auto" w:fill="auto"/>
        <w:tabs>
          <w:tab w:val="left" w:pos="1225"/>
        </w:tabs>
        <w:spacing w:after="0" w:line="346" w:lineRule="exact"/>
        <w:ind w:left="20" w:right="40" w:firstLine="460"/>
        <w:jc w:val="both"/>
      </w:pPr>
      <w:r>
        <w:t xml:space="preserve">Периодическое техническое освидетельствование платформ, находящихся в эксплуатации, в течение назначенного срока службы проводится не реже одного раза в 12 </w:t>
      </w:r>
      <w:proofErr w:type="gramStart"/>
      <w:r>
        <w:t>мес</w:t>
      </w:r>
      <w:proofErr w:type="gramEnd"/>
      <w:r>
        <w:t xml:space="preserve"> и предусматривает проверку:</w:t>
      </w:r>
    </w:p>
    <w:p w:rsidR="00160FC5" w:rsidRDefault="0033046D">
      <w:pPr>
        <w:pStyle w:val="14"/>
        <w:numPr>
          <w:ilvl w:val="0"/>
          <w:numId w:val="13"/>
        </w:numPr>
        <w:shd w:val="clear" w:color="auto" w:fill="auto"/>
        <w:tabs>
          <w:tab w:val="left" w:pos="643"/>
        </w:tabs>
        <w:spacing w:after="0" w:line="341" w:lineRule="exact"/>
        <w:ind w:left="20" w:firstLine="460"/>
        <w:jc w:val="both"/>
      </w:pPr>
      <w:r>
        <w:t>действия устройств безопасности;</w:t>
      </w:r>
    </w:p>
    <w:p w:rsidR="00160FC5" w:rsidRDefault="0033046D">
      <w:pPr>
        <w:pStyle w:val="14"/>
        <w:numPr>
          <w:ilvl w:val="0"/>
          <w:numId w:val="13"/>
        </w:numPr>
        <w:shd w:val="clear" w:color="auto" w:fill="auto"/>
        <w:tabs>
          <w:tab w:val="left" w:pos="662"/>
        </w:tabs>
        <w:spacing w:after="0" w:line="341" w:lineRule="exact"/>
        <w:ind w:left="20" w:firstLine="460"/>
        <w:jc w:val="both"/>
      </w:pPr>
      <w:r>
        <w:t>исправности запирающих устрой</w:t>
      </w:r>
      <w:proofErr w:type="gramStart"/>
      <w:r>
        <w:t>ств дв</w:t>
      </w:r>
      <w:proofErr w:type="gramEnd"/>
      <w:r>
        <w:t>ерей;</w:t>
      </w:r>
    </w:p>
    <w:p w:rsidR="00160FC5" w:rsidRDefault="0033046D">
      <w:pPr>
        <w:pStyle w:val="14"/>
        <w:numPr>
          <w:ilvl w:val="0"/>
          <w:numId w:val="13"/>
        </w:numPr>
        <w:shd w:val="clear" w:color="auto" w:fill="auto"/>
        <w:tabs>
          <w:tab w:val="left" w:pos="653"/>
        </w:tabs>
        <w:spacing w:after="0" w:line="341" w:lineRule="exact"/>
        <w:ind w:left="20" w:firstLine="460"/>
        <w:jc w:val="both"/>
      </w:pPr>
      <w:r>
        <w:t>состояния тяговых элементов (канатов и (или) цепей);</w:t>
      </w:r>
    </w:p>
    <w:p w:rsidR="00160FC5" w:rsidRDefault="0033046D">
      <w:pPr>
        <w:pStyle w:val="14"/>
        <w:numPr>
          <w:ilvl w:val="0"/>
          <w:numId w:val="13"/>
        </w:numPr>
        <w:shd w:val="clear" w:color="auto" w:fill="auto"/>
        <w:tabs>
          <w:tab w:val="left" w:pos="653"/>
        </w:tabs>
        <w:spacing w:after="0" w:line="341" w:lineRule="exact"/>
        <w:ind w:left="20" w:firstLine="460"/>
        <w:jc w:val="both"/>
      </w:pPr>
      <w:r>
        <w:t>состояния привода платформы и действия тормоза;</w:t>
      </w:r>
    </w:p>
    <w:p w:rsidR="00160FC5" w:rsidRDefault="0033046D">
      <w:pPr>
        <w:pStyle w:val="14"/>
        <w:numPr>
          <w:ilvl w:val="0"/>
          <w:numId w:val="13"/>
        </w:numPr>
        <w:shd w:val="clear" w:color="auto" w:fill="auto"/>
        <w:tabs>
          <w:tab w:val="left" w:pos="662"/>
        </w:tabs>
        <w:spacing w:after="0" w:line="341" w:lineRule="exact"/>
        <w:ind w:left="20" w:firstLine="460"/>
        <w:jc w:val="both"/>
      </w:pPr>
      <w:r>
        <w:t>исправности и действия ловителей, кромок и поверхности безопасности;</w:t>
      </w:r>
    </w:p>
    <w:p w:rsidR="00160FC5" w:rsidRDefault="0033046D">
      <w:pPr>
        <w:pStyle w:val="14"/>
        <w:numPr>
          <w:ilvl w:val="0"/>
          <w:numId w:val="13"/>
        </w:numPr>
        <w:shd w:val="clear" w:color="auto" w:fill="auto"/>
        <w:tabs>
          <w:tab w:val="left" w:pos="653"/>
        </w:tabs>
        <w:spacing w:after="0" w:line="341" w:lineRule="exact"/>
        <w:ind w:left="20" w:firstLine="460"/>
        <w:jc w:val="both"/>
      </w:pPr>
      <w:r>
        <w:t>состояния башмаков грузонесущего устройства и направляющих;</w:t>
      </w:r>
    </w:p>
    <w:p w:rsidR="00160FC5" w:rsidRDefault="0033046D">
      <w:pPr>
        <w:pStyle w:val="14"/>
        <w:numPr>
          <w:ilvl w:val="0"/>
          <w:numId w:val="13"/>
        </w:numPr>
        <w:shd w:val="clear" w:color="auto" w:fill="auto"/>
        <w:tabs>
          <w:tab w:val="left" w:pos="653"/>
        </w:tabs>
        <w:spacing w:after="0" w:line="341" w:lineRule="exact"/>
        <w:ind w:left="20" w:firstLine="460"/>
        <w:jc w:val="both"/>
      </w:pPr>
      <w:r>
        <w:t>состояния и исправности рабочего и аварийного освещения;</w:t>
      </w:r>
    </w:p>
    <w:p w:rsidR="00160FC5" w:rsidRDefault="0033046D">
      <w:pPr>
        <w:pStyle w:val="14"/>
        <w:numPr>
          <w:ilvl w:val="0"/>
          <w:numId w:val="13"/>
        </w:numPr>
        <w:shd w:val="clear" w:color="auto" w:fill="auto"/>
        <w:tabs>
          <w:tab w:val="left" w:pos="662"/>
        </w:tabs>
        <w:spacing w:after="0" w:line="341" w:lineRule="exact"/>
        <w:ind w:left="20" w:firstLine="460"/>
        <w:jc w:val="both"/>
      </w:pPr>
      <w:r>
        <w:t>исправности двухсторонней переговорной связи.</w:t>
      </w:r>
    </w:p>
    <w:p w:rsidR="00160FC5" w:rsidRDefault="0033046D">
      <w:pPr>
        <w:pStyle w:val="14"/>
        <w:shd w:val="clear" w:color="auto" w:fill="auto"/>
        <w:spacing w:after="0" w:line="341" w:lineRule="exact"/>
        <w:ind w:left="20" w:right="40" w:firstLine="460"/>
        <w:jc w:val="both"/>
        <w:sectPr w:rsidR="00160FC5">
          <w:type w:val="continuous"/>
          <w:pgSz w:w="11905" w:h="16837"/>
          <w:pgMar w:top="454" w:right="728" w:bottom="1291" w:left="717" w:header="0" w:footer="3" w:gutter="0"/>
          <w:cols w:space="720"/>
          <w:noEndnote/>
          <w:docGrid w:linePitch="360"/>
        </w:sectPr>
      </w:pPr>
      <w:r>
        <w:t>Перед выполнением периодического технического освидетельствования проводят электроизмерительные работы с проверкой сопротивления изоляции электрооборудования, проводки, а также проверку состояния заземления.</w:t>
      </w:r>
    </w:p>
    <w:p w:rsidR="00160FC5" w:rsidRDefault="0033046D">
      <w:pPr>
        <w:pStyle w:val="14"/>
        <w:numPr>
          <w:ilvl w:val="0"/>
          <w:numId w:val="12"/>
        </w:numPr>
        <w:shd w:val="clear" w:color="auto" w:fill="auto"/>
        <w:tabs>
          <w:tab w:val="left" w:pos="874"/>
        </w:tabs>
        <w:spacing w:after="240" w:line="346" w:lineRule="exact"/>
        <w:ind w:left="20" w:right="20" w:firstLine="400"/>
        <w:jc w:val="both"/>
      </w:pPr>
      <w:r>
        <w:t>Частичное техническое освидетельствование платфо</w:t>
      </w:r>
      <w:r>
        <w:t>рм проводят после замены и (или) ремонта привода грузонесущего устройства, замены тяговых элементов, ловителей, ограничителя скорости, буфера, электронного оборудования и элементов системы управления электроприводом и автоматикой платформ, замены силовой ц</w:t>
      </w:r>
      <w:r>
        <w:t>епи или цепи управления платформой, а также после внесения изменений в систему электропривода и автоматики платформы.</w:t>
      </w:r>
    </w:p>
    <w:p w:rsidR="00160FC5" w:rsidRDefault="0033046D">
      <w:pPr>
        <w:pStyle w:val="14"/>
        <w:numPr>
          <w:ilvl w:val="0"/>
          <w:numId w:val="12"/>
        </w:numPr>
        <w:shd w:val="clear" w:color="auto" w:fill="auto"/>
        <w:tabs>
          <w:tab w:val="left" w:pos="1066"/>
        </w:tabs>
        <w:spacing w:after="0" w:line="346" w:lineRule="exact"/>
        <w:ind w:left="20" w:right="20" w:firstLine="400"/>
        <w:jc w:val="both"/>
      </w:pPr>
      <w:r>
        <w:t>Платформа, отработавшая назначенный срок службы, подлежит обследованию в целях установления технического состояния оборудования и определе</w:t>
      </w:r>
      <w:r>
        <w:t>ния возможного срока продления ее безопасной эксплуатации или необходимости проведения ее модернизации или замены.</w:t>
      </w:r>
    </w:p>
    <w:p w:rsidR="00160FC5" w:rsidRDefault="0033046D">
      <w:pPr>
        <w:pStyle w:val="14"/>
        <w:shd w:val="clear" w:color="auto" w:fill="auto"/>
        <w:spacing w:after="240" w:line="346" w:lineRule="exact"/>
        <w:ind w:left="20" w:right="20" w:firstLine="400"/>
        <w:jc w:val="both"/>
      </w:pPr>
      <w:r>
        <w:t>Обследование выполняет испытательная лаборатория, аккредитованная в установленном порядке, совместно со специализированной организацией, осущ</w:t>
      </w:r>
      <w:r>
        <w:t>ествляющей техническое обслуживание платформы.</w:t>
      </w:r>
    </w:p>
    <w:p w:rsidR="00160FC5" w:rsidRDefault="0033046D">
      <w:pPr>
        <w:pStyle w:val="14"/>
        <w:numPr>
          <w:ilvl w:val="0"/>
          <w:numId w:val="12"/>
        </w:numPr>
        <w:shd w:val="clear" w:color="auto" w:fill="auto"/>
        <w:tabs>
          <w:tab w:val="left" w:pos="1297"/>
        </w:tabs>
        <w:spacing w:after="244" w:line="346" w:lineRule="exact"/>
        <w:ind w:left="20" w:right="20" w:firstLine="400"/>
        <w:jc w:val="both"/>
      </w:pPr>
      <w:r>
        <w:t xml:space="preserve">Периодическое техническое освидетельствование системы оперторского обслуживания осуществляется специализированной организацией, осуществляющей ее техническое обслуживание не реже одного раза в 12 </w:t>
      </w:r>
      <w:proofErr w:type="gramStart"/>
      <w:r>
        <w:t>мес</w:t>
      </w:r>
      <w:proofErr w:type="gramEnd"/>
      <w:r>
        <w:t xml:space="preserve"> лицом, от</w:t>
      </w:r>
      <w:r>
        <w:t>ветственным за организацию технического обслуживания и ремонта системы операторского обслуживания платформ с УАРМ, проверкой функционирования оборудования, входящего в состав системы и соответствия установленных параметров требованиям технической документа</w:t>
      </w:r>
      <w:r>
        <w:t>ции и паспорту на конкретную систему, к которой подключены платформы.</w:t>
      </w:r>
    </w:p>
    <w:p w:rsidR="00160FC5" w:rsidRDefault="0033046D">
      <w:pPr>
        <w:pStyle w:val="14"/>
        <w:numPr>
          <w:ilvl w:val="0"/>
          <w:numId w:val="12"/>
        </w:numPr>
        <w:shd w:val="clear" w:color="auto" w:fill="auto"/>
        <w:tabs>
          <w:tab w:val="left" w:pos="1023"/>
        </w:tabs>
        <w:spacing w:after="0" w:line="341" w:lineRule="exact"/>
        <w:ind w:left="20" w:right="20" w:firstLine="400"/>
        <w:jc w:val="both"/>
      </w:pPr>
      <w:r>
        <w:t>Оборудование системы операторского обслуживания платформ с УАРМ, отработавшее назначенный срок службы, подлежит замене.</w:t>
      </w:r>
    </w:p>
    <w:p w:rsidR="00160FC5" w:rsidRDefault="0033046D">
      <w:pPr>
        <w:pStyle w:val="14"/>
        <w:shd w:val="clear" w:color="auto" w:fill="auto"/>
        <w:spacing w:after="236" w:line="341" w:lineRule="exact"/>
        <w:ind w:left="20" w:right="20" w:firstLine="400"/>
        <w:jc w:val="both"/>
      </w:pPr>
      <w:r>
        <w:t>Замену оборудования, отработавшего срок службы, производит специализированная организация, осуществляющая его техническое обслуживание по дополнительному соглашению к договору на техническое обслуживание системы операторского обслуживания платформ с УАРМ.</w:t>
      </w:r>
    </w:p>
    <w:p w:rsidR="00160FC5" w:rsidRDefault="0033046D">
      <w:pPr>
        <w:pStyle w:val="14"/>
        <w:numPr>
          <w:ilvl w:val="0"/>
          <w:numId w:val="12"/>
        </w:numPr>
        <w:shd w:val="clear" w:color="auto" w:fill="auto"/>
        <w:tabs>
          <w:tab w:val="left" w:pos="1148"/>
        </w:tabs>
        <w:spacing w:after="330" w:line="346" w:lineRule="exact"/>
        <w:ind w:left="20" w:right="20" w:firstLine="400"/>
        <w:jc w:val="both"/>
      </w:pPr>
      <w:r>
        <w:t>Результаты технического освидетельствования записывают в соответствующие паспорта платформы и (или) системы операторского обслуживания платформ с УАРМ с оформлением соответствующих актов.</w:t>
      </w:r>
    </w:p>
    <w:p w:rsidR="00160FC5" w:rsidRDefault="0033046D">
      <w:pPr>
        <w:pStyle w:val="11"/>
        <w:keepNext/>
        <w:keepLines/>
        <w:shd w:val="clear" w:color="auto" w:fill="auto"/>
        <w:spacing w:before="0" w:after="630" w:line="533" w:lineRule="exact"/>
        <w:ind w:left="20" w:right="20"/>
        <w:jc w:val="both"/>
      </w:pPr>
      <w:bookmarkStart w:id="15" w:name="bookmark15"/>
      <w:r>
        <w:t>9 Особенности операторского обслуживания платформ с УАРМ</w:t>
      </w:r>
      <w:bookmarkEnd w:id="15"/>
    </w:p>
    <w:p w:rsidR="00160FC5" w:rsidRDefault="0033046D">
      <w:pPr>
        <w:pStyle w:val="14"/>
        <w:shd w:val="clear" w:color="auto" w:fill="auto"/>
        <w:spacing w:after="0" w:line="346" w:lineRule="exact"/>
        <w:ind w:left="20" w:right="20" w:firstLine="400"/>
        <w:jc w:val="both"/>
      </w:pPr>
      <w:r>
        <w:t>9.1 Необход</w:t>
      </w:r>
      <w:r>
        <w:t>имость оснащения платформ оборудованием системы операторского обслуживания с УАРМ определяется владельцем платформы или специализированной организацией, осуществляющей техническое обслуживание этой платформы, по согласованию с владельцем платформы.</w:t>
      </w:r>
    </w:p>
    <w:p w:rsidR="00160FC5" w:rsidRDefault="0033046D">
      <w:pPr>
        <w:pStyle w:val="14"/>
        <w:numPr>
          <w:ilvl w:val="0"/>
          <w:numId w:val="14"/>
        </w:numPr>
        <w:shd w:val="clear" w:color="auto" w:fill="auto"/>
        <w:tabs>
          <w:tab w:val="left" w:pos="1105"/>
        </w:tabs>
        <w:spacing w:after="244" w:line="346" w:lineRule="exact"/>
        <w:ind w:left="20" w:right="20" w:firstLine="380"/>
        <w:jc w:val="both"/>
      </w:pPr>
      <w:r>
        <w:t>Владелец оборудования системы операторского обслуживания платформы с УАРМ обеспечивает ее содержание в исправном состоянии.</w:t>
      </w:r>
    </w:p>
    <w:p w:rsidR="00160FC5" w:rsidRDefault="0033046D">
      <w:pPr>
        <w:pStyle w:val="14"/>
        <w:numPr>
          <w:ilvl w:val="0"/>
          <w:numId w:val="14"/>
        </w:numPr>
        <w:shd w:val="clear" w:color="auto" w:fill="auto"/>
        <w:tabs>
          <w:tab w:val="left" w:pos="1081"/>
        </w:tabs>
        <w:spacing w:after="236" w:line="341" w:lineRule="exact"/>
        <w:ind w:left="20" w:right="20" w:firstLine="380"/>
        <w:jc w:val="both"/>
      </w:pPr>
      <w:r>
        <w:t xml:space="preserve">Обслуживание и ремонт оборудования системы операторского обслуживания платформы с УАРМ выполняется специализированной организацией, </w:t>
      </w:r>
      <w:r>
        <w:t>осуществляющей техническое обслуживание и ремонт платформ, подключенных к данной системе операторского обслуживания, располагающей техническими средствами и квалифицированным персоналом.</w:t>
      </w:r>
    </w:p>
    <w:p w:rsidR="00160FC5" w:rsidRDefault="0033046D">
      <w:pPr>
        <w:pStyle w:val="14"/>
        <w:numPr>
          <w:ilvl w:val="0"/>
          <w:numId w:val="14"/>
        </w:numPr>
        <w:shd w:val="clear" w:color="auto" w:fill="auto"/>
        <w:tabs>
          <w:tab w:val="left" w:pos="884"/>
        </w:tabs>
        <w:spacing w:after="244" w:line="346" w:lineRule="exact"/>
        <w:ind w:left="20" w:right="20" w:firstLine="380"/>
        <w:jc w:val="both"/>
      </w:pPr>
      <w:r>
        <w:t>Система операторского обслуживания платформ с УАРМ обеспечивает выпол</w:t>
      </w:r>
      <w:r>
        <w:t>нение функций в соответствии требованиями, приведенными в приложении А.</w:t>
      </w:r>
    </w:p>
    <w:p w:rsidR="00160FC5" w:rsidRDefault="0033046D">
      <w:pPr>
        <w:pStyle w:val="14"/>
        <w:numPr>
          <w:ilvl w:val="0"/>
          <w:numId w:val="14"/>
        </w:numPr>
        <w:shd w:val="clear" w:color="auto" w:fill="auto"/>
        <w:tabs>
          <w:tab w:val="left" w:pos="889"/>
        </w:tabs>
        <w:spacing w:after="323" w:line="341" w:lineRule="exact"/>
        <w:ind w:left="20" w:right="20" w:firstLine="380"/>
        <w:jc w:val="both"/>
      </w:pPr>
      <w:r>
        <w:t>Энергоснабжение оборудования системы операторского обслуживания платформ с УАРМ должно осуществляться независимо от энергоснабжения платформы.</w:t>
      </w:r>
    </w:p>
    <w:p w:rsidR="00160FC5" w:rsidRDefault="0033046D">
      <w:pPr>
        <w:pStyle w:val="41"/>
        <w:shd w:val="clear" w:color="auto" w:fill="auto"/>
        <w:spacing w:before="0" w:after="634"/>
        <w:ind w:left="20" w:right="200"/>
      </w:pPr>
      <w:r>
        <w:t>10 Требования к специализированной органи</w:t>
      </w:r>
      <w:r>
        <w:t>зации, осуществляющей техническое обслуживание, ремонт, модернизацию платформ и систем операторского обслуживания платформ с УАРМ</w:t>
      </w:r>
    </w:p>
    <w:p w:rsidR="00160FC5" w:rsidRDefault="0033046D">
      <w:pPr>
        <w:pStyle w:val="14"/>
        <w:numPr>
          <w:ilvl w:val="0"/>
          <w:numId w:val="15"/>
        </w:numPr>
        <w:shd w:val="clear" w:color="auto" w:fill="auto"/>
        <w:tabs>
          <w:tab w:val="left" w:pos="1129"/>
        </w:tabs>
        <w:spacing w:after="240" w:line="346" w:lineRule="exact"/>
        <w:ind w:left="20" w:right="20" w:firstLine="380"/>
        <w:jc w:val="both"/>
      </w:pPr>
      <w:r>
        <w:t>Специализированная организация, осуществляющая техническое и аварийно-техническое обслуживание платформ, переговорной связи и систем операторского обслуживания платформ с УАРМ должна иметь соответствующие службы, соответствующий квалифицированный персонал,</w:t>
      </w:r>
      <w:r>
        <w:t xml:space="preserve"> материально-техническую базу для выполнения работ по техническому, круглосуточному аварийно-техническому обслуживанию, ремонту и модернизации платформ, переговорной связи или систем операторского обслуживания платформ с УАРМ.</w:t>
      </w:r>
    </w:p>
    <w:p w:rsidR="00160FC5" w:rsidRDefault="0033046D">
      <w:pPr>
        <w:pStyle w:val="14"/>
        <w:numPr>
          <w:ilvl w:val="0"/>
          <w:numId w:val="15"/>
        </w:numPr>
        <w:shd w:val="clear" w:color="auto" w:fill="auto"/>
        <w:tabs>
          <w:tab w:val="left" w:pos="1100"/>
        </w:tabs>
        <w:spacing w:after="0" w:line="346" w:lineRule="exact"/>
        <w:ind w:left="20" w:right="20" w:firstLine="380"/>
        <w:jc w:val="both"/>
      </w:pPr>
      <w:r>
        <w:t>Специализированная организаци</w:t>
      </w:r>
      <w:r>
        <w:t>я должна располагать достаточным количеством специалистов и рабочих, имеющих профессиональную подготовку и соответствующую квалификацию и имеющих необходимые группы по электробезопасности. Численность квалифицированного персонала должна быть достаточной дл</w:t>
      </w:r>
      <w:r>
        <w:t>я выполнения работ по техническому, аварийн</w:t>
      </w:r>
      <w:proofErr w:type="gramStart"/>
      <w:r>
        <w:t>о-</w:t>
      </w:r>
      <w:proofErr w:type="gramEnd"/>
      <w:r>
        <w:t xml:space="preserve"> техническому обслуживанию и ремонту платформ, переговорной связи и оборудования систем операторского обслуживания с УАРМ.</w:t>
      </w:r>
    </w:p>
    <w:p w:rsidR="00160FC5" w:rsidRDefault="0033046D">
      <w:pPr>
        <w:pStyle w:val="14"/>
        <w:shd w:val="clear" w:color="auto" w:fill="auto"/>
        <w:spacing w:after="0" w:line="346" w:lineRule="exact"/>
        <w:ind w:left="20" w:right="20" w:firstLine="460"/>
        <w:jc w:val="both"/>
      </w:pPr>
      <w:r>
        <w:t>10.3 Специализированная организация по техническому обслуживанию платформ и оборудования</w:t>
      </w:r>
      <w:r>
        <w:t xml:space="preserve"> систем операторского обслуживания платформ с УАРМ должна:</w:t>
      </w:r>
    </w:p>
    <w:p w:rsidR="00160FC5" w:rsidRDefault="0033046D">
      <w:pPr>
        <w:pStyle w:val="14"/>
        <w:numPr>
          <w:ilvl w:val="0"/>
          <w:numId w:val="16"/>
        </w:numPr>
        <w:shd w:val="clear" w:color="auto" w:fill="auto"/>
        <w:tabs>
          <w:tab w:val="left" w:pos="903"/>
        </w:tabs>
        <w:spacing w:after="0" w:line="346" w:lineRule="exact"/>
        <w:ind w:left="20" w:right="20" w:firstLine="460"/>
        <w:jc w:val="both"/>
      </w:pPr>
      <w:r>
        <w:t>иметь в штате квалифицированный персонал по техническому обслуживанию, ремонту и модернизации платформ и систем их операторского обслуживания с УАРМ;</w:t>
      </w:r>
    </w:p>
    <w:p w:rsidR="00160FC5" w:rsidRDefault="0033046D">
      <w:pPr>
        <w:pStyle w:val="14"/>
        <w:numPr>
          <w:ilvl w:val="0"/>
          <w:numId w:val="16"/>
        </w:numPr>
        <w:shd w:val="clear" w:color="auto" w:fill="auto"/>
        <w:tabs>
          <w:tab w:val="left" w:pos="769"/>
        </w:tabs>
        <w:spacing w:after="0" w:line="346" w:lineRule="exact"/>
        <w:ind w:left="20" w:right="20" w:firstLine="460"/>
        <w:jc w:val="both"/>
      </w:pPr>
      <w:r>
        <w:t>назначить приказом по специализированной органи</w:t>
      </w:r>
      <w:r>
        <w:t>зации персонал и возложить на него выполнение работ по техническому обслуживанию, ремонту и модернизации платформ и систем их операторского обслуживания с УАРМ;</w:t>
      </w:r>
    </w:p>
    <w:p w:rsidR="00160FC5" w:rsidRDefault="0033046D">
      <w:pPr>
        <w:pStyle w:val="14"/>
        <w:numPr>
          <w:ilvl w:val="0"/>
          <w:numId w:val="16"/>
        </w:numPr>
        <w:shd w:val="clear" w:color="auto" w:fill="auto"/>
        <w:tabs>
          <w:tab w:val="left" w:pos="750"/>
        </w:tabs>
        <w:spacing w:after="0" w:line="346" w:lineRule="exact"/>
        <w:ind w:left="20" w:right="20" w:firstLine="460"/>
        <w:jc w:val="both"/>
      </w:pPr>
      <w:r>
        <w:t>обеспечить специалистов должностными инструкциями, а персонал - производственными инструкциями и инструкциями по охране труда;</w:t>
      </w:r>
    </w:p>
    <w:p w:rsidR="00160FC5" w:rsidRDefault="0033046D">
      <w:pPr>
        <w:pStyle w:val="14"/>
        <w:numPr>
          <w:ilvl w:val="0"/>
          <w:numId w:val="16"/>
        </w:numPr>
        <w:shd w:val="clear" w:color="auto" w:fill="auto"/>
        <w:tabs>
          <w:tab w:val="left" w:pos="908"/>
        </w:tabs>
        <w:spacing w:after="0" w:line="346" w:lineRule="exact"/>
        <w:ind w:left="20" w:right="20" w:firstLine="460"/>
        <w:jc w:val="both"/>
      </w:pPr>
      <w:r>
        <w:t>обеспечить своевременное, качественное и в полном объеме выполнение работ в соответствии с руководством по эксплуатации оборудова</w:t>
      </w:r>
      <w:r>
        <w:t>ния платформ и систем операторского обслуживания платформ с УАРМ, а в случае отсутствия руководства по эксплуатации в соответствии с требованиями настоящего стандарта;</w:t>
      </w:r>
    </w:p>
    <w:p w:rsidR="00160FC5" w:rsidRDefault="0033046D">
      <w:pPr>
        <w:pStyle w:val="14"/>
        <w:numPr>
          <w:ilvl w:val="0"/>
          <w:numId w:val="16"/>
        </w:numPr>
        <w:shd w:val="clear" w:color="auto" w:fill="auto"/>
        <w:tabs>
          <w:tab w:val="left" w:pos="673"/>
        </w:tabs>
        <w:spacing w:after="0" w:line="346" w:lineRule="exact"/>
        <w:ind w:left="20" w:right="20" w:firstLine="460"/>
        <w:jc w:val="both"/>
      </w:pPr>
      <w:r>
        <w:t>обеспечить своевременную профессиональную подготовку специалистов и персонала в установл</w:t>
      </w:r>
      <w:r>
        <w:t>енном порядке;</w:t>
      </w:r>
    </w:p>
    <w:p w:rsidR="00160FC5" w:rsidRDefault="0033046D">
      <w:pPr>
        <w:pStyle w:val="14"/>
        <w:numPr>
          <w:ilvl w:val="0"/>
          <w:numId w:val="16"/>
        </w:numPr>
        <w:shd w:val="clear" w:color="auto" w:fill="auto"/>
        <w:tabs>
          <w:tab w:val="left" w:pos="1052"/>
        </w:tabs>
        <w:spacing w:after="0" w:line="346" w:lineRule="exact"/>
        <w:ind w:left="20" w:right="20" w:firstLine="460"/>
        <w:jc w:val="both"/>
      </w:pPr>
      <w:r>
        <w:t>обеспечить персонал средствами индивидуальной защиты, инструментом, приспособлениями и приборами, необходимыми для обеспечения безопасного производства работ;</w:t>
      </w:r>
    </w:p>
    <w:p w:rsidR="00160FC5" w:rsidRDefault="0033046D">
      <w:pPr>
        <w:pStyle w:val="14"/>
        <w:numPr>
          <w:ilvl w:val="0"/>
          <w:numId w:val="16"/>
        </w:numPr>
        <w:shd w:val="clear" w:color="auto" w:fill="auto"/>
        <w:tabs>
          <w:tab w:val="left" w:pos="716"/>
        </w:tabs>
        <w:spacing w:after="0" w:line="346" w:lineRule="exact"/>
        <w:ind w:left="20" w:right="20" w:firstLine="460"/>
        <w:jc w:val="both"/>
      </w:pPr>
      <w:r>
        <w:t>обеспечить наличие на платформе и на посадочных площадках правил пользования платф</w:t>
      </w:r>
      <w:r>
        <w:t>ормой и информацию о специализированной организации с указанием номеров телефонов, по которым осуществляется вызов оператора платформы и персонала, осуществляющего техническое обслуживание платформы;</w:t>
      </w:r>
    </w:p>
    <w:p w:rsidR="00160FC5" w:rsidRDefault="0033046D">
      <w:pPr>
        <w:pStyle w:val="14"/>
        <w:numPr>
          <w:ilvl w:val="0"/>
          <w:numId w:val="16"/>
        </w:numPr>
        <w:shd w:val="clear" w:color="auto" w:fill="auto"/>
        <w:tabs>
          <w:tab w:val="left" w:pos="980"/>
        </w:tabs>
        <w:spacing w:after="0" w:line="346" w:lineRule="exact"/>
        <w:ind w:left="20" w:right="20" w:firstLine="460"/>
        <w:jc w:val="both"/>
      </w:pPr>
      <w:r>
        <w:t>незамедлительно информировать владельца о необходимости приостановить использование платформы по назначению в случае выявления угрозы жизни и здоровью пользователей;</w:t>
      </w:r>
    </w:p>
    <w:p w:rsidR="00160FC5" w:rsidRDefault="0033046D">
      <w:pPr>
        <w:pStyle w:val="14"/>
        <w:numPr>
          <w:ilvl w:val="0"/>
          <w:numId w:val="16"/>
        </w:numPr>
        <w:shd w:val="clear" w:color="auto" w:fill="auto"/>
        <w:tabs>
          <w:tab w:val="left" w:pos="687"/>
        </w:tabs>
        <w:spacing w:after="0" w:line="346" w:lineRule="exact"/>
        <w:ind w:left="20" w:right="20" w:firstLine="460"/>
        <w:jc w:val="both"/>
      </w:pPr>
      <w:r>
        <w:t>информировать владельца о необходимости прекращения использования по назначению платформы,</w:t>
      </w:r>
      <w:r>
        <w:t xml:space="preserve"> у которой истек назначенный срок службы, и необходимости проведения технического обследования платформы, в целях определения возможного срока продления безопасной эксплуатации или необходимости проведения ее модернизации или замены;</w:t>
      </w:r>
    </w:p>
    <w:p w:rsidR="00160FC5" w:rsidRDefault="0033046D">
      <w:pPr>
        <w:pStyle w:val="14"/>
        <w:numPr>
          <w:ilvl w:val="0"/>
          <w:numId w:val="16"/>
        </w:numPr>
        <w:shd w:val="clear" w:color="auto" w:fill="auto"/>
        <w:tabs>
          <w:tab w:val="left" w:pos="759"/>
        </w:tabs>
        <w:spacing w:after="389" w:line="346" w:lineRule="exact"/>
        <w:ind w:left="20" w:right="20" w:firstLine="460"/>
        <w:jc w:val="both"/>
      </w:pPr>
      <w:r>
        <w:t>в паспорт платформы св</w:t>
      </w:r>
      <w:r>
        <w:t>оевременно вносить "Сведения о ремонте и модернизации", сведения о замененном оборудовании с указанием типа или обозначения и заверять их подписью уполномоченного представителя специализированной организации, осуществляющей техническое обслуживание платфор</w:t>
      </w:r>
      <w:r>
        <w:t>мы.</w:t>
      </w:r>
    </w:p>
    <w:p w:rsidR="00160FC5" w:rsidRDefault="0033046D">
      <w:pPr>
        <w:pStyle w:val="11"/>
        <w:keepNext/>
        <w:keepLines/>
        <w:shd w:val="clear" w:color="auto" w:fill="auto"/>
        <w:spacing w:before="0" w:after="319" w:line="460" w:lineRule="exact"/>
        <w:ind w:left="20"/>
      </w:pPr>
      <w:bookmarkStart w:id="16" w:name="bookmark16"/>
      <w:r>
        <w:t>11 Требования к квалификации персонала</w:t>
      </w:r>
      <w:bookmarkEnd w:id="16"/>
    </w:p>
    <w:p w:rsidR="00160FC5" w:rsidRDefault="0033046D">
      <w:pPr>
        <w:pStyle w:val="25"/>
        <w:keepNext/>
        <w:keepLines/>
        <w:shd w:val="clear" w:color="auto" w:fill="auto"/>
        <w:spacing w:before="0" w:after="0" w:line="422" w:lineRule="exact"/>
        <w:ind w:left="20" w:right="280"/>
      </w:pPr>
      <w:bookmarkStart w:id="17" w:name="bookmark17"/>
      <w:r>
        <w:t>11.1 Персонал, выполняющий работы по техническому обслуживанию и ремонту платформ</w:t>
      </w:r>
      <w:bookmarkEnd w:id="17"/>
    </w:p>
    <w:p w:rsidR="00160FC5" w:rsidRDefault="0033046D">
      <w:pPr>
        <w:pStyle w:val="14"/>
        <w:numPr>
          <w:ilvl w:val="0"/>
          <w:numId w:val="17"/>
        </w:numPr>
        <w:shd w:val="clear" w:color="auto" w:fill="auto"/>
        <w:tabs>
          <w:tab w:val="left" w:pos="1364"/>
        </w:tabs>
        <w:spacing w:after="0" w:line="346" w:lineRule="exact"/>
        <w:ind w:left="20" w:right="20" w:firstLine="420"/>
        <w:jc w:val="both"/>
      </w:pPr>
      <w:r>
        <w:t>Работы по техническому обслуживанию и ремонту платформ в соответствии с требованиями руководства (инструкции) по эксплуатации изготовителя платформы выполняют электромеханики, обладающие соответствующей квалификацией, прошедшие инструктаж и проверку практи</w:t>
      </w:r>
      <w:r>
        <w:t>ческих навыков выполнения работ по техническому обслуживанию платформ.</w:t>
      </w:r>
    </w:p>
    <w:p w:rsidR="00160FC5" w:rsidRDefault="0033046D">
      <w:pPr>
        <w:pStyle w:val="14"/>
        <w:shd w:val="clear" w:color="auto" w:fill="auto"/>
        <w:spacing w:after="240" w:line="346" w:lineRule="exact"/>
        <w:ind w:left="20" w:right="20" w:firstLine="420"/>
        <w:jc w:val="both"/>
      </w:pPr>
      <w:r>
        <w:t>Как правило, указанные работы выполняют электромеханики по лифтам специализированной организации, осуществляющей техническое обслуживание и ремонт лифтов.</w:t>
      </w:r>
    </w:p>
    <w:p w:rsidR="00160FC5" w:rsidRDefault="0033046D">
      <w:pPr>
        <w:pStyle w:val="14"/>
        <w:numPr>
          <w:ilvl w:val="0"/>
          <w:numId w:val="17"/>
        </w:numPr>
        <w:shd w:val="clear" w:color="auto" w:fill="auto"/>
        <w:tabs>
          <w:tab w:val="left" w:pos="1388"/>
        </w:tabs>
        <w:spacing w:after="240" w:line="346" w:lineRule="exact"/>
        <w:ind w:left="20" w:right="20" w:firstLine="420"/>
        <w:jc w:val="both"/>
      </w:pPr>
      <w:r>
        <w:t>Специализированная организация</w:t>
      </w:r>
      <w:r>
        <w:t xml:space="preserve"> обеспечивает своевременное повышение квалификации электромехаников, но не реже одного раза в 5 лет.</w:t>
      </w:r>
    </w:p>
    <w:p w:rsidR="00160FC5" w:rsidRDefault="0033046D">
      <w:pPr>
        <w:pStyle w:val="14"/>
        <w:numPr>
          <w:ilvl w:val="0"/>
          <w:numId w:val="17"/>
        </w:numPr>
        <w:shd w:val="clear" w:color="auto" w:fill="auto"/>
        <w:tabs>
          <w:tab w:val="left" w:pos="1239"/>
        </w:tabs>
        <w:spacing w:after="240" w:line="346" w:lineRule="exact"/>
        <w:ind w:left="20" w:right="20" w:firstLine="420"/>
        <w:jc w:val="both"/>
      </w:pPr>
      <w:r>
        <w:t>Специалисты, ответственные за организацию работ по техническому обслуживанию и ремонту платформ, должны подтвердить компетенцию для выполнения своих должно</w:t>
      </w:r>
      <w:r>
        <w:t>стных обязанностей в соответствующей квалификационной комиссии.</w:t>
      </w:r>
    </w:p>
    <w:p w:rsidR="00160FC5" w:rsidRDefault="0033046D">
      <w:pPr>
        <w:pStyle w:val="14"/>
        <w:numPr>
          <w:ilvl w:val="0"/>
          <w:numId w:val="17"/>
        </w:numPr>
        <w:shd w:val="clear" w:color="auto" w:fill="auto"/>
        <w:tabs>
          <w:tab w:val="left" w:pos="1273"/>
        </w:tabs>
        <w:spacing w:after="240" w:line="346" w:lineRule="exact"/>
        <w:ind w:left="20" w:right="20" w:firstLine="420"/>
        <w:jc w:val="both"/>
      </w:pPr>
      <w:r>
        <w:t>Базовым образованием для назначения на должность специалиста, ответственного за организацию работ по техническому обслуживанию и ремонту платформ является среднее профессиональное (техническое</w:t>
      </w:r>
      <w:r>
        <w:t>) или высшее профессиональное (техническое) образование.</w:t>
      </w:r>
    </w:p>
    <w:p w:rsidR="00160FC5" w:rsidRDefault="0033046D">
      <w:pPr>
        <w:pStyle w:val="14"/>
        <w:numPr>
          <w:ilvl w:val="0"/>
          <w:numId w:val="17"/>
        </w:numPr>
        <w:shd w:val="clear" w:color="auto" w:fill="auto"/>
        <w:tabs>
          <w:tab w:val="left" w:pos="1345"/>
        </w:tabs>
        <w:spacing w:after="240" w:line="346" w:lineRule="exact"/>
        <w:ind w:left="20" w:right="20" w:firstLine="420"/>
        <w:jc w:val="both"/>
      </w:pPr>
      <w:proofErr w:type="gramStart"/>
      <w:r>
        <w:t>Учитывая специфику должностных обязанностей специалиста и требования к его квалификации, перед назначением на должность специалист, ответственный за организацию работ по техническому обслуживанию и ремонту платформ, проходит соответствующую подготовку у из</w:t>
      </w:r>
      <w:r>
        <w:t>готовителя платформы, в учебном заведении или в специализированной организации по соответствующей программе, в которую входит изучение конструкции платформ, требований по организации и выполнению работ, по проведению инструктажей и ведению документации по</w:t>
      </w:r>
      <w:proofErr w:type="gramEnd"/>
      <w:r>
        <w:t xml:space="preserve"> </w:t>
      </w:r>
      <w:r>
        <w:t>охране труда, техническому обслуживанию, ремонту, наладке и регулировке оборудования платформ.</w:t>
      </w:r>
    </w:p>
    <w:p w:rsidR="00160FC5" w:rsidRDefault="0033046D">
      <w:pPr>
        <w:pStyle w:val="14"/>
        <w:numPr>
          <w:ilvl w:val="0"/>
          <w:numId w:val="17"/>
        </w:numPr>
        <w:shd w:val="clear" w:color="auto" w:fill="auto"/>
        <w:tabs>
          <w:tab w:val="left" w:pos="1282"/>
        </w:tabs>
        <w:spacing w:after="299" w:line="346" w:lineRule="exact"/>
        <w:ind w:left="20" w:right="20" w:firstLine="420"/>
        <w:jc w:val="both"/>
      </w:pPr>
      <w:r>
        <w:t>Знания, полученные при подготовке специалистом, ответственным за организацию работ по техническому обслуживанию и ремонту платформ, подтверждаются соответствующи</w:t>
      </w:r>
      <w:r>
        <w:t>м документом (аттестатом, квалификационным удостоверением, сертификатом компетентности, протоколом и т.п.).</w:t>
      </w:r>
    </w:p>
    <w:p w:rsidR="00160FC5" w:rsidRDefault="0033046D">
      <w:pPr>
        <w:pStyle w:val="25"/>
        <w:keepNext/>
        <w:keepLines/>
        <w:shd w:val="clear" w:color="auto" w:fill="auto"/>
        <w:spacing w:before="0" w:after="0" w:line="422" w:lineRule="exact"/>
        <w:ind w:left="20" w:right="800"/>
      </w:pPr>
      <w:bookmarkStart w:id="18" w:name="bookmark18"/>
      <w:r>
        <w:t>11.2 Персонал, выполняющий работы по осмотру и проверке функционирования платформы (оператор платформы)</w:t>
      </w:r>
      <w:bookmarkEnd w:id="18"/>
    </w:p>
    <w:p w:rsidR="00160FC5" w:rsidRDefault="0033046D">
      <w:pPr>
        <w:pStyle w:val="14"/>
        <w:numPr>
          <w:ilvl w:val="0"/>
          <w:numId w:val="18"/>
        </w:numPr>
        <w:shd w:val="clear" w:color="auto" w:fill="auto"/>
        <w:tabs>
          <w:tab w:val="left" w:pos="1508"/>
        </w:tabs>
        <w:spacing w:after="0" w:line="346" w:lineRule="exact"/>
        <w:ind w:left="20" w:right="20" w:firstLine="420"/>
        <w:jc w:val="both"/>
      </w:pPr>
      <w:r>
        <w:t>Персонал, выполняющий работы по осмотру и пр</w:t>
      </w:r>
      <w:r>
        <w:t>оверке функционирования платформ (далее - оператор платформ), проходит обучение у изготовителя платформы, в учебных центрах или специализированной организации, осуществляющей техническое обслуживание и ремонт платформ по соответствующей программе.</w:t>
      </w:r>
    </w:p>
    <w:p w:rsidR="00160FC5" w:rsidRDefault="0033046D">
      <w:pPr>
        <w:pStyle w:val="14"/>
        <w:shd w:val="clear" w:color="auto" w:fill="auto"/>
        <w:spacing w:after="240" w:line="346" w:lineRule="exact"/>
        <w:ind w:left="20" w:right="20" w:firstLine="420"/>
        <w:jc w:val="both"/>
      </w:pPr>
      <w:r>
        <w:t>Квалифик</w:t>
      </w:r>
      <w:r>
        <w:t>ация, полученная оператором платформ при подготовке, подтверждается соответствующим документом (аттестатом, квалификационным удостоверением, сертификатом компетентности, протоколом и т.п.).</w:t>
      </w:r>
    </w:p>
    <w:p w:rsidR="00160FC5" w:rsidRDefault="0033046D">
      <w:pPr>
        <w:pStyle w:val="14"/>
        <w:numPr>
          <w:ilvl w:val="0"/>
          <w:numId w:val="18"/>
        </w:numPr>
        <w:shd w:val="clear" w:color="auto" w:fill="auto"/>
        <w:tabs>
          <w:tab w:val="left" w:pos="1258"/>
        </w:tabs>
        <w:spacing w:after="240" w:line="346" w:lineRule="exact"/>
        <w:ind w:left="20" w:right="20" w:firstLine="420"/>
        <w:jc w:val="both"/>
      </w:pPr>
      <w:r>
        <w:t>Специалист, ответственный за организацию эксплуатации платформ, проходит обучение у изготовителя (поставщика) платформы в учебных центрах или в специализированной организации, осуществляющей техническое обслуживание и ремонт платформ по соответствующей про</w:t>
      </w:r>
      <w:r>
        <w:t>грамме.</w:t>
      </w:r>
    </w:p>
    <w:p w:rsidR="00160FC5" w:rsidRDefault="0033046D">
      <w:pPr>
        <w:pStyle w:val="14"/>
        <w:numPr>
          <w:ilvl w:val="0"/>
          <w:numId w:val="18"/>
        </w:numPr>
        <w:shd w:val="clear" w:color="auto" w:fill="auto"/>
        <w:tabs>
          <w:tab w:val="left" w:pos="1292"/>
        </w:tabs>
        <w:spacing w:after="303" w:line="346" w:lineRule="exact"/>
        <w:ind w:left="20" w:right="20" w:firstLine="420"/>
        <w:jc w:val="both"/>
      </w:pPr>
      <w:r>
        <w:t>Знания, полученные при подготовке специалистом, ответственным за организацию эксплуатации платформ, подтверждаются соответствующим документом (аттестатом, квалификационным удостоверением, сертификатом компетентности, протоколом и т.п.).</w:t>
      </w:r>
    </w:p>
    <w:p w:rsidR="00160FC5" w:rsidRDefault="0033046D">
      <w:pPr>
        <w:pStyle w:val="25"/>
        <w:keepNext/>
        <w:keepLines/>
        <w:shd w:val="clear" w:color="auto" w:fill="auto"/>
        <w:spacing w:before="0" w:after="598" w:line="418" w:lineRule="exact"/>
        <w:ind w:left="20" w:right="940"/>
      </w:pPr>
      <w:bookmarkStart w:id="19" w:name="bookmark19"/>
      <w:r>
        <w:t>11.3 Персон</w:t>
      </w:r>
      <w:r>
        <w:t>ал, осуществляющий обслуживание платформ, подключенных к системе операторского обслуживания платформ с УАРМ</w:t>
      </w:r>
      <w:bookmarkEnd w:id="19"/>
    </w:p>
    <w:p w:rsidR="00160FC5" w:rsidRDefault="0033046D">
      <w:pPr>
        <w:pStyle w:val="14"/>
        <w:numPr>
          <w:ilvl w:val="0"/>
          <w:numId w:val="19"/>
        </w:numPr>
        <w:shd w:val="clear" w:color="auto" w:fill="auto"/>
        <w:tabs>
          <w:tab w:val="left" w:pos="1330"/>
        </w:tabs>
        <w:spacing w:after="240" w:line="346" w:lineRule="exact"/>
        <w:ind w:left="20" w:right="20" w:firstLine="420"/>
        <w:jc w:val="both"/>
      </w:pPr>
      <w:proofErr w:type="gramStart"/>
      <w:r>
        <w:t xml:space="preserve">Оператор платформ, осуществляющий обслуживание платформ с УАРМ и контроль за состоянием оборудования платформы и системы операторского обслуживания </w:t>
      </w:r>
      <w:r>
        <w:t>с УАРМ, проходит обучение в учебном заведении или в специализированной организации, осуществляющей техническое обслуживание и ремонт платформ и систем их операторского обслуживания по соответствующей программе, и подтверждает квалификационные характеристик</w:t>
      </w:r>
      <w:r>
        <w:t>и в соответствии с требованиями профессионального стандарта.</w:t>
      </w:r>
      <w:proofErr w:type="gramEnd"/>
    </w:p>
    <w:p w:rsidR="00160FC5" w:rsidRDefault="0033046D">
      <w:pPr>
        <w:pStyle w:val="14"/>
        <w:numPr>
          <w:ilvl w:val="0"/>
          <w:numId w:val="19"/>
        </w:numPr>
        <w:shd w:val="clear" w:color="auto" w:fill="auto"/>
        <w:tabs>
          <w:tab w:val="left" w:pos="1618"/>
        </w:tabs>
        <w:spacing w:after="240" w:line="346" w:lineRule="exact"/>
        <w:ind w:left="20" w:right="20" w:firstLine="420"/>
        <w:jc w:val="both"/>
      </w:pPr>
      <w:r>
        <w:t xml:space="preserve">Оператор платформ в соответствии с требованиями соответствующего профессионального стандарта проходит </w:t>
      </w:r>
      <w:proofErr w:type="gramStart"/>
      <w:r>
        <w:t>обучение по</w:t>
      </w:r>
      <w:proofErr w:type="gramEnd"/>
      <w:r>
        <w:t xml:space="preserve"> учебным программам, разработанным на основе руководств по эксплуатации изготовите</w:t>
      </w:r>
      <w:r>
        <w:t>лей платформ и системы их операторского обслуживания.</w:t>
      </w:r>
    </w:p>
    <w:p w:rsidR="00160FC5" w:rsidRDefault="0033046D">
      <w:pPr>
        <w:pStyle w:val="14"/>
        <w:numPr>
          <w:ilvl w:val="0"/>
          <w:numId w:val="19"/>
        </w:numPr>
        <w:shd w:val="clear" w:color="auto" w:fill="auto"/>
        <w:tabs>
          <w:tab w:val="left" w:pos="1258"/>
        </w:tabs>
        <w:spacing w:after="0" w:line="346" w:lineRule="exact"/>
        <w:ind w:left="20" w:right="20" w:firstLine="420"/>
        <w:jc w:val="both"/>
      </w:pPr>
      <w:r>
        <w:t>Квалификация, полученная оператором платформ при подготовке по профессии, подтверждается соответствующим документом (аттестатом, квалификационным удостоверением, сертификатом компетентности, протоколом и т.п.).</w:t>
      </w:r>
    </w:p>
    <w:p w:rsidR="00160FC5" w:rsidRDefault="0033046D">
      <w:pPr>
        <w:pStyle w:val="25"/>
        <w:keepNext/>
        <w:keepLines/>
        <w:shd w:val="clear" w:color="auto" w:fill="auto"/>
        <w:spacing w:before="0" w:after="542" w:line="422" w:lineRule="exact"/>
        <w:ind w:left="20" w:right="420"/>
      </w:pPr>
      <w:bookmarkStart w:id="20" w:name="bookmark20"/>
      <w:r>
        <w:t>11.4 Персонал, осуществляющий техническое обслуживание системы операторского обслуживания платформ с УАРМ</w:t>
      </w:r>
      <w:bookmarkEnd w:id="20"/>
    </w:p>
    <w:p w:rsidR="00160FC5" w:rsidRDefault="0033046D">
      <w:pPr>
        <w:pStyle w:val="14"/>
        <w:numPr>
          <w:ilvl w:val="0"/>
          <w:numId w:val="20"/>
        </w:numPr>
        <w:shd w:val="clear" w:color="auto" w:fill="auto"/>
        <w:tabs>
          <w:tab w:val="left" w:pos="1330"/>
        </w:tabs>
        <w:spacing w:after="240" w:line="346" w:lineRule="exact"/>
        <w:ind w:left="20" w:right="20" w:firstLine="400"/>
        <w:jc w:val="both"/>
      </w:pPr>
      <w:r>
        <w:t xml:space="preserve">Работы по техническому обслуживанию и ремонту оборудования системы операторского обслуживания выполняет квалифицированный персонал специализированной </w:t>
      </w:r>
      <w:r>
        <w:t>организации.</w:t>
      </w:r>
    </w:p>
    <w:p w:rsidR="00160FC5" w:rsidRDefault="0033046D">
      <w:pPr>
        <w:pStyle w:val="14"/>
        <w:numPr>
          <w:ilvl w:val="0"/>
          <w:numId w:val="20"/>
        </w:numPr>
        <w:shd w:val="clear" w:color="auto" w:fill="auto"/>
        <w:tabs>
          <w:tab w:val="left" w:pos="1402"/>
        </w:tabs>
        <w:spacing w:after="240" w:line="346" w:lineRule="exact"/>
        <w:ind w:left="20" w:right="20" w:firstLine="400"/>
        <w:jc w:val="both"/>
      </w:pPr>
      <w:r>
        <w:t>Специализированная организация обеспечивает своевременное повышение квалификации персонала, но не реже одного раза в пять лет, а также обеспечивает повышение его квалификации при техническом обслуживании систем новых моделей и назначения.</w:t>
      </w:r>
    </w:p>
    <w:p w:rsidR="00160FC5" w:rsidRDefault="0033046D">
      <w:pPr>
        <w:pStyle w:val="14"/>
        <w:numPr>
          <w:ilvl w:val="0"/>
          <w:numId w:val="20"/>
        </w:numPr>
        <w:shd w:val="clear" w:color="auto" w:fill="auto"/>
        <w:tabs>
          <w:tab w:val="left" w:pos="1244"/>
        </w:tabs>
        <w:spacing w:after="240" w:line="346" w:lineRule="exact"/>
        <w:ind w:left="20" w:right="20" w:firstLine="400"/>
        <w:jc w:val="both"/>
      </w:pPr>
      <w:r>
        <w:t>В со</w:t>
      </w:r>
      <w:r>
        <w:t>ответствии с требованиями настоящего стандарта специалисты, ответственные за организацию работ по техническому обслуживанию и ремонту систем операторского обслуживания платформ, должны подтвердить компетенцию для выполнения своих должностных обязанностей в</w:t>
      </w:r>
      <w:r>
        <w:t xml:space="preserve"> соответствии с требованиями настоящего стандарта в соответствующей квалификационной комиссии.</w:t>
      </w:r>
    </w:p>
    <w:p w:rsidR="00160FC5" w:rsidRDefault="0033046D">
      <w:pPr>
        <w:pStyle w:val="14"/>
        <w:numPr>
          <w:ilvl w:val="0"/>
          <w:numId w:val="20"/>
        </w:numPr>
        <w:shd w:val="clear" w:color="auto" w:fill="auto"/>
        <w:tabs>
          <w:tab w:val="left" w:pos="1278"/>
        </w:tabs>
        <w:spacing w:after="327" w:line="346" w:lineRule="exact"/>
        <w:ind w:left="20" w:right="20" w:firstLine="400"/>
        <w:jc w:val="both"/>
      </w:pPr>
      <w:r>
        <w:t>Базовым образованием для назначения на должность специалиста, ответственного за организацию работ по техническому обслуживанию и ремонту оборудования систем операторского обслуживания платформ с УАРМ, является среднее профессиональное (техническое) или выс</w:t>
      </w:r>
      <w:r>
        <w:t>шее профессиональное (техническое) образование.</w:t>
      </w:r>
    </w:p>
    <w:p w:rsidR="00160FC5" w:rsidRDefault="0033046D">
      <w:pPr>
        <w:pStyle w:val="11"/>
        <w:keepNext/>
        <w:keepLines/>
        <w:shd w:val="clear" w:color="auto" w:fill="auto"/>
        <w:spacing w:before="0" w:after="630" w:line="538" w:lineRule="exact"/>
        <w:ind w:left="20" w:right="420"/>
      </w:pPr>
      <w:bookmarkStart w:id="21" w:name="bookmark21"/>
      <w:r>
        <w:t>Приложение</w:t>
      </w:r>
      <w:proofErr w:type="gramStart"/>
      <w:r>
        <w:t xml:space="preserve"> А</w:t>
      </w:r>
      <w:proofErr w:type="gramEnd"/>
      <w:r>
        <w:t xml:space="preserve"> (рекомендуемое). Основные функции системы операторского обслуживания платформ с УАРМ</w:t>
      </w:r>
      <w:bookmarkEnd w:id="21"/>
    </w:p>
    <w:p w:rsidR="00160FC5" w:rsidRDefault="0033046D">
      <w:pPr>
        <w:pStyle w:val="14"/>
        <w:shd w:val="clear" w:color="auto" w:fill="auto"/>
        <w:spacing w:after="0" w:line="350" w:lineRule="exact"/>
        <w:ind w:left="20" w:right="8200"/>
        <w:sectPr w:rsidR="00160FC5">
          <w:type w:val="continuous"/>
          <w:pgSz w:w="11905" w:h="16837"/>
          <w:pgMar w:top="597" w:right="728" w:bottom="581" w:left="718" w:header="0" w:footer="3" w:gutter="0"/>
          <w:cols w:space="720"/>
          <w:noEndnote/>
          <w:docGrid w:linePitch="360"/>
        </w:sectPr>
      </w:pPr>
      <w:r>
        <w:t>Приложение</w:t>
      </w:r>
      <w:proofErr w:type="gramStart"/>
      <w:r>
        <w:t xml:space="preserve"> А</w:t>
      </w:r>
      <w:proofErr w:type="gramEnd"/>
      <w:r>
        <w:t xml:space="preserve"> (рекомендуемое)</w:t>
      </w:r>
    </w:p>
    <w:p w:rsidR="00160FC5" w:rsidRDefault="0033046D">
      <w:pPr>
        <w:pStyle w:val="14"/>
        <w:shd w:val="clear" w:color="auto" w:fill="auto"/>
        <w:spacing w:after="0" w:line="346" w:lineRule="exact"/>
        <w:ind w:left="20" w:firstLine="480"/>
        <w:jc w:val="both"/>
      </w:pPr>
      <w:r>
        <w:t>Система операторского обслуживания платформ с УАРМ обеспечи</w:t>
      </w:r>
      <w:r>
        <w:t>вает:</w:t>
      </w:r>
    </w:p>
    <w:p w:rsidR="00160FC5" w:rsidRDefault="0033046D">
      <w:pPr>
        <w:pStyle w:val="14"/>
        <w:numPr>
          <w:ilvl w:val="0"/>
          <w:numId w:val="21"/>
        </w:numPr>
        <w:shd w:val="clear" w:color="auto" w:fill="auto"/>
        <w:tabs>
          <w:tab w:val="left" w:pos="745"/>
        </w:tabs>
        <w:spacing w:after="0" w:line="346" w:lineRule="exact"/>
        <w:ind w:left="20" w:right="20" w:firstLine="480"/>
        <w:jc w:val="both"/>
      </w:pPr>
      <w:r>
        <w:t>включение/выключение основного и (или) дополнительного освещения (при его наличии) зоны действия платформы;</w:t>
      </w:r>
    </w:p>
    <w:p w:rsidR="00160FC5" w:rsidRDefault="0033046D">
      <w:pPr>
        <w:pStyle w:val="14"/>
        <w:numPr>
          <w:ilvl w:val="0"/>
          <w:numId w:val="21"/>
        </w:numPr>
        <w:shd w:val="clear" w:color="auto" w:fill="auto"/>
        <w:tabs>
          <w:tab w:val="left" w:pos="1134"/>
        </w:tabs>
        <w:spacing w:after="0" w:line="346" w:lineRule="exact"/>
        <w:ind w:left="20" w:right="20" w:firstLine="480"/>
        <w:jc w:val="both"/>
      </w:pPr>
      <w:r>
        <w:t>синхронизированную с видеоизображением двухстороннюю громкоговорящую связь оператора платформ с пользователем;</w:t>
      </w:r>
    </w:p>
    <w:p w:rsidR="00160FC5" w:rsidRDefault="0033046D">
      <w:pPr>
        <w:pStyle w:val="14"/>
        <w:numPr>
          <w:ilvl w:val="0"/>
          <w:numId w:val="21"/>
        </w:numPr>
        <w:shd w:val="clear" w:color="auto" w:fill="auto"/>
        <w:tabs>
          <w:tab w:val="left" w:pos="860"/>
        </w:tabs>
        <w:spacing w:after="0" w:line="346" w:lineRule="exact"/>
        <w:ind w:left="20" w:right="20" w:firstLine="480"/>
        <w:jc w:val="both"/>
      </w:pPr>
      <w:r>
        <w:t>контроль состояния устройств и цепей безопасности подъемной платформы, фиксация факта возникновения неисправности устройств и цепей безопасности, как в отключенном, так и включенном состоянии платформы и обеспечение невозможности дистанционного включения э</w:t>
      </w:r>
      <w:r>
        <w:t>нергоснабжения платформы при неисправности устройств и (или) цепей безопасности платформы;</w:t>
      </w:r>
    </w:p>
    <w:p w:rsidR="00160FC5" w:rsidRDefault="0033046D">
      <w:pPr>
        <w:pStyle w:val="14"/>
        <w:numPr>
          <w:ilvl w:val="0"/>
          <w:numId w:val="21"/>
        </w:numPr>
        <w:shd w:val="clear" w:color="auto" w:fill="auto"/>
        <w:tabs>
          <w:tab w:val="left" w:pos="682"/>
        </w:tabs>
        <w:spacing w:after="0" w:line="346" w:lineRule="exact"/>
        <w:ind w:left="20" w:firstLine="480"/>
        <w:jc w:val="both"/>
      </w:pPr>
      <w:r>
        <w:t>включение/отключение платформы от энергоснабжения здания;</w:t>
      </w:r>
    </w:p>
    <w:p w:rsidR="00160FC5" w:rsidRDefault="0033046D">
      <w:pPr>
        <w:pStyle w:val="14"/>
        <w:numPr>
          <w:ilvl w:val="0"/>
          <w:numId w:val="21"/>
        </w:numPr>
        <w:shd w:val="clear" w:color="auto" w:fill="auto"/>
        <w:tabs>
          <w:tab w:val="left" w:pos="774"/>
        </w:tabs>
        <w:spacing w:after="0" w:line="346" w:lineRule="exact"/>
        <w:ind w:left="20" w:right="20" w:firstLine="480"/>
        <w:jc w:val="both"/>
      </w:pPr>
      <w:r>
        <w:t>контроль наличия электропитания подъемной платформы подъемной</w:t>
      </w:r>
      <w:r>
        <w:footnoteReference w:id="1"/>
      </w:r>
      <w:r>
        <w:t xml:space="preserve"> для инвалидов;</w:t>
      </w:r>
    </w:p>
    <w:p w:rsidR="00160FC5" w:rsidRDefault="0033046D">
      <w:pPr>
        <w:pStyle w:val="14"/>
        <w:shd w:val="clear" w:color="auto" w:fill="auto"/>
        <w:tabs>
          <w:tab w:val="left" w:pos="692"/>
        </w:tabs>
        <w:spacing w:after="289" w:line="341" w:lineRule="exact"/>
        <w:ind w:left="20" w:right="20" w:firstLine="440"/>
        <w:jc w:val="both"/>
      </w:pPr>
      <w:r>
        <w:t>г)</w:t>
      </w:r>
      <w:r>
        <w:tab/>
        <w:t>фиксацию сообщений от устр</w:t>
      </w:r>
      <w:r>
        <w:t>ойств и цепей безопасности подъемника с привязкой ко времени;</w:t>
      </w:r>
    </w:p>
    <w:p w:rsidR="00160FC5" w:rsidRDefault="0033046D">
      <w:pPr>
        <w:pStyle w:val="14"/>
        <w:shd w:val="clear" w:color="auto" w:fill="auto"/>
        <w:tabs>
          <w:tab w:val="left" w:pos="825"/>
        </w:tabs>
        <w:spacing w:after="239" w:line="280" w:lineRule="exact"/>
        <w:ind w:left="20" w:firstLine="440"/>
        <w:jc w:val="both"/>
      </w:pPr>
      <w:r>
        <w:t>д)</w:t>
      </w:r>
      <w:r>
        <w:tab/>
        <w:t>выборку по времени и дате;</w:t>
      </w:r>
    </w:p>
    <w:p w:rsidR="00160FC5" w:rsidRDefault="0033046D">
      <w:pPr>
        <w:pStyle w:val="14"/>
        <w:shd w:val="clear" w:color="auto" w:fill="auto"/>
        <w:tabs>
          <w:tab w:val="left" w:pos="884"/>
        </w:tabs>
        <w:spacing w:after="236" w:line="346" w:lineRule="exact"/>
        <w:ind w:left="20" w:right="20" w:firstLine="440"/>
        <w:jc w:val="both"/>
      </w:pPr>
      <w:r>
        <w:t>е)</w:t>
      </w:r>
      <w:r>
        <w:tab/>
      </w:r>
      <w:r>
        <w:t>формирование отчета по отдельным событиям за определенный временной интервал, а также суммарный отчет о загрузке оборудования платформы и времени простоя, связанного с ремонтом оборудования;</w:t>
      </w:r>
    </w:p>
    <w:p w:rsidR="00160FC5" w:rsidRDefault="0033046D">
      <w:pPr>
        <w:pStyle w:val="14"/>
        <w:shd w:val="clear" w:color="auto" w:fill="auto"/>
        <w:tabs>
          <w:tab w:val="left" w:pos="1038"/>
        </w:tabs>
        <w:spacing w:after="0" w:line="350" w:lineRule="exact"/>
        <w:ind w:left="20" w:right="20" w:firstLine="440"/>
        <w:jc w:val="both"/>
      </w:pPr>
      <w:r>
        <w:t>ж)</w:t>
      </w:r>
      <w:r>
        <w:tab/>
        <w:t>архивирование и просмотр видеоинформации со скоростью, обеспеч</w:t>
      </w:r>
      <w:r>
        <w:t>ивающей качественное изображение при ее просмотре;</w:t>
      </w:r>
    </w:p>
    <w:p w:rsidR="00160FC5" w:rsidRDefault="0033046D">
      <w:pPr>
        <w:pStyle w:val="14"/>
        <w:numPr>
          <w:ilvl w:val="0"/>
          <w:numId w:val="21"/>
        </w:numPr>
        <w:shd w:val="clear" w:color="auto" w:fill="auto"/>
        <w:tabs>
          <w:tab w:val="left" w:pos="623"/>
        </w:tabs>
        <w:spacing w:after="0" w:line="346" w:lineRule="exact"/>
        <w:ind w:left="20" w:firstLine="440"/>
        <w:jc w:val="both"/>
      </w:pPr>
      <w:r>
        <w:t>двухстороннюю полную дуплексную связь;</w:t>
      </w:r>
    </w:p>
    <w:p w:rsidR="00160FC5" w:rsidRDefault="0033046D">
      <w:pPr>
        <w:pStyle w:val="14"/>
        <w:numPr>
          <w:ilvl w:val="0"/>
          <w:numId w:val="21"/>
        </w:numPr>
        <w:shd w:val="clear" w:color="auto" w:fill="auto"/>
        <w:tabs>
          <w:tab w:val="left" w:pos="633"/>
        </w:tabs>
        <w:spacing w:after="0" w:line="346" w:lineRule="exact"/>
        <w:ind w:left="20" w:firstLine="440"/>
        <w:jc w:val="both"/>
      </w:pPr>
      <w:r>
        <w:t>синхронизацию видеоархива с журналом событий;</w:t>
      </w:r>
    </w:p>
    <w:p w:rsidR="00160FC5" w:rsidRDefault="0033046D">
      <w:pPr>
        <w:pStyle w:val="14"/>
        <w:numPr>
          <w:ilvl w:val="0"/>
          <w:numId w:val="21"/>
        </w:numPr>
        <w:shd w:val="clear" w:color="auto" w:fill="auto"/>
        <w:tabs>
          <w:tab w:val="left" w:pos="1090"/>
        </w:tabs>
        <w:spacing w:after="0" w:line="346" w:lineRule="exact"/>
        <w:ind w:left="20" w:right="20" w:firstLine="440"/>
        <w:jc w:val="both"/>
      </w:pPr>
      <w:r>
        <w:t>возможность обновления специализированного программного обеспечения, входящих в систему блоков управления;</w:t>
      </w:r>
    </w:p>
    <w:p w:rsidR="00160FC5" w:rsidRDefault="0033046D">
      <w:pPr>
        <w:pStyle w:val="14"/>
        <w:numPr>
          <w:ilvl w:val="0"/>
          <w:numId w:val="21"/>
        </w:numPr>
        <w:shd w:val="clear" w:color="auto" w:fill="auto"/>
        <w:tabs>
          <w:tab w:val="left" w:pos="673"/>
        </w:tabs>
        <w:spacing w:after="0" w:line="346" w:lineRule="exact"/>
        <w:ind w:left="20" w:right="20" w:firstLine="440"/>
        <w:jc w:val="both"/>
      </w:pPr>
      <w:r>
        <w:t>каждый элемент, на котором отображается входящий вызов, символьным идентификатором, соответствующим территориальному расположению платформы;</w:t>
      </w:r>
    </w:p>
    <w:p w:rsidR="00160FC5" w:rsidRDefault="0033046D">
      <w:pPr>
        <w:pStyle w:val="14"/>
        <w:numPr>
          <w:ilvl w:val="0"/>
          <w:numId w:val="21"/>
        </w:numPr>
        <w:shd w:val="clear" w:color="auto" w:fill="auto"/>
        <w:tabs>
          <w:tab w:val="left" w:pos="759"/>
        </w:tabs>
        <w:spacing w:after="0" w:line="346" w:lineRule="exact"/>
        <w:ind w:left="20" w:right="20" w:firstLine="440"/>
        <w:jc w:val="both"/>
      </w:pPr>
      <w:r>
        <w:t>работоспособность системы операторского обслуживания платформ с УАРМ не менее 60 мин при пропадании энергоснабжения</w:t>
      </w:r>
      <w:r>
        <w:t xml:space="preserve"> здания;</w:t>
      </w:r>
    </w:p>
    <w:p w:rsidR="00160FC5" w:rsidRDefault="0033046D">
      <w:pPr>
        <w:pStyle w:val="14"/>
        <w:numPr>
          <w:ilvl w:val="0"/>
          <w:numId w:val="21"/>
        </w:numPr>
        <w:shd w:val="clear" w:color="auto" w:fill="auto"/>
        <w:tabs>
          <w:tab w:val="left" w:pos="1009"/>
        </w:tabs>
        <w:spacing w:after="0" w:line="346" w:lineRule="exact"/>
        <w:ind w:left="20" w:right="20" w:firstLine="440"/>
        <w:jc w:val="both"/>
      </w:pPr>
      <w:r>
        <w:t xml:space="preserve">обеспечение </w:t>
      </w:r>
      <w:proofErr w:type="gramStart"/>
      <w:r>
        <w:t>возможности изменения конфигурации системы операторского обслуживания платформ</w:t>
      </w:r>
      <w:proofErr w:type="gramEnd"/>
      <w:r>
        <w:t xml:space="preserve"> с УАРМ, включая: количество видеокамер и переговорных устройств, подключаемых к одному специализированному концентратору;</w:t>
      </w:r>
    </w:p>
    <w:p w:rsidR="00160FC5" w:rsidRDefault="0033046D">
      <w:pPr>
        <w:pStyle w:val="14"/>
        <w:numPr>
          <w:ilvl w:val="0"/>
          <w:numId w:val="21"/>
        </w:numPr>
        <w:shd w:val="clear" w:color="auto" w:fill="auto"/>
        <w:tabs>
          <w:tab w:val="left" w:pos="702"/>
        </w:tabs>
        <w:spacing w:after="0" w:line="346" w:lineRule="exact"/>
        <w:ind w:left="20" w:right="20" w:firstLine="440"/>
        <w:jc w:val="both"/>
        <w:sectPr w:rsidR="00160FC5">
          <w:type w:val="continuous"/>
          <w:pgSz w:w="11905" w:h="16837"/>
          <w:pgMar w:top="643" w:right="729" w:bottom="893" w:left="715" w:header="0" w:footer="3" w:gutter="0"/>
          <w:cols w:space="720"/>
          <w:noEndnote/>
          <w:docGrid w:linePitch="360"/>
        </w:sectPr>
      </w:pPr>
      <w:r>
        <w:t xml:space="preserve">возможность </w:t>
      </w:r>
      <w:r>
        <w:t>изменения настройки специализированных концентраторов, программного обеспечения пульта оператора, подключения к системе, дополнительно устанавливаемых видеокамер и переговорно-вызывных устройств силами квалифицированного персонала специализированной органи</w:t>
      </w:r>
      <w:r>
        <w:t>зации, осуществляющей ее техническое обслуживание, без прерывания рабочего режима системы, а также возможность построения многоуровневой системы операторского обслуживания платформ.</w:t>
      </w:r>
    </w:p>
    <w:p w:rsidR="00160FC5" w:rsidRDefault="0033046D">
      <w:pPr>
        <w:pStyle w:val="14"/>
        <w:shd w:val="clear" w:color="auto" w:fill="auto"/>
        <w:spacing w:after="0" w:line="346" w:lineRule="exact"/>
        <w:ind w:right="280"/>
      </w:pPr>
      <w:r>
        <w:t>Электронный текст документа подготовлен АО "Кодекс" и сверен по: официальн</w:t>
      </w:r>
      <w:r>
        <w:t>ое издание М.: Стандартинформ, 2019</w:t>
      </w:r>
    </w:p>
    <w:sectPr w:rsidR="00160FC5" w:rsidSect="00160FC5">
      <w:type w:val="continuous"/>
      <w:pgSz w:w="11905" w:h="16837"/>
      <w:pgMar w:top="1680" w:right="5922" w:bottom="13853" w:left="7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6D" w:rsidRDefault="0033046D" w:rsidP="00160FC5">
      <w:r>
        <w:separator/>
      </w:r>
    </w:p>
  </w:endnote>
  <w:endnote w:type="continuationSeparator" w:id="0">
    <w:p w:rsidR="0033046D" w:rsidRDefault="0033046D" w:rsidP="00160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6D" w:rsidRDefault="0033046D">
      <w:r>
        <w:separator/>
      </w:r>
    </w:p>
  </w:footnote>
  <w:footnote w:type="continuationSeparator" w:id="0">
    <w:p w:rsidR="0033046D" w:rsidRDefault="0033046D">
      <w:r>
        <w:continuationSeparator/>
      </w:r>
    </w:p>
  </w:footnote>
  <w:footnote w:id="1">
    <w:p w:rsidR="00160FC5" w:rsidRDefault="0033046D">
      <w:pPr>
        <w:pStyle w:val="a5"/>
        <w:shd w:val="clear" w:color="auto" w:fill="auto"/>
        <w:ind w:left="20" w:right="20" w:firstLine="460"/>
      </w:pPr>
      <w:r>
        <w:footnoteRef/>
      </w:r>
      <w:r>
        <w:t xml:space="preserve"> Текст документа соответствует оригиналу. - Примечание изготовителя базы данных.</w:t>
      </w:r>
    </w:p>
    <w:p w:rsidR="00160FC5" w:rsidRDefault="0033046D">
      <w:pPr>
        <w:pStyle w:val="a5"/>
        <w:numPr>
          <w:ilvl w:val="0"/>
          <w:numId w:val="1"/>
        </w:numPr>
        <w:shd w:val="clear" w:color="auto" w:fill="auto"/>
        <w:tabs>
          <w:tab w:val="left" w:pos="662"/>
        </w:tabs>
        <w:ind w:left="20" w:firstLine="460"/>
      </w:pPr>
      <w:proofErr w:type="gramStart"/>
      <w:r>
        <w:t>к</w:t>
      </w:r>
      <w:proofErr w:type="gramEnd"/>
      <w:r>
        <w:t>онтроль состояния электромагнита тормозного устройства;</w:t>
      </w:r>
    </w:p>
    <w:p w:rsidR="00160FC5" w:rsidRDefault="0033046D">
      <w:pPr>
        <w:pStyle w:val="a5"/>
        <w:numPr>
          <w:ilvl w:val="0"/>
          <w:numId w:val="1"/>
        </w:numPr>
        <w:shd w:val="clear" w:color="auto" w:fill="auto"/>
        <w:tabs>
          <w:tab w:val="left" w:pos="662"/>
        </w:tabs>
        <w:ind w:left="20" w:firstLine="460"/>
      </w:pPr>
      <w:r>
        <w:t>контроль работоспособности устройства включения ловителей;</w:t>
      </w:r>
    </w:p>
    <w:p w:rsidR="00160FC5" w:rsidRDefault="0033046D">
      <w:pPr>
        <w:pStyle w:val="a5"/>
        <w:numPr>
          <w:ilvl w:val="0"/>
          <w:numId w:val="1"/>
        </w:numPr>
        <w:shd w:val="clear" w:color="auto" w:fill="auto"/>
        <w:tabs>
          <w:tab w:val="left" w:pos="687"/>
        </w:tabs>
        <w:ind w:left="20" w:right="20" w:firstLine="460"/>
      </w:pPr>
      <w:r>
        <w:t>отображение факта подключения устройств, входящих в состав системы операторского обслуживания;</w:t>
      </w:r>
    </w:p>
    <w:p w:rsidR="00160FC5" w:rsidRDefault="0033046D">
      <w:pPr>
        <w:pStyle w:val="a5"/>
        <w:numPr>
          <w:ilvl w:val="0"/>
          <w:numId w:val="1"/>
        </w:numPr>
        <w:shd w:val="clear" w:color="auto" w:fill="auto"/>
        <w:tabs>
          <w:tab w:val="left" w:pos="913"/>
        </w:tabs>
        <w:ind w:left="20" w:right="20" w:firstLine="460"/>
      </w:pPr>
      <w:r>
        <w:t>переключение (получение текущего видеоизображения) на блок управления;</w:t>
      </w:r>
    </w:p>
    <w:p w:rsidR="00160FC5" w:rsidRDefault="0033046D">
      <w:pPr>
        <w:pStyle w:val="a5"/>
        <w:numPr>
          <w:ilvl w:val="0"/>
          <w:numId w:val="1"/>
        </w:numPr>
        <w:shd w:val="clear" w:color="auto" w:fill="auto"/>
        <w:tabs>
          <w:tab w:val="left" w:pos="662"/>
        </w:tabs>
        <w:ind w:left="20" w:firstLine="460"/>
      </w:pPr>
      <w:r>
        <w:t>индикация входящего вызова (виз</w:t>
      </w:r>
      <w:r>
        <w:t>уальная и звуковая);</w:t>
      </w:r>
    </w:p>
    <w:p w:rsidR="00160FC5" w:rsidRDefault="0033046D">
      <w:pPr>
        <w:pStyle w:val="a5"/>
        <w:numPr>
          <w:ilvl w:val="0"/>
          <w:numId w:val="1"/>
        </w:numPr>
        <w:shd w:val="clear" w:color="auto" w:fill="auto"/>
        <w:tabs>
          <w:tab w:val="left" w:pos="874"/>
        </w:tabs>
        <w:ind w:left="20" w:right="20" w:firstLine="460"/>
      </w:pPr>
      <w:r>
        <w:t>возможность выбора оператором одного из входящих запросов, установления двусторонней дуплексной речевой связи, а также завершения сеанса связи;</w:t>
      </w:r>
    </w:p>
    <w:p w:rsidR="00160FC5" w:rsidRDefault="0033046D">
      <w:pPr>
        <w:pStyle w:val="a5"/>
        <w:numPr>
          <w:ilvl w:val="0"/>
          <w:numId w:val="1"/>
        </w:numPr>
        <w:shd w:val="clear" w:color="auto" w:fill="auto"/>
        <w:tabs>
          <w:tab w:val="left" w:pos="793"/>
        </w:tabs>
        <w:ind w:left="20" w:right="20" w:firstLine="460"/>
      </w:pPr>
      <w:r>
        <w:t>запись видеоизображения, а также голосовой информации с блока управления, с которым установлена двусторонняя связь;</w:t>
      </w:r>
    </w:p>
    <w:p w:rsidR="00160FC5" w:rsidRDefault="0033046D">
      <w:pPr>
        <w:pStyle w:val="a5"/>
        <w:numPr>
          <w:ilvl w:val="0"/>
          <w:numId w:val="1"/>
        </w:numPr>
        <w:shd w:val="clear" w:color="auto" w:fill="auto"/>
        <w:tabs>
          <w:tab w:val="left" w:pos="662"/>
        </w:tabs>
        <w:ind w:left="20" w:firstLine="460"/>
      </w:pPr>
      <w:r>
        <w:t>поддерживание очередности входящих вызовов;</w:t>
      </w:r>
    </w:p>
    <w:p w:rsidR="00160FC5" w:rsidRDefault="0033046D">
      <w:pPr>
        <w:pStyle w:val="a5"/>
        <w:numPr>
          <w:ilvl w:val="0"/>
          <w:numId w:val="1"/>
        </w:numPr>
        <w:shd w:val="clear" w:color="auto" w:fill="auto"/>
        <w:tabs>
          <w:tab w:val="left" w:pos="1004"/>
        </w:tabs>
        <w:ind w:left="20" w:right="20" w:firstLine="460"/>
      </w:pPr>
      <w:r>
        <w:t xml:space="preserve">в случае невозможности обработки вызова, периодическое формирование голосового сообщения "Ждите </w:t>
      </w:r>
      <w:r>
        <w:t>ответа" вплоть до момента начала обработки оператором данного запроса;</w:t>
      </w:r>
    </w:p>
    <w:p w:rsidR="00160FC5" w:rsidRDefault="0033046D">
      <w:pPr>
        <w:pStyle w:val="a5"/>
        <w:numPr>
          <w:ilvl w:val="0"/>
          <w:numId w:val="1"/>
        </w:numPr>
        <w:shd w:val="clear" w:color="auto" w:fill="auto"/>
        <w:tabs>
          <w:tab w:val="left" w:pos="822"/>
        </w:tabs>
        <w:ind w:left="20" w:right="20" w:firstLine="460"/>
      </w:pPr>
      <w:r>
        <w:t>автоматическое отображение на экране монитора рабочего места оператора сообщения о неисправности оборудования платформы;</w:t>
      </w:r>
    </w:p>
    <w:p w:rsidR="00160FC5" w:rsidRDefault="0033046D">
      <w:pPr>
        <w:pStyle w:val="a5"/>
        <w:numPr>
          <w:ilvl w:val="0"/>
          <w:numId w:val="1"/>
        </w:numPr>
        <w:shd w:val="clear" w:color="auto" w:fill="auto"/>
        <w:tabs>
          <w:tab w:val="left" w:pos="653"/>
        </w:tabs>
        <w:spacing w:after="240"/>
        <w:ind w:left="20" w:firstLine="460"/>
      </w:pPr>
      <w:r>
        <w:t>формирование журнала событий, включающего:</w:t>
      </w:r>
    </w:p>
    <w:p w:rsidR="00160FC5" w:rsidRDefault="0033046D">
      <w:pPr>
        <w:pStyle w:val="a5"/>
        <w:shd w:val="clear" w:color="auto" w:fill="auto"/>
        <w:tabs>
          <w:tab w:val="left" w:pos="788"/>
        </w:tabs>
        <w:spacing w:after="240"/>
        <w:ind w:left="20" w:right="20" w:firstLine="460"/>
      </w:pPr>
      <w:r>
        <w:t>а)</w:t>
      </w:r>
      <w:r>
        <w:tab/>
        <w:t xml:space="preserve">фиксацию </w:t>
      </w:r>
      <w:proofErr w:type="gramStart"/>
      <w:r>
        <w:t>фактов вк</w:t>
      </w:r>
      <w:r>
        <w:t>лючения/выключения блоков управления системы операторского обслуживания</w:t>
      </w:r>
      <w:proofErr w:type="gramEnd"/>
      <w:r>
        <w:t xml:space="preserve"> с привязкой ко времени;</w:t>
      </w:r>
    </w:p>
    <w:p w:rsidR="00160FC5" w:rsidRDefault="0033046D">
      <w:pPr>
        <w:pStyle w:val="a5"/>
        <w:shd w:val="clear" w:color="auto" w:fill="auto"/>
        <w:tabs>
          <w:tab w:val="left" w:pos="908"/>
        </w:tabs>
        <w:spacing w:after="240"/>
        <w:ind w:left="20" w:right="20" w:firstLine="460"/>
      </w:pPr>
      <w:r>
        <w:t>б)</w:t>
      </w:r>
      <w:r>
        <w:tab/>
        <w:t>фиксацию факта установления/завершения двусторонней связи с привязкой ко времени;</w:t>
      </w:r>
    </w:p>
    <w:p w:rsidR="00160FC5" w:rsidRDefault="0033046D">
      <w:pPr>
        <w:pStyle w:val="a5"/>
        <w:shd w:val="clear" w:color="auto" w:fill="auto"/>
        <w:tabs>
          <w:tab w:val="left" w:pos="745"/>
        </w:tabs>
        <w:ind w:left="20" w:right="20" w:firstLine="460"/>
      </w:pPr>
      <w:r>
        <w:t>в)</w:t>
      </w:r>
      <w:r>
        <w:tab/>
      </w:r>
      <w:r>
        <w:t>фиксацию фактов включения сетевого питания подъемника с привязкой ко времени;</w:t>
      </w:r>
    </w:p>
    <w:p w:rsidR="00160FC5" w:rsidRDefault="0033046D">
      <w:pPr>
        <w:pStyle w:val="a5"/>
        <w:shd w:val="clear" w:color="auto" w:fill="auto"/>
        <w:tabs>
          <w:tab w:val="left" w:pos="4622"/>
          <w:tab w:val="left" w:pos="7578"/>
        </w:tabs>
        <w:spacing w:after="714" w:line="280" w:lineRule="exact"/>
        <w:ind w:left="220"/>
        <w:jc w:val="left"/>
      </w:pPr>
      <w:r>
        <w:t>УДК 692.66:006.354</w:t>
      </w:r>
      <w:r>
        <w:tab/>
        <w:t>ОКС 91.140.90</w:t>
      </w:r>
      <w:r>
        <w:tab/>
      </w:r>
      <w:r>
        <w:rPr>
          <w:rStyle w:val="1pt"/>
        </w:rPr>
        <w:t>ОКП</w:t>
      </w:r>
      <w:r>
        <w:t xml:space="preserve"> 48 3600</w:t>
      </w:r>
    </w:p>
    <w:p w:rsidR="00160FC5" w:rsidRDefault="0033046D">
      <w:pPr>
        <w:pStyle w:val="a5"/>
        <w:shd w:val="clear" w:color="auto" w:fill="auto"/>
        <w:ind w:left="220" w:right="240" w:firstLine="400"/>
      </w:pPr>
      <w:r>
        <w:t>Ключевые слова: платформа подъемная для инвалидов, владелец платформы, применение по назначению, эвакуация пользователя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7F66"/>
    <w:multiLevelType w:val="multilevel"/>
    <w:tmpl w:val="8990C666"/>
    <w:lvl w:ilvl="0">
      <w:start w:val="1"/>
      <w:numFmt w:val="decimal"/>
      <w:lvlText w:val="11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B59B8"/>
    <w:multiLevelType w:val="multilevel"/>
    <w:tmpl w:val="60FE872A"/>
    <w:lvl w:ilvl="0">
      <w:start w:val="1"/>
      <w:numFmt w:val="decimal"/>
      <w:lvlText w:val="7.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251D5"/>
    <w:multiLevelType w:val="multilevel"/>
    <w:tmpl w:val="215ABA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C4546"/>
    <w:multiLevelType w:val="multilevel"/>
    <w:tmpl w:val="A8CAC3DE"/>
    <w:lvl w:ilvl="0">
      <w:start w:val="1"/>
      <w:numFmt w:val="decimal"/>
      <w:lvlText w:val="11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B5B0D"/>
    <w:multiLevelType w:val="multilevel"/>
    <w:tmpl w:val="A1560F22"/>
    <w:lvl w:ilvl="0">
      <w:start w:val="1"/>
      <w:numFmt w:val="decimal"/>
      <w:lvlText w:val="7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C67C3"/>
    <w:multiLevelType w:val="multilevel"/>
    <w:tmpl w:val="E5047F6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B23EFC"/>
    <w:multiLevelType w:val="multilevel"/>
    <w:tmpl w:val="240A08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127697"/>
    <w:multiLevelType w:val="multilevel"/>
    <w:tmpl w:val="374A85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213B04"/>
    <w:multiLevelType w:val="multilevel"/>
    <w:tmpl w:val="75CCB14C"/>
    <w:lvl w:ilvl="0">
      <w:start w:val="2"/>
      <w:numFmt w:val="decimal"/>
      <w:lvlText w:val="7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D705A6"/>
    <w:multiLevelType w:val="multilevel"/>
    <w:tmpl w:val="B3D8E48A"/>
    <w:lvl w:ilvl="0">
      <w:start w:val="1"/>
      <w:numFmt w:val="decimal"/>
      <w:lvlText w:val="11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B350C3"/>
    <w:multiLevelType w:val="multilevel"/>
    <w:tmpl w:val="01DE058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516767"/>
    <w:multiLevelType w:val="multilevel"/>
    <w:tmpl w:val="37286C92"/>
    <w:lvl w:ilvl="0">
      <w:start w:val="1"/>
      <w:numFmt w:val="decimal"/>
      <w:lvlText w:val="7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A028BB"/>
    <w:multiLevelType w:val="multilevel"/>
    <w:tmpl w:val="A1466852"/>
    <w:lvl w:ilvl="0">
      <w:start w:val="1"/>
      <w:numFmt w:val="decimal"/>
      <w:lvlText w:val="11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5A7FF1"/>
    <w:multiLevelType w:val="multilevel"/>
    <w:tmpl w:val="0BF61E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942BEE"/>
    <w:multiLevelType w:val="multilevel"/>
    <w:tmpl w:val="EE024268"/>
    <w:lvl w:ilvl="0">
      <w:start w:val="8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BB5340"/>
    <w:multiLevelType w:val="multilevel"/>
    <w:tmpl w:val="FF62E614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B51AA4"/>
    <w:multiLevelType w:val="multilevel"/>
    <w:tmpl w:val="9362BC70"/>
    <w:lvl w:ilvl="0">
      <w:start w:val="1"/>
      <w:numFmt w:val="decimal"/>
      <w:lvlText w:val="7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233450"/>
    <w:multiLevelType w:val="multilevel"/>
    <w:tmpl w:val="4D201714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CB2D23"/>
    <w:multiLevelType w:val="multilevel"/>
    <w:tmpl w:val="CAD2566E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973D4C"/>
    <w:multiLevelType w:val="multilevel"/>
    <w:tmpl w:val="7BB2C890"/>
    <w:lvl w:ilvl="0">
      <w:start w:val="2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703DF6"/>
    <w:multiLevelType w:val="multilevel"/>
    <w:tmpl w:val="9C68B7EA"/>
    <w:lvl w:ilvl="0">
      <w:start w:val="1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4"/>
  </w:num>
  <w:num w:numId="5">
    <w:abstractNumId w:val="18"/>
  </w:num>
  <w:num w:numId="6">
    <w:abstractNumId w:val="6"/>
  </w:num>
  <w:num w:numId="7">
    <w:abstractNumId w:val="16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15"/>
  </w:num>
  <w:num w:numId="13">
    <w:abstractNumId w:val="5"/>
  </w:num>
  <w:num w:numId="14">
    <w:abstractNumId w:val="19"/>
  </w:num>
  <w:num w:numId="15">
    <w:abstractNumId w:val="20"/>
  </w:num>
  <w:num w:numId="16">
    <w:abstractNumId w:val="2"/>
  </w:num>
  <w:num w:numId="17">
    <w:abstractNumId w:val="3"/>
  </w:num>
  <w:num w:numId="18">
    <w:abstractNumId w:val="12"/>
  </w:num>
  <w:num w:numId="19">
    <w:abstractNumId w:val="9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savePreviewPicture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0FC5"/>
    <w:rsid w:val="00160FC5"/>
    <w:rsid w:val="0033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0F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0FC5"/>
    <w:rPr>
      <w:color w:val="0066CC"/>
      <w:u w:val="single"/>
    </w:rPr>
  </w:style>
  <w:style w:type="character" w:customStyle="1" w:styleId="a4">
    <w:name w:val="Сноска_"/>
    <w:basedOn w:val="a0"/>
    <w:link w:val="a5"/>
    <w:rsid w:val="00160FC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Сноска + Интервал 1 pt"/>
    <w:basedOn w:val="a4"/>
    <w:rsid w:val="00160FC5"/>
    <w:rPr>
      <w:spacing w:val="20"/>
    </w:rPr>
  </w:style>
  <w:style w:type="character" w:customStyle="1" w:styleId="a6">
    <w:name w:val="Основной текст_"/>
    <w:basedOn w:val="a0"/>
    <w:link w:val="14"/>
    <w:rsid w:val="00160FC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6"/>
    <w:rsid w:val="00160FC5"/>
    <w:rPr>
      <w:u w:val="single"/>
    </w:rPr>
  </w:style>
  <w:style w:type="character" w:customStyle="1" w:styleId="2">
    <w:name w:val="Основной текст (2)_"/>
    <w:basedOn w:val="a0"/>
    <w:link w:val="20"/>
    <w:rsid w:val="00160FC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 + Не курсив"/>
    <w:basedOn w:val="2"/>
    <w:rsid w:val="00160FC5"/>
    <w:rPr>
      <w:i/>
      <w:iCs/>
      <w:spacing w:val="0"/>
    </w:rPr>
  </w:style>
  <w:style w:type="character" w:customStyle="1" w:styleId="22">
    <w:name w:val="Основной текст (2) + Не курсив"/>
    <w:basedOn w:val="2"/>
    <w:rsid w:val="00160FC5"/>
    <w:rPr>
      <w:i/>
      <w:iCs/>
      <w:spacing w:val="0"/>
      <w:u w:val="single"/>
    </w:rPr>
  </w:style>
  <w:style w:type="character" w:customStyle="1" w:styleId="10">
    <w:name w:val="Заголовок №1_"/>
    <w:basedOn w:val="a0"/>
    <w:link w:val="11"/>
    <w:rsid w:val="00160FC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23">
    <w:name w:val="Основной текст2"/>
    <w:basedOn w:val="a6"/>
    <w:rsid w:val="00160FC5"/>
    <w:rPr>
      <w:u w:val="single"/>
    </w:rPr>
  </w:style>
  <w:style w:type="character" w:customStyle="1" w:styleId="3">
    <w:name w:val="Основной текст3"/>
    <w:basedOn w:val="a6"/>
    <w:rsid w:val="00160FC5"/>
  </w:style>
  <w:style w:type="character" w:customStyle="1" w:styleId="4">
    <w:name w:val="Основной текст4"/>
    <w:basedOn w:val="a6"/>
    <w:rsid w:val="00160FC5"/>
    <w:rPr>
      <w:u w:val="single"/>
    </w:rPr>
  </w:style>
  <w:style w:type="character" w:customStyle="1" w:styleId="5">
    <w:name w:val="Основной текст5"/>
    <w:basedOn w:val="a6"/>
    <w:rsid w:val="00160FC5"/>
  </w:style>
  <w:style w:type="character" w:customStyle="1" w:styleId="a7">
    <w:name w:val="Основной текст + Полужирный"/>
    <w:basedOn w:val="a6"/>
    <w:rsid w:val="00160FC5"/>
    <w:rPr>
      <w:b/>
      <w:bCs/>
      <w:spacing w:val="0"/>
    </w:rPr>
  </w:style>
  <w:style w:type="character" w:customStyle="1" w:styleId="a8">
    <w:name w:val="Основной текст + Полужирный"/>
    <w:basedOn w:val="a6"/>
    <w:rsid w:val="00160FC5"/>
    <w:rPr>
      <w:b/>
      <w:bCs/>
      <w:spacing w:val="0"/>
    </w:rPr>
  </w:style>
  <w:style w:type="character" w:customStyle="1" w:styleId="6">
    <w:name w:val="Основной текст6"/>
    <w:basedOn w:val="a6"/>
    <w:rsid w:val="00160FC5"/>
    <w:rPr>
      <w:u w:val="single"/>
    </w:rPr>
  </w:style>
  <w:style w:type="character" w:customStyle="1" w:styleId="7">
    <w:name w:val="Основной текст7"/>
    <w:basedOn w:val="a6"/>
    <w:rsid w:val="00160FC5"/>
    <w:rPr>
      <w:u w:val="single"/>
    </w:rPr>
  </w:style>
  <w:style w:type="character" w:customStyle="1" w:styleId="3pt">
    <w:name w:val="Основной текст + Интервал 3 pt"/>
    <w:basedOn w:val="a6"/>
    <w:rsid w:val="00160FC5"/>
    <w:rPr>
      <w:spacing w:val="60"/>
    </w:rPr>
  </w:style>
  <w:style w:type="character" w:customStyle="1" w:styleId="a9">
    <w:name w:val="Основной текст + Полужирный"/>
    <w:basedOn w:val="a6"/>
    <w:rsid w:val="00160FC5"/>
    <w:rPr>
      <w:b/>
      <w:bCs/>
      <w:spacing w:val="0"/>
    </w:rPr>
  </w:style>
  <w:style w:type="character" w:customStyle="1" w:styleId="5pt">
    <w:name w:val="Основной текст + Интервал 5 pt"/>
    <w:basedOn w:val="a6"/>
    <w:rsid w:val="00160FC5"/>
    <w:rPr>
      <w:spacing w:val="110"/>
    </w:rPr>
  </w:style>
  <w:style w:type="character" w:customStyle="1" w:styleId="1pt0">
    <w:name w:val="Основной текст + Интервал 1 pt"/>
    <w:basedOn w:val="a6"/>
    <w:rsid w:val="00160FC5"/>
    <w:rPr>
      <w:spacing w:val="20"/>
    </w:rPr>
  </w:style>
  <w:style w:type="character" w:customStyle="1" w:styleId="30">
    <w:name w:val="Основной текст (3)_"/>
    <w:basedOn w:val="a0"/>
    <w:link w:val="31"/>
    <w:rsid w:val="00160FC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">
    <w:name w:val="Основной текст (3) + Не полужирный"/>
    <w:basedOn w:val="30"/>
    <w:rsid w:val="00160FC5"/>
    <w:rPr>
      <w:b/>
      <w:bCs/>
      <w:spacing w:val="0"/>
    </w:rPr>
  </w:style>
  <w:style w:type="character" w:customStyle="1" w:styleId="8">
    <w:name w:val="Основной текст8"/>
    <w:basedOn w:val="a6"/>
    <w:rsid w:val="00160FC5"/>
    <w:rPr>
      <w:u w:val="single"/>
    </w:rPr>
  </w:style>
  <w:style w:type="character" w:customStyle="1" w:styleId="9">
    <w:name w:val="Основной текст9"/>
    <w:basedOn w:val="a6"/>
    <w:rsid w:val="00160FC5"/>
  </w:style>
  <w:style w:type="character" w:customStyle="1" w:styleId="40">
    <w:name w:val="Основной текст (4)_"/>
    <w:basedOn w:val="a0"/>
    <w:link w:val="41"/>
    <w:rsid w:val="00160FC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24">
    <w:name w:val="Заголовок №2_"/>
    <w:basedOn w:val="a0"/>
    <w:link w:val="25"/>
    <w:rsid w:val="00160FC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00">
    <w:name w:val="Основной текст10"/>
    <w:basedOn w:val="a6"/>
    <w:rsid w:val="00160FC5"/>
    <w:rPr>
      <w:u w:val="single"/>
    </w:rPr>
  </w:style>
  <w:style w:type="character" w:customStyle="1" w:styleId="110">
    <w:name w:val="Основной текст11"/>
    <w:basedOn w:val="a6"/>
    <w:rsid w:val="00160FC5"/>
  </w:style>
  <w:style w:type="character" w:customStyle="1" w:styleId="12">
    <w:name w:val="Основной текст12"/>
    <w:basedOn w:val="a6"/>
    <w:rsid w:val="00160FC5"/>
    <w:rPr>
      <w:u w:val="single"/>
    </w:rPr>
  </w:style>
  <w:style w:type="character" w:customStyle="1" w:styleId="13">
    <w:name w:val="Основной текст13"/>
    <w:basedOn w:val="a6"/>
    <w:rsid w:val="00160FC5"/>
  </w:style>
  <w:style w:type="paragraph" w:customStyle="1" w:styleId="a5">
    <w:name w:val="Сноска"/>
    <w:basedOn w:val="a"/>
    <w:link w:val="a4"/>
    <w:rsid w:val="00160FC5"/>
    <w:pPr>
      <w:shd w:val="clear" w:color="auto" w:fill="FFFFFF"/>
      <w:spacing w:line="346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14">
    <w:name w:val="Основной текст14"/>
    <w:basedOn w:val="a"/>
    <w:link w:val="a6"/>
    <w:rsid w:val="00160FC5"/>
    <w:pPr>
      <w:shd w:val="clear" w:color="auto" w:fill="FFFFFF"/>
      <w:spacing w:after="720" w:line="0" w:lineRule="atLeast"/>
    </w:pPr>
    <w:rPr>
      <w:rFonts w:ascii="Arial" w:eastAsia="Arial" w:hAnsi="Arial" w:cs="Arial"/>
      <w:sz w:val="28"/>
      <w:szCs w:val="28"/>
    </w:rPr>
  </w:style>
  <w:style w:type="paragraph" w:customStyle="1" w:styleId="20">
    <w:name w:val="Основной текст (2)"/>
    <w:basedOn w:val="a"/>
    <w:link w:val="2"/>
    <w:rsid w:val="00160FC5"/>
    <w:pPr>
      <w:shd w:val="clear" w:color="auto" w:fill="FFFFFF"/>
      <w:spacing w:after="480" w:line="346" w:lineRule="exact"/>
      <w:ind w:firstLine="480"/>
      <w:jc w:val="both"/>
    </w:pPr>
    <w:rPr>
      <w:rFonts w:ascii="Arial" w:eastAsia="Arial" w:hAnsi="Arial" w:cs="Arial"/>
      <w:i/>
      <w:iCs/>
      <w:sz w:val="28"/>
      <w:szCs w:val="28"/>
    </w:rPr>
  </w:style>
  <w:style w:type="paragraph" w:customStyle="1" w:styleId="11">
    <w:name w:val="Заголовок №1"/>
    <w:basedOn w:val="a"/>
    <w:link w:val="10"/>
    <w:rsid w:val="00160FC5"/>
    <w:pPr>
      <w:shd w:val="clear" w:color="auto" w:fill="FFFFFF"/>
      <w:spacing w:before="480" w:after="480" w:line="0" w:lineRule="atLeas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31">
    <w:name w:val="Основной текст (3)"/>
    <w:basedOn w:val="a"/>
    <w:link w:val="30"/>
    <w:rsid w:val="00160FC5"/>
    <w:pPr>
      <w:shd w:val="clear" w:color="auto" w:fill="FFFFFF"/>
      <w:spacing w:before="540" w:after="60" w:line="0" w:lineRule="atLeast"/>
      <w:ind w:firstLine="380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rsid w:val="00160FC5"/>
    <w:pPr>
      <w:shd w:val="clear" w:color="auto" w:fill="FFFFFF"/>
      <w:spacing w:before="480" w:after="240" w:line="538" w:lineRule="exact"/>
    </w:pPr>
    <w:rPr>
      <w:rFonts w:ascii="Arial" w:eastAsia="Arial" w:hAnsi="Arial" w:cs="Arial"/>
      <w:b/>
      <w:bCs/>
      <w:sz w:val="46"/>
      <w:szCs w:val="46"/>
    </w:rPr>
  </w:style>
  <w:style w:type="paragraph" w:customStyle="1" w:styleId="25">
    <w:name w:val="Заголовок №2"/>
    <w:basedOn w:val="a"/>
    <w:link w:val="24"/>
    <w:rsid w:val="00160FC5"/>
    <w:pPr>
      <w:shd w:val="clear" w:color="auto" w:fill="FFFFFF"/>
      <w:spacing w:before="240" w:after="480" w:line="427" w:lineRule="exact"/>
      <w:outlineLvl w:val="1"/>
    </w:pPr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7587</Words>
  <Characters>43246</Characters>
  <Application>Microsoft Office Word</Application>
  <DocSecurity>0</DocSecurity>
  <Lines>360</Lines>
  <Paragraphs>101</Paragraphs>
  <ScaleCrop>false</ScaleCrop>
  <Company>SPecialiST RePack</Company>
  <LinksUpToDate>false</LinksUpToDate>
  <CharactersWithSpaces>50732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2020-03-05T10:15:00Z</dcterms:created>
  <dcterms:modified xsi:type="dcterms:W3CDTF">2020-03-05T10:15:00Z</dcterms:modified>
</cp:coreProperties>
</file>