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C53" w:rsidRDefault="007C1D5B">
      <w:pPr>
        <w:pStyle w:val="11"/>
        <w:shd w:val="clear" w:color="auto" w:fill="auto"/>
        <w:spacing w:after="351" w:line="280" w:lineRule="exact"/>
        <w:ind w:left="320"/>
      </w:pPr>
      <w:r>
        <w:t xml:space="preserve">ГОСТ </w:t>
      </w:r>
      <w:proofErr w:type="gramStart"/>
      <w:r>
        <w:t>Р</w:t>
      </w:r>
      <w:proofErr w:type="gramEnd"/>
      <w:r>
        <w:t xml:space="preserve"> 51090-97</w:t>
      </w:r>
    </w:p>
    <w:p w:rsidR="00317C53" w:rsidRDefault="007C1D5B">
      <w:pPr>
        <w:pStyle w:val="11"/>
        <w:shd w:val="clear" w:color="auto" w:fill="auto"/>
        <w:spacing w:after="711" w:line="280" w:lineRule="exact"/>
        <w:ind w:left="20"/>
      </w:pPr>
      <w:r>
        <w:t>Группа Д02</w:t>
      </w:r>
    </w:p>
    <w:p w:rsidR="00317C53" w:rsidRDefault="007C1D5B">
      <w:pPr>
        <w:pStyle w:val="11"/>
        <w:shd w:val="clear" w:color="auto" w:fill="auto"/>
        <w:spacing w:after="0" w:line="634" w:lineRule="exact"/>
        <w:ind w:left="20"/>
      </w:pPr>
      <w:r>
        <w:t>ГОСУДАРСТВЕННЫЙ СТАНДАРТ РОССИЙСКОЙ ФЕДЕРАЦИИ</w:t>
      </w:r>
    </w:p>
    <w:p w:rsidR="00317C53" w:rsidRDefault="007C1D5B">
      <w:pPr>
        <w:pStyle w:val="11"/>
        <w:shd w:val="clear" w:color="auto" w:fill="auto"/>
        <w:spacing w:after="0" w:line="634" w:lineRule="exact"/>
        <w:ind w:left="20"/>
      </w:pPr>
      <w:r>
        <w:t>СРЕДСТВА ОБЩЕСТВЕННОГО ПАССАЖИРСКОГО ТРАНСПОРТА</w:t>
      </w:r>
    </w:p>
    <w:p w:rsidR="00317C53" w:rsidRDefault="007C1D5B">
      <w:pPr>
        <w:pStyle w:val="11"/>
        <w:shd w:val="clear" w:color="auto" w:fill="auto"/>
        <w:spacing w:after="0" w:line="634" w:lineRule="exact"/>
        <w:ind w:left="20"/>
      </w:pPr>
      <w:r>
        <w:t>Общие технические требования доступности и безопасности для инвалидов</w:t>
      </w:r>
    </w:p>
    <w:p w:rsidR="00317C53" w:rsidRPr="009406A8" w:rsidRDefault="007C1D5B">
      <w:pPr>
        <w:pStyle w:val="11"/>
        <w:shd w:val="clear" w:color="auto" w:fill="auto"/>
        <w:spacing w:after="240" w:line="350" w:lineRule="exact"/>
        <w:ind w:left="20" w:right="320"/>
        <w:rPr>
          <w:lang w:val="en-US"/>
        </w:rPr>
      </w:pPr>
      <w:proofErr w:type="gramStart"/>
      <w:r>
        <w:rPr>
          <w:lang w:val="en-US"/>
        </w:rPr>
        <w:t>Designated public transportation vehicles.</w:t>
      </w:r>
      <w:proofErr w:type="gramEnd"/>
      <w:r>
        <w:rPr>
          <w:lang w:val="en-US"/>
        </w:rPr>
        <w:t xml:space="preserve"> General technical requirements of accessibility and safety for disabled persons</w:t>
      </w:r>
    </w:p>
    <w:p w:rsidR="00317C53" w:rsidRDefault="007C1D5B">
      <w:pPr>
        <w:pStyle w:val="11"/>
        <w:shd w:val="clear" w:color="auto" w:fill="auto"/>
        <w:spacing w:after="0" w:line="350" w:lineRule="exact"/>
        <w:ind w:left="20" w:right="320"/>
      </w:pPr>
      <w:r>
        <w:t>ОКС 11.180</w:t>
      </w:r>
      <w:r>
        <w:footnoteReference w:id="1"/>
      </w:r>
      <w:r>
        <w:t xml:space="preserve"> ОКСТУ 0079</w:t>
      </w:r>
    </w:p>
    <w:p w:rsidR="00317C53" w:rsidRDefault="007C1D5B">
      <w:pPr>
        <w:pStyle w:val="11"/>
        <w:shd w:val="clear" w:color="auto" w:fill="auto"/>
        <w:spacing w:after="0" w:line="341" w:lineRule="exact"/>
        <w:ind w:left="20" w:right="40" w:firstLine="460"/>
        <w:jc w:val="both"/>
      </w:pPr>
      <w:r>
        <w:t>Настоящий стандарт распространяется на средства общественного пассажирского транспорта (автобусы, троллейбусы,</w:t>
      </w:r>
      <w:r>
        <w:t xml:space="preserve"> вагоны трамваев, пассажирские вагоны, вагоны </w:t>
      </w:r>
      <w:proofErr w:type="spellStart"/>
      <w:r>
        <w:t>электр</w:t>
      </w:r>
      <w:proofErr w:type="gramStart"/>
      <w:r>
        <w:t>о</w:t>
      </w:r>
      <w:proofErr w:type="spellEnd"/>
      <w:r>
        <w:t>-</w:t>
      </w:r>
      <w:proofErr w:type="gramEnd"/>
      <w:r>
        <w:t xml:space="preserve"> и </w:t>
      </w:r>
      <w:proofErr w:type="spellStart"/>
      <w:r>
        <w:t>дизель-поездов</w:t>
      </w:r>
      <w:proofErr w:type="spellEnd"/>
      <w:r>
        <w:t>, вагоны метрополитена, речные и морские пассажирские суда, самолеты гражданской авиации), предназначенные для перевозки пассажиров, в том числе пассажиров-инвалидов, по воде, земле, по</w:t>
      </w:r>
      <w:r>
        <w:t>д землей и по воздуху.</w:t>
      </w:r>
    </w:p>
    <w:p w:rsidR="00317C53" w:rsidRDefault="007C1D5B">
      <w:pPr>
        <w:pStyle w:val="11"/>
        <w:shd w:val="clear" w:color="auto" w:fill="auto"/>
        <w:spacing w:after="385" w:line="341" w:lineRule="exact"/>
        <w:ind w:left="20" w:right="40" w:firstLine="460"/>
        <w:jc w:val="both"/>
      </w:pPr>
      <w:r>
        <w:t>Стандарт устанавливает технические требования к конструкции, оборудованию, системам и устройствам транспортных средств, обеспечивающие доступность и безопасность их для пассажиров-инвалидов.</w:t>
      </w:r>
    </w:p>
    <w:p w:rsidR="00317C53" w:rsidRDefault="007C1D5B">
      <w:pPr>
        <w:pStyle w:val="10"/>
        <w:keepNext/>
        <w:keepLines/>
        <w:shd w:val="clear" w:color="auto" w:fill="auto"/>
        <w:spacing w:before="0" w:after="370" w:line="460" w:lineRule="exact"/>
        <w:ind w:left="20"/>
      </w:pPr>
      <w:bookmarkStart w:id="0" w:name="bookmark0"/>
      <w:r>
        <w:lastRenderedPageBreak/>
        <w:t>2 НОРМАТИВНЫЕ ССЫЛКИ</w:t>
      </w:r>
      <w:bookmarkEnd w:id="0"/>
    </w:p>
    <w:p w:rsidR="00317C53" w:rsidRDefault="007C1D5B">
      <w:pPr>
        <w:pStyle w:val="11"/>
        <w:shd w:val="clear" w:color="auto" w:fill="auto"/>
        <w:spacing w:after="0" w:line="280" w:lineRule="exact"/>
        <w:ind w:left="20" w:firstLine="460"/>
        <w:jc w:val="both"/>
      </w:pPr>
      <w:r>
        <w:t>В настоящем стандарте использованы ссылки на следующие стандарты:</w:t>
      </w:r>
    </w:p>
    <w:p w:rsidR="00317C53" w:rsidRDefault="00317C53">
      <w:pPr>
        <w:pStyle w:val="11"/>
        <w:shd w:val="clear" w:color="auto" w:fill="auto"/>
        <w:spacing w:after="362" w:line="280" w:lineRule="exact"/>
        <w:ind w:left="20" w:firstLine="460"/>
        <w:jc w:val="both"/>
      </w:pPr>
      <w:hyperlink r:id="rId7" w:history="1">
        <w:r w:rsidR="007C1D5B">
          <w:rPr>
            <w:rStyle w:val="a3"/>
          </w:rPr>
          <w:t>ГОСТ 2.601-95* ЕСКД. Эксплуатационные документы</w:t>
        </w:r>
      </w:hyperlink>
    </w:p>
    <w:p w:rsidR="00317C53" w:rsidRDefault="007C1D5B">
      <w:pPr>
        <w:pStyle w:val="11"/>
        <w:shd w:val="clear" w:color="auto" w:fill="auto"/>
        <w:spacing w:after="236" w:line="341" w:lineRule="exact"/>
        <w:ind w:left="20" w:right="40" w:firstLine="460"/>
        <w:jc w:val="both"/>
      </w:pPr>
      <w:r>
        <w:t xml:space="preserve">* На территории Российской Федерации действует </w:t>
      </w:r>
      <w:r>
        <w:rPr>
          <w:rStyle w:val="12"/>
        </w:rPr>
        <w:t>ГОСТ 2.601-2006</w:t>
      </w:r>
      <w:r>
        <w:t>, здесь и далее. - Примеча</w:t>
      </w:r>
      <w:r>
        <w:t>ние изготовителя базы данных.</w:t>
      </w:r>
    </w:p>
    <w:p w:rsidR="00317C53" w:rsidRDefault="007C1D5B">
      <w:pPr>
        <w:pStyle w:val="11"/>
        <w:shd w:val="clear" w:color="auto" w:fill="auto"/>
        <w:spacing w:after="0" w:line="346" w:lineRule="exact"/>
        <w:ind w:left="20" w:right="40" w:firstLine="460"/>
        <w:jc w:val="both"/>
      </w:pPr>
      <w:r>
        <w:rPr>
          <w:rStyle w:val="12"/>
        </w:rPr>
        <w:t>ГОСТ 9.303-84 Единая система защиты от коррозии и старения. Покрытия металлические и неметаллические неорганические. Общие требования к выбору</w:t>
      </w:r>
    </w:p>
    <w:p w:rsidR="00317C53" w:rsidRDefault="007C1D5B">
      <w:pPr>
        <w:pStyle w:val="11"/>
        <w:shd w:val="clear" w:color="auto" w:fill="auto"/>
        <w:spacing w:after="0" w:line="346" w:lineRule="exact"/>
        <w:ind w:left="20" w:right="40" w:firstLine="460"/>
        <w:jc w:val="both"/>
      </w:pPr>
      <w:r>
        <w:rPr>
          <w:rStyle w:val="12"/>
        </w:rPr>
        <w:t xml:space="preserve">ГОСТ 26.020-80 Шрифты для средств измерений и автоматизации. Начертания и основные </w:t>
      </w:r>
      <w:r>
        <w:rPr>
          <w:rStyle w:val="12"/>
        </w:rPr>
        <w:t>размеры</w:t>
      </w:r>
    </w:p>
    <w:p w:rsidR="00317C53" w:rsidRDefault="007C1D5B">
      <w:pPr>
        <w:pStyle w:val="11"/>
        <w:shd w:val="clear" w:color="auto" w:fill="auto"/>
        <w:spacing w:after="0" w:line="346" w:lineRule="exact"/>
        <w:ind w:left="20" w:right="40" w:firstLine="460"/>
        <w:jc w:val="both"/>
      </w:pPr>
      <w:r>
        <w:rPr>
          <w:rStyle w:val="12"/>
        </w:rPr>
        <w:t>ГОСТ 25869-90 Отличительные знаки и информационное обеспечение подвижного состава пассажирского наземного транспорта, остановочных пунктов и пассажирских станций. Общие технические требования</w:t>
      </w:r>
    </w:p>
    <w:p w:rsidR="00317C53" w:rsidRDefault="00317C53">
      <w:pPr>
        <w:pStyle w:val="11"/>
        <w:shd w:val="clear" w:color="auto" w:fill="auto"/>
        <w:spacing w:after="389" w:line="346" w:lineRule="exact"/>
        <w:ind w:left="20" w:firstLine="460"/>
        <w:jc w:val="both"/>
      </w:pPr>
      <w:hyperlink r:id="rId8" w:history="1">
        <w:r w:rsidR="007C1D5B">
          <w:rPr>
            <w:rStyle w:val="a3"/>
          </w:rPr>
          <w:t xml:space="preserve">ГОСТ </w:t>
        </w:r>
        <w:proofErr w:type="gramStart"/>
        <w:r w:rsidR="007C1D5B">
          <w:rPr>
            <w:rStyle w:val="a3"/>
          </w:rPr>
          <w:t>Р</w:t>
        </w:r>
        <w:proofErr w:type="gramEnd"/>
        <w:r w:rsidR="007C1D5B">
          <w:rPr>
            <w:rStyle w:val="a3"/>
          </w:rPr>
          <w:t xml:space="preserve"> 50602-93 Кресла-коляски. Максимальные габаритные размеры</w:t>
        </w:r>
      </w:hyperlink>
    </w:p>
    <w:p w:rsidR="00317C53" w:rsidRDefault="007C1D5B">
      <w:pPr>
        <w:pStyle w:val="10"/>
        <w:keepNext/>
        <w:keepLines/>
        <w:shd w:val="clear" w:color="auto" w:fill="auto"/>
        <w:spacing w:before="0" w:after="618" w:line="460" w:lineRule="exact"/>
        <w:ind w:left="20"/>
      </w:pPr>
      <w:bookmarkStart w:id="1" w:name="bookmark1"/>
      <w:r>
        <w:t>3 ОПРЕДЕЛЕНИЯ</w:t>
      </w:r>
      <w:bookmarkEnd w:id="1"/>
    </w:p>
    <w:p w:rsidR="00317C53" w:rsidRDefault="007C1D5B">
      <w:pPr>
        <w:pStyle w:val="11"/>
        <w:shd w:val="clear" w:color="auto" w:fill="auto"/>
        <w:spacing w:after="240" w:line="346" w:lineRule="exact"/>
        <w:ind w:left="20" w:right="40" w:firstLine="460"/>
        <w:jc w:val="both"/>
      </w:pPr>
      <w:r>
        <w:t>3.1</w:t>
      </w:r>
      <w:proofErr w:type="gramStart"/>
      <w:r>
        <w:t xml:space="preserve"> В</w:t>
      </w:r>
      <w:proofErr w:type="gramEnd"/>
      <w:r>
        <w:t xml:space="preserve"> настоящем стандарте применяют следующие термины с соответствующими определениями:</w:t>
      </w:r>
    </w:p>
    <w:p w:rsidR="00317C53" w:rsidRDefault="007C1D5B">
      <w:pPr>
        <w:pStyle w:val="11"/>
        <w:numPr>
          <w:ilvl w:val="0"/>
          <w:numId w:val="2"/>
        </w:numPr>
        <w:shd w:val="clear" w:color="auto" w:fill="auto"/>
        <w:tabs>
          <w:tab w:val="left" w:pos="1100"/>
        </w:tabs>
        <w:spacing w:after="244" w:line="346" w:lineRule="exact"/>
        <w:ind w:left="20" w:right="40" w:firstLine="460"/>
        <w:jc w:val="both"/>
      </w:pPr>
      <w:r>
        <w:rPr>
          <w:rStyle w:val="a7"/>
        </w:rPr>
        <w:t>средство общественного пассажирского транспорта:</w:t>
      </w:r>
      <w:r>
        <w:t xml:space="preserve"> Транспортное средство, которое сконструировано и оборудовано для перевозки им более 12 пассажиров;</w:t>
      </w:r>
    </w:p>
    <w:p w:rsidR="00317C53" w:rsidRDefault="007C1D5B">
      <w:pPr>
        <w:pStyle w:val="11"/>
        <w:numPr>
          <w:ilvl w:val="0"/>
          <w:numId w:val="2"/>
        </w:numPr>
        <w:shd w:val="clear" w:color="auto" w:fill="auto"/>
        <w:tabs>
          <w:tab w:val="left" w:pos="1186"/>
        </w:tabs>
        <w:spacing w:after="0" w:line="341" w:lineRule="exact"/>
        <w:ind w:left="20" w:right="40" w:firstLine="460"/>
        <w:jc w:val="both"/>
      </w:pPr>
      <w:r>
        <w:rPr>
          <w:rStyle w:val="a7"/>
        </w:rPr>
        <w:t>средство общественного пассажирского транспорта, доступное для пассажиров-инвалидов:</w:t>
      </w:r>
      <w:r>
        <w:t xml:space="preserve"> Средство общественного пассажирского транспорта, отвечающее установленн</w:t>
      </w:r>
      <w:r>
        <w:t>ым требованиям доступности и безопасности для пассажиров-инвалидов;</w:t>
      </w:r>
    </w:p>
    <w:p w:rsidR="00317C53" w:rsidRDefault="007C1D5B">
      <w:pPr>
        <w:pStyle w:val="11"/>
        <w:numPr>
          <w:ilvl w:val="0"/>
          <w:numId w:val="2"/>
        </w:numPr>
        <w:shd w:val="clear" w:color="auto" w:fill="auto"/>
        <w:tabs>
          <w:tab w:val="left" w:pos="1263"/>
        </w:tabs>
        <w:spacing w:after="0" w:line="346" w:lineRule="exact"/>
        <w:ind w:left="20" w:right="20" w:firstLine="420"/>
        <w:jc w:val="both"/>
      </w:pPr>
      <w:r>
        <w:rPr>
          <w:rStyle w:val="a8"/>
        </w:rPr>
        <w:t>пассажиры-инвалиды:</w:t>
      </w:r>
      <w:r>
        <w:t xml:space="preserve"> Лица с полной или частичной утратой способности или возможности осуществлять самообслуживание, самостоятельно передвигаться, ориентироваться, общаться и контролировать </w:t>
      </w:r>
      <w:r>
        <w:t>свое поведение, но которым не противопоказано пользоваться общественным транспортом, в том числе:</w:t>
      </w:r>
    </w:p>
    <w:p w:rsidR="00317C53" w:rsidRDefault="007C1D5B">
      <w:pPr>
        <w:pStyle w:val="11"/>
        <w:numPr>
          <w:ilvl w:val="0"/>
          <w:numId w:val="3"/>
        </w:numPr>
        <w:shd w:val="clear" w:color="auto" w:fill="auto"/>
        <w:tabs>
          <w:tab w:val="left" w:pos="1047"/>
        </w:tabs>
        <w:spacing w:after="0" w:line="346" w:lineRule="exact"/>
        <w:ind w:left="20" w:right="20" w:firstLine="420"/>
        <w:jc w:val="both"/>
      </w:pPr>
      <w:r>
        <w:t>лица с нарушением опорно-двигательных функций (лица, передвигающиеся в креслах-колясках, на протезах, костылях, ходунках и т.п.), лица с сердечной и респираторной недостаточностью;</w:t>
      </w:r>
    </w:p>
    <w:p w:rsidR="00317C53" w:rsidRDefault="007C1D5B">
      <w:pPr>
        <w:pStyle w:val="11"/>
        <w:numPr>
          <w:ilvl w:val="0"/>
          <w:numId w:val="3"/>
        </w:numPr>
        <w:shd w:val="clear" w:color="auto" w:fill="auto"/>
        <w:tabs>
          <w:tab w:val="left" w:pos="608"/>
        </w:tabs>
        <w:spacing w:after="0" w:line="346" w:lineRule="exact"/>
        <w:ind w:left="20" w:firstLine="420"/>
        <w:jc w:val="both"/>
      </w:pPr>
      <w:r>
        <w:t>лица с нарушением слуха и зрения.</w:t>
      </w:r>
    </w:p>
    <w:p w:rsidR="00317C53" w:rsidRDefault="007C1D5B">
      <w:pPr>
        <w:pStyle w:val="11"/>
        <w:shd w:val="clear" w:color="auto" w:fill="auto"/>
        <w:spacing w:after="240" w:line="346" w:lineRule="exact"/>
        <w:ind w:left="20" w:right="20" w:firstLine="420"/>
        <w:jc w:val="both"/>
      </w:pPr>
      <w:r>
        <w:t>Требования настоящего стандарта учитывают</w:t>
      </w:r>
      <w:r>
        <w:t xml:space="preserve"> также потребности пассажиров с ограничениями в движении таких, как например, лиц пожилого возраста;</w:t>
      </w:r>
    </w:p>
    <w:p w:rsidR="00317C53" w:rsidRDefault="007C1D5B">
      <w:pPr>
        <w:pStyle w:val="11"/>
        <w:numPr>
          <w:ilvl w:val="0"/>
          <w:numId w:val="2"/>
        </w:numPr>
        <w:shd w:val="clear" w:color="auto" w:fill="auto"/>
        <w:tabs>
          <w:tab w:val="left" w:pos="1292"/>
        </w:tabs>
        <w:spacing w:after="240" w:line="346" w:lineRule="exact"/>
        <w:ind w:left="20" w:right="20" w:firstLine="420"/>
        <w:jc w:val="both"/>
      </w:pPr>
      <w:r>
        <w:rPr>
          <w:rStyle w:val="a8"/>
        </w:rPr>
        <w:t>беспрепятственный доступ инвалида в ДИТС:</w:t>
      </w:r>
      <w:r>
        <w:t xml:space="preserve"> Это такое передвижение инвалида самостоятельно или с сопровождающим его лицом с площадки внешнего посадочного объ</w:t>
      </w:r>
      <w:r>
        <w:t>екта (устройства) к месту своего размещения в транспортном средстве, которое совершается без необходимости преодолевать препятствия высотой более 50 мм, зазоры свыше 100 мм и уклоны свыше 6%;</w:t>
      </w:r>
    </w:p>
    <w:p w:rsidR="00317C53" w:rsidRDefault="007C1D5B">
      <w:pPr>
        <w:pStyle w:val="11"/>
        <w:numPr>
          <w:ilvl w:val="0"/>
          <w:numId w:val="2"/>
        </w:numPr>
        <w:shd w:val="clear" w:color="auto" w:fill="auto"/>
        <w:tabs>
          <w:tab w:val="left" w:pos="1522"/>
        </w:tabs>
        <w:spacing w:after="240" w:line="346" w:lineRule="exact"/>
        <w:ind w:left="20" w:right="20" w:firstLine="420"/>
        <w:jc w:val="both"/>
      </w:pPr>
      <w:r>
        <w:rPr>
          <w:rStyle w:val="a8"/>
        </w:rPr>
        <w:t>пассажирское транспортное средство без ступеней (бесступенчатое)</w:t>
      </w:r>
      <w:r>
        <w:rPr>
          <w:rStyle w:val="a8"/>
        </w:rPr>
        <w:t>:</w:t>
      </w:r>
      <w:r>
        <w:t xml:space="preserve"> Транспортное средство, у которого пол салона, примыкающий к порогу входной (выходной) двери, остается горизонтальным и не имеет уклонов (спусков), превышающих 6%, на всем пути следования пассажира-инвалида до места его размещения в транспортном средстве;</w:t>
      </w:r>
    </w:p>
    <w:p w:rsidR="00317C53" w:rsidRDefault="007C1D5B">
      <w:pPr>
        <w:pStyle w:val="11"/>
        <w:numPr>
          <w:ilvl w:val="0"/>
          <w:numId w:val="2"/>
        </w:numPr>
        <w:shd w:val="clear" w:color="auto" w:fill="auto"/>
        <w:tabs>
          <w:tab w:val="left" w:pos="1263"/>
        </w:tabs>
        <w:spacing w:after="240" w:line="346" w:lineRule="exact"/>
        <w:ind w:left="20" w:right="20" w:firstLine="420"/>
        <w:jc w:val="both"/>
      </w:pPr>
      <w:r>
        <w:rPr>
          <w:rStyle w:val="a8"/>
        </w:rPr>
        <w:t>беспрепятственная посадка-высадка:</w:t>
      </w:r>
      <w:r>
        <w:t xml:space="preserve"> Такая посадка-высадка инвалидов, которая осуществляется в условиях, когда горизонтальный зазор между краем посадочной площадки внешнего посадочного объекта (устройства) и порогом двери ДИТС не превышает 100 мм, а перепад высоты между поверхностью этой пло</w:t>
      </w:r>
      <w:r>
        <w:t>щадки и порогом ДИТС при всех условиях нормальной загрузки ДИТС пассажирами составляет не более ±50 мм;</w:t>
      </w:r>
    </w:p>
    <w:p w:rsidR="00317C53" w:rsidRDefault="007C1D5B">
      <w:pPr>
        <w:pStyle w:val="11"/>
        <w:numPr>
          <w:ilvl w:val="0"/>
          <w:numId w:val="2"/>
        </w:numPr>
        <w:shd w:val="clear" w:color="auto" w:fill="auto"/>
        <w:tabs>
          <w:tab w:val="left" w:pos="1158"/>
        </w:tabs>
        <w:spacing w:after="240" w:line="346" w:lineRule="exact"/>
        <w:ind w:left="20" w:right="20" w:firstLine="420"/>
        <w:jc w:val="both"/>
      </w:pPr>
      <w:r>
        <w:rPr>
          <w:rStyle w:val="a8"/>
        </w:rPr>
        <w:t>инвалидное кресло-коляска:</w:t>
      </w:r>
      <w:r>
        <w:t xml:space="preserve"> Мобильное средство реабилитации, предназначенное для передвижения при пользовании инвалидами с нарушениями опорно-двигательны</w:t>
      </w:r>
      <w:r>
        <w:t xml:space="preserve">х функций, с ручным или механическим приводом, размеры которого не превышают значений, установленных </w:t>
      </w:r>
      <w:r>
        <w:rPr>
          <w:rStyle w:val="2"/>
        </w:rPr>
        <w:t xml:space="preserve">ГОСТ </w:t>
      </w:r>
      <w:proofErr w:type="gramStart"/>
      <w:r>
        <w:rPr>
          <w:rStyle w:val="2"/>
        </w:rPr>
        <w:t>Р</w:t>
      </w:r>
      <w:proofErr w:type="gramEnd"/>
      <w:r>
        <w:rPr>
          <w:rStyle w:val="2"/>
        </w:rPr>
        <w:t xml:space="preserve"> 50602</w:t>
      </w:r>
      <w:r>
        <w:rPr>
          <w:rStyle w:val="3"/>
        </w:rPr>
        <w:t xml:space="preserve"> </w:t>
      </w:r>
      <w:r>
        <w:t>(приложение А);</w:t>
      </w:r>
    </w:p>
    <w:p w:rsidR="00317C53" w:rsidRDefault="007C1D5B">
      <w:pPr>
        <w:pStyle w:val="11"/>
        <w:numPr>
          <w:ilvl w:val="0"/>
          <w:numId w:val="2"/>
        </w:numPr>
        <w:shd w:val="clear" w:color="auto" w:fill="auto"/>
        <w:tabs>
          <w:tab w:val="left" w:pos="1398"/>
        </w:tabs>
        <w:spacing w:after="0" w:line="346" w:lineRule="exact"/>
        <w:ind w:left="20" w:right="20" w:firstLine="420"/>
        <w:jc w:val="both"/>
      </w:pPr>
      <w:r>
        <w:rPr>
          <w:rStyle w:val="a8"/>
        </w:rPr>
        <w:t>инвалидная транспортная коляска:</w:t>
      </w:r>
      <w:r>
        <w:t xml:space="preserve"> Мобильное средство, предназначенное для перемещения сопровождающим лицом пассажир</w:t>
      </w:r>
      <w:proofErr w:type="gramStart"/>
      <w:r>
        <w:t>а-</w:t>
      </w:r>
      <w:proofErr w:type="gramEnd"/>
      <w:r>
        <w:t xml:space="preserve"> инвалида при его посадке (высадке) в транспортное средство и внутри транспортного средства и являющееся штатным оборудованием последнего;</w:t>
      </w:r>
    </w:p>
    <w:p w:rsidR="00317C53" w:rsidRDefault="007C1D5B">
      <w:pPr>
        <w:pStyle w:val="11"/>
        <w:numPr>
          <w:ilvl w:val="0"/>
          <w:numId w:val="2"/>
        </w:numPr>
        <w:shd w:val="clear" w:color="auto" w:fill="auto"/>
        <w:tabs>
          <w:tab w:val="left" w:pos="1110"/>
        </w:tabs>
        <w:spacing w:after="240" w:line="346" w:lineRule="exact"/>
        <w:ind w:left="20" w:right="20" w:firstLine="380"/>
        <w:jc w:val="both"/>
      </w:pPr>
      <w:r>
        <w:rPr>
          <w:rStyle w:val="a9"/>
        </w:rPr>
        <w:t>вспомогательное посадочное устрой</w:t>
      </w:r>
      <w:r>
        <w:rPr>
          <w:rStyle w:val="a9"/>
        </w:rPr>
        <w:t>ство:</w:t>
      </w:r>
      <w:r>
        <w:t xml:space="preserve"> Техническое устройство, являющееся штатным оборудованием транспортного средства и предназначенное для обеспечения прохода (проезда) пассажиров-инвалидов, и в первую очередь инвалидов в креслах-колясках или в транспортных колясках, в это транспортное </w:t>
      </w:r>
      <w:r>
        <w:t>средство при невозможности осуществлять беспрепятственную посадку-высадку и (или) при наличии в транспортном средстве ступеней у входа:</w:t>
      </w:r>
    </w:p>
    <w:p w:rsidR="00317C53" w:rsidRDefault="007C1D5B">
      <w:pPr>
        <w:pStyle w:val="11"/>
        <w:numPr>
          <w:ilvl w:val="0"/>
          <w:numId w:val="4"/>
        </w:numPr>
        <w:shd w:val="clear" w:color="auto" w:fill="auto"/>
        <w:tabs>
          <w:tab w:val="left" w:pos="1350"/>
        </w:tabs>
        <w:spacing w:after="244" w:line="346" w:lineRule="exact"/>
        <w:ind w:left="20" w:right="20" w:firstLine="380"/>
        <w:jc w:val="both"/>
      </w:pPr>
      <w:r>
        <w:rPr>
          <w:rStyle w:val="a9"/>
        </w:rPr>
        <w:t>подъемное устройство:</w:t>
      </w:r>
      <w:r>
        <w:t xml:space="preserve"> Вспомогательное посадочное устройство, имеющее горизонтальную площадку для размещения инвалида в к</w:t>
      </w:r>
      <w:r>
        <w:t>ресл</w:t>
      </w:r>
      <w:proofErr w:type="gramStart"/>
      <w:r>
        <w:t>е-</w:t>
      </w:r>
      <w:proofErr w:type="gramEnd"/>
      <w:r>
        <w:t xml:space="preserve"> коляске с сопровождающим лицом, которое обеспечивает движение вверх- вниз и, при необходимости, вперед-назад;</w:t>
      </w:r>
    </w:p>
    <w:p w:rsidR="00317C53" w:rsidRDefault="007C1D5B">
      <w:pPr>
        <w:pStyle w:val="11"/>
        <w:numPr>
          <w:ilvl w:val="0"/>
          <w:numId w:val="4"/>
        </w:numPr>
        <w:shd w:val="clear" w:color="auto" w:fill="auto"/>
        <w:tabs>
          <w:tab w:val="left" w:pos="1350"/>
        </w:tabs>
        <w:spacing w:after="236" w:line="341" w:lineRule="exact"/>
        <w:ind w:left="20" w:right="20" w:firstLine="380"/>
        <w:jc w:val="both"/>
      </w:pPr>
      <w:r>
        <w:rPr>
          <w:rStyle w:val="a9"/>
        </w:rPr>
        <w:t>рампа:</w:t>
      </w:r>
      <w:r>
        <w:t xml:space="preserve"> Вспомогательное посадочное устройство, представляющее собой плоскость (обычно наклонную) между посадочной площадкой (</w:t>
      </w:r>
      <w:proofErr w:type="gramStart"/>
      <w:r>
        <w:t>например</w:t>
      </w:r>
      <w:proofErr w:type="gramEnd"/>
      <w:r>
        <w:t xml:space="preserve"> остановочным пунктом, станционной платформой, пристанью, причалом и т.д.) и полом транспортного средства, создающее возможность п</w:t>
      </w:r>
      <w:r>
        <w:t>рохода (проезда) пассажиров-инвалидов в транспортное средство;</w:t>
      </w:r>
    </w:p>
    <w:p w:rsidR="00317C53" w:rsidRDefault="007C1D5B">
      <w:pPr>
        <w:pStyle w:val="11"/>
        <w:numPr>
          <w:ilvl w:val="0"/>
          <w:numId w:val="2"/>
        </w:numPr>
        <w:shd w:val="clear" w:color="auto" w:fill="auto"/>
        <w:tabs>
          <w:tab w:val="left" w:pos="1436"/>
        </w:tabs>
        <w:spacing w:after="240" w:line="346" w:lineRule="exact"/>
        <w:ind w:left="20" w:right="20" w:firstLine="380"/>
        <w:jc w:val="both"/>
      </w:pPr>
      <w:r>
        <w:rPr>
          <w:rStyle w:val="a9"/>
        </w:rPr>
        <w:t>зона размещения пассажиров-инвалидов в транспортном средстве:</w:t>
      </w:r>
      <w:r>
        <w:t xml:space="preserve"> Пространство внутри салона транспортного средства, предназначенное для размещения пассажиров-инвалидов, в том числе инвалидов в кре</w:t>
      </w:r>
      <w:r>
        <w:t>слах-колясках, в соответствии с требованиями настоящего стандарта;</w:t>
      </w:r>
    </w:p>
    <w:p w:rsidR="00317C53" w:rsidRDefault="007C1D5B">
      <w:pPr>
        <w:pStyle w:val="21"/>
        <w:numPr>
          <w:ilvl w:val="0"/>
          <w:numId w:val="2"/>
        </w:numPr>
        <w:shd w:val="clear" w:color="auto" w:fill="auto"/>
        <w:tabs>
          <w:tab w:val="left" w:pos="1504"/>
        </w:tabs>
        <w:spacing w:before="0"/>
        <w:ind w:left="20"/>
      </w:pPr>
      <w:bookmarkStart w:id="2" w:name="bookmark2"/>
      <w:r>
        <w:t>удерживающая система крепления пассажира-инвалида:</w:t>
      </w:r>
      <w:bookmarkEnd w:id="2"/>
    </w:p>
    <w:p w:rsidR="00317C53" w:rsidRDefault="007C1D5B">
      <w:pPr>
        <w:pStyle w:val="11"/>
        <w:shd w:val="clear" w:color="auto" w:fill="auto"/>
        <w:spacing w:after="389" w:line="346" w:lineRule="exact"/>
        <w:ind w:left="20" w:right="20"/>
        <w:jc w:val="both"/>
      </w:pPr>
      <w:r>
        <w:t>Совокупность устройств и оборудования транспортного средства, обеспечивающих крепление в транспортном средстве кресла-коляски и необходимо</w:t>
      </w:r>
      <w:r>
        <w:t>е ограничение перемещения тела инвалида при столкновении или резком торможении транспортного средства.</w:t>
      </w:r>
    </w:p>
    <w:p w:rsidR="00317C53" w:rsidRDefault="007C1D5B">
      <w:pPr>
        <w:pStyle w:val="10"/>
        <w:keepNext/>
        <w:keepLines/>
        <w:shd w:val="clear" w:color="auto" w:fill="auto"/>
        <w:spacing w:before="0" w:after="0" w:line="460" w:lineRule="exact"/>
        <w:ind w:left="20"/>
        <w:jc w:val="both"/>
        <w:sectPr w:rsidR="00317C53">
          <w:footnotePr>
            <w:numFmt w:val="chicago"/>
            <w:numRestart w:val="eachPage"/>
          </w:footnotePr>
          <w:type w:val="continuous"/>
          <w:pgSz w:w="11905" w:h="16837"/>
          <w:pgMar w:top="600" w:right="729" w:bottom="1526" w:left="719" w:header="0" w:footer="3" w:gutter="0"/>
          <w:cols w:space="720"/>
          <w:noEndnote/>
          <w:docGrid w:linePitch="360"/>
        </w:sectPr>
      </w:pPr>
      <w:bookmarkStart w:id="3" w:name="bookmark3"/>
      <w:r>
        <w:t>4 СОКРАЩЕНИЯ</w:t>
      </w:r>
      <w:bookmarkEnd w:id="3"/>
    </w:p>
    <w:p w:rsidR="00317C53" w:rsidRDefault="007C1D5B">
      <w:pPr>
        <w:pStyle w:val="11"/>
        <w:shd w:val="clear" w:color="auto" w:fill="auto"/>
        <w:spacing w:after="0" w:line="346" w:lineRule="exact"/>
        <w:ind w:left="20" w:firstLine="460"/>
        <w:jc w:val="both"/>
      </w:pPr>
      <w:r>
        <w:t>В настоящем стандарте применяют следующие сокращения:</w:t>
      </w:r>
    </w:p>
    <w:p w:rsidR="00317C53" w:rsidRDefault="007C1D5B">
      <w:pPr>
        <w:pStyle w:val="11"/>
        <w:shd w:val="clear" w:color="auto" w:fill="auto"/>
        <w:spacing w:after="0" w:line="346" w:lineRule="exact"/>
        <w:ind w:left="20" w:right="20" w:firstLine="460"/>
        <w:jc w:val="both"/>
      </w:pPr>
      <w:r>
        <w:t>Средство общественного пассажирского транспорта - транспортное средство;</w:t>
      </w:r>
    </w:p>
    <w:p w:rsidR="00317C53" w:rsidRDefault="007C1D5B">
      <w:pPr>
        <w:pStyle w:val="11"/>
        <w:shd w:val="clear" w:color="auto" w:fill="auto"/>
        <w:spacing w:after="0" w:line="346" w:lineRule="exact"/>
        <w:ind w:left="20" w:firstLine="460"/>
        <w:jc w:val="both"/>
      </w:pPr>
      <w:r>
        <w:t>Транспортное средство, доступное для пассажиров-инвалидов - ДИТС;</w:t>
      </w:r>
    </w:p>
    <w:p w:rsidR="00317C53" w:rsidRDefault="007C1D5B">
      <w:pPr>
        <w:pStyle w:val="11"/>
        <w:shd w:val="clear" w:color="auto" w:fill="auto"/>
        <w:spacing w:after="0" w:line="346" w:lineRule="exact"/>
        <w:ind w:left="20" w:firstLine="460"/>
        <w:jc w:val="both"/>
      </w:pPr>
      <w:r>
        <w:t>Пассажир-инвалид - инвалид;</w:t>
      </w:r>
    </w:p>
    <w:p w:rsidR="00317C53" w:rsidRDefault="007C1D5B">
      <w:pPr>
        <w:pStyle w:val="11"/>
        <w:shd w:val="clear" w:color="auto" w:fill="auto"/>
        <w:spacing w:after="0" w:line="346" w:lineRule="exact"/>
        <w:ind w:left="20" w:firstLine="460"/>
        <w:jc w:val="both"/>
      </w:pPr>
      <w:r>
        <w:t>Инвалидная транспортная коляска - транспортная коляска;</w:t>
      </w:r>
    </w:p>
    <w:p w:rsidR="00317C53" w:rsidRDefault="007C1D5B">
      <w:pPr>
        <w:pStyle w:val="11"/>
        <w:shd w:val="clear" w:color="auto" w:fill="auto"/>
        <w:spacing w:after="0" w:line="346" w:lineRule="exact"/>
        <w:ind w:left="20" w:right="20" w:firstLine="460"/>
        <w:jc w:val="both"/>
      </w:pPr>
      <w:r>
        <w:t xml:space="preserve">Транспортное средство, доступное </w:t>
      </w:r>
      <w:r>
        <w:t>для инвалидов, в котором инвалида перевозят в личном кресле-коляске - ДИТС категории I (приложение Б);</w:t>
      </w:r>
    </w:p>
    <w:p w:rsidR="00317C53" w:rsidRDefault="007C1D5B">
      <w:pPr>
        <w:pStyle w:val="11"/>
        <w:shd w:val="clear" w:color="auto" w:fill="auto"/>
        <w:spacing w:after="0" w:line="346" w:lineRule="exact"/>
        <w:ind w:left="20" w:right="20" w:firstLine="460"/>
        <w:jc w:val="both"/>
      </w:pPr>
      <w:r>
        <w:t>Транспортное средство, доступное для инвалидов, в котором инвалида перевозят как в личном кресле-коляске, так и на штатном пассажирском сиденье (кресле-с</w:t>
      </w:r>
      <w:r>
        <w:t>иденье), а для передвижения по пассажирскому помещению используют личное кресло-коляску - ДИТС категории II (приложение Б);</w:t>
      </w:r>
    </w:p>
    <w:p w:rsidR="00317C53" w:rsidRDefault="007C1D5B">
      <w:pPr>
        <w:pStyle w:val="11"/>
        <w:shd w:val="clear" w:color="auto" w:fill="auto"/>
        <w:spacing w:after="389" w:line="346" w:lineRule="exact"/>
        <w:ind w:left="20" w:right="20" w:firstLine="460"/>
        <w:jc w:val="both"/>
      </w:pPr>
      <w:r>
        <w:t xml:space="preserve">Транспортное средство, доступное для инвалидов, в котором инвалида перевозят в штатном пассажирском сиденье (кресле-сиденье), а для </w:t>
      </w:r>
      <w:r>
        <w:t>перемещения по пассажирскому помещению используют инвалидную транспортную коляску - ДИТС категории III (приложение Б).</w:t>
      </w:r>
    </w:p>
    <w:p w:rsidR="00317C53" w:rsidRDefault="007C1D5B">
      <w:pPr>
        <w:pStyle w:val="10"/>
        <w:keepNext/>
        <w:keepLines/>
        <w:shd w:val="clear" w:color="auto" w:fill="auto"/>
        <w:spacing w:before="0" w:after="618" w:line="460" w:lineRule="exact"/>
        <w:ind w:left="20"/>
      </w:pPr>
      <w:bookmarkStart w:id="4" w:name="bookmark4"/>
      <w:r>
        <w:t>5 ОБЩИЕ ТРЕБОВАНИЯ</w:t>
      </w:r>
      <w:bookmarkEnd w:id="4"/>
    </w:p>
    <w:p w:rsidR="00317C53" w:rsidRDefault="007C1D5B">
      <w:pPr>
        <w:pStyle w:val="11"/>
        <w:numPr>
          <w:ilvl w:val="0"/>
          <w:numId w:val="5"/>
        </w:numPr>
        <w:shd w:val="clear" w:color="auto" w:fill="auto"/>
        <w:tabs>
          <w:tab w:val="left" w:pos="1052"/>
        </w:tabs>
        <w:spacing w:after="240" w:line="346" w:lineRule="exact"/>
        <w:ind w:left="20" w:right="20" w:firstLine="460"/>
        <w:jc w:val="both"/>
      </w:pPr>
      <w:r>
        <w:t>Транспортные средства и модификации транспортных средств, предназначенные для перевозки инвалидов, должны отвечать тре</w:t>
      </w:r>
      <w:r>
        <w:t>бованиям настоящего стандарта по доступности и безопасности для инвалидов, а также требованиям нормативных документов на данные виды транспортных средств, утвержденных в установленном порядке, в том числе по безопасности.</w:t>
      </w:r>
    </w:p>
    <w:p w:rsidR="00317C53" w:rsidRDefault="007C1D5B">
      <w:pPr>
        <w:pStyle w:val="11"/>
        <w:numPr>
          <w:ilvl w:val="0"/>
          <w:numId w:val="5"/>
        </w:numPr>
        <w:shd w:val="clear" w:color="auto" w:fill="auto"/>
        <w:tabs>
          <w:tab w:val="left" w:pos="894"/>
        </w:tabs>
        <w:spacing w:after="0" w:line="346" w:lineRule="exact"/>
        <w:ind w:left="20" w:right="20" w:firstLine="460"/>
        <w:jc w:val="both"/>
      </w:pPr>
      <w:r>
        <w:t>Конструкция ДИТС должна обеспечивать беспрепятственный доступ в пассажирское помещение (салон) и безопасную поездку в нем инвалидов, передвигающихся самостоятельно или с сопровождающим лицом.</w:t>
      </w:r>
    </w:p>
    <w:p w:rsidR="00317C53" w:rsidRDefault="007C1D5B">
      <w:pPr>
        <w:pStyle w:val="11"/>
        <w:shd w:val="clear" w:color="auto" w:fill="auto"/>
        <w:spacing w:after="240" w:line="346" w:lineRule="exact"/>
        <w:ind w:left="20" w:right="20" w:firstLine="460"/>
        <w:jc w:val="both"/>
      </w:pPr>
      <w:r>
        <w:t>В технически обоснованных случаях для обеспечения доступа в ДИТС</w:t>
      </w:r>
      <w:r>
        <w:t xml:space="preserve"> инвалидов с нарушениями опорно-двигательных функций допускается оснащать ДИТС вспомогательными посадочными устройствами и (или) транспортной коляской.</w:t>
      </w:r>
    </w:p>
    <w:p w:rsidR="00317C53" w:rsidRDefault="007C1D5B">
      <w:pPr>
        <w:pStyle w:val="11"/>
        <w:numPr>
          <w:ilvl w:val="0"/>
          <w:numId w:val="5"/>
        </w:numPr>
        <w:shd w:val="clear" w:color="auto" w:fill="auto"/>
        <w:tabs>
          <w:tab w:val="left" w:pos="1182"/>
        </w:tabs>
        <w:spacing w:after="240" w:line="346" w:lineRule="exact"/>
        <w:ind w:left="20" w:right="20" w:firstLine="460"/>
        <w:jc w:val="both"/>
      </w:pPr>
      <w:r>
        <w:t>Дополнительное оборудование ДИТС, предназначенное для обеспечения доступности и безопасности перевозки и</w:t>
      </w:r>
      <w:r>
        <w:t>нвалидов, должно соответствовать нормам безопасности и климатическим условиям эксплуатации данного ДИТС, а также удовлетворять требованиям совместимости с внешними посадочными объектами (устройствами).</w:t>
      </w:r>
    </w:p>
    <w:p w:rsidR="00317C53" w:rsidRDefault="007C1D5B">
      <w:pPr>
        <w:pStyle w:val="11"/>
        <w:numPr>
          <w:ilvl w:val="0"/>
          <w:numId w:val="5"/>
        </w:numPr>
        <w:shd w:val="clear" w:color="auto" w:fill="auto"/>
        <w:tabs>
          <w:tab w:val="left" w:pos="980"/>
        </w:tabs>
        <w:spacing w:after="0" w:line="346" w:lineRule="exact"/>
        <w:ind w:left="20" w:right="20" w:firstLine="460"/>
        <w:jc w:val="both"/>
      </w:pPr>
      <w:r>
        <w:t>На всех наружных сторонах корпуса (кузова, вагона и т.</w:t>
      </w:r>
      <w:r>
        <w:t>д.) ДИТС должны быть нанесены соответствующие надписи, международные пиктограммы (приложение В), информирующие о его доступности для инвалидов, цвет пиктограмм должен быть голубым на белом (желтом) фоне.</w:t>
      </w:r>
    </w:p>
    <w:p w:rsidR="00317C53" w:rsidRDefault="007C1D5B">
      <w:pPr>
        <w:pStyle w:val="11"/>
        <w:numPr>
          <w:ilvl w:val="0"/>
          <w:numId w:val="5"/>
        </w:numPr>
        <w:shd w:val="clear" w:color="auto" w:fill="auto"/>
        <w:tabs>
          <w:tab w:val="left" w:pos="966"/>
        </w:tabs>
        <w:spacing w:after="0" w:line="346" w:lineRule="exact"/>
        <w:ind w:left="20" w:right="40" w:firstLine="440"/>
        <w:jc w:val="both"/>
      </w:pPr>
      <w:r>
        <w:t>Штатные средства аварийного спасения пассажиров ДИТС</w:t>
      </w:r>
      <w:r>
        <w:t xml:space="preserve"> должны быть приспособлены к эвакуации инвалидов с учетом их способностей и возможностей.</w:t>
      </w:r>
    </w:p>
    <w:p w:rsidR="00317C53" w:rsidRDefault="007C1D5B">
      <w:pPr>
        <w:pStyle w:val="11"/>
        <w:shd w:val="clear" w:color="auto" w:fill="auto"/>
        <w:spacing w:after="240" w:line="346" w:lineRule="exact"/>
        <w:ind w:left="20" w:right="40" w:firstLine="440"/>
        <w:jc w:val="both"/>
      </w:pPr>
      <w:r>
        <w:t>Места расположения средств аварийного спасения пассажиров ДИТС, в том числе аварийные выходы, следует оснащать световыми и звуковыми маячками, имеющими надежную систему включения и энергопитание в аварийных ситуациях.</w:t>
      </w:r>
    </w:p>
    <w:p w:rsidR="00317C53" w:rsidRDefault="007C1D5B">
      <w:pPr>
        <w:pStyle w:val="11"/>
        <w:numPr>
          <w:ilvl w:val="0"/>
          <w:numId w:val="5"/>
        </w:numPr>
        <w:shd w:val="clear" w:color="auto" w:fill="auto"/>
        <w:tabs>
          <w:tab w:val="left" w:pos="966"/>
        </w:tabs>
        <w:spacing w:after="0" w:line="346" w:lineRule="exact"/>
        <w:ind w:left="20" w:right="40" w:firstLine="440"/>
        <w:jc w:val="both"/>
      </w:pPr>
      <w:r>
        <w:t xml:space="preserve">Туалет общего пользования ДИТС должен </w:t>
      </w:r>
      <w:r>
        <w:t>быть приспособлен для пользования инвалидами, в том числе инвалидами в креслах-колясках или транспортных колясках, и должен соответствовать требованиям, установленным в разделе 7.</w:t>
      </w:r>
    </w:p>
    <w:p w:rsidR="00317C53" w:rsidRDefault="007C1D5B">
      <w:pPr>
        <w:pStyle w:val="11"/>
        <w:shd w:val="clear" w:color="auto" w:fill="auto"/>
        <w:spacing w:after="240" w:line="346" w:lineRule="exact"/>
        <w:ind w:left="20" w:right="40" w:firstLine="440"/>
        <w:jc w:val="both"/>
      </w:pPr>
      <w:r>
        <w:t xml:space="preserve">Если в ДИТС предусмотрено два туалета общего пользования, </w:t>
      </w:r>
      <w:proofErr w:type="gramStart"/>
      <w:r>
        <w:t>то</w:t>
      </w:r>
      <w:proofErr w:type="gramEnd"/>
      <w:r>
        <w:t xml:space="preserve"> как минимум оди</w:t>
      </w:r>
      <w:r>
        <w:t>н из них, ближайший к месту размещения инвалидов в ДИТС, должен быть приспособлен для пользования инвалидами, в том числе инвалидами в кресле-коляске или транспортной коляске, и должен соответствовать требованиям, установленным в разделе 7.</w:t>
      </w:r>
    </w:p>
    <w:p w:rsidR="00317C53" w:rsidRDefault="007C1D5B">
      <w:pPr>
        <w:pStyle w:val="11"/>
        <w:numPr>
          <w:ilvl w:val="0"/>
          <w:numId w:val="5"/>
        </w:numPr>
        <w:shd w:val="clear" w:color="auto" w:fill="auto"/>
        <w:tabs>
          <w:tab w:val="left" w:pos="1110"/>
        </w:tabs>
        <w:spacing w:after="240" w:line="346" w:lineRule="exact"/>
        <w:ind w:left="20" w:right="40" w:firstLine="440"/>
        <w:jc w:val="both"/>
      </w:pPr>
      <w:r>
        <w:t>Все опорные уст</w:t>
      </w:r>
      <w:r>
        <w:t>ройства (поручни, стойки и др.), а также обслуживающие и управляющие элементы и механизмы (рычаги, рукоятки, ручки, выключатели, розетки и др.), предназначенные для пользования инвалидами в креслах-колясках, должны отвечать требованиям настоящего стандарта</w:t>
      </w:r>
      <w:r>
        <w:t xml:space="preserve"> и должны быть размещены с учетом зоны досягаемости (приложение Г) инвалидов, сидящих в креслах-колясках или пассажирских сиденьях.</w:t>
      </w:r>
    </w:p>
    <w:p w:rsidR="00317C53" w:rsidRDefault="007C1D5B">
      <w:pPr>
        <w:pStyle w:val="11"/>
        <w:numPr>
          <w:ilvl w:val="0"/>
          <w:numId w:val="5"/>
        </w:numPr>
        <w:shd w:val="clear" w:color="auto" w:fill="auto"/>
        <w:tabs>
          <w:tab w:val="left" w:pos="937"/>
        </w:tabs>
        <w:spacing w:after="0" w:line="346" w:lineRule="exact"/>
        <w:ind w:left="20" w:right="40" w:firstLine="440"/>
        <w:jc w:val="both"/>
      </w:pPr>
      <w:r>
        <w:t xml:space="preserve">Доступные для инвалидов приборы и устройства систем отопления, вентиляции, освещения, сигнализации, </w:t>
      </w:r>
      <w:proofErr w:type="spellStart"/>
      <w:r>
        <w:t>электрообеспечения</w:t>
      </w:r>
      <w:proofErr w:type="spellEnd"/>
      <w:r>
        <w:t>, инфо</w:t>
      </w:r>
      <w:r>
        <w:t>рмационного (аудио и видео) обеспечения и др., размещенные в этих ДИТС, в том числе:</w:t>
      </w:r>
    </w:p>
    <w:p w:rsidR="00317C53" w:rsidRDefault="007C1D5B">
      <w:pPr>
        <w:pStyle w:val="11"/>
        <w:numPr>
          <w:ilvl w:val="0"/>
          <w:numId w:val="6"/>
        </w:numPr>
        <w:shd w:val="clear" w:color="auto" w:fill="auto"/>
        <w:tabs>
          <w:tab w:val="left" w:pos="633"/>
        </w:tabs>
        <w:spacing w:after="0" w:line="346" w:lineRule="exact"/>
        <w:ind w:left="20" w:firstLine="440"/>
        <w:jc w:val="both"/>
      </w:pPr>
      <w:r>
        <w:t>снаружи и внутри в зоне доступного для инвалидов пассажирского входа;</w:t>
      </w:r>
    </w:p>
    <w:p w:rsidR="00317C53" w:rsidRDefault="007C1D5B">
      <w:pPr>
        <w:pStyle w:val="11"/>
        <w:numPr>
          <w:ilvl w:val="0"/>
          <w:numId w:val="6"/>
        </w:numPr>
        <w:shd w:val="clear" w:color="auto" w:fill="auto"/>
        <w:tabs>
          <w:tab w:val="left" w:pos="642"/>
        </w:tabs>
        <w:spacing w:after="0" w:line="346" w:lineRule="exact"/>
        <w:ind w:left="20" w:firstLine="440"/>
        <w:jc w:val="both"/>
      </w:pPr>
      <w:r>
        <w:t>в проходах (подходах) к месту размещения инвалидов;</w:t>
      </w:r>
    </w:p>
    <w:p w:rsidR="00317C53" w:rsidRDefault="007C1D5B">
      <w:pPr>
        <w:pStyle w:val="11"/>
        <w:numPr>
          <w:ilvl w:val="0"/>
          <w:numId w:val="6"/>
        </w:numPr>
        <w:shd w:val="clear" w:color="auto" w:fill="auto"/>
        <w:tabs>
          <w:tab w:val="left" w:pos="642"/>
        </w:tabs>
        <w:spacing w:after="0" w:line="346" w:lineRule="exact"/>
        <w:ind w:left="20" w:firstLine="440"/>
        <w:jc w:val="both"/>
      </w:pPr>
      <w:r>
        <w:t>в зоне размещения инвалидов;</w:t>
      </w:r>
    </w:p>
    <w:p w:rsidR="00317C53" w:rsidRDefault="007C1D5B">
      <w:pPr>
        <w:pStyle w:val="11"/>
        <w:numPr>
          <w:ilvl w:val="0"/>
          <w:numId w:val="6"/>
        </w:numPr>
        <w:shd w:val="clear" w:color="auto" w:fill="auto"/>
        <w:tabs>
          <w:tab w:val="left" w:pos="764"/>
        </w:tabs>
        <w:spacing w:after="0" w:line="346" w:lineRule="exact"/>
        <w:ind w:left="20" w:right="40" w:firstLine="440"/>
        <w:jc w:val="both"/>
        <w:sectPr w:rsidR="00317C53">
          <w:type w:val="continuous"/>
          <w:pgSz w:w="11905" w:h="16837"/>
          <w:pgMar w:top="778" w:right="726" w:bottom="716" w:left="719" w:header="0" w:footer="3" w:gutter="0"/>
          <w:cols w:space="720"/>
          <w:noEndnote/>
          <w:docGrid w:linePitch="360"/>
        </w:sectPr>
      </w:pPr>
      <w:r>
        <w:t>в проходах (подходах) к доступному для инвалидов в кресле-коляске туалету, а также прочее приспособленное для инвалидов оборудование указывают в нормативных документах (стандартах, технических условиях и др.) на конкретные группы (ти</w:t>
      </w:r>
      <w:r>
        <w:t>пы, виды) или модификации ДИТС.</w:t>
      </w:r>
    </w:p>
    <w:p w:rsidR="00317C53" w:rsidRDefault="007C1D5B">
      <w:pPr>
        <w:pStyle w:val="11"/>
        <w:numPr>
          <w:ilvl w:val="0"/>
          <w:numId w:val="5"/>
        </w:numPr>
        <w:shd w:val="clear" w:color="auto" w:fill="auto"/>
        <w:tabs>
          <w:tab w:val="left" w:pos="922"/>
        </w:tabs>
        <w:spacing w:after="240" w:line="346" w:lineRule="exact"/>
        <w:ind w:left="20" w:right="20" w:firstLine="380"/>
        <w:jc w:val="both"/>
      </w:pPr>
      <w:r>
        <w:t>В нормативном документе (стандарте, технических условиях и др.) на группы (типы, виды) или модификации ДИТС наряду с конкретными параметрами, размерами, требованиями доступности и безопасности для инвалидов могут быть устано</w:t>
      </w:r>
      <w:r>
        <w:t xml:space="preserve">влены дополнительные требования по обеспечению удобства, комфорта инвалидов, совместимости конструкции ДИТС с техническими средствами реабилитации инвалидов и др., учитывающие особенности применения и условий </w:t>
      </w:r>
      <w:proofErr w:type="gramStart"/>
      <w:r>
        <w:t>эксплуатации</w:t>
      </w:r>
      <w:proofErr w:type="gramEnd"/>
      <w:r>
        <w:t xml:space="preserve"> указанных ДИТС и не противоречащие</w:t>
      </w:r>
      <w:r>
        <w:t xml:space="preserve"> требованиям настоящего стандарта.</w:t>
      </w:r>
    </w:p>
    <w:p w:rsidR="00317C53" w:rsidRDefault="007C1D5B">
      <w:pPr>
        <w:pStyle w:val="11"/>
        <w:numPr>
          <w:ilvl w:val="0"/>
          <w:numId w:val="5"/>
        </w:numPr>
        <w:shd w:val="clear" w:color="auto" w:fill="auto"/>
        <w:tabs>
          <w:tab w:val="left" w:pos="1105"/>
        </w:tabs>
        <w:spacing w:after="240" w:line="346" w:lineRule="exact"/>
        <w:ind w:left="20" w:right="20" w:firstLine="380"/>
        <w:jc w:val="both"/>
      </w:pPr>
      <w:r>
        <w:t xml:space="preserve">К каждому ДИТС, оснащенному удерживающей системой крепления инвалидов в креслах-колясках, должно прилагаться руководство по эксплуатации этой системы, выполненное по </w:t>
      </w:r>
      <w:r>
        <w:rPr>
          <w:rStyle w:val="4"/>
        </w:rPr>
        <w:t>ГОСТ 2.601</w:t>
      </w:r>
      <w:r>
        <w:t>.</w:t>
      </w:r>
    </w:p>
    <w:p w:rsidR="00317C53" w:rsidRDefault="007C1D5B">
      <w:pPr>
        <w:pStyle w:val="11"/>
        <w:numPr>
          <w:ilvl w:val="0"/>
          <w:numId w:val="5"/>
        </w:numPr>
        <w:shd w:val="clear" w:color="auto" w:fill="auto"/>
        <w:tabs>
          <w:tab w:val="left" w:pos="1206"/>
        </w:tabs>
        <w:spacing w:after="327" w:line="346" w:lineRule="exact"/>
        <w:ind w:left="20" w:right="20" w:firstLine="380"/>
        <w:jc w:val="both"/>
      </w:pPr>
      <w:r>
        <w:t>К каждому ДИТС, оснащенному вспомогательным</w:t>
      </w:r>
      <w:r>
        <w:t xml:space="preserve"> посадочным устройством, должно прилагаться руководство по его эксплуатации, выполненное по </w:t>
      </w:r>
      <w:r>
        <w:rPr>
          <w:rStyle w:val="4"/>
        </w:rPr>
        <w:t>ГОСТ 2.601</w:t>
      </w:r>
      <w:r>
        <w:t>.</w:t>
      </w:r>
    </w:p>
    <w:p w:rsidR="00317C53" w:rsidRDefault="007C1D5B">
      <w:pPr>
        <w:pStyle w:val="10"/>
        <w:keepNext/>
        <w:keepLines/>
        <w:shd w:val="clear" w:color="auto" w:fill="auto"/>
        <w:spacing w:before="0" w:after="686" w:line="538" w:lineRule="exact"/>
        <w:ind w:left="20" w:right="2380"/>
        <w:jc w:val="both"/>
      </w:pPr>
      <w:bookmarkStart w:id="5" w:name="bookmark5"/>
      <w:r>
        <w:t>6 ТРЕБОВАНИЯ К КОНСТРУКЦИИ И ОБОРУДОВАНИЮ ТРАНСПОРТНЫХ СРЕДСТВ</w:t>
      </w:r>
      <w:bookmarkEnd w:id="5"/>
    </w:p>
    <w:p w:rsidR="00317C53" w:rsidRDefault="007C1D5B">
      <w:pPr>
        <w:pStyle w:val="11"/>
        <w:shd w:val="clear" w:color="auto" w:fill="auto"/>
        <w:spacing w:after="239" w:line="280" w:lineRule="exact"/>
        <w:ind w:left="20" w:firstLine="380"/>
        <w:jc w:val="both"/>
      </w:pPr>
      <w:r>
        <w:t>6.1 Пассажирские входные двери ДИТС</w:t>
      </w:r>
    </w:p>
    <w:p w:rsidR="00317C53" w:rsidRDefault="007C1D5B">
      <w:pPr>
        <w:pStyle w:val="11"/>
        <w:numPr>
          <w:ilvl w:val="0"/>
          <w:numId w:val="7"/>
        </w:numPr>
        <w:shd w:val="clear" w:color="auto" w:fill="auto"/>
        <w:tabs>
          <w:tab w:val="left" w:pos="1158"/>
        </w:tabs>
        <w:spacing w:after="240" w:line="346" w:lineRule="exact"/>
        <w:ind w:left="20" w:right="20" w:firstLine="380"/>
        <w:jc w:val="both"/>
      </w:pPr>
      <w:r>
        <w:t>Доступное для инвалидов транспортное средство должно иметь не менее одной двери, через которую осуществляется доступ инвалидов в это ДИТС.</w:t>
      </w:r>
    </w:p>
    <w:p w:rsidR="00317C53" w:rsidRDefault="007C1D5B">
      <w:pPr>
        <w:pStyle w:val="11"/>
        <w:numPr>
          <w:ilvl w:val="0"/>
          <w:numId w:val="7"/>
        </w:numPr>
        <w:shd w:val="clear" w:color="auto" w:fill="auto"/>
        <w:tabs>
          <w:tab w:val="left" w:pos="1110"/>
        </w:tabs>
        <w:spacing w:after="240" w:line="346" w:lineRule="exact"/>
        <w:ind w:left="20" w:right="20" w:firstLine="380"/>
        <w:jc w:val="both"/>
      </w:pPr>
      <w:r>
        <w:t xml:space="preserve">Дверь ДИТС, предназначенная для доступа инвалидов, должна иметь ширину в свету - не менее 800 мм и высоту - не менее </w:t>
      </w:r>
      <w:r>
        <w:t>1700 мм, определенную как расстояние в плоскости двери от верхнего косяка двери до порога (пола) ДИТС, или площадки подъемного устройства в поднятом положении, или плоскости рампы.</w:t>
      </w:r>
    </w:p>
    <w:p w:rsidR="00317C53" w:rsidRDefault="007C1D5B">
      <w:pPr>
        <w:pStyle w:val="11"/>
        <w:numPr>
          <w:ilvl w:val="0"/>
          <w:numId w:val="7"/>
        </w:numPr>
        <w:shd w:val="clear" w:color="auto" w:fill="auto"/>
        <w:tabs>
          <w:tab w:val="left" w:pos="1110"/>
        </w:tabs>
        <w:spacing w:after="293" w:line="346" w:lineRule="exact"/>
        <w:ind w:left="20" w:right="20" w:firstLine="380"/>
        <w:jc w:val="both"/>
      </w:pPr>
      <w:r>
        <w:t>Каждая дверь ДИТС, предназначенная для доступа инвалида, должна иметь снару</w:t>
      </w:r>
      <w:r>
        <w:t>жи и внутри ДИТС соответствующие обозначения (надписи или пиктограммы) и специальную световую и звуковую сигнализации.</w:t>
      </w:r>
    </w:p>
    <w:p w:rsidR="00317C53" w:rsidRDefault="007C1D5B">
      <w:pPr>
        <w:pStyle w:val="11"/>
        <w:shd w:val="clear" w:color="auto" w:fill="auto"/>
        <w:spacing w:after="0" w:line="280" w:lineRule="exact"/>
        <w:ind w:left="20" w:firstLine="380"/>
        <w:jc w:val="both"/>
      </w:pPr>
      <w:r>
        <w:t>6.2 Пассажирское помещение ДИТС</w:t>
      </w:r>
    </w:p>
    <w:p w:rsidR="00317C53" w:rsidRDefault="007C1D5B">
      <w:pPr>
        <w:pStyle w:val="11"/>
        <w:numPr>
          <w:ilvl w:val="0"/>
          <w:numId w:val="8"/>
        </w:numPr>
        <w:shd w:val="clear" w:color="auto" w:fill="auto"/>
        <w:tabs>
          <w:tab w:val="left" w:pos="1186"/>
        </w:tabs>
        <w:spacing w:after="0" w:line="346" w:lineRule="exact"/>
        <w:ind w:left="20" w:right="20" w:firstLine="420"/>
        <w:jc w:val="both"/>
      </w:pPr>
      <w:r>
        <w:t>Для обеспечения безопасности и удобства пассажиров, включая инвалидов, в каждом ДИТС должны быть выделены:</w:t>
      </w:r>
    </w:p>
    <w:p w:rsidR="00317C53" w:rsidRDefault="007C1D5B">
      <w:pPr>
        <w:pStyle w:val="11"/>
        <w:numPr>
          <w:ilvl w:val="0"/>
          <w:numId w:val="6"/>
        </w:numPr>
        <w:shd w:val="clear" w:color="auto" w:fill="auto"/>
        <w:tabs>
          <w:tab w:val="left" w:pos="613"/>
        </w:tabs>
        <w:spacing w:after="0" w:line="346" w:lineRule="exact"/>
        <w:ind w:left="20" w:firstLine="420"/>
        <w:jc w:val="both"/>
      </w:pPr>
      <w:r>
        <w:t>зона размещения инвалидов, в том числе инвалидов в креслах-колясках;</w:t>
      </w:r>
    </w:p>
    <w:p w:rsidR="00317C53" w:rsidRDefault="007C1D5B">
      <w:pPr>
        <w:pStyle w:val="11"/>
        <w:numPr>
          <w:ilvl w:val="0"/>
          <w:numId w:val="6"/>
        </w:numPr>
        <w:shd w:val="clear" w:color="auto" w:fill="auto"/>
        <w:tabs>
          <w:tab w:val="left" w:pos="730"/>
        </w:tabs>
        <w:spacing w:after="0" w:line="346" w:lineRule="exact"/>
        <w:ind w:left="20" w:right="20" w:firstLine="420"/>
        <w:jc w:val="both"/>
      </w:pPr>
      <w:r>
        <w:t>пространство, необходимое для подъезда инвалидов в кресле-коляске или транспортной коляске к зоне их размещения;</w:t>
      </w:r>
    </w:p>
    <w:p w:rsidR="00317C53" w:rsidRDefault="007C1D5B">
      <w:pPr>
        <w:pStyle w:val="11"/>
        <w:numPr>
          <w:ilvl w:val="0"/>
          <w:numId w:val="6"/>
        </w:numPr>
        <w:shd w:val="clear" w:color="auto" w:fill="auto"/>
        <w:tabs>
          <w:tab w:val="left" w:pos="788"/>
        </w:tabs>
        <w:spacing w:after="293" w:line="346" w:lineRule="exact"/>
        <w:ind w:left="20" w:right="20" w:firstLine="420"/>
        <w:jc w:val="both"/>
      </w:pPr>
      <w:r>
        <w:t>пространство для размещения кресел-колясок в сложенном виде (в случае пересадки инвалида из кресла-коляски в пассажирское сиденье).</w:t>
      </w:r>
    </w:p>
    <w:p w:rsidR="00317C53" w:rsidRDefault="007C1D5B">
      <w:pPr>
        <w:pStyle w:val="11"/>
        <w:numPr>
          <w:ilvl w:val="0"/>
          <w:numId w:val="8"/>
        </w:numPr>
        <w:shd w:val="clear" w:color="auto" w:fill="auto"/>
        <w:tabs>
          <w:tab w:val="left" w:pos="1146"/>
        </w:tabs>
        <w:spacing w:after="0" w:line="280" w:lineRule="exact"/>
        <w:ind w:left="20" w:firstLine="420"/>
        <w:jc w:val="both"/>
      </w:pPr>
      <w:r>
        <w:t xml:space="preserve">Планировка </w:t>
      </w:r>
      <w:r>
        <w:t>зоны размещения инвалидов должна предусматривать:</w:t>
      </w:r>
    </w:p>
    <w:p w:rsidR="00317C53" w:rsidRDefault="007C1D5B">
      <w:pPr>
        <w:pStyle w:val="11"/>
        <w:shd w:val="clear" w:color="auto" w:fill="auto"/>
        <w:spacing w:after="0" w:line="346" w:lineRule="exact"/>
        <w:ind w:left="20" w:right="20" w:firstLine="420"/>
        <w:jc w:val="both"/>
      </w:pPr>
      <w:r>
        <w:t xml:space="preserve">в ДИТС категории </w:t>
      </w:r>
      <w:r>
        <w:rPr>
          <w:lang w:val="en-US"/>
        </w:rPr>
        <w:t>I</w:t>
      </w:r>
      <w:r w:rsidRPr="009406A8">
        <w:rPr>
          <w:lang w:val="ru-RU"/>
        </w:rPr>
        <w:t xml:space="preserve"> </w:t>
      </w:r>
      <w:r>
        <w:t>- площадки для размещения инвалидов в кресла</w:t>
      </w:r>
      <w:proofErr w:type="gramStart"/>
      <w:r>
        <w:t>х-</w:t>
      </w:r>
      <w:proofErr w:type="gramEnd"/>
      <w:r>
        <w:t xml:space="preserve"> колясках, пассажирские сиденья для инвалидов, не пользующихся креслами- колясками, и сиденья для сопровождающих инвалидов лиц;</w:t>
      </w:r>
    </w:p>
    <w:p w:rsidR="00317C53" w:rsidRDefault="007C1D5B">
      <w:pPr>
        <w:pStyle w:val="11"/>
        <w:shd w:val="clear" w:color="auto" w:fill="auto"/>
        <w:spacing w:after="0" w:line="346" w:lineRule="exact"/>
        <w:ind w:left="20" w:right="20" w:firstLine="420"/>
        <w:jc w:val="both"/>
      </w:pPr>
      <w:r>
        <w:t xml:space="preserve">в ДИТС категории </w:t>
      </w:r>
      <w:r>
        <w:rPr>
          <w:lang w:val="en-US"/>
        </w:rPr>
        <w:t>II</w:t>
      </w:r>
      <w:r w:rsidRPr="009406A8">
        <w:rPr>
          <w:lang w:val="ru-RU"/>
        </w:rPr>
        <w:t xml:space="preserve"> </w:t>
      </w:r>
      <w:r>
        <w:t>- площадки для размещения инвалидов в кресла</w:t>
      </w:r>
      <w:proofErr w:type="gramStart"/>
      <w:r>
        <w:t>х-</w:t>
      </w:r>
      <w:proofErr w:type="gramEnd"/>
      <w:r>
        <w:t xml:space="preserve"> колясках и пассажирские сиденья, в которые инвалид может пересесть из своего кресла-коляски; сиденья для инвалидов, не пользующихся креслами- колясками, и для сопровождающих инвалидов лиц;</w:t>
      </w:r>
    </w:p>
    <w:p w:rsidR="00317C53" w:rsidRDefault="007C1D5B">
      <w:pPr>
        <w:pStyle w:val="11"/>
        <w:shd w:val="clear" w:color="auto" w:fill="auto"/>
        <w:spacing w:after="0" w:line="346" w:lineRule="exact"/>
        <w:ind w:left="20" w:right="20" w:firstLine="420"/>
        <w:jc w:val="both"/>
      </w:pPr>
      <w:r>
        <w:t xml:space="preserve">в ДИТС категории </w:t>
      </w:r>
      <w:r>
        <w:rPr>
          <w:lang w:val="en-US"/>
        </w:rPr>
        <w:t>III</w:t>
      </w:r>
      <w:r w:rsidRPr="009406A8">
        <w:rPr>
          <w:lang w:val="ru-RU"/>
        </w:rPr>
        <w:t xml:space="preserve"> </w:t>
      </w:r>
      <w:r>
        <w:t>- пассажирские кресла-сиденья, предназначенные для инвалидов и сопровождающих их лиц, а также пространство, необходимое для пересадки инвалидов из транспортных колясок в эти сиденья;</w:t>
      </w:r>
    </w:p>
    <w:p w:rsidR="00317C53" w:rsidRDefault="007C1D5B">
      <w:pPr>
        <w:pStyle w:val="11"/>
        <w:shd w:val="clear" w:color="auto" w:fill="auto"/>
        <w:spacing w:after="240" w:line="346" w:lineRule="exact"/>
        <w:ind w:left="20" w:right="20" w:firstLine="420"/>
        <w:jc w:val="both"/>
      </w:pPr>
      <w:r>
        <w:t xml:space="preserve">в спальных пассажирских помещениях ДИТС категории </w:t>
      </w:r>
      <w:r>
        <w:rPr>
          <w:lang w:val="en-US"/>
        </w:rPr>
        <w:t>II</w:t>
      </w:r>
      <w:r w:rsidRPr="009406A8">
        <w:rPr>
          <w:lang w:val="ru-RU"/>
        </w:rPr>
        <w:t xml:space="preserve"> </w:t>
      </w:r>
      <w:r>
        <w:t xml:space="preserve">и </w:t>
      </w:r>
      <w:r>
        <w:rPr>
          <w:lang w:val="en-US"/>
        </w:rPr>
        <w:t>III</w:t>
      </w:r>
      <w:r w:rsidRPr="009406A8">
        <w:rPr>
          <w:lang w:val="ru-RU"/>
        </w:rPr>
        <w:t xml:space="preserve"> </w:t>
      </w:r>
      <w:r>
        <w:t>- отдельные предназначенные для инвалидов в креслах-колясках купе (каюты), отвечающие требованиям настоящего стандарта.</w:t>
      </w:r>
    </w:p>
    <w:p w:rsidR="00317C53" w:rsidRDefault="007C1D5B">
      <w:pPr>
        <w:pStyle w:val="11"/>
        <w:numPr>
          <w:ilvl w:val="0"/>
          <w:numId w:val="8"/>
        </w:numPr>
        <w:shd w:val="clear" w:color="auto" w:fill="auto"/>
        <w:tabs>
          <w:tab w:val="left" w:pos="1302"/>
        </w:tabs>
        <w:spacing w:after="240" w:line="346" w:lineRule="exact"/>
        <w:ind w:left="20" w:right="20" w:firstLine="420"/>
        <w:jc w:val="both"/>
      </w:pPr>
      <w:r>
        <w:t xml:space="preserve">Зону размещения инвалидов в ДИТС располагают рядом с </w:t>
      </w:r>
      <w:proofErr w:type="gramStart"/>
      <w:r>
        <w:t>доступными</w:t>
      </w:r>
      <w:proofErr w:type="gramEnd"/>
      <w:r>
        <w:t xml:space="preserve"> для инвалидов входом в ДИТС и туалетом (при наличии). При этом пр</w:t>
      </w:r>
      <w:r>
        <w:t>оход, связывающий зону размещения инвалидов с туалетом, должен быть шириной не менее 820 мм.</w:t>
      </w:r>
    </w:p>
    <w:p w:rsidR="00317C53" w:rsidRDefault="007C1D5B">
      <w:pPr>
        <w:pStyle w:val="11"/>
        <w:numPr>
          <w:ilvl w:val="0"/>
          <w:numId w:val="8"/>
        </w:numPr>
        <w:shd w:val="clear" w:color="auto" w:fill="auto"/>
        <w:tabs>
          <w:tab w:val="left" w:pos="1100"/>
        </w:tabs>
        <w:spacing w:after="240" w:line="346" w:lineRule="exact"/>
        <w:ind w:left="20" w:right="20" w:firstLine="420"/>
        <w:jc w:val="both"/>
      </w:pPr>
      <w:r>
        <w:t>Размеры площадки для размещения инвалида в кресле-коляске в зоне размещения инвалидов должны соответствовать размерам, указанным в приложении Д.</w:t>
      </w:r>
    </w:p>
    <w:p w:rsidR="00317C53" w:rsidRDefault="007C1D5B">
      <w:pPr>
        <w:pStyle w:val="11"/>
        <w:numPr>
          <w:ilvl w:val="0"/>
          <w:numId w:val="8"/>
        </w:numPr>
        <w:shd w:val="clear" w:color="auto" w:fill="auto"/>
        <w:tabs>
          <w:tab w:val="left" w:pos="1114"/>
        </w:tabs>
        <w:spacing w:after="240" w:line="346" w:lineRule="exact"/>
        <w:ind w:left="20" w:right="20" w:firstLine="420"/>
        <w:jc w:val="both"/>
      </w:pPr>
      <w:r>
        <w:t>Для размещения одн</w:t>
      </w:r>
      <w:r>
        <w:t>ого кресла-коляски в сложенном виде (в случае пересадки инвалида из кресла-коляски в пассажирское сиденье) следует предусматривать пространство размерами: 1200х350х1100 мм.</w:t>
      </w:r>
    </w:p>
    <w:p w:rsidR="00317C53" w:rsidRDefault="007C1D5B">
      <w:pPr>
        <w:pStyle w:val="11"/>
        <w:numPr>
          <w:ilvl w:val="0"/>
          <w:numId w:val="8"/>
        </w:numPr>
        <w:shd w:val="clear" w:color="auto" w:fill="auto"/>
        <w:tabs>
          <w:tab w:val="left" w:pos="1201"/>
        </w:tabs>
        <w:spacing w:after="244" w:line="346" w:lineRule="exact"/>
        <w:ind w:left="20" w:right="20" w:firstLine="420"/>
        <w:jc w:val="both"/>
      </w:pPr>
      <w:r>
        <w:t>Планировка спального купе (каюты) ДИТС, предназначенного для инвалидов в креслах-колясках, должна предусматривать размещение в нем инвалида в кресле-коляске и сопровождающего его лица, обеспечивать возможность въезда в него инвалида в кресле-коляске, манев</w:t>
      </w:r>
      <w:r>
        <w:t>рирования внутри купе (каюты), и доступность любого оборудования купе (каюты), предназначенного для пользования инвалидами.</w:t>
      </w:r>
    </w:p>
    <w:p w:rsidR="00317C53" w:rsidRDefault="007C1D5B">
      <w:pPr>
        <w:pStyle w:val="11"/>
        <w:numPr>
          <w:ilvl w:val="0"/>
          <w:numId w:val="8"/>
        </w:numPr>
        <w:shd w:val="clear" w:color="auto" w:fill="auto"/>
        <w:tabs>
          <w:tab w:val="left" w:pos="1244"/>
        </w:tabs>
        <w:spacing w:after="0" w:line="341" w:lineRule="exact"/>
        <w:ind w:left="20" w:right="20" w:firstLine="420"/>
        <w:jc w:val="both"/>
      </w:pPr>
      <w:r>
        <w:t>Каждое купе (каюта), предназначенное для инвалида в кресл</w:t>
      </w:r>
      <w:proofErr w:type="gramStart"/>
      <w:r>
        <w:t>е-</w:t>
      </w:r>
      <w:proofErr w:type="gramEnd"/>
      <w:r>
        <w:t xml:space="preserve"> коляске, должно быть размещено поблизости от доступного для инвалида туа</w:t>
      </w:r>
      <w:r>
        <w:t>лета и связано с ним доступным проходом (коридором).</w:t>
      </w:r>
    </w:p>
    <w:p w:rsidR="00317C53" w:rsidRDefault="007C1D5B">
      <w:pPr>
        <w:pStyle w:val="11"/>
        <w:shd w:val="clear" w:color="auto" w:fill="auto"/>
        <w:spacing w:after="0" w:line="346" w:lineRule="exact"/>
        <w:ind w:left="20" w:right="20" w:firstLine="400"/>
        <w:jc w:val="both"/>
      </w:pPr>
      <w:r>
        <w:t>6.2.8 Средние и боковые проходы внутри ДИТС категорий I и II для прохода (проезда) инвалидов от входных дверей к зоне их размещения должны иметь ширину в свету не менее 820 мм.</w:t>
      </w:r>
    </w:p>
    <w:p w:rsidR="00317C53" w:rsidRDefault="007C1D5B">
      <w:pPr>
        <w:pStyle w:val="11"/>
        <w:shd w:val="clear" w:color="auto" w:fill="auto"/>
        <w:spacing w:after="411" w:line="346" w:lineRule="exact"/>
        <w:ind w:left="20" w:right="20" w:firstLine="400"/>
      </w:pPr>
      <w:r>
        <w:t>Рекомендуемые значения мин</w:t>
      </w:r>
      <w:r>
        <w:t>имально допустимой ширины боковых дверей в зависимости от ширины части прохода (коридора), находящегося напротив двери, представлены в таблице 1. Таблица 1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590"/>
        <w:gridCol w:w="6782"/>
      </w:tblGrid>
      <w:tr w:rsidR="00317C53">
        <w:tblPrEx>
          <w:tblCellMar>
            <w:top w:w="0" w:type="dxa"/>
            <w:bottom w:w="0" w:type="dxa"/>
          </w:tblCellMar>
        </w:tblPrEx>
        <w:trPr>
          <w:trHeight w:val="1440"/>
          <w:jc w:val="center"/>
        </w:trPr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C53" w:rsidRDefault="007C1D5B">
            <w:pPr>
              <w:pStyle w:val="11"/>
              <w:framePr w:wrap="notBeside" w:vAnchor="text" w:hAnchor="text" w:xAlign="center" w:y="1"/>
              <w:shd w:val="clear" w:color="auto" w:fill="auto"/>
              <w:spacing w:after="0" w:line="346" w:lineRule="exact"/>
              <w:jc w:val="both"/>
            </w:pPr>
            <w:r>
              <w:t xml:space="preserve">Ширина коридора (прохода), </w:t>
            </w:r>
            <w:proofErr w:type="gramStart"/>
            <w:r>
              <w:t>мм</w:t>
            </w:r>
            <w:proofErr w:type="gramEnd"/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C53" w:rsidRDefault="007C1D5B">
            <w:pPr>
              <w:pStyle w:val="11"/>
              <w:framePr w:wrap="notBeside" w:vAnchor="text" w:hAnchor="text" w:xAlign="center" w:y="1"/>
              <w:shd w:val="clear" w:color="auto" w:fill="auto"/>
              <w:spacing w:after="0" w:line="346" w:lineRule="exact"/>
              <w:jc w:val="both"/>
            </w:pPr>
            <w:r>
              <w:t xml:space="preserve">Ширина боковых дверей, выходящих в коридор (проход), </w:t>
            </w:r>
            <w:proofErr w:type="gramStart"/>
            <w:r>
              <w:t>мм</w:t>
            </w:r>
            <w:proofErr w:type="gramEnd"/>
            <w:r>
              <w:t>, не менее</w:t>
            </w:r>
          </w:p>
        </w:tc>
      </w:tr>
      <w:tr w:rsidR="00317C53">
        <w:tblPrEx>
          <w:tblCellMar>
            <w:top w:w="0" w:type="dxa"/>
            <w:bottom w:w="0" w:type="dxa"/>
          </w:tblCellMar>
        </w:tblPrEx>
        <w:trPr>
          <w:trHeight w:val="1114"/>
          <w:jc w:val="center"/>
        </w:trPr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C53" w:rsidRDefault="007C1D5B">
            <w:pPr>
              <w:pStyle w:val="11"/>
              <w:framePr w:wrap="notBeside" w:vAnchor="text" w:hAnchor="text" w:xAlign="center" w:y="1"/>
              <w:shd w:val="clear" w:color="auto" w:fill="auto"/>
              <w:spacing w:after="0" w:line="240" w:lineRule="auto"/>
              <w:jc w:val="both"/>
            </w:pPr>
            <w:r>
              <w:t>1100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C53" w:rsidRDefault="007C1D5B">
            <w:pPr>
              <w:pStyle w:val="11"/>
              <w:framePr w:wrap="notBeside" w:vAnchor="text" w:hAnchor="text" w:xAlign="center" w:y="1"/>
              <w:shd w:val="clear" w:color="auto" w:fill="auto"/>
              <w:spacing w:after="0" w:line="240" w:lineRule="auto"/>
              <w:jc w:val="both"/>
            </w:pPr>
            <w:r>
              <w:t>850</w:t>
            </w:r>
          </w:p>
        </w:tc>
      </w:tr>
      <w:tr w:rsidR="00317C53">
        <w:tblPrEx>
          <w:tblCellMar>
            <w:top w:w="0" w:type="dxa"/>
            <w:bottom w:w="0" w:type="dxa"/>
          </w:tblCellMar>
        </w:tblPrEx>
        <w:trPr>
          <w:trHeight w:val="1114"/>
          <w:jc w:val="center"/>
        </w:trPr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C53" w:rsidRDefault="007C1D5B">
            <w:pPr>
              <w:pStyle w:val="11"/>
              <w:framePr w:wrap="notBeside" w:vAnchor="text" w:hAnchor="text" w:xAlign="center" w:y="1"/>
              <w:shd w:val="clear" w:color="auto" w:fill="auto"/>
              <w:spacing w:after="0" w:line="240" w:lineRule="auto"/>
              <w:jc w:val="both"/>
            </w:pPr>
            <w:r>
              <w:t>1000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C53" w:rsidRDefault="007C1D5B">
            <w:pPr>
              <w:pStyle w:val="11"/>
              <w:framePr w:wrap="notBeside" w:vAnchor="text" w:hAnchor="text" w:xAlign="center" w:y="1"/>
              <w:shd w:val="clear" w:color="auto" w:fill="auto"/>
              <w:spacing w:after="0" w:line="240" w:lineRule="auto"/>
              <w:jc w:val="both"/>
            </w:pPr>
            <w:r>
              <w:t>900</w:t>
            </w:r>
          </w:p>
        </w:tc>
      </w:tr>
      <w:tr w:rsidR="00317C53">
        <w:tblPrEx>
          <w:tblCellMar>
            <w:top w:w="0" w:type="dxa"/>
            <w:bottom w:w="0" w:type="dxa"/>
          </w:tblCellMar>
        </w:tblPrEx>
        <w:trPr>
          <w:trHeight w:val="1099"/>
          <w:jc w:val="center"/>
        </w:trPr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C53" w:rsidRDefault="007C1D5B">
            <w:pPr>
              <w:pStyle w:val="11"/>
              <w:framePr w:wrap="notBeside" w:vAnchor="text" w:hAnchor="text" w:xAlign="center" w:y="1"/>
              <w:shd w:val="clear" w:color="auto" w:fill="auto"/>
              <w:spacing w:after="0" w:line="240" w:lineRule="auto"/>
              <w:jc w:val="both"/>
            </w:pPr>
            <w:r>
              <w:t>900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C53" w:rsidRDefault="007C1D5B">
            <w:pPr>
              <w:pStyle w:val="11"/>
              <w:framePr w:wrap="notBeside" w:vAnchor="text" w:hAnchor="text" w:xAlign="center" w:y="1"/>
              <w:shd w:val="clear" w:color="auto" w:fill="auto"/>
              <w:spacing w:after="0" w:line="240" w:lineRule="auto"/>
              <w:jc w:val="both"/>
            </w:pPr>
            <w:r>
              <w:t>1000</w:t>
            </w:r>
          </w:p>
        </w:tc>
      </w:tr>
    </w:tbl>
    <w:p w:rsidR="00317C53" w:rsidRDefault="00317C53">
      <w:pPr>
        <w:rPr>
          <w:sz w:val="2"/>
          <w:szCs w:val="2"/>
        </w:rPr>
      </w:pPr>
    </w:p>
    <w:p w:rsidR="00317C53" w:rsidRDefault="007C1D5B">
      <w:pPr>
        <w:pStyle w:val="11"/>
        <w:numPr>
          <w:ilvl w:val="0"/>
          <w:numId w:val="9"/>
        </w:numPr>
        <w:shd w:val="clear" w:color="auto" w:fill="auto"/>
        <w:tabs>
          <w:tab w:val="left" w:pos="1273"/>
        </w:tabs>
        <w:spacing w:before="595" w:after="240" w:line="346" w:lineRule="exact"/>
        <w:ind w:left="20" w:right="20" w:firstLine="400"/>
        <w:jc w:val="both"/>
      </w:pPr>
      <w:r>
        <w:t>В пассажирском помещении ДИТС категорий I и II напротив пассажирской двери, предназначенной для входа инвалидов, должна быть предусмотрена свободная площадка, в которую вписывается круг диаметром не менее 1300 мм.</w:t>
      </w:r>
    </w:p>
    <w:p w:rsidR="00317C53" w:rsidRDefault="007C1D5B">
      <w:pPr>
        <w:pStyle w:val="11"/>
        <w:numPr>
          <w:ilvl w:val="0"/>
          <w:numId w:val="9"/>
        </w:numPr>
        <w:shd w:val="clear" w:color="auto" w:fill="auto"/>
        <w:tabs>
          <w:tab w:val="left" w:pos="1498"/>
        </w:tabs>
        <w:spacing w:after="240" w:line="346" w:lineRule="exact"/>
        <w:ind w:left="20" w:right="20" w:firstLine="400"/>
        <w:jc w:val="both"/>
      </w:pPr>
      <w:r>
        <w:t>В ДИТС, в которых для перемещения инвалидов внутри пассажирского помещения используется транспортная коляска, ширина прохода от входной двери ДИТС к зоне размещения инвалидов и от этой зоны до туалета, доступного для инвалидов, должна быть не менее 440 мм.</w:t>
      </w:r>
    </w:p>
    <w:p w:rsidR="00317C53" w:rsidRDefault="007C1D5B">
      <w:pPr>
        <w:pStyle w:val="11"/>
        <w:numPr>
          <w:ilvl w:val="0"/>
          <w:numId w:val="9"/>
        </w:numPr>
        <w:shd w:val="clear" w:color="auto" w:fill="auto"/>
        <w:tabs>
          <w:tab w:val="left" w:pos="1254"/>
        </w:tabs>
        <w:spacing w:after="240" w:line="346" w:lineRule="exact"/>
        <w:ind w:left="20" w:right="20" w:firstLine="400"/>
        <w:jc w:val="both"/>
      </w:pPr>
      <w:r>
        <w:t>Дверные проемы в ДИТС не должны иметь порогов высотой более 30 мм.</w:t>
      </w:r>
    </w:p>
    <w:p w:rsidR="00317C53" w:rsidRDefault="007C1D5B">
      <w:pPr>
        <w:pStyle w:val="11"/>
        <w:numPr>
          <w:ilvl w:val="0"/>
          <w:numId w:val="9"/>
        </w:numPr>
        <w:shd w:val="clear" w:color="auto" w:fill="auto"/>
        <w:tabs>
          <w:tab w:val="left" w:pos="1306"/>
        </w:tabs>
        <w:spacing w:after="240" w:line="346" w:lineRule="exact"/>
        <w:ind w:left="20" w:right="20" w:firstLine="400"/>
        <w:jc w:val="both"/>
      </w:pPr>
      <w:r>
        <w:t>Высота внутренних пассажирских помещений ДИТС вдоль пути от входа в ДИТС до места размещения инвалида должна быть не менее 1900 мм.</w:t>
      </w:r>
    </w:p>
    <w:p w:rsidR="00317C53" w:rsidRDefault="007C1D5B">
      <w:pPr>
        <w:pStyle w:val="11"/>
        <w:numPr>
          <w:ilvl w:val="0"/>
          <w:numId w:val="9"/>
        </w:numPr>
        <w:shd w:val="clear" w:color="auto" w:fill="auto"/>
        <w:tabs>
          <w:tab w:val="left" w:pos="1422"/>
        </w:tabs>
        <w:spacing w:after="0" w:line="346" w:lineRule="exact"/>
        <w:ind w:left="20" w:right="20" w:firstLine="400"/>
        <w:jc w:val="both"/>
      </w:pPr>
      <w:r>
        <w:t>Пол пассажирского помещения ДИТС в зонах размещения и передвижения инвалидов внутри ДИТС не должен иметь ступенек выше 40 мм и уклонов свыше 6%. Поверхность пола должна исключать скольжение.</w:t>
      </w:r>
    </w:p>
    <w:p w:rsidR="00317C53" w:rsidRDefault="007C1D5B">
      <w:pPr>
        <w:pStyle w:val="11"/>
        <w:numPr>
          <w:ilvl w:val="0"/>
          <w:numId w:val="9"/>
        </w:numPr>
        <w:shd w:val="clear" w:color="auto" w:fill="auto"/>
        <w:tabs>
          <w:tab w:val="left" w:pos="1302"/>
        </w:tabs>
        <w:spacing w:after="240" w:line="346" w:lineRule="exact"/>
        <w:ind w:left="20" w:right="20" w:firstLine="380"/>
        <w:jc w:val="both"/>
      </w:pPr>
      <w:r>
        <w:t>Двери, стены и внутреннее оборудование, арматура и т.п. ДИТС, кот</w:t>
      </w:r>
      <w:r>
        <w:t>орые могут быть непреднамеренно повреждены инвалидом в кресл</w:t>
      </w:r>
      <w:proofErr w:type="gramStart"/>
      <w:r>
        <w:t>е-</w:t>
      </w:r>
      <w:proofErr w:type="gramEnd"/>
      <w:r>
        <w:t xml:space="preserve"> коляске или вспомогательными средствами помощи для инвалидов при их передвижении внутри ДИТС, должны быть защищены.</w:t>
      </w:r>
    </w:p>
    <w:p w:rsidR="00317C53" w:rsidRDefault="007C1D5B">
      <w:pPr>
        <w:pStyle w:val="11"/>
        <w:numPr>
          <w:ilvl w:val="0"/>
          <w:numId w:val="9"/>
        </w:numPr>
        <w:shd w:val="clear" w:color="auto" w:fill="auto"/>
        <w:tabs>
          <w:tab w:val="left" w:pos="1254"/>
        </w:tabs>
        <w:spacing w:after="293" w:line="346" w:lineRule="exact"/>
        <w:ind w:left="20" w:right="20" w:firstLine="380"/>
        <w:jc w:val="both"/>
      </w:pPr>
      <w:r>
        <w:t>Обшивка потолка, дверей и стен в пассажирском помещении в ДИТС должна быть св</w:t>
      </w:r>
      <w:r>
        <w:t>етлых тонов.</w:t>
      </w:r>
    </w:p>
    <w:p w:rsidR="00317C53" w:rsidRDefault="007C1D5B">
      <w:pPr>
        <w:pStyle w:val="11"/>
        <w:numPr>
          <w:ilvl w:val="0"/>
          <w:numId w:val="10"/>
        </w:numPr>
        <w:shd w:val="clear" w:color="auto" w:fill="auto"/>
        <w:tabs>
          <w:tab w:val="left" w:pos="856"/>
        </w:tabs>
        <w:spacing w:after="239" w:line="280" w:lineRule="exact"/>
        <w:ind w:left="20" w:firstLine="380"/>
        <w:jc w:val="both"/>
      </w:pPr>
      <w:r>
        <w:t>Требования к сиденьям для инвалидов</w:t>
      </w:r>
    </w:p>
    <w:p w:rsidR="00317C53" w:rsidRDefault="007C1D5B">
      <w:pPr>
        <w:pStyle w:val="11"/>
        <w:numPr>
          <w:ilvl w:val="0"/>
          <w:numId w:val="11"/>
        </w:numPr>
        <w:shd w:val="clear" w:color="auto" w:fill="auto"/>
        <w:tabs>
          <w:tab w:val="left" w:pos="1138"/>
        </w:tabs>
        <w:spacing w:after="240" w:line="346" w:lineRule="exact"/>
        <w:ind w:left="20" w:right="20" w:firstLine="380"/>
        <w:jc w:val="both"/>
      </w:pPr>
      <w:r>
        <w:t>Конструкция, размеры и расположение пассажирских сидений ДИТС, в том числе кресел-сидений, предназначенных для инвалидов, должны обеспечивать максимально возможные удобства и комфортность для инвалидов.</w:t>
      </w:r>
    </w:p>
    <w:p w:rsidR="00317C53" w:rsidRDefault="007C1D5B">
      <w:pPr>
        <w:pStyle w:val="11"/>
        <w:numPr>
          <w:ilvl w:val="0"/>
          <w:numId w:val="11"/>
        </w:numPr>
        <w:shd w:val="clear" w:color="auto" w:fill="auto"/>
        <w:tabs>
          <w:tab w:val="left" w:pos="1383"/>
        </w:tabs>
        <w:spacing w:after="240" w:line="346" w:lineRule="exact"/>
        <w:ind w:left="20" w:right="20" w:firstLine="380"/>
        <w:jc w:val="both"/>
      </w:pPr>
      <w:r>
        <w:t xml:space="preserve">Кресла-сиденья, предназначенные для длительных поездок инвалидов, должны иметь спинки с подголовниками, опоры для голени, регулируемые по углу наклона, опоры для стоп и подлокотники. Подлокотники кресел-сидений, расположенные со стороны пересадки инвалида </w:t>
      </w:r>
      <w:r>
        <w:t>из кресл</w:t>
      </w:r>
      <w:proofErr w:type="gramStart"/>
      <w:r>
        <w:t>а-</w:t>
      </w:r>
      <w:proofErr w:type="gramEnd"/>
      <w:r>
        <w:t xml:space="preserve"> коляски или транспортной коляски, должны быть откидными.</w:t>
      </w:r>
    </w:p>
    <w:p w:rsidR="00317C53" w:rsidRDefault="007C1D5B">
      <w:pPr>
        <w:pStyle w:val="11"/>
        <w:numPr>
          <w:ilvl w:val="0"/>
          <w:numId w:val="11"/>
        </w:numPr>
        <w:shd w:val="clear" w:color="auto" w:fill="auto"/>
        <w:tabs>
          <w:tab w:val="left" w:pos="1201"/>
        </w:tabs>
        <w:spacing w:after="244" w:line="346" w:lineRule="exact"/>
        <w:ind w:left="20" w:right="20" w:firstLine="380"/>
        <w:jc w:val="both"/>
      </w:pPr>
      <w:r>
        <w:t>Конкретные размеры сидений и кресел-сидений, предназначенных для инвалидов, устанавливают в нормативных документах ДИТС конкретного типа.</w:t>
      </w:r>
    </w:p>
    <w:p w:rsidR="00317C53" w:rsidRDefault="007C1D5B">
      <w:pPr>
        <w:pStyle w:val="11"/>
        <w:numPr>
          <w:ilvl w:val="0"/>
          <w:numId w:val="11"/>
        </w:numPr>
        <w:shd w:val="clear" w:color="auto" w:fill="auto"/>
        <w:tabs>
          <w:tab w:val="left" w:pos="1364"/>
        </w:tabs>
        <w:spacing w:after="236" w:line="341" w:lineRule="exact"/>
        <w:ind w:left="20" w:right="20" w:firstLine="380"/>
        <w:jc w:val="both"/>
      </w:pPr>
      <w:r>
        <w:t>В продольном направлении между двумя последователь</w:t>
      </w:r>
      <w:r>
        <w:t>но расположенными соседними сиденьями, предназначенными для инвалидов, должно быть расстояние не менее 700 мм.</w:t>
      </w:r>
    </w:p>
    <w:p w:rsidR="00317C53" w:rsidRDefault="007C1D5B">
      <w:pPr>
        <w:pStyle w:val="11"/>
        <w:numPr>
          <w:ilvl w:val="0"/>
          <w:numId w:val="11"/>
        </w:numPr>
        <w:shd w:val="clear" w:color="auto" w:fill="auto"/>
        <w:tabs>
          <w:tab w:val="left" w:pos="1282"/>
        </w:tabs>
        <w:spacing w:after="0" w:line="346" w:lineRule="exact"/>
        <w:ind w:left="20" w:right="20" w:firstLine="380"/>
        <w:jc w:val="both"/>
      </w:pPr>
      <w:r>
        <w:t>Зона размещения инвалидов в креслах-колясках может быть оборудована откидными и убираемыми сиденьями общего пользования, которые могут быть использованы обычными пассажирами в случаях, когда инвалиды в креслах-колясках не занимают эту зону.</w:t>
      </w:r>
    </w:p>
    <w:p w:rsidR="00317C53" w:rsidRDefault="007C1D5B">
      <w:pPr>
        <w:pStyle w:val="11"/>
        <w:shd w:val="clear" w:color="auto" w:fill="auto"/>
        <w:spacing w:after="240" w:line="346" w:lineRule="exact"/>
        <w:ind w:left="20" w:right="20" w:firstLine="380"/>
        <w:jc w:val="both"/>
      </w:pPr>
      <w:r>
        <w:t>Такие сиденья в</w:t>
      </w:r>
      <w:r>
        <w:t xml:space="preserve"> убранном положении не должны загромождать зону для размещения инвалидов.</w:t>
      </w:r>
    </w:p>
    <w:p w:rsidR="00317C53" w:rsidRDefault="007C1D5B">
      <w:pPr>
        <w:pStyle w:val="11"/>
        <w:numPr>
          <w:ilvl w:val="0"/>
          <w:numId w:val="11"/>
        </w:numPr>
        <w:shd w:val="clear" w:color="auto" w:fill="auto"/>
        <w:tabs>
          <w:tab w:val="left" w:pos="1119"/>
        </w:tabs>
        <w:spacing w:after="293" w:line="346" w:lineRule="exact"/>
        <w:ind w:left="20" w:right="20" w:firstLine="380"/>
        <w:jc w:val="both"/>
      </w:pPr>
      <w:r>
        <w:t>Сиденья (кресла-сиденья), предназначенные для инвалидов, должны иметь соответствующее обозначение (надписи, пиктограммы), выполняемые рельефно.</w:t>
      </w:r>
    </w:p>
    <w:p w:rsidR="00317C53" w:rsidRDefault="007C1D5B">
      <w:pPr>
        <w:pStyle w:val="11"/>
        <w:numPr>
          <w:ilvl w:val="1"/>
          <w:numId w:val="11"/>
        </w:numPr>
        <w:shd w:val="clear" w:color="auto" w:fill="auto"/>
        <w:tabs>
          <w:tab w:val="left" w:pos="856"/>
        </w:tabs>
        <w:spacing w:after="239" w:line="280" w:lineRule="exact"/>
        <w:ind w:left="20" w:firstLine="380"/>
        <w:jc w:val="both"/>
      </w:pPr>
      <w:r>
        <w:t>Требования к опорным устройствам</w:t>
      </w:r>
    </w:p>
    <w:p w:rsidR="00317C53" w:rsidRDefault="007C1D5B">
      <w:pPr>
        <w:pStyle w:val="11"/>
        <w:shd w:val="clear" w:color="auto" w:fill="auto"/>
        <w:spacing w:after="0" w:line="346" w:lineRule="exact"/>
        <w:ind w:left="20" w:right="20" w:firstLine="380"/>
        <w:jc w:val="both"/>
      </w:pPr>
      <w:r>
        <w:t>6.4.1</w:t>
      </w:r>
      <w:r>
        <w:t xml:space="preserve"> ДИТС должны быть оснащены в достаточном количестве дополнительными поручнями и стойками, обеспечивающими удобную и безопасную посадку, перемещение внутри ДИТС после посадки, размещение инвалидов в ДИТС и их выход.</w:t>
      </w:r>
    </w:p>
    <w:p w:rsidR="00317C53" w:rsidRDefault="007C1D5B">
      <w:pPr>
        <w:pStyle w:val="11"/>
        <w:numPr>
          <w:ilvl w:val="2"/>
          <w:numId w:val="11"/>
        </w:numPr>
        <w:shd w:val="clear" w:color="auto" w:fill="auto"/>
        <w:tabs>
          <w:tab w:val="left" w:pos="1182"/>
        </w:tabs>
        <w:spacing w:after="240" w:line="346" w:lineRule="exact"/>
        <w:ind w:left="20" w:right="20" w:firstLine="400"/>
        <w:jc w:val="both"/>
      </w:pPr>
      <w:r>
        <w:t>На входе в ДИТС должны быть предусмотрены поручни и стойки, имеющие такую конфигурацию и расположение, которые позволяют инвалидам удобно держаться за них руками снаружи транспортного средства во время посадки в ДИТС.</w:t>
      </w:r>
    </w:p>
    <w:p w:rsidR="00317C53" w:rsidRDefault="007C1D5B">
      <w:pPr>
        <w:pStyle w:val="11"/>
        <w:numPr>
          <w:ilvl w:val="2"/>
          <w:numId w:val="11"/>
        </w:numPr>
        <w:shd w:val="clear" w:color="auto" w:fill="auto"/>
        <w:tabs>
          <w:tab w:val="left" w:pos="1134"/>
        </w:tabs>
        <w:spacing w:after="240" w:line="346" w:lineRule="exact"/>
        <w:ind w:left="20" w:right="20" w:firstLine="400"/>
        <w:jc w:val="both"/>
      </w:pPr>
      <w:r>
        <w:t xml:space="preserve">Поручни и стойки внутри пассажирского </w:t>
      </w:r>
      <w:r>
        <w:t>помещения ДИТС не должны ограничивать пространство, предназначенное для разворота и маневрирования инвалидов в креслах-колясках или транспортных колясках во время их перемещения от входной двери к зоне размещения, и не должны препятствовать движению других</w:t>
      </w:r>
      <w:r>
        <w:t xml:space="preserve"> пассажиров.</w:t>
      </w:r>
    </w:p>
    <w:p w:rsidR="00317C53" w:rsidRDefault="007C1D5B">
      <w:pPr>
        <w:pStyle w:val="11"/>
        <w:numPr>
          <w:ilvl w:val="2"/>
          <w:numId w:val="11"/>
        </w:numPr>
        <w:shd w:val="clear" w:color="auto" w:fill="auto"/>
        <w:tabs>
          <w:tab w:val="left" w:pos="1177"/>
        </w:tabs>
        <w:spacing w:after="240" w:line="346" w:lineRule="exact"/>
        <w:ind w:left="20" w:right="20" w:firstLine="400"/>
        <w:jc w:val="both"/>
      </w:pPr>
      <w:r>
        <w:t>Горизонтальные поручни в ДИТС располагают в ДИТС на высоте (1000±100) мм от уровня пола.</w:t>
      </w:r>
    </w:p>
    <w:p w:rsidR="00317C53" w:rsidRDefault="007C1D5B">
      <w:pPr>
        <w:pStyle w:val="11"/>
        <w:numPr>
          <w:ilvl w:val="2"/>
          <w:numId w:val="11"/>
        </w:numPr>
        <w:shd w:val="clear" w:color="auto" w:fill="auto"/>
        <w:tabs>
          <w:tab w:val="left" w:pos="1153"/>
        </w:tabs>
        <w:spacing w:after="240" w:line="346" w:lineRule="exact"/>
        <w:ind w:left="20" w:right="20" w:firstLine="400"/>
        <w:jc w:val="both"/>
      </w:pPr>
      <w:r>
        <w:t>Поручни и стойки должны иметь диаметр поперечного сечения от 32 до 38 мм и должны обеспечивать достаточную площадь охватываемой руками поверхности.</w:t>
      </w:r>
    </w:p>
    <w:p w:rsidR="00317C53" w:rsidRDefault="007C1D5B">
      <w:pPr>
        <w:pStyle w:val="11"/>
        <w:numPr>
          <w:ilvl w:val="2"/>
          <w:numId w:val="11"/>
        </w:numPr>
        <w:shd w:val="clear" w:color="auto" w:fill="auto"/>
        <w:tabs>
          <w:tab w:val="left" w:pos="1374"/>
        </w:tabs>
        <w:spacing w:after="240" w:line="346" w:lineRule="exact"/>
        <w:ind w:left="20" w:right="20" w:firstLine="400"/>
        <w:jc w:val="both"/>
      </w:pPr>
      <w:r>
        <w:t xml:space="preserve">Поручни должны иметь </w:t>
      </w:r>
      <w:proofErr w:type="spellStart"/>
      <w:r>
        <w:t>оребренную</w:t>
      </w:r>
      <w:proofErr w:type="spellEnd"/>
      <w:r>
        <w:t xml:space="preserve"> поверхность радиусом закругления ребер не менее 3 мм.</w:t>
      </w:r>
    </w:p>
    <w:p w:rsidR="00317C53" w:rsidRDefault="007C1D5B">
      <w:pPr>
        <w:pStyle w:val="11"/>
        <w:numPr>
          <w:ilvl w:val="2"/>
          <w:numId w:val="11"/>
        </w:numPr>
        <w:shd w:val="clear" w:color="auto" w:fill="auto"/>
        <w:tabs>
          <w:tab w:val="left" w:pos="1422"/>
        </w:tabs>
        <w:spacing w:after="240" w:line="346" w:lineRule="exact"/>
        <w:ind w:left="20" w:right="20" w:firstLine="400"/>
        <w:jc w:val="both"/>
      </w:pPr>
      <w:r>
        <w:t>Расстояние между поручнем и ближайшей поверхностью оборудования или стенки пассажирского помещения ДИТС должно быть не менее 40 мм.</w:t>
      </w:r>
    </w:p>
    <w:p w:rsidR="00317C53" w:rsidRDefault="007C1D5B">
      <w:pPr>
        <w:pStyle w:val="11"/>
        <w:numPr>
          <w:ilvl w:val="2"/>
          <w:numId w:val="11"/>
        </w:numPr>
        <w:shd w:val="clear" w:color="auto" w:fill="auto"/>
        <w:tabs>
          <w:tab w:val="left" w:pos="1076"/>
        </w:tabs>
        <w:spacing w:after="389" w:line="346" w:lineRule="exact"/>
        <w:ind w:left="20" w:right="20" w:firstLine="400"/>
        <w:jc w:val="both"/>
      </w:pPr>
      <w:r>
        <w:t>Для лучшего ориентирования лиц с ослабленным зрением при посадке и перемещении внутри ДИТС поручни и стойки должны быть контрастными с поверхностью стен и пола салона ДИТС.</w:t>
      </w:r>
    </w:p>
    <w:p w:rsidR="00317C53" w:rsidRDefault="007C1D5B">
      <w:pPr>
        <w:pStyle w:val="10"/>
        <w:keepNext/>
        <w:keepLines/>
        <w:shd w:val="clear" w:color="auto" w:fill="auto"/>
        <w:spacing w:before="0" w:after="623" w:line="460" w:lineRule="exact"/>
        <w:ind w:left="20"/>
      </w:pPr>
      <w:bookmarkStart w:id="6" w:name="bookmark6"/>
      <w:r>
        <w:t>7 ТРЕБОВАНИЯ К ТУАЛЕТУ ДИТС</w:t>
      </w:r>
      <w:bookmarkEnd w:id="6"/>
    </w:p>
    <w:p w:rsidR="00317C53" w:rsidRDefault="007C1D5B">
      <w:pPr>
        <w:pStyle w:val="11"/>
        <w:numPr>
          <w:ilvl w:val="0"/>
          <w:numId w:val="12"/>
        </w:numPr>
        <w:shd w:val="clear" w:color="auto" w:fill="auto"/>
        <w:tabs>
          <w:tab w:val="left" w:pos="932"/>
        </w:tabs>
        <w:spacing w:after="0" w:line="346" w:lineRule="exact"/>
        <w:ind w:left="20" w:right="20" w:firstLine="400"/>
        <w:jc w:val="both"/>
      </w:pPr>
      <w:proofErr w:type="gramStart"/>
      <w:r>
        <w:t>Компоновка оборудования туалета должна позволять инвали</w:t>
      </w:r>
      <w:r>
        <w:t>ду, в том числе инвалиду в кресле-коляске или в транспортной коляске, беспрепятственно пользоваться этим туалетом, обеспечивать возможность необходимого маневрирования инвалиду в кресле-коляске или транспортной коляске внутри туалета и нахождения в туалете</w:t>
      </w:r>
      <w:r>
        <w:t xml:space="preserve"> сопровождающего инвалида лица для оказания помощи инвалиду, а также предусматривать место для размещения кресла-коляски или транспортной коляски рядом с унитазом.</w:t>
      </w:r>
      <w:proofErr w:type="gramEnd"/>
    </w:p>
    <w:p w:rsidR="00317C53" w:rsidRDefault="007C1D5B">
      <w:pPr>
        <w:pStyle w:val="11"/>
        <w:shd w:val="clear" w:color="auto" w:fill="auto"/>
        <w:spacing w:after="240" w:line="346" w:lineRule="exact"/>
        <w:ind w:left="20" w:right="20" w:firstLine="400"/>
        <w:jc w:val="both"/>
      </w:pPr>
      <w:r>
        <w:t>Площадь пола для размещения кресла-коляски с инвалидом в туалете ДИТС категорий I и II должн</w:t>
      </w:r>
      <w:r>
        <w:t>а быть не менее 900х1500 мм.</w:t>
      </w:r>
    </w:p>
    <w:p w:rsidR="00317C53" w:rsidRDefault="007C1D5B">
      <w:pPr>
        <w:pStyle w:val="11"/>
        <w:numPr>
          <w:ilvl w:val="0"/>
          <w:numId w:val="12"/>
        </w:numPr>
        <w:shd w:val="clear" w:color="auto" w:fill="auto"/>
        <w:tabs>
          <w:tab w:val="left" w:pos="1148"/>
        </w:tabs>
        <w:spacing w:after="0" w:line="346" w:lineRule="exact"/>
        <w:ind w:left="20" w:right="20" w:firstLine="400"/>
        <w:jc w:val="both"/>
      </w:pPr>
      <w:r>
        <w:t>В туалете должны быть предусмотрены горизонтальные и вертикальные поручни, облегчающие инвалиду пользование санитарным оборудованием.</w:t>
      </w:r>
    </w:p>
    <w:p w:rsidR="00317C53" w:rsidRDefault="007C1D5B">
      <w:pPr>
        <w:pStyle w:val="11"/>
        <w:numPr>
          <w:ilvl w:val="0"/>
          <w:numId w:val="12"/>
        </w:numPr>
        <w:shd w:val="clear" w:color="auto" w:fill="auto"/>
        <w:tabs>
          <w:tab w:val="left" w:pos="865"/>
        </w:tabs>
        <w:spacing w:after="293" w:line="346" w:lineRule="exact"/>
        <w:ind w:left="20" w:right="20" w:firstLine="400"/>
        <w:jc w:val="both"/>
      </w:pPr>
      <w:r>
        <w:t>Входная дверь в туалет должна иметь ширину (в свету) не менее 800 мм (кроме туалетов ДИТС категории III).</w:t>
      </w:r>
    </w:p>
    <w:p w:rsidR="00317C53" w:rsidRDefault="007C1D5B">
      <w:pPr>
        <w:pStyle w:val="11"/>
        <w:numPr>
          <w:ilvl w:val="0"/>
          <w:numId w:val="12"/>
        </w:numPr>
        <w:shd w:val="clear" w:color="auto" w:fill="auto"/>
        <w:tabs>
          <w:tab w:val="left" w:pos="886"/>
        </w:tabs>
        <w:spacing w:after="244" w:line="280" w:lineRule="exact"/>
        <w:ind w:left="20" w:firstLine="400"/>
        <w:jc w:val="both"/>
      </w:pPr>
      <w:r>
        <w:t>Высота унитаза должна быть (510±10) мм.</w:t>
      </w:r>
    </w:p>
    <w:p w:rsidR="00317C53" w:rsidRDefault="007C1D5B">
      <w:pPr>
        <w:pStyle w:val="11"/>
        <w:numPr>
          <w:ilvl w:val="0"/>
          <w:numId w:val="12"/>
        </w:numPr>
        <w:shd w:val="clear" w:color="auto" w:fill="auto"/>
        <w:tabs>
          <w:tab w:val="left" w:pos="956"/>
        </w:tabs>
        <w:spacing w:after="240" w:line="346" w:lineRule="exact"/>
        <w:ind w:left="20" w:right="20" w:firstLine="400"/>
        <w:jc w:val="both"/>
      </w:pPr>
      <w:r>
        <w:t>Санитарное оборудование (раковина умывальника, зеркало, емкости для бумажных полотенец и туалетной бумаги, мыл</w:t>
      </w:r>
      <w:r>
        <w:t>ьница, крючки и т.п.) следует размещать в туалете на высоте от 700 до 1100 мм.</w:t>
      </w:r>
    </w:p>
    <w:p w:rsidR="00317C53" w:rsidRDefault="007C1D5B">
      <w:pPr>
        <w:pStyle w:val="11"/>
        <w:numPr>
          <w:ilvl w:val="0"/>
          <w:numId w:val="12"/>
        </w:numPr>
        <w:shd w:val="clear" w:color="auto" w:fill="auto"/>
        <w:tabs>
          <w:tab w:val="left" w:pos="990"/>
        </w:tabs>
        <w:spacing w:after="327" w:line="346" w:lineRule="exact"/>
        <w:ind w:left="20" w:right="20" w:firstLine="400"/>
        <w:jc w:val="both"/>
      </w:pPr>
      <w:r>
        <w:t>Наружная дверь туалета в ДИТС должна иметь соответствующее рельефно-графическое обозначение (надпись или пиктограмму).</w:t>
      </w:r>
    </w:p>
    <w:p w:rsidR="00317C53" w:rsidRDefault="007C1D5B">
      <w:pPr>
        <w:pStyle w:val="31"/>
        <w:shd w:val="clear" w:color="auto" w:fill="auto"/>
        <w:spacing w:before="0" w:after="634"/>
        <w:ind w:left="20" w:right="1260"/>
      </w:pPr>
      <w:r>
        <w:t>8 ТРЕБОВАНИЯ К ПРИБОРАМ И УСТРОЙСТВАМ ТЕХНИЧЕСКИХ СИСТЕМ ОБСЛУЖИВАНИЯ, СИГНАЛИЗАЦИИ И ИНФОРМАЦИОННОГО ОБЕСПЕЧЕНИЯ ИНВАЛИДОВ</w:t>
      </w:r>
    </w:p>
    <w:p w:rsidR="00317C53" w:rsidRDefault="007C1D5B">
      <w:pPr>
        <w:pStyle w:val="11"/>
        <w:numPr>
          <w:ilvl w:val="0"/>
          <w:numId w:val="13"/>
        </w:numPr>
        <w:shd w:val="clear" w:color="auto" w:fill="auto"/>
        <w:tabs>
          <w:tab w:val="left" w:pos="951"/>
        </w:tabs>
        <w:spacing w:after="0" w:line="346" w:lineRule="exact"/>
        <w:ind w:left="20" w:right="20" w:firstLine="400"/>
        <w:jc w:val="both"/>
      </w:pPr>
      <w:r>
        <w:t xml:space="preserve">Все приборы и устройства управления и регулирования различными механизмами или техническими системами обслуживания инвалидов в ДИТС </w:t>
      </w:r>
      <w:r>
        <w:t>(</w:t>
      </w:r>
      <w:proofErr w:type="gramStart"/>
      <w:r>
        <w:t>например</w:t>
      </w:r>
      <w:proofErr w:type="gramEnd"/>
      <w:r>
        <w:t xml:space="preserve"> системами отопления, вентиляции, электрическим и санитарно- техническим оборудованием и др.), предназначенные для пользования инвалидами, должны быть смонтированы в ДИТС на высоте не более 1200 мм и не ниже 700 мм над полом ДИТС.</w:t>
      </w:r>
    </w:p>
    <w:p w:rsidR="00317C53" w:rsidRDefault="007C1D5B">
      <w:pPr>
        <w:pStyle w:val="11"/>
        <w:shd w:val="clear" w:color="auto" w:fill="auto"/>
        <w:spacing w:after="240" w:line="346" w:lineRule="exact"/>
        <w:ind w:left="20" w:right="20" w:firstLine="400"/>
        <w:jc w:val="both"/>
      </w:pPr>
      <w:r>
        <w:t>Эти приборы и ус</w:t>
      </w:r>
      <w:r>
        <w:t>тройства должны обеспечивать возможность приведения их в действие одной рукой при усилиях: для кнопок - 5 Н; для ручек - 10 Н; для педалей - 6 Н; при сенсорном управлении - 2 Н.</w:t>
      </w:r>
    </w:p>
    <w:p w:rsidR="00317C53" w:rsidRDefault="007C1D5B">
      <w:pPr>
        <w:pStyle w:val="11"/>
        <w:numPr>
          <w:ilvl w:val="0"/>
          <w:numId w:val="13"/>
        </w:numPr>
        <w:shd w:val="clear" w:color="auto" w:fill="auto"/>
        <w:tabs>
          <w:tab w:val="left" w:pos="1014"/>
        </w:tabs>
        <w:spacing w:after="0" w:line="346" w:lineRule="exact"/>
        <w:ind w:left="20" w:right="20" w:firstLine="400"/>
        <w:jc w:val="both"/>
      </w:pPr>
      <w:r>
        <w:t>ДИТС должны быть оснащены приборами световой и звуковой сигнализации, обеспечи</w:t>
      </w:r>
      <w:r>
        <w:t>вающими надежную связь, в том числе двустороннюю, инвалида, находящегося внутри ДИТС, с персоналом ДИТС.</w:t>
      </w:r>
    </w:p>
    <w:p w:rsidR="00317C53" w:rsidRDefault="007C1D5B">
      <w:pPr>
        <w:pStyle w:val="11"/>
        <w:shd w:val="clear" w:color="auto" w:fill="auto"/>
        <w:spacing w:after="293" w:line="346" w:lineRule="exact"/>
        <w:ind w:left="20" w:right="20" w:firstLine="400"/>
        <w:jc w:val="both"/>
      </w:pPr>
      <w:r>
        <w:t>В зоне размещения инвалида в кресле-коляске в ДИТС должно быть предусмотрено сигнальное устройство "Выхожу на следующей остановке".</w:t>
      </w:r>
    </w:p>
    <w:p w:rsidR="00317C53" w:rsidRDefault="007C1D5B">
      <w:pPr>
        <w:pStyle w:val="11"/>
        <w:numPr>
          <w:ilvl w:val="0"/>
          <w:numId w:val="13"/>
        </w:numPr>
        <w:shd w:val="clear" w:color="auto" w:fill="auto"/>
        <w:tabs>
          <w:tab w:val="left" w:pos="1054"/>
        </w:tabs>
        <w:spacing w:after="143" w:line="280" w:lineRule="exact"/>
        <w:ind w:left="20" w:firstLine="400"/>
        <w:jc w:val="both"/>
      </w:pPr>
      <w:r>
        <w:t>Указанные в 8.2 при</w:t>
      </w:r>
      <w:r>
        <w:t>боры сигнализации должны иметь органы</w:t>
      </w:r>
    </w:p>
    <w:p w:rsidR="00317C53" w:rsidRDefault="007C1D5B">
      <w:pPr>
        <w:pStyle w:val="11"/>
        <w:shd w:val="clear" w:color="auto" w:fill="auto"/>
        <w:spacing w:after="0" w:line="346" w:lineRule="exact"/>
        <w:ind w:left="20" w:right="20"/>
        <w:jc w:val="both"/>
      </w:pPr>
      <w:r>
        <w:t xml:space="preserve">управления (кнопки) контактного типа площадью не менее 16 </w:t>
      </w:r>
      <w:r>
        <w:rPr>
          <w:rStyle w:val="2pt1"/>
        </w:rPr>
        <w:t>см</w:t>
      </w:r>
      <w:proofErr w:type="gramStart"/>
      <w:r>
        <w:rPr>
          <w:rStyle w:val="2pt1"/>
          <w:vertAlign w:val="superscript"/>
        </w:rPr>
        <w:t>2</w:t>
      </w:r>
      <w:proofErr w:type="gramEnd"/>
      <w:r>
        <w:rPr>
          <w:rStyle w:val="2pt1"/>
        </w:rPr>
        <w:t xml:space="preserve"> и </w:t>
      </w:r>
      <w:r>
        <w:t>контрастной окраски.</w:t>
      </w:r>
    </w:p>
    <w:p w:rsidR="00317C53" w:rsidRDefault="007C1D5B">
      <w:pPr>
        <w:pStyle w:val="11"/>
        <w:shd w:val="clear" w:color="auto" w:fill="auto"/>
        <w:spacing w:after="0" w:line="346" w:lineRule="exact"/>
        <w:ind w:left="20" w:right="20" w:firstLine="400"/>
        <w:jc w:val="both"/>
      </w:pPr>
      <w:r>
        <w:t>Эти органы управления (кнопки) должны быть смонтированы на всех вертикальных поручнях на пути следования инвалида от зоны размещения до двери на высоте 1200 мм от пола ДИТС, а также в зоне размещения инвалидов на высоте не менее 700 мм и не более 1200 мм о</w:t>
      </w:r>
      <w:r>
        <w:t>т пола ДИТС.</w:t>
      </w:r>
    </w:p>
    <w:p w:rsidR="00317C53" w:rsidRDefault="007C1D5B">
      <w:pPr>
        <w:pStyle w:val="11"/>
        <w:numPr>
          <w:ilvl w:val="0"/>
          <w:numId w:val="13"/>
        </w:numPr>
        <w:shd w:val="clear" w:color="auto" w:fill="auto"/>
        <w:tabs>
          <w:tab w:val="left" w:pos="903"/>
        </w:tabs>
        <w:spacing w:after="240" w:line="346" w:lineRule="exact"/>
        <w:ind w:left="20" w:right="20" w:firstLine="400"/>
        <w:jc w:val="both"/>
      </w:pPr>
      <w:r>
        <w:t>Каждое ДИТС должно быть оборудовано звуковой и визуальной (табло, дисплей и др.) информационными системами для обеспечения инвалидов и других пассажиров сообщениями о маршруте следования, об остановках и любой другой предупреждающей информацие</w:t>
      </w:r>
      <w:r>
        <w:t>й.</w:t>
      </w:r>
    </w:p>
    <w:p w:rsidR="00317C53" w:rsidRDefault="007C1D5B">
      <w:pPr>
        <w:pStyle w:val="11"/>
        <w:numPr>
          <w:ilvl w:val="0"/>
          <w:numId w:val="13"/>
        </w:numPr>
        <w:shd w:val="clear" w:color="auto" w:fill="auto"/>
        <w:tabs>
          <w:tab w:val="left" w:pos="1042"/>
        </w:tabs>
        <w:spacing w:after="0" w:line="346" w:lineRule="exact"/>
        <w:ind w:left="20" w:right="20" w:firstLine="400"/>
        <w:jc w:val="both"/>
      </w:pPr>
      <w:r>
        <w:t>Текстовые информационные средства должны иметь строгость пропорций и обеспечивать надежную читаемость. Буквы и цифры в надписях и текстах должны быть выполнены сплошным контуром без перемычек.</w:t>
      </w:r>
    </w:p>
    <w:p w:rsidR="00317C53" w:rsidRDefault="007C1D5B">
      <w:pPr>
        <w:pStyle w:val="11"/>
        <w:shd w:val="clear" w:color="auto" w:fill="auto"/>
        <w:spacing w:after="240" w:line="346" w:lineRule="exact"/>
        <w:ind w:left="20" w:right="20" w:firstLine="400"/>
        <w:jc w:val="both"/>
      </w:pPr>
      <w:r>
        <w:t>Пиктограммы должны иметь ясное и четкое композиционное постр</w:t>
      </w:r>
      <w:r>
        <w:t>оение, понятный рисунок или символ, композиционно оправданный размер букв, цифр и цвет фона.</w:t>
      </w:r>
    </w:p>
    <w:p w:rsidR="00317C53" w:rsidRDefault="007C1D5B">
      <w:pPr>
        <w:pStyle w:val="11"/>
        <w:numPr>
          <w:ilvl w:val="0"/>
          <w:numId w:val="13"/>
        </w:numPr>
        <w:shd w:val="clear" w:color="auto" w:fill="auto"/>
        <w:tabs>
          <w:tab w:val="left" w:pos="922"/>
        </w:tabs>
        <w:spacing w:after="0" w:line="346" w:lineRule="exact"/>
        <w:ind w:left="20" w:right="20" w:firstLine="400"/>
        <w:jc w:val="both"/>
      </w:pPr>
      <w:r>
        <w:t xml:space="preserve">Надписи и тексты должны быть выполнены шрифтом по </w:t>
      </w:r>
      <w:r>
        <w:rPr>
          <w:rStyle w:val="5"/>
        </w:rPr>
        <w:t>ГОСТ 26.020</w:t>
      </w:r>
      <w:r>
        <w:t>, при этом размер шрифта определяют высотой прописных букв. Рекомендуемая высота букв и цифр для надпи</w:t>
      </w:r>
      <w:r>
        <w:t>сей и текстов не менее 40 мм, для цифр, составляющих номер маршрута ДИТС, не менее 80 мм; расстояние между цифрами и буквами должно быть равно толщине штриха, но не менее 12 мм.</w:t>
      </w:r>
    </w:p>
    <w:p w:rsidR="00317C53" w:rsidRDefault="007C1D5B">
      <w:pPr>
        <w:pStyle w:val="11"/>
        <w:shd w:val="clear" w:color="auto" w:fill="auto"/>
        <w:spacing w:after="240" w:line="346" w:lineRule="exact"/>
        <w:ind w:left="20" w:right="20" w:firstLine="400"/>
        <w:jc w:val="both"/>
      </w:pPr>
      <w:r>
        <w:t>При дефиците площади, предназначенной для надписи или текста, расстояние между буквами (цифрами) может быть 12 мм независимо от толщины штриха буквы (цифры).</w:t>
      </w:r>
    </w:p>
    <w:p w:rsidR="00317C53" w:rsidRDefault="007C1D5B">
      <w:pPr>
        <w:pStyle w:val="11"/>
        <w:numPr>
          <w:ilvl w:val="0"/>
          <w:numId w:val="13"/>
        </w:numPr>
        <w:shd w:val="clear" w:color="auto" w:fill="auto"/>
        <w:tabs>
          <w:tab w:val="left" w:pos="913"/>
        </w:tabs>
        <w:spacing w:after="293" w:line="346" w:lineRule="exact"/>
        <w:ind w:left="20" w:right="20" w:firstLine="400"/>
        <w:jc w:val="both"/>
      </w:pPr>
      <w:r>
        <w:t>Расстояние между надписями должно быть равным ширине площадки нормальной прописной буквы. При увел</w:t>
      </w:r>
      <w:r>
        <w:t>ичении интервала между буквами расстояние между надписями может быть соответственно увеличено.</w:t>
      </w:r>
    </w:p>
    <w:p w:rsidR="00317C53" w:rsidRDefault="007C1D5B">
      <w:pPr>
        <w:pStyle w:val="11"/>
        <w:numPr>
          <w:ilvl w:val="0"/>
          <w:numId w:val="13"/>
        </w:numPr>
        <w:shd w:val="clear" w:color="auto" w:fill="auto"/>
        <w:tabs>
          <w:tab w:val="left" w:pos="890"/>
        </w:tabs>
        <w:spacing w:after="336" w:line="280" w:lineRule="exact"/>
        <w:ind w:left="20" w:firstLine="400"/>
        <w:jc w:val="both"/>
      </w:pPr>
      <w:r>
        <w:t>Минимальное расстояние между строками должно быть равно 20 мм.</w:t>
      </w:r>
    </w:p>
    <w:p w:rsidR="00317C53" w:rsidRDefault="007C1D5B">
      <w:pPr>
        <w:pStyle w:val="10"/>
        <w:keepNext/>
        <w:keepLines/>
        <w:shd w:val="clear" w:color="auto" w:fill="auto"/>
        <w:spacing w:before="0" w:after="638" w:line="542" w:lineRule="exact"/>
        <w:ind w:left="20" w:right="1840"/>
      </w:pPr>
      <w:bookmarkStart w:id="7" w:name="bookmark7"/>
      <w:r>
        <w:t>9 ТРЕБОВАНИЯ К ОРИЕНТИРУЮЩИМ УСТРОЙСТВАМ</w:t>
      </w:r>
      <w:bookmarkEnd w:id="7"/>
    </w:p>
    <w:p w:rsidR="00317C53" w:rsidRDefault="007C1D5B">
      <w:pPr>
        <w:pStyle w:val="11"/>
        <w:numPr>
          <w:ilvl w:val="0"/>
          <w:numId w:val="14"/>
        </w:numPr>
        <w:shd w:val="clear" w:color="auto" w:fill="auto"/>
        <w:tabs>
          <w:tab w:val="left" w:pos="990"/>
        </w:tabs>
        <w:spacing w:after="240" w:line="346" w:lineRule="exact"/>
        <w:ind w:left="20" w:right="20" w:firstLine="400"/>
        <w:jc w:val="both"/>
      </w:pPr>
      <w:r>
        <w:t xml:space="preserve">ДИТС должны быть оснащены системами внешних и внутренних </w:t>
      </w:r>
      <w:r>
        <w:t>ориентиров, предназначенных для облегчения поиска инвалидами, и в первую очередь по зрению, входа и выхода из ДИТС и для безопасного передвижения внутри ДИТС.</w:t>
      </w:r>
    </w:p>
    <w:p w:rsidR="00317C53" w:rsidRDefault="007C1D5B">
      <w:pPr>
        <w:pStyle w:val="11"/>
        <w:numPr>
          <w:ilvl w:val="0"/>
          <w:numId w:val="14"/>
        </w:numPr>
        <w:shd w:val="clear" w:color="auto" w:fill="auto"/>
        <w:tabs>
          <w:tab w:val="left" w:pos="1014"/>
        </w:tabs>
        <w:spacing w:after="0" w:line="346" w:lineRule="exact"/>
        <w:ind w:left="20" w:right="20" w:firstLine="400"/>
        <w:jc w:val="both"/>
      </w:pPr>
      <w:r>
        <w:t>В системах внешних и внутренних ориентиров ДИТС применяют звуковые, световые, текстовые, тактильные и др. ориентирующие устройства (звуковые и световые маяки, наружные динамики, перила, рифленые полы, разные напольные покрытия и т.п.) и информационные сред</w:t>
      </w:r>
      <w:r>
        <w:t xml:space="preserve">ства (табло, надписи и т.п.) с учетом требований </w:t>
      </w:r>
      <w:r>
        <w:rPr>
          <w:rStyle w:val="5"/>
        </w:rPr>
        <w:t>ГОСТ 25869</w:t>
      </w:r>
      <w:r>
        <w:t>.</w:t>
      </w:r>
    </w:p>
    <w:p w:rsidR="00317C53" w:rsidRDefault="007C1D5B">
      <w:pPr>
        <w:pStyle w:val="11"/>
        <w:numPr>
          <w:ilvl w:val="0"/>
          <w:numId w:val="14"/>
        </w:numPr>
        <w:shd w:val="clear" w:color="auto" w:fill="auto"/>
        <w:tabs>
          <w:tab w:val="left" w:pos="1038"/>
        </w:tabs>
        <w:spacing w:after="240" w:line="346" w:lineRule="exact"/>
        <w:ind w:left="20" w:right="20" w:firstLine="400"/>
        <w:jc w:val="both"/>
      </w:pPr>
      <w:r>
        <w:t>Ориентирующие устройства должны отвечать эргономическим и гигиеническим требованиям. Для изготовления ориентирующих устрой</w:t>
      </w:r>
      <w:proofErr w:type="gramStart"/>
      <w:r>
        <w:t>ств пр</w:t>
      </w:r>
      <w:proofErr w:type="gramEnd"/>
      <w:r>
        <w:t>именяют материалы, разрешенные Министерством здравоохранения Россий</w:t>
      </w:r>
      <w:r>
        <w:t>ской Федерации.</w:t>
      </w:r>
    </w:p>
    <w:p w:rsidR="00317C53" w:rsidRDefault="007C1D5B">
      <w:pPr>
        <w:pStyle w:val="11"/>
        <w:numPr>
          <w:ilvl w:val="0"/>
          <w:numId w:val="14"/>
        </w:numPr>
        <w:shd w:val="clear" w:color="auto" w:fill="auto"/>
        <w:tabs>
          <w:tab w:val="left" w:pos="908"/>
        </w:tabs>
        <w:spacing w:after="240" w:line="346" w:lineRule="exact"/>
        <w:ind w:left="20" w:right="20" w:firstLine="400"/>
        <w:jc w:val="both"/>
      </w:pPr>
      <w:r>
        <w:t>Фактура и рельеф поверхностей ориентирующих устройств не должны задерживать пыль и грязь. Покрытие ориентирующих устройств должно обеспечивать удаление пыли и грязи без ущерба качеству поверхностей; выбор металлических и неметаллических пок</w:t>
      </w:r>
      <w:r>
        <w:t xml:space="preserve">рытий по </w:t>
      </w:r>
      <w:r>
        <w:rPr>
          <w:rStyle w:val="6"/>
        </w:rPr>
        <w:t>ГОСТ 9.303</w:t>
      </w:r>
      <w:r>
        <w:t>.</w:t>
      </w:r>
    </w:p>
    <w:p w:rsidR="00317C53" w:rsidRDefault="007C1D5B">
      <w:pPr>
        <w:pStyle w:val="11"/>
        <w:numPr>
          <w:ilvl w:val="0"/>
          <w:numId w:val="14"/>
        </w:numPr>
        <w:shd w:val="clear" w:color="auto" w:fill="auto"/>
        <w:tabs>
          <w:tab w:val="left" w:pos="913"/>
        </w:tabs>
        <w:spacing w:after="323" w:line="346" w:lineRule="exact"/>
        <w:ind w:left="20" w:right="20" w:firstLine="400"/>
        <w:jc w:val="both"/>
      </w:pPr>
      <w:r>
        <w:t>Для изготовления ориентирующих устройств не должны применяться материалы, отрицательно воздействующие на зрительный аппарат человека и на его психофизиологическое состояние (блеклость поверхностей, слепящие контрасты и т.п.).</w:t>
      </w:r>
    </w:p>
    <w:p w:rsidR="00317C53" w:rsidRDefault="007C1D5B">
      <w:pPr>
        <w:pStyle w:val="10"/>
        <w:keepNext/>
        <w:keepLines/>
        <w:shd w:val="clear" w:color="auto" w:fill="auto"/>
        <w:spacing w:before="0" w:after="690" w:line="542" w:lineRule="exact"/>
        <w:ind w:left="20" w:right="1000"/>
      </w:pPr>
      <w:bookmarkStart w:id="8" w:name="bookmark8"/>
      <w:r>
        <w:t>10 ТРЕБОВ</w:t>
      </w:r>
      <w:r>
        <w:t>АНИЯ К ВСПОМОГАТЕЛЬНЫМ ПОСАДОЧНЫМ УСТРОЙСТВАМ</w:t>
      </w:r>
      <w:bookmarkEnd w:id="8"/>
    </w:p>
    <w:p w:rsidR="00317C53" w:rsidRDefault="007C1D5B">
      <w:pPr>
        <w:pStyle w:val="11"/>
        <w:numPr>
          <w:ilvl w:val="0"/>
          <w:numId w:val="15"/>
        </w:numPr>
        <w:shd w:val="clear" w:color="auto" w:fill="auto"/>
        <w:tabs>
          <w:tab w:val="left" w:pos="1015"/>
        </w:tabs>
        <w:spacing w:after="234" w:line="280" w:lineRule="exact"/>
        <w:ind w:left="20" w:firstLine="400"/>
        <w:jc w:val="both"/>
      </w:pPr>
      <w:r>
        <w:t>Общие требования</w:t>
      </w:r>
    </w:p>
    <w:p w:rsidR="00317C53" w:rsidRDefault="007C1D5B">
      <w:pPr>
        <w:pStyle w:val="11"/>
        <w:numPr>
          <w:ilvl w:val="0"/>
          <w:numId w:val="16"/>
        </w:numPr>
        <w:shd w:val="clear" w:color="auto" w:fill="auto"/>
        <w:tabs>
          <w:tab w:val="left" w:pos="1326"/>
        </w:tabs>
        <w:spacing w:after="240" w:line="346" w:lineRule="exact"/>
        <w:ind w:left="20" w:right="20" w:firstLine="400"/>
        <w:jc w:val="both"/>
      </w:pPr>
      <w:r>
        <w:t>Вспомогательные посадочные устройства располагают на входе в ДИТС, доступном для инвалидов.</w:t>
      </w:r>
    </w:p>
    <w:p w:rsidR="00317C53" w:rsidRDefault="007C1D5B">
      <w:pPr>
        <w:pStyle w:val="11"/>
        <w:numPr>
          <w:ilvl w:val="0"/>
          <w:numId w:val="16"/>
        </w:numPr>
        <w:shd w:val="clear" w:color="auto" w:fill="auto"/>
        <w:tabs>
          <w:tab w:val="left" w:pos="1388"/>
        </w:tabs>
        <w:spacing w:after="240" w:line="346" w:lineRule="exact"/>
        <w:ind w:left="20" w:right="20" w:firstLine="400"/>
        <w:jc w:val="both"/>
      </w:pPr>
      <w:r>
        <w:t>Вспомогательные посадочные устройства должны обеспечивать инвалидам с нарушением опорно-двигательных функций беспрепятственный доступ в ДИТС (посадку и высадку из него).</w:t>
      </w:r>
    </w:p>
    <w:p w:rsidR="00317C53" w:rsidRDefault="007C1D5B">
      <w:pPr>
        <w:pStyle w:val="11"/>
        <w:numPr>
          <w:ilvl w:val="0"/>
          <w:numId w:val="16"/>
        </w:numPr>
        <w:shd w:val="clear" w:color="auto" w:fill="auto"/>
        <w:tabs>
          <w:tab w:val="left" w:pos="1268"/>
        </w:tabs>
        <w:spacing w:after="244" w:line="346" w:lineRule="exact"/>
        <w:ind w:left="20" w:right="20" w:firstLine="400"/>
        <w:jc w:val="both"/>
      </w:pPr>
      <w:r>
        <w:t>Конструкция вспомогательного посадочного устройства должна быть по возможности компакт</w:t>
      </w:r>
      <w:r>
        <w:t>ной и должна обеспечивать возможность складирования вспомогательного посадочного устройства в нерабочее (транспортное) положение внутри ДИТС.</w:t>
      </w:r>
    </w:p>
    <w:p w:rsidR="00317C53" w:rsidRDefault="007C1D5B">
      <w:pPr>
        <w:pStyle w:val="11"/>
        <w:numPr>
          <w:ilvl w:val="0"/>
          <w:numId w:val="16"/>
        </w:numPr>
        <w:shd w:val="clear" w:color="auto" w:fill="auto"/>
        <w:tabs>
          <w:tab w:val="left" w:pos="1263"/>
        </w:tabs>
        <w:spacing w:after="236" w:line="341" w:lineRule="exact"/>
        <w:ind w:left="20" w:right="20" w:firstLine="400"/>
        <w:jc w:val="both"/>
      </w:pPr>
      <w:r>
        <w:t xml:space="preserve">Вспомогательное посадочное устройство, находящееся в нерабочем (транспортном) положении, не должно препятствовать </w:t>
      </w:r>
      <w:r>
        <w:t>свободному входу и выходу пассажиров ДИТС.</w:t>
      </w:r>
    </w:p>
    <w:p w:rsidR="00317C53" w:rsidRDefault="007C1D5B">
      <w:pPr>
        <w:pStyle w:val="11"/>
        <w:numPr>
          <w:ilvl w:val="0"/>
          <w:numId w:val="16"/>
        </w:numPr>
        <w:shd w:val="clear" w:color="auto" w:fill="auto"/>
        <w:tabs>
          <w:tab w:val="left" w:pos="1263"/>
        </w:tabs>
        <w:spacing w:after="240" w:line="346" w:lineRule="exact"/>
        <w:ind w:left="20" w:right="20" w:firstLine="400"/>
        <w:jc w:val="both"/>
      </w:pPr>
      <w:r>
        <w:t>Конструкция вспомогательного посадочного устройства должна быть безопасной для пассажиров на остановочных пунктах ДИТС.</w:t>
      </w:r>
    </w:p>
    <w:p w:rsidR="00317C53" w:rsidRDefault="007C1D5B">
      <w:pPr>
        <w:pStyle w:val="11"/>
        <w:numPr>
          <w:ilvl w:val="0"/>
          <w:numId w:val="16"/>
        </w:numPr>
        <w:shd w:val="clear" w:color="auto" w:fill="auto"/>
        <w:tabs>
          <w:tab w:val="left" w:pos="1426"/>
        </w:tabs>
        <w:spacing w:after="293" w:line="346" w:lineRule="exact"/>
        <w:ind w:left="20" w:right="20" w:firstLine="400"/>
        <w:jc w:val="both"/>
      </w:pPr>
      <w:r>
        <w:t>На всех боковых сторонах выступающей за пределы ДИТС платформы подъемного устройства или выдвижной рампы ДИТС должна быть нанесена контрастная маркировка.</w:t>
      </w:r>
    </w:p>
    <w:p w:rsidR="00317C53" w:rsidRDefault="007C1D5B">
      <w:pPr>
        <w:pStyle w:val="11"/>
        <w:numPr>
          <w:ilvl w:val="0"/>
          <w:numId w:val="15"/>
        </w:numPr>
        <w:shd w:val="clear" w:color="auto" w:fill="auto"/>
        <w:tabs>
          <w:tab w:val="left" w:pos="1006"/>
        </w:tabs>
        <w:spacing w:after="0" w:line="280" w:lineRule="exact"/>
        <w:ind w:left="20" w:firstLine="400"/>
        <w:jc w:val="both"/>
      </w:pPr>
      <w:r>
        <w:t>Требования к подъемным устройствам</w:t>
      </w:r>
    </w:p>
    <w:p w:rsidR="00317C53" w:rsidRDefault="007C1D5B">
      <w:pPr>
        <w:pStyle w:val="11"/>
        <w:numPr>
          <w:ilvl w:val="0"/>
          <w:numId w:val="17"/>
        </w:numPr>
        <w:shd w:val="clear" w:color="auto" w:fill="auto"/>
        <w:tabs>
          <w:tab w:val="left" w:pos="1330"/>
        </w:tabs>
        <w:spacing w:after="0" w:line="350" w:lineRule="exact"/>
        <w:ind w:left="20" w:right="20" w:firstLine="440"/>
        <w:jc w:val="both"/>
      </w:pPr>
      <w:r>
        <w:t>Грузоподъемность подъемного устройства должна быть не менее 3000 Н.</w:t>
      </w:r>
    </w:p>
    <w:p w:rsidR="00317C53" w:rsidRDefault="007C1D5B">
      <w:pPr>
        <w:pStyle w:val="11"/>
        <w:shd w:val="clear" w:color="auto" w:fill="auto"/>
        <w:spacing w:after="244" w:line="350" w:lineRule="exact"/>
        <w:ind w:left="20" w:right="20" w:firstLine="440"/>
        <w:jc w:val="both"/>
      </w:pPr>
      <w:r>
        <w:t>Допускаемая грузоподъемность подъемного устройства должна быть обозначена в зоне его размещения.</w:t>
      </w:r>
    </w:p>
    <w:p w:rsidR="00317C53" w:rsidRDefault="007C1D5B">
      <w:pPr>
        <w:pStyle w:val="11"/>
        <w:numPr>
          <w:ilvl w:val="0"/>
          <w:numId w:val="17"/>
        </w:numPr>
        <w:shd w:val="clear" w:color="auto" w:fill="auto"/>
        <w:tabs>
          <w:tab w:val="left" w:pos="1402"/>
        </w:tabs>
        <w:spacing w:after="0" w:line="346" w:lineRule="exact"/>
        <w:ind w:left="20" w:right="20" w:firstLine="440"/>
        <w:jc w:val="both"/>
      </w:pPr>
      <w:r>
        <w:t>Подъемное устройство должно иметь два привода механизма подъема (опускания) платформы, один из которых должен быть ручным.</w:t>
      </w:r>
    </w:p>
    <w:p w:rsidR="00317C53" w:rsidRDefault="007C1D5B">
      <w:pPr>
        <w:pStyle w:val="11"/>
        <w:shd w:val="clear" w:color="auto" w:fill="auto"/>
        <w:spacing w:after="240" w:line="346" w:lineRule="exact"/>
        <w:ind w:left="20" w:right="20" w:firstLine="440"/>
        <w:jc w:val="both"/>
      </w:pPr>
      <w:r>
        <w:t>Усилие на рукоятке ручного привода подъемного устройства не должно превышать 100 Н.</w:t>
      </w:r>
    </w:p>
    <w:p w:rsidR="00317C53" w:rsidRDefault="007C1D5B">
      <w:pPr>
        <w:pStyle w:val="11"/>
        <w:numPr>
          <w:ilvl w:val="0"/>
          <w:numId w:val="17"/>
        </w:numPr>
        <w:shd w:val="clear" w:color="auto" w:fill="auto"/>
        <w:tabs>
          <w:tab w:val="left" w:pos="1295"/>
        </w:tabs>
        <w:spacing w:after="0" w:line="346" w:lineRule="exact"/>
        <w:ind w:left="20" w:firstLine="440"/>
        <w:jc w:val="both"/>
      </w:pPr>
      <w:r>
        <w:t>Платформа подъемного устройства должна иметь:</w:t>
      </w:r>
    </w:p>
    <w:p w:rsidR="00317C53" w:rsidRDefault="007C1D5B">
      <w:pPr>
        <w:pStyle w:val="11"/>
        <w:shd w:val="clear" w:color="auto" w:fill="auto"/>
        <w:spacing w:after="0" w:line="346" w:lineRule="exact"/>
        <w:ind w:left="20" w:firstLine="440"/>
        <w:jc w:val="both"/>
      </w:pPr>
      <w:r>
        <w:t>шир</w:t>
      </w:r>
      <w:r>
        <w:t>ину - не менее 800 мм;</w:t>
      </w:r>
    </w:p>
    <w:p w:rsidR="00317C53" w:rsidRDefault="007C1D5B">
      <w:pPr>
        <w:pStyle w:val="11"/>
        <w:shd w:val="clear" w:color="auto" w:fill="auto"/>
        <w:spacing w:after="0" w:line="346" w:lineRule="exact"/>
        <w:ind w:left="20" w:firstLine="440"/>
        <w:jc w:val="both"/>
      </w:pPr>
      <w:r>
        <w:t>длину - не менее 1500 мм.</w:t>
      </w:r>
    </w:p>
    <w:p w:rsidR="00317C53" w:rsidRDefault="007C1D5B">
      <w:pPr>
        <w:pStyle w:val="11"/>
        <w:shd w:val="clear" w:color="auto" w:fill="auto"/>
        <w:spacing w:after="240" w:line="346" w:lineRule="exact"/>
        <w:ind w:left="20" w:right="20" w:firstLine="440"/>
        <w:jc w:val="both"/>
      </w:pPr>
      <w:r>
        <w:t xml:space="preserve">Платформа подъемного устройства должна иметь </w:t>
      </w:r>
      <w:proofErr w:type="spellStart"/>
      <w:r>
        <w:t>отбортовку</w:t>
      </w:r>
      <w:proofErr w:type="spellEnd"/>
      <w:r>
        <w:t xml:space="preserve"> высотой не менее 50 мм, </w:t>
      </w:r>
      <w:proofErr w:type="gramStart"/>
      <w:r>
        <w:t>предотвращающую</w:t>
      </w:r>
      <w:proofErr w:type="gramEnd"/>
      <w:r>
        <w:t xml:space="preserve"> сползание кресла-коляски с инвалидом в процессе подъема (опускания).</w:t>
      </w:r>
    </w:p>
    <w:p w:rsidR="00317C53" w:rsidRDefault="007C1D5B">
      <w:pPr>
        <w:pStyle w:val="11"/>
        <w:numPr>
          <w:ilvl w:val="0"/>
          <w:numId w:val="17"/>
        </w:numPr>
        <w:shd w:val="clear" w:color="auto" w:fill="auto"/>
        <w:tabs>
          <w:tab w:val="left" w:pos="1258"/>
        </w:tabs>
        <w:spacing w:after="173" w:line="346" w:lineRule="exact"/>
        <w:ind w:left="20" w:right="20" w:firstLine="440"/>
        <w:jc w:val="both"/>
      </w:pPr>
      <w:r>
        <w:t>Скорость подъема (опускания) платформы под</w:t>
      </w:r>
      <w:r>
        <w:t>ъемного устройства с инвалидом в кресле-коляске и сопровождающим лицом должна быть от 0,10</w:t>
      </w:r>
    </w:p>
    <w:p w:rsidR="00317C53" w:rsidRDefault="007C1D5B">
      <w:pPr>
        <w:pStyle w:val="11"/>
        <w:shd w:val="clear" w:color="auto" w:fill="auto"/>
        <w:spacing w:after="4" w:line="280" w:lineRule="exact"/>
        <w:ind w:left="20"/>
      </w:pPr>
      <w:r>
        <w:t xml:space="preserve">до 0,15 </w:t>
      </w:r>
      <w:proofErr w:type="spellStart"/>
      <w:r>
        <w:t>м-С</w:t>
      </w:r>
      <w:proofErr w:type="spellEnd"/>
      <w:r>
        <w:t>"</w:t>
      </w:r>
      <w:r>
        <w:rPr>
          <w:vertAlign w:val="superscript"/>
        </w:rPr>
        <w:t>1</w:t>
      </w:r>
      <w:r>
        <w:t>.</w:t>
      </w:r>
    </w:p>
    <w:p w:rsidR="00317C53" w:rsidRDefault="007C1D5B">
      <w:pPr>
        <w:pStyle w:val="11"/>
        <w:shd w:val="clear" w:color="auto" w:fill="auto"/>
        <w:spacing w:after="240" w:line="346" w:lineRule="exact"/>
        <w:ind w:left="20" w:right="20" w:firstLine="440"/>
        <w:jc w:val="both"/>
      </w:pPr>
      <w:r>
        <w:t>Подъемное устройство должно обеспечивать плавный (без рывков) подъем (опускание) инвалида в кресле-коляске и сопровождающего лица.</w:t>
      </w:r>
    </w:p>
    <w:p w:rsidR="00317C53" w:rsidRDefault="007C1D5B">
      <w:pPr>
        <w:pStyle w:val="11"/>
        <w:numPr>
          <w:ilvl w:val="0"/>
          <w:numId w:val="17"/>
        </w:numPr>
        <w:shd w:val="clear" w:color="auto" w:fill="auto"/>
        <w:tabs>
          <w:tab w:val="left" w:pos="1662"/>
        </w:tabs>
        <w:spacing w:after="293" w:line="346" w:lineRule="exact"/>
        <w:ind w:left="20" w:right="20" w:firstLine="440"/>
        <w:jc w:val="both"/>
      </w:pPr>
      <w:r>
        <w:t>Суммарная продолжительность цикла функционирования подъемного устройства, состоящего из продолжительностей приведения этого устройства в рабочее состояние, подъема (опускания) платформы подъемного устройства и возвращения в транспортное положение (без учет</w:t>
      </w:r>
      <w:r>
        <w:t>а продолжительности перемещения инвалида в кресле-коляске) не должна превышать 40 с для ДИТС категории I и 120 с - для ДИТС категорий II и III.</w:t>
      </w:r>
    </w:p>
    <w:p w:rsidR="00317C53" w:rsidRDefault="007C1D5B">
      <w:pPr>
        <w:pStyle w:val="11"/>
        <w:shd w:val="clear" w:color="auto" w:fill="auto"/>
        <w:spacing w:after="239" w:line="280" w:lineRule="exact"/>
        <w:ind w:left="20" w:firstLine="440"/>
        <w:jc w:val="both"/>
      </w:pPr>
      <w:r>
        <w:t>10.3 Рампы</w:t>
      </w:r>
    </w:p>
    <w:p w:rsidR="00317C53" w:rsidRDefault="007C1D5B">
      <w:pPr>
        <w:pStyle w:val="11"/>
        <w:numPr>
          <w:ilvl w:val="0"/>
          <w:numId w:val="18"/>
        </w:numPr>
        <w:shd w:val="clear" w:color="auto" w:fill="auto"/>
        <w:tabs>
          <w:tab w:val="left" w:pos="1292"/>
        </w:tabs>
        <w:spacing w:after="240" w:line="346" w:lineRule="exact"/>
        <w:ind w:left="20" w:right="20" w:firstLine="440"/>
        <w:jc w:val="both"/>
      </w:pPr>
      <w:r>
        <w:t>Рампа должна быть выполнена в виде сплошного полотна шириной не менее 800 мм и должна обеспечивать бе</w:t>
      </w:r>
      <w:r>
        <w:t>спрепятственный доступ в ДИТС инвалида с нарушением опорно-двигательных функций.</w:t>
      </w:r>
    </w:p>
    <w:p w:rsidR="00317C53" w:rsidRDefault="007C1D5B">
      <w:pPr>
        <w:pStyle w:val="11"/>
        <w:numPr>
          <w:ilvl w:val="0"/>
          <w:numId w:val="18"/>
        </w:numPr>
        <w:shd w:val="clear" w:color="auto" w:fill="auto"/>
        <w:tabs>
          <w:tab w:val="left" w:pos="1422"/>
        </w:tabs>
        <w:spacing w:after="240" w:line="346" w:lineRule="exact"/>
        <w:ind w:left="20" w:right="20" w:firstLine="440"/>
        <w:jc w:val="both"/>
      </w:pPr>
      <w:r>
        <w:t>Продольный наклон рампы в рабочем состоянии не должен превышать 15%.</w:t>
      </w:r>
    </w:p>
    <w:p w:rsidR="00317C53" w:rsidRDefault="007C1D5B">
      <w:pPr>
        <w:pStyle w:val="11"/>
        <w:numPr>
          <w:ilvl w:val="0"/>
          <w:numId w:val="18"/>
        </w:numPr>
        <w:shd w:val="clear" w:color="auto" w:fill="auto"/>
        <w:tabs>
          <w:tab w:val="left" w:pos="1575"/>
        </w:tabs>
        <w:spacing w:after="0" w:line="346" w:lineRule="exact"/>
        <w:ind w:left="20" w:right="20" w:firstLine="440"/>
        <w:jc w:val="both"/>
      </w:pPr>
      <w:r>
        <w:t>Поверхность рампы должна быть покрыта материалом, предотвращающим проскальзывание колес кресел-колясок и опор других средств реабилитации во время движения инвалида по ней.</w:t>
      </w:r>
    </w:p>
    <w:p w:rsidR="00317C53" w:rsidRDefault="007C1D5B">
      <w:pPr>
        <w:pStyle w:val="11"/>
        <w:numPr>
          <w:ilvl w:val="0"/>
          <w:numId w:val="18"/>
        </w:numPr>
        <w:shd w:val="clear" w:color="auto" w:fill="auto"/>
        <w:tabs>
          <w:tab w:val="left" w:pos="1436"/>
        </w:tabs>
        <w:spacing w:after="240" w:line="346" w:lineRule="exact"/>
        <w:ind w:left="20" w:right="20" w:firstLine="420"/>
        <w:jc w:val="both"/>
      </w:pPr>
      <w:r>
        <w:t xml:space="preserve">Рампа должна иметь </w:t>
      </w:r>
      <w:proofErr w:type="spellStart"/>
      <w:r>
        <w:t>отбортовку</w:t>
      </w:r>
      <w:proofErr w:type="spellEnd"/>
      <w:r>
        <w:t xml:space="preserve"> высотой не менее 50 мм, предотвращающую боковое смеще</w:t>
      </w:r>
      <w:r>
        <w:t>ние кресла-коляски во время ее движения за пределы рампы, а также фиксирующие устройства, позволяющие сохранять неподвижность и устойчивость рампы во время движения инвалида.</w:t>
      </w:r>
    </w:p>
    <w:p w:rsidR="00317C53" w:rsidRDefault="007C1D5B">
      <w:pPr>
        <w:pStyle w:val="11"/>
        <w:numPr>
          <w:ilvl w:val="0"/>
          <w:numId w:val="18"/>
        </w:numPr>
        <w:shd w:val="clear" w:color="auto" w:fill="auto"/>
        <w:tabs>
          <w:tab w:val="left" w:pos="1350"/>
        </w:tabs>
        <w:spacing w:after="327" w:line="346" w:lineRule="exact"/>
        <w:ind w:left="20" w:right="20" w:firstLine="420"/>
        <w:jc w:val="both"/>
      </w:pPr>
      <w:r>
        <w:t>Конструкция и масса рампы должны позволять механически или усилиями одного челове</w:t>
      </w:r>
      <w:r>
        <w:t xml:space="preserve">ка устанавливать ее в рабочее состояние и убирать в отведенное ей место в ДИТС в течение не более 40 с для ДИТС категории </w:t>
      </w:r>
      <w:r>
        <w:rPr>
          <w:lang w:val="en-US"/>
        </w:rPr>
        <w:t>I</w:t>
      </w:r>
      <w:r w:rsidRPr="009406A8">
        <w:rPr>
          <w:lang w:val="ru-RU"/>
        </w:rPr>
        <w:t xml:space="preserve"> </w:t>
      </w:r>
      <w:r>
        <w:t xml:space="preserve">и не более 120 </w:t>
      </w:r>
      <w:proofErr w:type="gramStart"/>
      <w:r>
        <w:t>с</w:t>
      </w:r>
      <w:proofErr w:type="gramEnd"/>
      <w:r>
        <w:t xml:space="preserve"> - для категорий II и III.</w:t>
      </w:r>
    </w:p>
    <w:p w:rsidR="00317C53" w:rsidRDefault="007C1D5B">
      <w:pPr>
        <w:pStyle w:val="10"/>
        <w:keepNext/>
        <w:keepLines/>
        <w:shd w:val="clear" w:color="auto" w:fill="auto"/>
        <w:spacing w:before="0" w:after="634" w:line="538" w:lineRule="exact"/>
        <w:ind w:left="20" w:right="1840"/>
      </w:pPr>
      <w:bookmarkStart w:id="9" w:name="bookmark9"/>
      <w:r>
        <w:t>11 ТРЕБОВАНИЯ ПО БЕЗОПАСНОСТИ СИСТЕМ И ОБОРУДОВАНИЯ</w:t>
      </w:r>
      <w:bookmarkEnd w:id="9"/>
    </w:p>
    <w:p w:rsidR="00317C53" w:rsidRDefault="007C1D5B">
      <w:pPr>
        <w:pStyle w:val="11"/>
        <w:numPr>
          <w:ilvl w:val="0"/>
          <w:numId w:val="19"/>
        </w:numPr>
        <w:shd w:val="clear" w:color="auto" w:fill="auto"/>
        <w:tabs>
          <w:tab w:val="left" w:pos="1057"/>
        </w:tabs>
        <w:spacing w:after="240" w:line="346" w:lineRule="exact"/>
        <w:ind w:left="20" w:right="20" w:firstLine="420"/>
        <w:jc w:val="both"/>
      </w:pPr>
      <w:r>
        <w:t>Система управления ДИТС должна исключ</w:t>
      </w:r>
      <w:r>
        <w:t xml:space="preserve">ать возможность </w:t>
      </w:r>
      <w:proofErr w:type="spellStart"/>
      <w:r>
        <w:t>трогания</w:t>
      </w:r>
      <w:proofErr w:type="spellEnd"/>
      <w:r>
        <w:t xml:space="preserve"> ДИТС с места, если двери ДИТС не закрыты, а вспомогательное посадочное устройство (при наличии) находится не в транспортном положении.</w:t>
      </w:r>
    </w:p>
    <w:p w:rsidR="00317C53" w:rsidRDefault="007C1D5B">
      <w:pPr>
        <w:pStyle w:val="11"/>
        <w:numPr>
          <w:ilvl w:val="0"/>
          <w:numId w:val="19"/>
        </w:numPr>
        <w:shd w:val="clear" w:color="auto" w:fill="auto"/>
        <w:tabs>
          <w:tab w:val="left" w:pos="1297"/>
        </w:tabs>
        <w:spacing w:after="240" w:line="346" w:lineRule="exact"/>
        <w:ind w:left="20" w:right="20" w:firstLine="420"/>
        <w:jc w:val="both"/>
      </w:pPr>
      <w:r>
        <w:t>Система управления ДИТС должна исключать приведение вспомогательного посадочного устройства в рабочее состояние при движении ДИТС.</w:t>
      </w:r>
    </w:p>
    <w:p w:rsidR="00317C53" w:rsidRDefault="007C1D5B">
      <w:pPr>
        <w:pStyle w:val="11"/>
        <w:numPr>
          <w:ilvl w:val="0"/>
          <w:numId w:val="19"/>
        </w:numPr>
        <w:shd w:val="clear" w:color="auto" w:fill="auto"/>
        <w:tabs>
          <w:tab w:val="left" w:pos="1110"/>
        </w:tabs>
        <w:spacing w:after="240" w:line="346" w:lineRule="exact"/>
        <w:ind w:left="20" w:right="20" w:firstLine="420"/>
        <w:jc w:val="both"/>
      </w:pPr>
      <w:r>
        <w:t>На пульте водителя (машиниста) ДИТС должна быть установлена световая сигнализация о положении дверей и вспомогательного посад</w:t>
      </w:r>
      <w:r>
        <w:t>очного устройства.</w:t>
      </w:r>
    </w:p>
    <w:p w:rsidR="00317C53" w:rsidRDefault="007C1D5B">
      <w:pPr>
        <w:pStyle w:val="11"/>
        <w:numPr>
          <w:ilvl w:val="0"/>
          <w:numId w:val="19"/>
        </w:numPr>
        <w:shd w:val="clear" w:color="auto" w:fill="auto"/>
        <w:tabs>
          <w:tab w:val="left" w:pos="1177"/>
        </w:tabs>
        <w:spacing w:after="240" w:line="346" w:lineRule="exact"/>
        <w:ind w:left="20" w:right="20" w:firstLine="420"/>
        <w:jc w:val="both"/>
      </w:pPr>
      <w:r>
        <w:t>В ДИТС должны быть предусмотрены звуковая и визуальная сигнализации для предупреждения пассажиров о закрытии дверей.</w:t>
      </w:r>
    </w:p>
    <w:p w:rsidR="00317C53" w:rsidRDefault="007C1D5B">
      <w:pPr>
        <w:pStyle w:val="11"/>
        <w:numPr>
          <w:ilvl w:val="0"/>
          <w:numId w:val="19"/>
        </w:numPr>
        <w:shd w:val="clear" w:color="auto" w:fill="auto"/>
        <w:tabs>
          <w:tab w:val="left" w:pos="1153"/>
        </w:tabs>
        <w:spacing w:after="0" w:line="346" w:lineRule="exact"/>
        <w:ind w:left="20" w:right="20" w:firstLine="420"/>
        <w:jc w:val="both"/>
      </w:pPr>
      <w:r>
        <w:t>Дверные проемы ДИТС, включая дверные проемы, в которых установлены подъемные устройства или рампы, должны иметь источник</w:t>
      </w:r>
      <w:r>
        <w:t xml:space="preserve"> света, который при открытой двери обеспечивает освещенность не менее 5 лк на поверхности земли на расстоянии до 1000 мм от плоскости дверного проема.</w:t>
      </w:r>
    </w:p>
    <w:p w:rsidR="00317C53" w:rsidRDefault="007C1D5B">
      <w:pPr>
        <w:pStyle w:val="11"/>
        <w:shd w:val="clear" w:color="auto" w:fill="auto"/>
        <w:spacing w:after="244" w:line="350" w:lineRule="exact"/>
        <w:ind w:left="20" w:right="20" w:firstLine="420"/>
        <w:jc w:val="both"/>
      </w:pPr>
      <w:r>
        <w:t>Этот источник света не должен ослеплять входящих и выходящих пассажиров.</w:t>
      </w:r>
    </w:p>
    <w:p w:rsidR="00317C53" w:rsidRDefault="007C1D5B">
      <w:pPr>
        <w:pStyle w:val="11"/>
        <w:numPr>
          <w:ilvl w:val="0"/>
          <w:numId w:val="19"/>
        </w:numPr>
        <w:shd w:val="clear" w:color="auto" w:fill="auto"/>
        <w:tabs>
          <w:tab w:val="left" w:pos="1071"/>
        </w:tabs>
        <w:spacing w:after="240" w:line="346" w:lineRule="exact"/>
        <w:ind w:left="20" w:right="20" w:firstLine="420"/>
        <w:jc w:val="both"/>
      </w:pPr>
      <w:r>
        <w:t>Освещенность поверхностей пола и ступеней ДИТС и поверхности платформы подъемного устройства и рампы (при наличии), находящихся в рабочем положении, должна быть не менее 10 лк по всей площади от плоскости дверного проема до расстояния 750 мм от нее.</w:t>
      </w:r>
    </w:p>
    <w:p w:rsidR="00317C53" w:rsidRDefault="007C1D5B">
      <w:pPr>
        <w:pStyle w:val="11"/>
        <w:numPr>
          <w:ilvl w:val="0"/>
          <w:numId w:val="19"/>
        </w:numPr>
        <w:shd w:val="clear" w:color="auto" w:fill="auto"/>
        <w:tabs>
          <w:tab w:val="left" w:pos="1119"/>
        </w:tabs>
        <w:spacing w:after="0" w:line="346" w:lineRule="exact"/>
        <w:ind w:left="20" w:right="20" w:firstLine="420"/>
        <w:jc w:val="both"/>
      </w:pPr>
      <w:r>
        <w:t>Все гр</w:t>
      </w:r>
      <w:r>
        <w:t>ани ступенек, пороги и грани вспомогательных посадочных устройств должны иметь цветные полосы по всей их ширине и быть контрастными с внешней поверхностью ступенек или примыкающего пола.</w:t>
      </w:r>
    </w:p>
    <w:p w:rsidR="00317C53" w:rsidRDefault="007C1D5B">
      <w:pPr>
        <w:pStyle w:val="11"/>
        <w:numPr>
          <w:ilvl w:val="0"/>
          <w:numId w:val="19"/>
        </w:numPr>
        <w:shd w:val="clear" w:color="auto" w:fill="auto"/>
        <w:tabs>
          <w:tab w:val="left" w:pos="1158"/>
        </w:tabs>
        <w:spacing w:after="240" w:line="346" w:lineRule="exact"/>
        <w:ind w:left="20" w:right="20" w:firstLine="400"/>
        <w:jc w:val="both"/>
      </w:pPr>
      <w:r>
        <w:t xml:space="preserve">Устройства и оборудование удерживающей системы крепления инвалидов в </w:t>
      </w:r>
      <w:r>
        <w:t xml:space="preserve">креслах-колясках в ДИТС категорий </w:t>
      </w:r>
      <w:r>
        <w:rPr>
          <w:lang w:val="en-US"/>
        </w:rPr>
        <w:t>I</w:t>
      </w:r>
      <w:r w:rsidRPr="009406A8">
        <w:rPr>
          <w:lang w:val="ru-RU"/>
        </w:rPr>
        <w:t xml:space="preserve"> </w:t>
      </w:r>
      <w:r>
        <w:t xml:space="preserve">и </w:t>
      </w:r>
      <w:r>
        <w:rPr>
          <w:lang w:val="en-US"/>
        </w:rPr>
        <w:t>II</w:t>
      </w:r>
      <w:r w:rsidRPr="009406A8">
        <w:rPr>
          <w:lang w:val="ru-RU"/>
        </w:rPr>
        <w:t xml:space="preserve"> </w:t>
      </w:r>
      <w:r>
        <w:t>должны обеспечивать надежную фиксацию и крепление кресла-коляски с находящимся в нем инвалидом при всех штатных ситуациях эксплуатации ДИТС.</w:t>
      </w:r>
    </w:p>
    <w:p w:rsidR="00317C53" w:rsidRDefault="007C1D5B">
      <w:pPr>
        <w:pStyle w:val="11"/>
        <w:numPr>
          <w:ilvl w:val="0"/>
          <w:numId w:val="19"/>
        </w:numPr>
        <w:shd w:val="clear" w:color="auto" w:fill="auto"/>
        <w:tabs>
          <w:tab w:val="left" w:pos="1162"/>
        </w:tabs>
        <w:spacing w:after="240" w:line="346" w:lineRule="exact"/>
        <w:ind w:left="20" w:right="20" w:firstLine="400"/>
        <w:jc w:val="both"/>
      </w:pPr>
      <w:r>
        <w:t>Устройства и оборудование удерживающей системы крепления инвалидов не долж</w:t>
      </w:r>
      <w:r>
        <w:t>ны создавать опасность и мешать движению пассажиров в салоне ДИТС и препятствовать использованию площадки для инвалидов в кресле-коляске для размещения стоящих пассажиров ДИТС в случае, когда она не занята инвалидом в кресле-коляске.</w:t>
      </w:r>
    </w:p>
    <w:p w:rsidR="00317C53" w:rsidRDefault="007C1D5B">
      <w:pPr>
        <w:pStyle w:val="11"/>
        <w:numPr>
          <w:ilvl w:val="0"/>
          <w:numId w:val="19"/>
        </w:numPr>
        <w:shd w:val="clear" w:color="auto" w:fill="auto"/>
        <w:tabs>
          <w:tab w:val="left" w:pos="1186"/>
        </w:tabs>
        <w:spacing w:after="240" w:line="346" w:lineRule="exact"/>
        <w:ind w:left="20" w:right="20" w:firstLine="400"/>
        <w:jc w:val="both"/>
      </w:pPr>
      <w:r>
        <w:t>Узлы крепления кресел-</w:t>
      </w:r>
      <w:r>
        <w:t>колясок должны быть окрашены в красный цвет.</w:t>
      </w:r>
    </w:p>
    <w:p w:rsidR="00317C53" w:rsidRDefault="007C1D5B">
      <w:pPr>
        <w:pStyle w:val="11"/>
        <w:numPr>
          <w:ilvl w:val="0"/>
          <w:numId w:val="19"/>
        </w:numPr>
        <w:shd w:val="clear" w:color="auto" w:fill="auto"/>
        <w:tabs>
          <w:tab w:val="left" w:pos="1158"/>
        </w:tabs>
        <w:spacing w:after="240" w:line="346" w:lineRule="exact"/>
        <w:ind w:left="20" w:right="20" w:firstLine="400"/>
        <w:jc w:val="both"/>
      </w:pPr>
      <w:r>
        <w:t>Порядок пользования креплениями кресел-колясок должен быть ясно показан в инструкции на самих креплениях или в непосредственной близости от них.</w:t>
      </w:r>
    </w:p>
    <w:p w:rsidR="00317C53" w:rsidRDefault="007C1D5B">
      <w:pPr>
        <w:pStyle w:val="11"/>
        <w:numPr>
          <w:ilvl w:val="0"/>
          <w:numId w:val="19"/>
        </w:numPr>
        <w:shd w:val="clear" w:color="auto" w:fill="auto"/>
        <w:tabs>
          <w:tab w:val="left" w:pos="1287"/>
        </w:tabs>
        <w:spacing w:after="240" w:line="346" w:lineRule="exact"/>
        <w:ind w:left="20" w:right="20" w:firstLine="400"/>
        <w:jc w:val="both"/>
      </w:pPr>
      <w:r>
        <w:t>Конструкция узлов крепления кресла-коляски должна исключать возможность их использования при положениях "полузакрыто" или "полуоткрыто".</w:t>
      </w:r>
    </w:p>
    <w:p w:rsidR="00317C53" w:rsidRDefault="007C1D5B">
      <w:pPr>
        <w:pStyle w:val="11"/>
        <w:numPr>
          <w:ilvl w:val="0"/>
          <w:numId w:val="19"/>
        </w:numPr>
        <w:shd w:val="clear" w:color="auto" w:fill="auto"/>
        <w:tabs>
          <w:tab w:val="left" w:pos="1230"/>
        </w:tabs>
        <w:spacing w:after="240" w:line="346" w:lineRule="exact"/>
        <w:ind w:left="20" w:right="20" w:firstLine="400"/>
        <w:jc w:val="both"/>
      </w:pPr>
      <w:r>
        <w:t xml:space="preserve">Узлы крепления кресел-колясок должны быть унифицированы по крепежным элементам и обеспечивать крепление кресел-колясок </w:t>
      </w:r>
      <w:r>
        <w:t xml:space="preserve">с габаритными размерами по </w:t>
      </w:r>
      <w:r>
        <w:rPr>
          <w:rStyle w:val="7"/>
        </w:rPr>
        <w:t xml:space="preserve">ГОСТ </w:t>
      </w:r>
      <w:proofErr w:type="gramStart"/>
      <w:r>
        <w:rPr>
          <w:rStyle w:val="7"/>
        </w:rPr>
        <w:t>Р</w:t>
      </w:r>
      <w:proofErr w:type="gramEnd"/>
      <w:r>
        <w:rPr>
          <w:rStyle w:val="7"/>
        </w:rPr>
        <w:t xml:space="preserve"> 50602</w:t>
      </w:r>
      <w:r>
        <w:t>.</w:t>
      </w:r>
    </w:p>
    <w:p w:rsidR="00317C53" w:rsidRDefault="007C1D5B">
      <w:pPr>
        <w:pStyle w:val="11"/>
        <w:numPr>
          <w:ilvl w:val="0"/>
          <w:numId w:val="19"/>
        </w:numPr>
        <w:shd w:val="clear" w:color="auto" w:fill="auto"/>
        <w:tabs>
          <w:tab w:val="left" w:pos="1162"/>
        </w:tabs>
        <w:spacing w:after="240" w:line="346" w:lineRule="exact"/>
        <w:ind w:left="20" w:right="20" w:firstLine="400"/>
        <w:jc w:val="both"/>
      </w:pPr>
      <w:r>
        <w:t>Размеры аварийных выходов ДИТС должны обеспечивать эвакуацию кресла-коляски в сложенном виде с габаритными размерами 350х1100 мм.</w:t>
      </w:r>
    </w:p>
    <w:p w:rsidR="00317C53" w:rsidRDefault="007C1D5B">
      <w:pPr>
        <w:pStyle w:val="11"/>
        <w:numPr>
          <w:ilvl w:val="0"/>
          <w:numId w:val="19"/>
        </w:numPr>
        <w:shd w:val="clear" w:color="auto" w:fill="auto"/>
        <w:tabs>
          <w:tab w:val="left" w:pos="1326"/>
        </w:tabs>
        <w:spacing w:after="240" w:line="346" w:lineRule="exact"/>
        <w:ind w:left="20" w:right="20" w:firstLine="400"/>
        <w:jc w:val="both"/>
      </w:pPr>
      <w:r>
        <w:t>ДИТС должны иметь систему блокирования, которая должна исключать возможность приведен</w:t>
      </w:r>
      <w:r>
        <w:t>ия подъемного устройства в действие без участия обслуживающего персонала ДИТС.</w:t>
      </w:r>
    </w:p>
    <w:p w:rsidR="00317C53" w:rsidRDefault="007C1D5B">
      <w:pPr>
        <w:pStyle w:val="11"/>
        <w:numPr>
          <w:ilvl w:val="0"/>
          <w:numId w:val="19"/>
        </w:numPr>
        <w:shd w:val="clear" w:color="auto" w:fill="auto"/>
        <w:tabs>
          <w:tab w:val="left" w:pos="1359"/>
        </w:tabs>
        <w:spacing w:after="240" w:line="346" w:lineRule="exact"/>
        <w:ind w:left="20" w:right="20" w:firstLine="400"/>
        <w:jc w:val="both"/>
      </w:pPr>
      <w:r>
        <w:t>Движение подъемного устройства должно быть немедленно прекращено при снятии рук с органов управления.</w:t>
      </w:r>
    </w:p>
    <w:p w:rsidR="00317C53" w:rsidRDefault="007C1D5B">
      <w:pPr>
        <w:pStyle w:val="11"/>
        <w:numPr>
          <w:ilvl w:val="0"/>
          <w:numId w:val="19"/>
        </w:numPr>
        <w:shd w:val="clear" w:color="auto" w:fill="auto"/>
        <w:tabs>
          <w:tab w:val="left" w:pos="1282"/>
        </w:tabs>
        <w:spacing w:after="330" w:line="346" w:lineRule="exact"/>
        <w:ind w:left="20" w:right="20" w:firstLine="400"/>
        <w:jc w:val="both"/>
      </w:pPr>
      <w:r>
        <w:t>Органы управления (пульт управления) подъемным устройством должны быть устроены и размещены таким образом, чтобы в случае необходимости ими мог манипулировать инвалид или сопровождающее его лицо, находящиеся на площадке подъемного устройства. Кроме того, п</w:t>
      </w:r>
      <w:r>
        <w:t>ри возникновении аварийной ситуации любой другой человек должен иметь возможность остановить процесс подъема или опускания.</w:t>
      </w:r>
    </w:p>
    <w:p w:rsidR="00317C53" w:rsidRDefault="007C1D5B">
      <w:pPr>
        <w:pStyle w:val="10"/>
        <w:keepNext/>
        <w:keepLines/>
        <w:shd w:val="clear" w:color="auto" w:fill="auto"/>
        <w:spacing w:before="0" w:after="0" w:line="533" w:lineRule="exact"/>
        <w:ind w:left="20" w:right="520"/>
      </w:pPr>
      <w:bookmarkStart w:id="10" w:name="bookmark10"/>
      <w:r>
        <w:t>ПРИЛОЖЕНИЕ А (обязательное). РАЗМЕРЫ ИНВАЛИДНОГО КРЕСЛА-КОЛЯСКИ</w:t>
      </w:r>
      <w:bookmarkEnd w:id="10"/>
    </w:p>
    <w:p w:rsidR="00317C53" w:rsidRDefault="007C1D5B">
      <w:pPr>
        <w:framePr w:wrap="notBeside" w:vAnchor="text" w:hAnchor="text" w:xAlign="center" w:y="1"/>
        <w:jc w:val="center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7.7pt;height:434.3pt">
            <v:imagedata r:id="rId9" r:href="rId10"/>
          </v:shape>
        </w:pict>
      </w:r>
    </w:p>
    <w:p w:rsidR="00317C53" w:rsidRDefault="00317C53">
      <w:pPr>
        <w:rPr>
          <w:sz w:val="2"/>
          <w:szCs w:val="2"/>
        </w:rPr>
      </w:pPr>
    </w:p>
    <w:p w:rsidR="00317C53" w:rsidRDefault="00317C53">
      <w:pPr>
        <w:spacing w:line="480" w:lineRule="exact"/>
      </w:pPr>
    </w:p>
    <w:p w:rsidR="00317C53" w:rsidRDefault="007C1D5B">
      <w:pPr>
        <w:framePr w:wrap="notBeside" w:vAnchor="text" w:hAnchor="text" w:xAlign="center" w:y="1"/>
        <w:jc w:val="center"/>
        <w:rPr>
          <w:sz w:val="0"/>
          <w:szCs w:val="0"/>
        </w:rPr>
      </w:pPr>
      <w:r>
        <w:pict>
          <v:shape id="_x0000_i1026" type="#_x0000_t75" style="width:210.2pt;height:153.3pt">
            <v:imagedata r:id="rId11" r:href="rId12"/>
          </v:shape>
        </w:pict>
      </w:r>
    </w:p>
    <w:p w:rsidR="00317C53" w:rsidRDefault="00317C53">
      <w:pPr>
        <w:rPr>
          <w:sz w:val="2"/>
          <w:szCs w:val="2"/>
        </w:rPr>
      </w:pPr>
    </w:p>
    <w:p w:rsidR="00317C53" w:rsidRDefault="007C1D5B">
      <w:pPr>
        <w:pStyle w:val="11"/>
        <w:shd w:val="clear" w:color="auto" w:fill="auto"/>
        <w:spacing w:before="120" w:after="327" w:line="346" w:lineRule="exact"/>
        <w:ind w:left="140" w:right="380" w:firstLine="500"/>
      </w:pPr>
      <w:r>
        <w:t>Примечание - Габарит</w:t>
      </w:r>
      <w:r>
        <w:t>ные размеры кресла-коляски, показанные в скобках, соответствуют габаритным размерам кресла-коляски по</w:t>
      </w:r>
      <w:hyperlink r:id="rId13" w:history="1">
        <w:r>
          <w:rPr>
            <w:rStyle w:val="a3"/>
          </w:rPr>
          <w:t xml:space="preserve"> ГОСТ </w:t>
        </w:r>
        <w:proofErr w:type="gramStart"/>
        <w:r>
          <w:rPr>
            <w:rStyle w:val="a3"/>
          </w:rPr>
          <w:t>Р</w:t>
        </w:r>
        <w:proofErr w:type="gramEnd"/>
        <w:r>
          <w:rPr>
            <w:rStyle w:val="a3"/>
          </w:rPr>
          <w:t xml:space="preserve"> 50602</w:t>
        </w:r>
      </w:hyperlink>
    </w:p>
    <w:p w:rsidR="00317C53" w:rsidRDefault="007C1D5B">
      <w:pPr>
        <w:pStyle w:val="31"/>
        <w:shd w:val="clear" w:color="auto" w:fill="auto"/>
        <w:spacing w:before="0" w:after="0"/>
        <w:ind w:left="140" w:right="1720"/>
        <w:sectPr w:rsidR="00317C53">
          <w:type w:val="continuous"/>
          <w:pgSz w:w="11905" w:h="16837"/>
          <w:pgMar w:top="505" w:right="437" w:bottom="749" w:left="447" w:header="0" w:footer="3" w:gutter="0"/>
          <w:cols w:space="720"/>
          <w:noEndnote/>
          <w:docGrid w:linePitch="360"/>
        </w:sectPr>
      </w:pPr>
      <w:r>
        <w:t>ПРИЛОЖЕНИЕ Б (справочное). СОСТАВ ВИДОВ ТРАНСПОРТНЫХ СРЕДСТВ, ОТН</w:t>
      </w:r>
      <w:r>
        <w:t>ОСЯЩИХСЯ К ДИТС РАЗНЫХ КАТЕГОРИЙ</w:t>
      </w:r>
    </w:p>
    <w:p w:rsidR="00317C53" w:rsidRDefault="007C1D5B">
      <w:pPr>
        <w:pStyle w:val="11"/>
        <w:shd w:val="clear" w:color="auto" w:fill="auto"/>
        <w:spacing w:after="0" w:line="350" w:lineRule="exact"/>
        <w:ind w:right="420"/>
        <w:sectPr w:rsidR="00317C53">
          <w:type w:val="continuous"/>
          <w:pgSz w:w="11905" w:h="16837"/>
          <w:pgMar w:top="989" w:right="8441" w:bottom="14683" w:left="737" w:header="0" w:footer="3" w:gutter="0"/>
          <w:cols w:space="720"/>
          <w:noEndnote/>
          <w:docGrid w:linePitch="360"/>
        </w:sectPr>
      </w:pPr>
      <w:r>
        <w:t>ПРИЛОЖЕНИЕ Б (справочное)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843"/>
        <w:gridCol w:w="8530"/>
      </w:tblGrid>
      <w:tr w:rsidR="00317C53">
        <w:tblPrEx>
          <w:tblCellMar>
            <w:top w:w="0" w:type="dxa"/>
            <w:bottom w:w="0" w:type="dxa"/>
          </w:tblCellMar>
        </w:tblPrEx>
        <w:trPr>
          <w:trHeight w:val="1440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C53" w:rsidRDefault="007C1D5B">
            <w:pPr>
              <w:pStyle w:val="11"/>
              <w:framePr w:wrap="notBeside" w:vAnchor="text" w:hAnchor="text" w:xAlign="center" w:y="1"/>
              <w:shd w:val="clear" w:color="auto" w:fill="auto"/>
              <w:spacing w:after="0" w:line="346" w:lineRule="exact"/>
              <w:ind w:left="100"/>
            </w:pPr>
            <w:r>
              <w:t>Категория ДИТС</w:t>
            </w:r>
          </w:p>
        </w:tc>
        <w:tc>
          <w:tcPr>
            <w:tcW w:w="8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C53" w:rsidRDefault="007C1D5B">
            <w:pPr>
              <w:pStyle w:val="11"/>
              <w:framePr w:wrap="notBeside" w:vAnchor="text" w:hAnchor="text" w:xAlign="center" w:y="1"/>
              <w:shd w:val="clear" w:color="auto" w:fill="auto"/>
              <w:spacing w:after="0" w:line="346" w:lineRule="exact"/>
              <w:jc w:val="both"/>
            </w:pPr>
            <w:r>
              <w:t>Виды транспортных средств, относящихся к данной категории ДИТС</w:t>
            </w:r>
          </w:p>
        </w:tc>
      </w:tr>
      <w:tr w:rsidR="00317C53">
        <w:tblPrEx>
          <w:tblCellMar>
            <w:top w:w="0" w:type="dxa"/>
            <w:bottom w:w="0" w:type="dxa"/>
          </w:tblCellMar>
        </w:tblPrEx>
        <w:trPr>
          <w:trHeight w:val="10099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C53" w:rsidRDefault="007C1D5B">
            <w:pPr>
              <w:pStyle w:val="11"/>
              <w:framePr w:wrap="notBeside" w:vAnchor="text" w:hAnchor="text" w:xAlign="center" w:y="1"/>
              <w:shd w:val="clear" w:color="auto" w:fill="auto"/>
              <w:spacing w:after="0" w:line="341" w:lineRule="exact"/>
              <w:ind w:left="100"/>
            </w:pPr>
            <w:r>
              <w:t xml:space="preserve">ДИТС категории </w:t>
            </w:r>
            <w:r>
              <w:rPr>
                <w:lang w:val="en-US"/>
              </w:rPr>
              <w:t>I</w:t>
            </w:r>
          </w:p>
        </w:tc>
        <w:tc>
          <w:tcPr>
            <w:tcW w:w="8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C53" w:rsidRDefault="007C1D5B">
            <w:pPr>
              <w:pStyle w:val="11"/>
              <w:framePr w:wrap="notBeside" w:vAnchor="text" w:hAnchor="text" w:xAlign="center" w:y="1"/>
              <w:shd w:val="clear" w:color="auto" w:fill="auto"/>
              <w:spacing w:after="300" w:line="346" w:lineRule="exact"/>
              <w:jc w:val="both"/>
            </w:pPr>
            <w:r>
              <w:t>Автобусы общего пользования, вместимостью более 12 пассажиров, городские*, в том числе сочлененные, со ступенями на входе и бесступенчатые (</w:t>
            </w:r>
            <w:proofErr w:type="gramStart"/>
            <w:r>
              <w:t>например</w:t>
            </w:r>
            <w:proofErr w:type="gramEnd"/>
            <w:r>
              <w:t xml:space="preserve"> автобусы с </w:t>
            </w:r>
            <w:proofErr w:type="spellStart"/>
            <w:r>
              <w:t>низкопольной</w:t>
            </w:r>
            <w:proofErr w:type="spellEnd"/>
            <w:r>
              <w:t xml:space="preserve"> конструкцией, с регулируемой пневматической подвеской).</w:t>
            </w:r>
          </w:p>
          <w:p w:rsidR="00317C53" w:rsidRDefault="007C1D5B">
            <w:pPr>
              <w:pStyle w:val="11"/>
              <w:framePr w:wrap="notBeside" w:vAnchor="text" w:hAnchor="text" w:xAlign="center" w:y="1"/>
              <w:shd w:val="clear" w:color="auto" w:fill="auto"/>
              <w:spacing w:before="300" w:after="300" w:line="346" w:lineRule="exact"/>
              <w:jc w:val="both"/>
            </w:pPr>
            <w:r>
              <w:t>Троллейбусы городские общег</w:t>
            </w:r>
            <w:r>
              <w:t>о пользования, в том числе сочлененные, со ступенями на входе и бесступенчатые.</w:t>
            </w:r>
          </w:p>
          <w:p w:rsidR="00317C53" w:rsidRDefault="007C1D5B">
            <w:pPr>
              <w:pStyle w:val="11"/>
              <w:framePr w:wrap="notBeside" w:vAnchor="text" w:hAnchor="text" w:xAlign="center" w:y="1"/>
              <w:shd w:val="clear" w:color="auto" w:fill="auto"/>
              <w:spacing w:before="300" w:after="300" w:line="346" w:lineRule="exact"/>
              <w:jc w:val="both"/>
            </w:pPr>
            <w:r>
              <w:t>Автобусы междугородные* со ступенями на входе и с высоким полом кузова, приподнятым над багажным отделением.</w:t>
            </w:r>
          </w:p>
          <w:p w:rsidR="00317C53" w:rsidRDefault="007C1D5B">
            <w:pPr>
              <w:pStyle w:val="11"/>
              <w:framePr w:wrap="notBeside" w:vAnchor="text" w:hAnchor="text" w:xAlign="center" w:y="1"/>
              <w:shd w:val="clear" w:color="auto" w:fill="auto"/>
              <w:spacing w:before="300" w:after="300" w:line="346" w:lineRule="exact"/>
              <w:jc w:val="both"/>
            </w:pPr>
            <w:r>
              <w:t>Вагоны трамваев, в том числе сочлененные, со ступенями на входе и б</w:t>
            </w:r>
            <w:r>
              <w:t>есступенчатые, работающие на маршрутах, не изолированных от остальных видов транспорта.</w:t>
            </w:r>
          </w:p>
          <w:p w:rsidR="00317C53" w:rsidRDefault="007C1D5B">
            <w:pPr>
              <w:pStyle w:val="11"/>
              <w:framePr w:wrap="notBeside" w:vAnchor="text" w:hAnchor="text" w:xAlign="center" w:y="1"/>
              <w:shd w:val="clear" w:color="auto" w:fill="auto"/>
              <w:spacing w:before="300" w:after="300" w:line="346" w:lineRule="exact"/>
              <w:jc w:val="both"/>
            </w:pPr>
            <w:r>
              <w:t xml:space="preserve">Рельсовые транспортные средства типа вагонов метрополитена и скоростных трамваев, работающие исключительно с высокими или </w:t>
            </w:r>
            <w:proofErr w:type="spellStart"/>
            <w:r>
              <w:t>минивысокими</w:t>
            </w:r>
            <w:proofErr w:type="spellEnd"/>
            <w:r>
              <w:t xml:space="preserve"> станционными платформами, бесступ</w:t>
            </w:r>
            <w:r>
              <w:t>енчатые, работающие на маршрутах, изолированных от других видов транспорта.</w:t>
            </w:r>
          </w:p>
          <w:p w:rsidR="00317C53" w:rsidRDefault="007C1D5B">
            <w:pPr>
              <w:pStyle w:val="11"/>
              <w:framePr w:wrap="notBeside" w:vAnchor="text" w:hAnchor="text" w:xAlign="center" w:y="1"/>
              <w:shd w:val="clear" w:color="auto" w:fill="auto"/>
              <w:spacing w:before="300" w:after="0" w:line="346" w:lineRule="exact"/>
              <w:jc w:val="both"/>
            </w:pPr>
            <w:r>
              <w:t xml:space="preserve">Вагоны электропоездов и </w:t>
            </w:r>
            <w:proofErr w:type="spellStart"/>
            <w:proofErr w:type="gramStart"/>
            <w:r>
              <w:t>дизель-поездов</w:t>
            </w:r>
            <w:proofErr w:type="spellEnd"/>
            <w:proofErr w:type="gramEnd"/>
            <w:r>
              <w:t xml:space="preserve">, в том числе со ступенями и бесступенчатые (при работе на маршрутах с высокими платформами), применяемые для ежедневных перевозок пассажиров </w:t>
            </w:r>
            <w:r>
              <w:t>железнодорожным транспортом на короткие расстояния в городской и пригородной зоне</w:t>
            </w:r>
          </w:p>
        </w:tc>
      </w:tr>
      <w:tr w:rsidR="00317C53">
        <w:tblPrEx>
          <w:tblCellMar>
            <w:top w:w="0" w:type="dxa"/>
            <w:bottom w:w="0" w:type="dxa"/>
          </w:tblCellMar>
        </w:tblPrEx>
        <w:trPr>
          <w:trHeight w:val="418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7C53" w:rsidRDefault="00317C5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7C53" w:rsidRDefault="00317C5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317C53" w:rsidRDefault="00317C53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843"/>
        <w:gridCol w:w="8530"/>
      </w:tblGrid>
      <w:tr w:rsidR="00317C53">
        <w:tblPrEx>
          <w:tblCellMar>
            <w:top w:w="0" w:type="dxa"/>
            <w:bottom w:w="0" w:type="dxa"/>
          </w:tblCellMar>
        </w:tblPrEx>
        <w:trPr>
          <w:trHeight w:val="5942"/>
          <w:jc w:val="center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C53" w:rsidRDefault="007C1D5B">
            <w:pPr>
              <w:pStyle w:val="11"/>
              <w:framePr w:wrap="notBeside" w:vAnchor="text" w:hAnchor="text" w:xAlign="center" w:y="1"/>
              <w:shd w:val="clear" w:color="auto" w:fill="auto"/>
              <w:spacing w:after="0" w:line="346" w:lineRule="exact"/>
              <w:ind w:left="100"/>
            </w:pPr>
            <w:r>
              <w:t xml:space="preserve">ДИТС категории </w:t>
            </w:r>
            <w:r>
              <w:rPr>
                <w:lang w:val="en-US"/>
              </w:rPr>
              <w:t>II</w:t>
            </w:r>
          </w:p>
        </w:tc>
        <w:tc>
          <w:tcPr>
            <w:tcW w:w="8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C53" w:rsidRDefault="007C1D5B">
            <w:pPr>
              <w:pStyle w:val="11"/>
              <w:framePr w:wrap="notBeside" w:vAnchor="text" w:hAnchor="text" w:xAlign="center" w:y="1"/>
              <w:shd w:val="clear" w:color="auto" w:fill="auto"/>
              <w:spacing w:after="300" w:line="346" w:lineRule="exact"/>
              <w:jc w:val="both"/>
            </w:pPr>
            <w:r>
              <w:t>Автобусы общего пользования, вместимостью более 12 пассажиров, городские, в том числе сочлененные, со ступенями на входе и бесступенчатые (</w:t>
            </w:r>
            <w:proofErr w:type="gramStart"/>
            <w:r>
              <w:t>например</w:t>
            </w:r>
            <w:proofErr w:type="gramEnd"/>
            <w:r>
              <w:t xml:space="preserve"> автобусы с </w:t>
            </w:r>
            <w:proofErr w:type="spellStart"/>
            <w:r>
              <w:t>низкопольной</w:t>
            </w:r>
            <w:proofErr w:type="spellEnd"/>
            <w:r>
              <w:t xml:space="preserve"> конструкцией, с регулируемой пневматической подвеской).</w:t>
            </w:r>
          </w:p>
          <w:p w:rsidR="00317C53" w:rsidRDefault="007C1D5B">
            <w:pPr>
              <w:pStyle w:val="11"/>
              <w:framePr w:wrap="notBeside" w:vAnchor="text" w:hAnchor="text" w:xAlign="center" w:y="1"/>
              <w:shd w:val="clear" w:color="auto" w:fill="auto"/>
              <w:spacing w:before="300" w:after="300" w:line="346" w:lineRule="exact"/>
              <w:jc w:val="both"/>
            </w:pPr>
            <w:r>
              <w:t>Автобусы междугородные со ступенями на входе и с высоким полом кузова, приподнятым над багажным отделением.</w:t>
            </w:r>
          </w:p>
          <w:p w:rsidR="00317C53" w:rsidRDefault="007C1D5B">
            <w:pPr>
              <w:pStyle w:val="11"/>
              <w:framePr w:wrap="notBeside" w:vAnchor="text" w:hAnchor="text" w:xAlign="center" w:y="1"/>
              <w:shd w:val="clear" w:color="auto" w:fill="auto"/>
              <w:spacing w:before="300" w:after="300" w:line="346" w:lineRule="exact"/>
              <w:jc w:val="both"/>
            </w:pPr>
            <w:r>
              <w:t>Пассажирские вагоны поездов дальнего следования, в том числе купейные, плацкартные, вагоны с креслами-сиденьями, со ступенями на входе и бесступенча</w:t>
            </w:r>
            <w:r>
              <w:t>тые (при работе на маршрутах с высокими платформами).</w:t>
            </w:r>
          </w:p>
          <w:p w:rsidR="00317C53" w:rsidRDefault="007C1D5B">
            <w:pPr>
              <w:pStyle w:val="11"/>
              <w:framePr w:wrap="notBeside" w:vAnchor="text" w:hAnchor="text" w:xAlign="center" w:y="1"/>
              <w:shd w:val="clear" w:color="auto" w:fill="auto"/>
              <w:spacing w:before="300" w:after="0" w:line="341" w:lineRule="exact"/>
              <w:jc w:val="both"/>
            </w:pPr>
            <w:r>
              <w:t>Пассажирские суда морского и речного транспорта, кроме судов с динамическими принципами поддержания.</w:t>
            </w:r>
          </w:p>
        </w:tc>
      </w:tr>
      <w:tr w:rsidR="00317C53">
        <w:tblPrEx>
          <w:tblCellMar>
            <w:top w:w="0" w:type="dxa"/>
            <w:bottom w:w="0" w:type="dxa"/>
          </w:tblCellMar>
        </w:tblPrEx>
        <w:trPr>
          <w:trHeight w:val="7334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C53" w:rsidRDefault="007C1D5B">
            <w:pPr>
              <w:pStyle w:val="11"/>
              <w:framePr w:wrap="notBeside" w:vAnchor="text" w:hAnchor="text" w:xAlign="center" w:y="1"/>
              <w:shd w:val="clear" w:color="auto" w:fill="auto"/>
              <w:spacing w:after="0" w:line="346" w:lineRule="exact"/>
              <w:ind w:left="100"/>
            </w:pPr>
            <w:r>
              <w:t xml:space="preserve">ДИТС категории </w:t>
            </w:r>
            <w:r>
              <w:rPr>
                <w:lang w:val="en-US"/>
              </w:rPr>
              <w:t>III</w:t>
            </w:r>
          </w:p>
        </w:tc>
        <w:tc>
          <w:tcPr>
            <w:tcW w:w="8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C53" w:rsidRDefault="007C1D5B">
            <w:pPr>
              <w:pStyle w:val="11"/>
              <w:framePr w:wrap="notBeside" w:vAnchor="text" w:hAnchor="text" w:xAlign="center" w:y="1"/>
              <w:shd w:val="clear" w:color="auto" w:fill="auto"/>
              <w:spacing w:after="300" w:line="346" w:lineRule="exact"/>
              <w:jc w:val="both"/>
            </w:pPr>
            <w:r>
              <w:t>Автобусы междугородные и дальнего следования*, со ступенями на входе и с высоким полом кузова, приподнятым над багажным отделением.</w:t>
            </w:r>
          </w:p>
          <w:p w:rsidR="00317C53" w:rsidRDefault="007C1D5B">
            <w:pPr>
              <w:pStyle w:val="11"/>
              <w:framePr w:wrap="notBeside" w:vAnchor="text" w:hAnchor="text" w:xAlign="center" w:y="1"/>
              <w:shd w:val="clear" w:color="auto" w:fill="auto"/>
              <w:spacing w:before="300" w:after="300" w:line="346" w:lineRule="exact"/>
              <w:jc w:val="both"/>
            </w:pPr>
            <w:r>
              <w:t>Пассажирские вагоны поездов дальнего следования, в том числе купейные, плацкартные, вагоны с креслами-сиденьями, со ступеням</w:t>
            </w:r>
            <w:r>
              <w:t>и на входе и бесступенчатые (при работе на маршрутах с высокими платформами).</w:t>
            </w:r>
          </w:p>
          <w:p w:rsidR="00317C53" w:rsidRDefault="007C1D5B">
            <w:pPr>
              <w:pStyle w:val="11"/>
              <w:framePr w:wrap="notBeside" w:vAnchor="text" w:hAnchor="text" w:xAlign="center" w:y="1"/>
              <w:shd w:val="clear" w:color="auto" w:fill="auto"/>
              <w:spacing w:before="300" w:after="300" w:line="346" w:lineRule="exact"/>
              <w:jc w:val="both"/>
            </w:pPr>
            <w:r>
              <w:t>Воздушные суда гражданской авиации (кроме самолетов и вертолетов санитарной авиации) бесступенчатые с использованием для посадки пассажиров вспомогательных посадочных средств, ко</w:t>
            </w:r>
            <w:r>
              <w:t>нструктивно не связанных с данными транспортными средствами и являющихся штатным аэродромным оборудованием.</w:t>
            </w:r>
          </w:p>
          <w:p w:rsidR="00317C53" w:rsidRDefault="007C1D5B">
            <w:pPr>
              <w:pStyle w:val="11"/>
              <w:framePr w:wrap="notBeside" w:vAnchor="text" w:hAnchor="text" w:xAlign="center" w:y="1"/>
              <w:shd w:val="clear" w:color="auto" w:fill="auto"/>
              <w:spacing w:before="300" w:after="0" w:line="341" w:lineRule="exact"/>
              <w:jc w:val="both"/>
            </w:pPr>
            <w:r>
              <w:t>Пассажирские суда морского и речного транспорта с динамическими принципами поддержания (суда на подводных крыльях и воздушной подушке)</w:t>
            </w:r>
          </w:p>
        </w:tc>
      </w:tr>
      <w:tr w:rsidR="00317C53">
        <w:tblPrEx>
          <w:tblCellMar>
            <w:top w:w="0" w:type="dxa"/>
            <w:bottom w:w="0" w:type="dxa"/>
          </w:tblCellMar>
        </w:tblPrEx>
        <w:trPr>
          <w:trHeight w:val="1790"/>
          <w:jc w:val="center"/>
        </w:trPr>
        <w:tc>
          <w:tcPr>
            <w:tcW w:w="10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C53" w:rsidRDefault="007C1D5B">
            <w:pPr>
              <w:pStyle w:val="11"/>
              <w:framePr w:wrap="notBeside" w:vAnchor="text" w:hAnchor="text" w:xAlign="center" w:y="1"/>
              <w:shd w:val="clear" w:color="auto" w:fill="auto"/>
              <w:spacing w:after="0" w:line="346" w:lineRule="exact"/>
              <w:ind w:firstLine="380"/>
              <w:jc w:val="both"/>
            </w:pPr>
            <w:r>
              <w:t xml:space="preserve">* Наименования автобусов - городские, междугородные и дальнего следования соответствуют принятым в </w:t>
            </w:r>
            <w:r>
              <w:rPr>
                <w:rStyle w:val="9"/>
              </w:rPr>
              <w:t xml:space="preserve">ГОСТ 27815 </w:t>
            </w:r>
            <w:r>
              <w:t>**(</w:t>
            </w:r>
            <w:proofErr w:type="gramStart"/>
            <w:r>
              <w:t>Правилах</w:t>
            </w:r>
            <w:proofErr w:type="gramEnd"/>
            <w:r>
              <w:t xml:space="preserve"> ЕЭК ООН N 36).</w:t>
            </w:r>
          </w:p>
        </w:tc>
      </w:tr>
    </w:tbl>
    <w:p w:rsidR="00317C53" w:rsidRDefault="007C1D5B">
      <w:pPr>
        <w:rPr>
          <w:sz w:val="2"/>
          <w:szCs w:val="2"/>
        </w:rPr>
      </w:pPr>
      <w:r>
        <w:br w:type="page"/>
      </w:r>
    </w:p>
    <w:p w:rsidR="00317C53" w:rsidRDefault="007C1D5B">
      <w:pPr>
        <w:pStyle w:val="11"/>
        <w:shd w:val="clear" w:color="auto" w:fill="auto"/>
        <w:spacing w:after="570" w:line="346" w:lineRule="exact"/>
        <w:ind w:left="20" w:right="540" w:firstLine="460"/>
      </w:pPr>
      <w:r>
        <w:t xml:space="preserve">** На территории Российской Федерации действует </w:t>
      </w:r>
      <w:r>
        <w:rPr>
          <w:rStyle w:val="100"/>
        </w:rPr>
        <w:t xml:space="preserve">ГОСТ </w:t>
      </w:r>
      <w:proofErr w:type="gramStart"/>
      <w:r>
        <w:rPr>
          <w:rStyle w:val="100"/>
        </w:rPr>
        <w:t>Р</w:t>
      </w:r>
      <w:proofErr w:type="gramEnd"/>
      <w:r>
        <w:rPr>
          <w:rStyle w:val="100"/>
        </w:rPr>
        <w:t xml:space="preserve"> 41.36-2004</w:t>
      </w:r>
      <w:r>
        <w:t>. Примечание изготовителя базы данных.</w:t>
      </w:r>
    </w:p>
    <w:p w:rsidR="00317C53" w:rsidRDefault="007C1D5B">
      <w:pPr>
        <w:pStyle w:val="10"/>
        <w:keepNext/>
        <w:keepLines/>
        <w:shd w:val="clear" w:color="auto" w:fill="auto"/>
        <w:spacing w:before="0" w:after="326" w:line="533" w:lineRule="exact"/>
        <w:ind w:left="20" w:right="240"/>
      </w:pPr>
      <w:bookmarkStart w:id="11" w:name="bookmark11"/>
      <w:r>
        <w:t xml:space="preserve">ПРИЛОЖЕНИЕ </w:t>
      </w:r>
      <w:proofErr w:type="gramStart"/>
      <w:r>
        <w:t>В</w:t>
      </w:r>
      <w:proofErr w:type="gramEnd"/>
      <w:r>
        <w:t xml:space="preserve"> (обязательное). МЕЖДУНАРОДНАЯ ПИКТОГРАММА "ДОСТУПНОСТИ ДЛЯ ИНВАЛИДОВ"</w:t>
      </w:r>
      <w:bookmarkEnd w:id="11"/>
    </w:p>
    <w:p w:rsidR="00317C53" w:rsidRDefault="007C1D5B">
      <w:pPr>
        <w:pStyle w:val="11"/>
        <w:shd w:val="clear" w:color="auto" w:fill="auto"/>
        <w:spacing w:after="352" w:line="350" w:lineRule="exact"/>
        <w:ind w:left="20" w:right="240"/>
      </w:pPr>
      <w:r>
        <w:t xml:space="preserve">ПРИЛОЖЕНИЕ </w:t>
      </w:r>
      <w:proofErr w:type="gramStart"/>
      <w:r>
        <w:t>В</w:t>
      </w:r>
      <w:proofErr w:type="gramEnd"/>
      <w:r>
        <w:t xml:space="preserve"> (обязательное)</w:t>
      </w:r>
    </w:p>
    <w:p w:rsidR="00317C53" w:rsidRDefault="007C1D5B">
      <w:pPr>
        <w:pStyle w:val="51"/>
        <w:shd w:val="clear" w:color="auto" w:fill="auto"/>
        <w:spacing w:before="0" w:after="468" w:line="360" w:lineRule="exact"/>
        <w:ind w:left="20"/>
      </w:pPr>
      <w:bookmarkStart w:id="12" w:name="bookmark12"/>
      <w:r>
        <w:t xml:space="preserve">Рисунок </w:t>
      </w:r>
      <w:r>
        <w:rPr>
          <w:lang w:val="en-US"/>
        </w:rPr>
        <w:t>B</w:t>
      </w:r>
      <w:r w:rsidRPr="009406A8">
        <w:rPr>
          <w:lang w:val="ru-RU"/>
        </w:rPr>
        <w:t xml:space="preserve">.1 </w:t>
      </w:r>
      <w:r>
        <w:t>- Пропорции пиктограммы</w:t>
      </w:r>
      <w:bookmarkEnd w:id="12"/>
    </w:p>
    <w:p w:rsidR="00317C53" w:rsidRDefault="007C1D5B">
      <w:pPr>
        <w:framePr w:wrap="notBeside" w:vAnchor="text" w:hAnchor="text" w:xAlign="center" w:y="1"/>
        <w:jc w:val="center"/>
        <w:rPr>
          <w:sz w:val="0"/>
          <w:szCs w:val="0"/>
        </w:rPr>
      </w:pPr>
      <w:r>
        <w:pict>
          <v:shape id="_x0000_i1027" type="#_x0000_t75" style="width:175.35pt;height:196.25pt">
            <v:imagedata r:id="rId14" r:href="rId15"/>
          </v:shape>
        </w:pict>
      </w:r>
    </w:p>
    <w:p w:rsidR="00317C53" w:rsidRDefault="00317C53">
      <w:pPr>
        <w:rPr>
          <w:sz w:val="2"/>
          <w:szCs w:val="2"/>
        </w:rPr>
      </w:pPr>
    </w:p>
    <w:p w:rsidR="00317C53" w:rsidRDefault="007C1D5B">
      <w:pPr>
        <w:pStyle w:val="11"/>
        <w:shd w:val="clear" w:color="auto" w:fill="auto"/>
        <w:spacing w:before="522" w:after="295" w:line="280" w:lineRule="exact"/>
        <w:ind w:left="20"/>
      </w:pPr>
      <w:r>
        <w:t xml:space="preserve">Рисунок </w:t>
      </w:r>
      <w:r>
        <w:rPr>
          <w:lang w:val="en-US"/>
        </w:rPr>
        <w:t xml:space="preserve">B.1 </w:t>
      </w:r>
      <w:r>
        <w:t>- Пропорции пиктограммы</w:t>
      </w:r>
    </w:p>
    <w:p w:rsidR="00317C53" w:rsidRDefault="007C1D5B">
      <w:pPr>
        <w:framePr w:w="1517" w:h="1709" w:hSpace="627" w:vSpace="730" w:wrap="around" w:vAnchor="text" w:hAnchor="margin" w:x="2463" w:y="1652"/>
        <w:jc w:val="center"/>
        <w:rPr>
          <w:sz w:val="0"/>
          <w:szCs w:val="0"/>
        </w:rPr>
      </w:pPr>
      <w:r>
        <w:pict>
          <v:shape id="_x0000_i1028" type="#_x0000_t75" style="width:75.5pt;height:84.75pt">
            <v:imagedata r:id="rId16" r:href="rId17"/>
          </v:shape>
        </w:pict>
      </w:r>
    </w:p>
    <w:p w:rsidR="00317C53" w:rsidRDefault="007C1D5B">
      <w:pPr>
        <w:pStyle w:val="51"/>
        <w:shd w:val="clear" w:color="auto" w:fill="auto"/>
        <w:spacing w:before="0" w:after="0" w:line="422" w:lineRule="exact"/>
        <w:ind w:left="20" w:right="240"/>
      </w:pPr>
      <w:bookmarkStart w:id="13" w:name="bookmark13"/>
      <w:r>
        <w:t>Рисунок В.2 - Варианты пиктограммы для обозначения транспортных средств, доступных для инвалидов</w:t>
      </w:r>
      <w:bookmarkEnd w:id="13"/>
    </w:p>
    <w:p w:rsidR="00317C53" w:rsidRDefault="007C1D5B">
      <w:pPr>
        <w:pStyle w:val="61"/>
        <w:shd w:val="clear" w:color="auto" w:fill="000000"/>
        <w:spacing w:before="0" w:after="0" w:line="3440" w:lineRule="exact"/>
        <w:ind w:left="20"/>
      </w:pPr>
      <w:proofErr w:type="gramStart"/>
      <w:r>
        <w:rPr>
          <w:rStyle w:val="62"/>
        </w:rPr>
        <w:t>(Ь,</w:t>
      </w:r>
      <w:proofErr w:type="gramEnd"/>
    </w:p>
    <w:p w:rsidR="00317C53" w:rsidRDefault="007C1D5B">
      <w:pPr>
        <w:pStyle w:val="11"/>
        <w:shd w:val="clear" w:color="auto" w:fill="auto"/>
        <w:spacing w:after="0" w:line="346" w:lineRule="exact"/>
        <w:ind w:left="20" w:right="240"/>
      </w:pPr>
      <w:r>
        <w:t>Ри</w:t>
      </w:r>
      <w:r>
        <w:t>сунок В.2 - Варианты пиктограммы для обозначения транспортных средств, доступных для инвалидов</w:t>
      </w:r>
      <w:r>
        <w:br w:type="page"/>
      </w:r>
    </w:p>
    <w:p w:rsidR="00317C53" w:rsidRDefault="007C1D5B">
      <w:pPr>
        <w:pStyle w:val="31"/>
        <w:shd w:val="clear" w:color="auto" w:fill="auto"/>
        <w:spacing w:before="0" w:after="330"/>
        <w:ind w:left="20" w:right="440"/>
      </w:pPr>
      <w:r>
        <w:t>ПРИЛОЖЕНИЕ Г (рекомендуемое). ЗОНЫ ДОСЯГАЕМОСТИ ДЛЯ ИНВАЛИДОВ В КРЕСЛЕ-КОЛЯСКЕ</w:t>
      </w:r>
    </w:p>
    <w:p w:rsidR="00317C53" w:rsidRDefault="007C1D5B">
      <w:pPr>
        <w:pStyle w:val="11"/>
        <w:shd w:val="clear" w:color="auto" w:fill="auto"/>
        <w:spacing w:after="352" w:line="350" w:lineRule="exact"/>
        <w:ind w:left="20" w:right="440"/>
      </w:pPr>
      <w:r>
        <w:t>ПРИЛОЖЕНИЕ Г (рекомендуемое)</w:t>
      </w:r>
    </w:p>
    <w:p w:rsidR="00317C53" w:rsidRDefault="007C1D5B">
      <w:pPr>
        <w:framePr w:w="4742" w:h="6317" w:vSpace="518" w:wrap="notBeside" w:vAnchor="text" w:hAnchor="margin" w:x="63" w:y="860"/>
        <w:jc w:val="center"/>
        <w:rPr>
          <w:sz w:val="0"/>
          <w:szCs w:val="0"/>
        </w:rPr>
      </w:pPr>
      <w:r>
        <w:pict>
          <v:shape id="_x0000_i1029" type="#_x0000_t75" style="width:236.9pt;height:305.4pt">
            <v:imagedata r:id="rId18" r:href="rId19"/>
          </v:shape>
        </w:pict>
      </w:r>
    </w:p>
    <w:p w:rsidR="00317C53" w:rsidRDefault="007C1D5B">
      <w:pPr>
        <w:pStyle w:val="23"/>
        <w:framePr w:w="4742" w:h="6317" w:vSpace="518" w:wrap="notBeside" w:vAnchor="text" w:hAnchor="margin" w:x="63" w:y="860"/>
        <w:shd w:val="clear" w:color="auto" w:fill="auto"/>
        <w:spacing w:line="280" w:lineRule="exact"/>
        <w:jc w:val="center"/>
      </w:pPr>
      <w:r>
        <w:rPr>
          <w:rStyle w:val="2-1pt"/>
        </w:rPr>
        <w:t>ШШЛШ</w:t>
      </w:r>
      <w:r>
        <w:rPr>
          <w:rStyle w:val="2PalatinoLinotype7pt"/>
        </w:rPr>
        <w:t xml:space="preserve"> В</w:t>
      </w:r>
      <w:r>
        <w:rPr>
          <w:rStyle w:val="2-1pt"/>
        </w:rPr>
        <w:t xml:space="preserve"> </w:t>
      </w:r>
      <w:proofErr w:type="spellStart"/>
      <w:proofErr w:type="gramStart"/>
      <w:r>
        <w:rPr>
          <w:rStyle w:val="2-1pt"/>
        </w:rPr>
        <w:t>Ш</w:t>
      </w:r>
      <w:proofErr w:type="gramEnd"/>
      <w:r>
        <w:rPr>
          <w:rStyle w:val="2-1pt"/>
        </w:rPr>
        <w:t>^ЩЩш</w:t>
      </w:r>
      <w:proofErr w:type="spellEnd"/>
    </w:p>
    <w:p w:rsidR="00317C53" w:rsidRDefault="007C1D5B">
      <w:pPr>
        <w:framePr w:w="2621" w:h="3878" w:wrap="notBeside" w:vAnchor="text" w:hAnchor="margin" w:x="601" w:y="7311"/>
        <w:rPr>
          <w:sz w:val="0"/>
          <w:szCs w:val="0"/>
        </w:rPr>
      </w:pPr>
      <w:r>
        <w:pict>
          <v:shape id="_x0000_i1030" type="#_x0000_t75" style="width:131.25pt;height:193.95pt">
            <v:imagedata r:id="rId20" r:href="rId21"/>
          </v:shape>
        </w:pict>
      </w:r>
    </w:p>
    <w:p w:rsidR="00317C53" w:rsidRDefault="007C1D5B">
      <w:pPr>
        <w:pStyle w:val="ab"/>
        <w:framePr w:w="403" w:h="3599" w:wrap="notBeside" w:vAnchor="text" w:hAnchor="margin" w:x="3308" w:y="7330"/>
        <w:shd w:val="clear" w:color="auto" w:fill="auto"/>
        <w:spacing w:after="134" w:line="140" w:lineRule="exact"/>
        <w:ind w:left="20"/>
      </w:pPr>
      <w:r>
        <w:t>те</w:t>
      </w:r>
    </w:p>
    <w:p w:rsidR="00317C53" w:rsidRDefault="007C1D5B">
      <w:pPr>
        <w:pStyle w:val="ab"/>
        <w:framePr w:w="403" w:h="3599" w:wrap="notBeside" w:vAnchor="text" w:hAnchor="margin" w:x="3308" w:y="7330"/>
        <w:shd w:val="clear" w:color="auto" w:fill="auto"/>
        <w:spacing w:after="59" w:line="140" w:lineRule="exact"/>
        <w:ind w:left="20"/>
      </w:pPr>
      <w:r>
        <w:rPr>
          <w:lang w:val="en-US"/>
        </w:rPr>
        <w:t>J</w:t>
      </w:r>
      <w:r w:rsidRPr="009406A8">
        <w:rPr>
          <w:lang w:val="ru-RU"/>
        </w:rPr>
        <w:t>6</w:t>
      </w:r>
      <w:r>
        <w:rPr>
          <w:lang w:val="en-US"/>
        </w:rPr>
        <w:t>BD</w:t>
      </w:r>
    </w:p>
    <w:p w:rsidR="00317C53" w:rsidRDefault="007C1D5B">
      <w:pPr>
        <w:pStyle w:val="33"/>
        <w:framePr w:w="403" w:h="3599" w:wrap="notBeside" w:vAnchor="text" w:hAnchor="margin" w:x="3308" w:y="7330"/>
        <w:shd w:val="clear" w:color="auto" w:fill="auto"/>
        <w:spacing w:before="0"/>
        <w:ind w:left="20"/>
      </w:pPr>
      <w:r>
        <w:t>то</w:t>
      </w:r>
    </w:p>
    <w:p w:rsidR="00317C53" w:rsidRDefault="007C1D5B">
      <w:pPr>
        <w:pStyle w:val="ab"/>
        <w:framePr w:w="403" w:h="3599" w:wrap="notBeside" w:vAnchor="text" w:hAnchor="margin" w:x="3308" w:y="7330"/>
        <w:shd w:val="clear" w:color="auto" w:fill="auto"/>
        <w:spacing w:after="0" w:line="384" w:lineRule="exact"/>
        <w:ind w:left="20"/>
      </w:pPr>
      <w:r>
        <w:t>то</w:t>
      </w:r>
    </w:p>
    <w:p w:rsidR="00317C53" w:rsidRDefault="007C1D5B">
      <w:pPr>
        <w:pStyle w:val="ab"/>
        <w:framePr w:w="403" w:h="3599" w:wrap="notBeside" w:vAnchor="text" w:hAnchor="margin" w:x="3308" w:y="7330"/>
        <w:shd w:val="clear" w:color="auto" w:fill="auto"/>
        <w:spacing w:after="0" w:line="384" w:lineRule="exact"/>
        <w:ind w:left="20"/>
      </w:pPr>
      <w:r>
        <w:t>те</w:t>
      </w:r>
    </w:p>
    <w:p w:rsidR="00317C53" w:rsidRDefault="007C1D5B">
      <w:pPr>
        <w:pStyle w:val="ab"/>
        <w:framePr w:w="403" w:h="3599" w:wrap="notBeside" w:vAnchor="text" w:hAnchor="margin" w:x="3308" w:y="7330"/>
        <w:shd w:val="clear" w:color="auto" w:fill="auto"/>
        <w:spacing w:after="0" w:line="384" w:lineRule="exact"/>
        <w:ind w:left="20"/>
      </w:pPr>
      <w:proofErr w:type="spellStart"/>
      <w:r>
        <w:t>ш</w:t>
      </w:r>
      <w:proofErr w:type="spellEnd"/>
    </w:p>
    <w:p w:rsidR="00317C53" w:rsidRDefault="007C1D5B">
      <w:pPr>
        <w:pStyle w:val="ab"/>
        <w:framePr w:w="403" w:h="3599" w:wrap="notBeside" w:vAnchor="text" w:hAnchor="margin" w:x="3308" w:y="7330"/>
        <w:shd w:val="clear" w:color="auto" w:fill="auto"/>
        <w:spacing w:after="0" w:line="384" w:lineRule="exact"/>
        <w:ind w:left="20"/>
      </w:pPr>
      <w:proofErr w:type="spellStart"/>
      <w:r>
        <w:t>ш</w:t>
      </w:r>
      <w:proofErr w:type="spellEnd"/>
    </w:p>
    <w:p w:rsidR="00317C53" w:rsidRDefault="007C1D5B">
      <w:pPr>
        <w:pStyle w:val="ab"/>
        <w:framePr w:w="403" w:h="3599" w:wrap="notBeside" w:vAnchor="text" w:hAnchor="margin" w:x="3308" w:y="7330"/>
        <w:shd w:val="clear" w:color="auto" w:fill="auto"/>
        <w:spacing w:after="0" w:line="384" w:lineRule="exact"/>
        <w:ind w:left="20"/>
      </w:pPr>
      <w:proofErr w:type="spellStart"/>
      <w:r>
        <w:t>ш</w:t>
      </w:r>
      <w:proofErr w:type="spellEnd"/>
    </w:p>
    <w:p w:rsidR="00317C53" w:rsidRDefault="007C1D5B">
      <w:pPr>
        <w:pStyle w:val="ab"/>
        <w:framePr w:w="403" w:h="3599" w:wrap="notBeside" w:vAnchor="text" w:hAnchor="margin" w:x="3308" w:y="7330"/>
        <w:shd w:val="clear" w:color="auto" w:fill="auto"/>
        <w:spacing w:after="0" w:line="384" w:lineRule="exact"/>
        <w:ind w:left="20"/>
      </w:pPr>
      <w:r>
        <w:t>т</w:t>
      </w:r>
    </w:p>
    <w:p w:rsidR="00317C53" w:rsidRDefault="007C1D5B">
      <w:pPr>
        <w:pStyle w:val="ab"/>
        <w:framePr w:w="403" w:h="3599" w:wrap="notBeside" w:vAnchor="text" w:hAnchor="margin" w:x="3308" w:y="7330"/>
        <w:shd w:val="clear" w:color="auto" w:fill="auto"/>
        <w:spacing w:after="0" w:line="140" w:lineRule="exact"/>
        <w:ind w:left="20"/>
      </w:pPr>
      <w:r>
        <w:rPr>
          <w:lang w:val="en-US"/>
        </w:rPr>
        <w:t>G</w:t>
      </w:r>
    </w:p>
    <w:p w:rsidR="00317C53" w:rsidRDefault="007C1D5B">
      <w:pPr>
        <w:pStyle w:val="11"/>
        <w:framePr w:h="287" w:wrap="notBeside" w:vAnchor="text" w:hAnchor="margin" w:x="11" w:y="11522"/>
        <w:shd w:val="clear" w:color="auto" w:fill="auto"/>
        <w:spacing w:after="0" w:line="280" w:lineRule="exact"/>
      </w:pPr>
      <w:r>
        <w:t>Рисунок Г.1 - Зона досягаемости для мужчин</w:t>
      </w:r>
    </w:p>
    <w:p w:rsidR="00317C53" w:rsidRDefault="007C1D5B">
      <w:pPr>
        <w:pStyle w:val="51"/>
        <w:shd w:val="clear" w:color="auto" w:fill="auto"/>
        <w:spacing w:before="0" w:after="0" w:line="360" w:lineRule="exact"/>
        <w:ind w:left="20"/>
        <w:sectPr w:rsidR="00317C53">
          <w:type w:val="continuous"/>
          <w:pgSz w:w="11905" w:h="16837"/>
          <w:pgMar w:top="530" w:right="646" w:bottom="773" w:left="554" w:header="0" w:footer="3" w:gutter="0"/>
          <w:cols w:space="720"/>
          <w:noEndnote/>
          <w:docGrid w:linePitch="360"/>
        </w:sectPr>
      </w:pPr>
      <w:r>
        <w:t>Рисунок Г.1 - Зона досягаемости для мужчин</w:t>
      </w:r>
    </w:p>
    <w:p w:rsidR="00317C53" w:rsidRDefault="007C1D5B">
      <w:pPr>
        <w:pStyle w:val="51"/>
        <w:shd w:val="clear" w:color="auto" w:fill="auto"/>
        <w:spacing w:before="0" w:after="708" w:line="360" w:lineRule="exact"/>
        <w:ind w:left="40"/>
      </w:pPr>
      <w:r>
        <w:t>Рисунок Г.2 - Зона досягаемости для женщин</w:t>
      </w:r>
    </w:p>
    <w:p w:rsidR="00317C53" w:rsidRDefault="007C1D5B">
      <w:pPr>
        <w:framePr w:wrap="notBeside" w:vAnchor="text" w:hAnchor="text" w:xAlign="center" w:y="1"/>
        <w:jc w:val="center"/>
        <w:rPr>
          <w:sz w:val="0"/>
          <w:szCs w:val="0"/>
        </w:rPr>
      </w:pPr>
      <w:r>
        <w:pict>
          <v:shape id="_x0000_i1031" type="#_x0000_t75" style="width:217.15pt;height:514.45pt">
            <v:imagedata r:id="rId22" r:href="rId23"/>
          </v:shape>
        </w:pict>
      </w:r>
    </w:p>
    <w:p w:rsidR="00317C53" w:rsidRDefault="00317C53">
      <w:pPr>
        <w:rPr>
          <w:sz w:val="2"/>
          <w:szCs w:val="2"/>
        </w:rPr>
      </w:pPr>
    </w:p>
    <w:p w:rsidR="00317C53" w:rsidRDefault="007C1D5B">
      <w:pPr>
        <w:pStyle w:val="11"/>
        <w:shd w:val="clear" w:color="auto" w:fill="auto"/>
        <w:spacing w:before="167" w:after="335" w:line="280" w:lineRule="exact"/>
        <w:ind w:left="40"/>
      </w:pPr>
      <w:r>
        <w:t>Рисунок Г.2 - Зона досягаемости для женщин</w:t>
      </w:r>
    </w:p>
    <w:p w:rsidR="00317C53" w:rsidRDefault="007C1D5B">
      <w:pPr>
        <w:pStyle w:val="31"/>
        <w:shd w:val="clear" w:color="auto" w:fill="auto"/>
        <w:spacing w:before="0" w:after="330"/>
        <w:ind w:left="40" w:right="420"/>
      </w:pPr>
      <w:r>
        <w:t>ПРИЛОЖЕНИЕ Д (рекомендуемое). МИНИМАЛЬНЫЕ РАЗМЕРЫ ПЛОЩАДКИ ДЛЯ РАЗМЕЩЕНИЯ ИНВАЛИДА В КРЕСЛ</w:t>
      </w:r>
      <w:proofErr w:type="gramStart"/>
      <w:r>
        <w:t>Е-</w:t>
      </w:r>
      <w:proofErr w:type="gramEnd"/>
      <w:r>
        <w:t xml:space="preserve"> КОЛЯСКЕ</w:t>
      </w:r>
    </w:p>
    <w:p w:rsidR="00317C53" w:rsidRDefault="007C1D5B">
      <w:pPr>
        <w:pStyle w:val="11"/>
        <w:shd w:val="clear" w:color="auto" w:fill="auto"/>
        <w:spacing w:after="0" w:line="350" w:lineRule="exact"/>
        <w:ind w:left="40" w:right="420"/>
      </w:pPr>
      <w:r>
        <w:t>ПРИЛОЖЕНИЕ Д (рекомендуемое)</w:t>
      </w:r>
    </w:p>
    <w:p w:rsidR="00317C53" w:rsidRDefault="007C1D5B">
      <w:pPr>
        <w:framePr w:wrap="notBeside" w:vAnchor="text" w:hAnchor="text" w:xAlign="center" w:y="1"/>
        <w:jc w:val="center"/>
        <w:rPr>
          <w:sz w:val="0"/>
          <w:szCs w:val="0"/>
        </w:rPr>
      </w:pPr>
      <w:r>
        <w:pict>
          <v:shape id="_x0000_i1032" type="#_x0000_t75" style="width:537.7pt;height:298.45pt">
            <v:imagedata r:id="rId24" r:href="rId25"/>
          </v:shape>
        </w:pict>
      </w:r>
    </w:p>
    <w:p w:rsidR="00317C53" w:rsidRDefault="00317C53">
      <w:pPr>
        <w:rPr>
          <w:sz w:val="2"/>
          <w:szCs w:val="2"/>
        </w:rPr>
      </w:pPr>
    </w:p>
    <w:p w:rsidR="00317C53" w:rsidRDefault="007C1D5B">
      <w:pPr>
        <w:pStyle w:val="11"/>
        <w:shd w:val="clear" w:color="auto" w:fill="auto"/>
        <w:spacing w:before="535" w:after="0" w:line="346" w:lineRule="exact"/>
        <w:ind w:left="160" w:right="5560"/>
      </w:pPr>
      <w:r>
        <w:t>Электрон</w:t>
      </w:r>
      <w:r>
        <w:t>ный текст документа подготовлен АО "Кодекс" и сверен по: официальное издание М.: ИПК Издательство стандартов, 1997</w:t>
      </w:r>
    </w:p>
    <w:sectPr w:rsidR="00317C53" w:rsidSect="00317C53">
      <w:pgSz w:w="11905" w:h="16837"/>
      <w:pgMar w:top="576" w:right="312" w:bottom="749" w:left="57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06A8" w:rsidRDefault="009406A8" w:rsidP="00317C53">
      <w:r>
        <w:separator/>
      </w:r>
    </w:p>
  </w:endnote>
  <w:endnote w:type="continuationSeparator" w:id="0">
    <w:p w:rsidR="009406A8" w:rsidRDefault="009406A8" w:rsidP="00317C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06A8" w:rsidRDefault="009406A8">
      <w:r>
        <w:separator/>
      </w:r>
    </w:p>
  </w:footnote>
  <w:footnote w:type="continuationSeparator" w:id="0">
    <w:p w:rsidR="009406A8" w:rsidRDefault="009406A8">
      <w:r>
        <w:continuationSeparator/>
      </w:r>
    </w:p>
  </w:footnote>
  <w:footnote w:id="1">
    <w:p w:rsidR="00317C53" w:rsidRDefault="007C1D5B">
      <w:pPr>
        <w:pStyle w:val="a5"/>
        <w:shd w:val="clear" w:color="auto" w:fill="auto"/>
        <w:spacing w:after="293"/>
        <w:ind w:right="2120" w:firstLine="420"/>
      </w:pPr>
      <w:r>
        <w:footnoteRef/>
      </w:r>
      <w:r>
        <w:t xml:space="preserve"> В указателе "Национальные стандарты" 2007 г. ОКС 11.180 и 43.160. - П</w:t>
      </w:r>
      <w:r>
        <w:t>римечание изготовителя базы данных.</w:t>
      </w:r>
    </w:p>
    <w:p w:rsidR="00317C53" w:rsidRDefault="007C1D5B">
      <w:pPr>
        <w:pStyle w:val="a5"/>
        <w:shd w:val="clear" w:color="auto" w:fill="auto"/>
        <w:spacing w:after="539" w:line="280" w:lineRule="exact"/>
      </w:pPr>
      <w:r>
        <w:t>Дата введения 1998-07-01</w:t>
      </w:r>
    </w:p>
    <w:p w:rsidR="00317C53" w:rsidRDefault="007C1D5B">
      <w:pPr>
        <w:pStyle w:val="a5"/>
        <w:numPr>
          <w:ilvl w:val="0"/>
          <w:numId w:val="1"/>
        </w:numPr>
        <w:shd w:val="clear" w:color="auto" w:fill="auto"/>
        <w:tabs>
          <w:tab w:val="left" w:pos="768"/>
        </w:tabs>
        <w:spacing w:after="0"/>
        <w:ind w:right="-20" w:firstLine="420"/>
        <w:jc w:val="both"/>
      </w:pPr>
      <w:r>
        <w:t>РАЗРАБОТАН Всероссийским научно-исследовательским институтом стандартизации (</w:t>
      </w:r>
      <w:proofErr w:type="spellStart"/>
      <w:r>
        <w:t>ВНИИстандарт</w:t>
      </w:r>
      <w:proofErr w:type="spellEnd"/>
      <w:r>
        <w:t>) Госстандарта России по Федеральной комплексной программе "Социальная поддержка инвалидов"</w:t>
      </w:r>
      <w:r>
        <w:t>, утвержденной Постановлением Правительства Российской Федерации 16 января 1995 г. N 59</w:t>
      </w:r>
    </w:p>
    <w:p w:rsidR="00317C53" w:rsidRDefault="007C1D5B">
      <w:pPr>
        <w:pStyle w:val="a5"/>
        <w:shd w:val="clear" w:color="auto" w:fill="auto"/>
        <w:ind w:right="-20" w:firstLine="420"/>
        <w:jc w:val="both"/>
      </w:pPr>
      <w:proofErr w:type="gramStart"/>
      <w:r>
        <w:t>ВНЕСЕН</w:t>
      </w:r>
      <w:proofErr w:type="gramEnd"/>
      <w:r>
        <w:t xml:space="preserve"> Техническим комитетом по стандартизации ТК 381 "Технические средства для инвалидов"</w:t>
      </w:r>
    </w:p>
    <w:p w:rsidR="00317C53" w:rsidRDefault="007C1D5B">
      <w:pPr>
        <w:pStyle w:val="a5"/>
        <w:numPr>
          <w:ilvl w:val="0"/>
          <w:numId w:val="1"/>
        </w:numPr>
        <w:shd w:val="clear" w:color="auto" w:fill="auto"/>
        <w:tabs>
          <w:tab w:val="left" w:pos="629"/>
        </w:tabs>
        <w:spacing w:after="293"/>
        <w:ind w:right="-20" w:firstLine="420"/>
        <w:jc w:val="both"/>
      </w:pPr>
      <w:r>
        <w:t xml:space="preserve">ПРИНЯТ И ВВЕДЕН В ДЕЙСТВИЕ Постановлением Госстандарта России от 16 сентября </w:t>
      </w:r>
      <w:r>
        <w:t>1997 г. N 307</w:t>
      </w:r>
    </w:p>
    <w:p w:rsidR="00317C53" w:rsidRDefault="007C1D5B">
      <w:pPr>
        <w:pStyle w:val="a5"/>
        <w:numPr>
          <w:ilvl w:val="0"/>
          <w:numId w:val="1"/>
        </w:numPr>
        <w:shd w:val="clear" w:color="auto" w:fill="auto"/>
        <w:tabs>
          <w:tab w:val="left" w:pos="655"/>
        </w:tabs>
        <w:spacing w:after="591" w:line="280" w:lineRule="exact"/>
        <w:ind w:firstLine="420"/>
        <w:jc w:val="both"/>
      </w:pPr>
      <w:r>
        <w:t>ВВЕДЕН ВПЕРВЫЕ</w:t>
      </w:r>
    </w:p>
    <w:p w:rsidR="00317C53" w:rsidRDefault="007C1D5B">
      <w:pPr>
        <w:pStyle w:val="a5"/>
        <w:shd w:val="clear" w:color="auto" w:fill="auto"/>
        <w:spacing w:after="0" w:line="280" w:lineRule="exact"/>
        <w:ind w:firstLine="420"/>
        <w:jc w:val="both"/>
      </w:pPr>
      <w:r>
        <w:t>1 ОБЛАСТЬ ПРИМЕНЕНИЯ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B57C3"/>
    <w:multiLevelType w:val="multilevel"/>
    <w:tmpl w:val="12FC9244"/>
    <w:lvl w:ilvl="0">
      <w:start w:val="3"/>
      <w:numFmt w:val="decimal"/>
      <w:lvlText w:val="6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325A21"/>
    <w:multiLevelType w:val="multilevel"/>
    <w:tmpl w:val="BC78DCAA"/>
    <w:lvl w:ilvl="0">
      <w:start w:val="1"/>
      <w:numFmt w:val="decimal"/>
      <w:lvlText w:val="8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B8017B"/>
    <w:multiLevelType w:val="multilevel"/>
    <w:tmpl w:val="1634252C"/>
    <w:lvl w:ilvl="0">
      <w:start w:val="1"/>
      <w:numFmt w:val="decimal"/>
      <w:lvlText w:val="3.1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40"/>
        <w:w w:val="100"/>
        <w:position w:val="0"/>
        <w:sz w:val="28"/>
        <w:szCs w:val="28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AA77FFA"/>
    <w:multiLevelType w:val="multilevel"/>
    <w:tmpl w:val="B7188EAE"/>
    <w:lvl w:ilvl="0">
      <w:start w:val="9"/>
      <w:numFmt w:val="decimal"/>
      <w:lvlText w:val="6.2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7903CDA"/>
    <w:multiLevelType w:val="multilevel"/>
    <w:tmpl w:val="903614EA"/>
    <w:lvl w:ilvl="0">
      <w:start w:val="1"/>
      <w:numFmt w:val="decimal"/>
      <w:lvlText w:val="6.1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B0570BF"/>
    <w:multiLevelType w:val="multilevel"/>
    <w:tmpl w:val="7B06F94A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0A00DF4"/>
    <w:multiLevelType w:val="multilevel"/>
    <w:tmpl w:val="061A93C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C7161F3"/>
    <w:multiLevelType w:val="multilevel"/>
    <w:tmpl w:val="E5D6D264"/>
    <w:lvl w:ilvl="0">
      <w:start w:val="1"/>
      <w:numFmt w:val="decimal"/>
      <w:lvlText w:val="10.3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D895241"/>
    <w:multiLevelType w:val="multilevel"/>
    <w:tmpl w:val="80EA32B6"/>
    <w:lvl w:ilvl="0">
      <w:start w:val="1"/>
      <w:numFmt w:val="decimal"/>
      <w:lvlText w:val="5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1033767"/>
    <w:multiLevelType w:val="multilevel"/>
    <w:tmpl w:val="31FC1790"/>
    <w:lvl w:ilvl="0">
      <w:start w:val="1"/>
      <w:numFmt w:val="decimal"/>
      <w:lvlText w:val="7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98A5979"/>
    <w:multiLevelType w:val="multilevel"/>
    <w:tmpl w:val="70B68108"/>
    <w:lvl w:ilvl="0">
      <w:start w:val="1"/>
      <w:numFmt w:val="decimal"/>
      <w:lvlText w:val="3.1.9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0804EFA"/>
    <w:multiLevelType w:val="multilevel"/>
    <w:tmpl w:val="49220CAE"/>
    <w:lvl w:ilvl="0">
      <w:start w:val="1"/>
      <w:numFmt w:val="decimal"/>
      <w:lvlText w:val="10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3C71722"/>
    <w:multiLevelType w:val="multilevel"/>
    <w:tmpl w:val="4338466A"/>
    <w:lvl w:ilvl="0">
      <w:start w:val="1"/>
      <w:numFmt w:val="decimal"/>
      <w:lvlText w:val="6.3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/>
      </w:rPr>
    </w:lvl>
    <w:lvl w:ilvl="1">
      <w:start w:val="4"/>
      <w:numFmt w:val="decimal"/>
      <w:lvlText w:val="%1.%2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/>
      </w:rPr>
    </w:lvl>
    <w:lvl w:ilvl="2">
      <w:start w:val="2"/>
      <w:numFmt w:val="decimal"/>
      <w:lvlText w:val="%1.%2.%3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82518E4"/>
    <w:multiLevelType w:val="multilevel"/>
    <w:tmpl w:val="228004A8"/>
    <w:lvl w:ilvl="0">
      <w:start w:val="1"/>
      <w:numFmt w:val="decimal"/>
      <w:lvlText w:val="10.1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D2D2E9B"/>
    <w:multiLevelType w:val="multilevel"/>
    <w:tmpl w:val="64162B02"/>
    <w:lvl w:ilvl="0">
      <w:start w:val="1"/>
      <w:numFmt w:val="decimal"/>
      <w:lvlText w:val="6.2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E7C5A21"/>
    <w:multiLevelType w:val="multilevel"/>
    <w:tmpl w:val="C736060E"/>
    <w:lvl w:ilvl="0">
      <w:start w:val="1"/>
      <w:numFmt w:val="decimal"/>
      <w:lvlText w:val="10.2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0C16FF8"/>
    <w:multiLevelType w:val="multilevel"/>
    <w:tmpl w:val="86F4B718"/>
    <w:lvl w:ilvl="0">
      <w:start w:val="1"/>
      <w:numFmt w:val="decimal"/>
      <w:lvlText w:val="11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6502030"/>
    <w:multiLevelType w:val="multilevel"/>
    <w:tmpl w:val="FFC821E6"/>
    <w:lvl w:ilvl="0">
      <w:start w:val="1"/>
      <w:numFmt w:val="decimal"/>
      <w:lvlText w:val="9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A764F14"/>
    <w:multiLevelType w:val="multilevel"/>
    <w:tmpl w:val="04D4816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0"/>
  </w:num>
  <w:num w:numId="5">
    <w:abstractNumId w:val="8"/>
  </w:num>
  <w:num w:numId="6">
    <w:abstractNumId w:val="18"/>
  </w:num>
  <w:num w:numId="7">
    <w:abstractNumId w:val="4"/>
  </w:num>
  <w:num w:numId="8">
    <w:abstractNumId w:val="14"/>
  </w:num>
  <w:num w:numId="9">
    <w:abstractNumId w:val="3"/>
  </w:num>
  <w:num w:numId="10">
    <w:abstractNumId w:val="0"/>
  </w:num>
  <w:num w:numId="11">
    <w:abstractNumId w:val="12"/>
  </w:num>
  <w:num w:numId="12">
    <w:abstractNumId w:val="9"/>
  </w:num>
  <w:num w:numId="13">
    <w:abstractNumId w:val="1"/>
  </w:num>
  <w:num w:numId="14">
    <w:abstractNumId w:val="17"/>
  </w:num>
  <w:num w:numId="15">
    <w:abstractNumId w:val="11"/>
  </w:num>
  <w:num w:numId="16">
    <w:abstractNumId w:val="13"/>
  </w:num>
  <w:num w:numId="17">
    <w:abstractNumId w:val="15"/>
  </w:num>
  <w:num w:numId="18">
    <w:abstractNumId w:val="7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drawingGridHorizontalSpacing w:val="181"/>
  <w:drawingGridVerticalSpacing w:val="181"/>
  <w:characterSpacingControl w:val="compressPunctuation"/>
  <w:savePreviewPicture/>
  <w:footnotePr>
    <w:numFmt w:val="chicago"/>
    <w:numRestart w:val="eachPage"/>
    <w:footnote w:id="-1"/>
    <w:footnote w:id="0"/>
  </w:footnotePr>
  <w:endnotePr>
    <w:endnote w:id="-1"/>
    <w:endnote w:id="0"/>
  </w:endnotePr>
  <w:compat>
    <w:doNotExpandShiftReturn/>
    <w:useFELayout/>
  </w:compat>
  <w:rsids>
    <w:rsidRoot w:val="00317C53"/>
    <w:rsid w:val="00317C53"/>
    <w:rsid w:val="007C1D5B"/>
    <w:rsid w:val="00940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17C5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17C53"/>
    <w:rPr>
      <w:color w:val="0066CC"/>
      <w:u w:val="single"/>
    </w:rPr>
  </w:style>
  <w:style w:type="character" w:customStyle="1" w:styleId="a4">
    <w:name w:val="Сноска_"/>
    <w:basedOn w:val="a0"/>
    <w:link w:val="a5"/>
    <w:rsid w:val="00317C53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a6">
    <w:name w:val="Основной текст_"/>
    <w:basedOn w:val="a0"/>
    <w:link w:val="11"/>
    <w:rsid w:val="00317C53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">
    <w:name w:val="Заголовок №1_"/>
    <w:basedOn w:val="a0"/>
    <w:link w:val="10"/>
    <w:rsid w:val="00317C53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46"/>
      <w:szCs w:val="46"/>
    </w:rPr>
  </w:style>
  <w:style w:type="character" w:customStyle="1" w:styleId="12">
    <w:name w:val="Основной текст1"/>
    <w:basedOn w:val="a6"/>
    <w:rsid w:val="00317C53"/>
    <w:rPr>
      <w:u w:val="single"/>
    </w:rPr>
  </w:style>
  <w:style w:type="character" w:customStyle="1" w:styleId="a7">
    <w:name w:val="Основной текст + Полужирный"/>
    <w:basedOn w:val="a6"/>
    <w:rsid w:val="00317C53"/>
    <w:rPr>
      <w:b/>
      <w:bCs/>
    </w:rPr>
  </w:style>
  <w:style w:type="character" w:customStyle="1" w:styleId="2pt">
    <w:name w:val="Основной текст + Интервал 2 pt"/>
    <w:basedOn w:val="a6"/>
    <w:rsid w:val="00317C53"/>
    <w:rPr>
      <w:spacing w:val="40"/>
    </w:rPr>
  </w:style>
  <w:style w:type="character" w:customStyle="1" w:styleId="a8">
    <w:name w:val="Основной текст + Полужирный"/>
    <w:basedOn w:val="a6"/>
    <w:rsid w:val="00317C53"/>
    <w:rPr>
      <w:b/>
      <w:bCs/>
    </w:rPr>
  </w:style>
  <w:style w:type="character" w:customStyle="1" w:styleId="5pt">
    <w:name w:val="Основной текст + Интервал 5 pt"/>
    <w:basedOn w:val="a6"/>
    <w:rsid w:val="00317C53"/>
    <w:rPr>
      <w:spacing w:val="100"/>
    </w:rPr>
  </w:style>
  <w:style w:type="character" w:customStyle="1" w:styleId="2">
    <w:name w:val="Основной текст2"/>
    <w:basedOn w:val="a6"/>
    <w:rsid w:val="00317C53"/>
    <w:rPr>
      <w:u w:val="single"/>
    </w:rPr>
  </w:style>
  <w:style w:type="character" w:customStyle="1" w:styleId="3">
    <w:name w:val="Основной текст3"/>
    <w:basedOn w:val="a6"/>
    <w:rsid w:val="00317C53"/>
  </w:style>
  <w:style w:type="character" w:customStyle="1" w:styleId="3pt">
    <w:name w:val="Основной текст + Интервал 3 pt"/>
    <w:basedOn w:val="a6"/>
    <w:rsid w:val="00317C53"/>
    <w:rPr>
      <w:spacing w:val="70"/>
    </w:rPr>
  </w:style>
  <w:style w:type="character" w:customStyle="1" w:styleId="a9">
    <w:name w:val="Основной текст + Полужирный"/>
    <w:basedOn w:val="a6"/>
    <w:rsid w:val="00317C53"/>
    <w:rPr>
      <w:b/>
      <w:bCs/>
    </w:rPr>
  </w:style>
  <w:style w:type="character" w:customStyle="1" w:styleId="2pt0">
    <w:name w:val="Основной текст + Интервал 2 pt"/>
    <w:basedOn w:val="a6"/>
    <w:rsid w:val="00317C53"/>
    <w:rPr>
      <w:spacing w:val="40"/>
    </w:rPr>
  </w:style>
  <w:style w:type="character" w:customStyle="1" w:styleId="20">
    <w:name w:val="Основной текст (2)_"/>
    <w:basedOn w:val="a0"/>
    <w:link w:val="21"/>
    <w:rsid w:val="00317C53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22pt">
    <w:name w:val="Основной текст (2) + Не полужирный;Интервал 2 pt"/>
    <w:basedOn w:val="20"/>
    <w:rsid w:val="00317C53"/>
    <w:rPr>
      <w:b/>
      <w:bCs/>
      <w:spacing w:val="40"/>
    </w:rPr>
  </w:style>
  <w:style w:type="character" w:customStyle="1" w:styleId="4">
    <w:name w:val="Основной текст4"/>
    <w:basedOn w:val="a6"/>
    <w:rsid w:val="00317C53"/>
    <w:rPr>
      <w:u w:val="single"/>
    </w:rPr>
  </w:style>
  <w:style w:type="character" w:customStyle="1" w:styleId="30">
    <w:name w:val="Основной текст (3)_"/>
    <w:basedOn w:val="a0"/>
    <w:link w:val="31"/>
    <w:rsid w:val="00317C53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46"/>
      <w:szCs w:val="46"/>
    </w:rPr>
  </w:style>
  <w:style w:type="character" w:customStyle="1" w:styleId="2pt1">
    <w:name w:val="Основной текст + Интервал 2 pt"/>
    <w:basedOn w:val="a6"/>
    <w:rsid w:val="00317C53"/>
    <w:rPr>
      <w:spacing w:val="40"/>
    </w:rPr>
  </w:style>
  <w:style w:type="character" w:customStyle="1" w:styleId="5">
    <w:name w:val="Основной текст5"/>
    <w:basedOn w:val="a6"/>
    <w:rsid w:val="00317C53"/>
    <w:rPr>
      <w:u w:val="single"/>
    </w:rPr>
  </w:style>
  <w:style w:type="character" w:customStyle="1" w:styleId="6">
    <w:name w:val="Основной текст6"/>
    <w:basedOn w:val="a6"/>
    <w:rsid w:val="00317C53"/>
    <w:rPr>
      <w:u w:val="single"/>
    </w:rPr>
  </w:style>
  <w:style w:type="character" w:customStyle="1" w:styleId="7">
    <w:name w:val="Основной текст7"/>
    <w:basedOn w:val="a6"/>
    <w:rsid w:val="00317C53"/>
    <w:rPr>
      <w:u w:val="single"/>
    </w:rPr>
  </w:style>
  <w:style w:type="character" w:customStyle="1" w:styleId="8">
    <w:name w:val="Основной текст8"/>
    <w:basedOn w:val="a6"/>
    <w:rsid w:val="00317C53"/>
    <w:rPr>
      <w:u w:val="single"/>
    </w:rPr>
  </w:style>
  <w:style w:type="character" w:customStyle="1" w:styleId="22">
    <w:name w:val="Подпись к картинке (2)_"/>
    <w:basedOn w:val="a0"/>
    <w:link w:val="23"/>
    <w:rsid w:val="00317C53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2-1pt">
    <w:name w:val="Подпись к картинке (2) + Интервал -1 pt"/>
    <w:basedOn w:val="22"/>
    <w:rsid w:val="00317C53"/>
    <w:rPr>
      <w:spacing w:val="-30"/>
    </w:rPr>
  </w:style>
  <w:style w:type="character" w:customStyle="1" w:styleId="2PalatinoLinotype7pt">
    <w:name w:val="Подпись к картинке (2) + Palatino Linotype;7 pt;Курсив"/>
    <w:basedOn w:val="22"/>
    <w:rsid w:val="00317C53"/>
    <w:rPr>
      <w:rFonts w:ascii="Palatino Linotype" w:eastAsia="Palatino Linotype" w:hAnsi="Palatino Linotype" w:cs="Palatino Linotype"/>
      <w:b w:val="0"/>
      <w:bCs w:val="0"/>
      <w:i/>
      <w:iCs/>
      <w:spacing w:val="0"/>
      <w:w w:val="100"/>
      <w:sz w:val="14"/>
      <w:szCs w:val="14"/>
    </w:rPr>
  </w:style>
  <w:style w:type="character" w:customStyle="1" w:styleId="aa">
    <w:name w:val="Подпись к картинке_"/>
    <w:basedOn w:val="a0"/>
    <w:link w:val="ab"/>
    <w:rsid w:val="00317C53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0"/>
      <w:w w:val="100"/>
      <w:sz w:val="14"/>
      <w:szCs w:val="14"/>
    </w:rPr>
  </w:style>
  <w:style w:type="character" w:customStyle="1" w:styleId="32">
    <w:name w:val="Подпись к картинке (3)_"/>
    <w:basedOn w:val="a0"/>
    <w:link w:val="33"/>
    <w:rsid w:val="00317C53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40">
    <w:name w:val="Основной текст (4)_"/>
    <w:basedOn w:val="a0"/>
    <w:link w:val="41"/>
    <w:rsid w:val="00317C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9">
    <w:name w:val="Основной текст9"/>
    <w:basedOn w:val="a6"/>
    <w:rsid w:val="00317C53"/>
  </w:style>
  <w:style w:type="character" w:customStyle="1" w:styleId="100">
    <w:name w:val="Основной текст10"/>
    <w:basedOn w:val="a6"/>
    <w:rsid w:val="00317C53"/>
    <w:rPr>
      <w:u w:val="single"/>
    </w:rPr>
  </w:style>
  <w:style w:type="character" w:customStyle="1" w:styleId="50">
    <w:name w:val="Основной текст (5)_"/>
    <w:basedOn w:val="a0"/>
    <w:link w:val="51"/>
    <w:rsid w:val="00317C53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36"/>
      <w:szCs w:val="36"/>
    </w:rPr>
  </w:style>
  <w:style w:type="character" w:customStyle="1" w:styleId="60">
    <w:name w:val="Основной текст (6)_"/>
    <w:basedOn w:val="a0"/>
    <w:link w:val="61"/>
    <w:rsid w:val="00317C53"/>
    <w:rPr>
      <w:rFonts w:ascii="Arial" w:eastAsia="Arial" w:hAnsi="Arial" w:cs="Arial"/>
      <w:b w:val="0"/>
      <w:bCs w:val="0"/>
      <w:i w:val="0"/>
      <w:iCs w:val="0"/>
      <w:smallCaps w:val="0"/>
      <w:strike w:val="0"/>
      <w:spacing w:val="-340"/>
      <w:sz w:val="344"/>
      <w:szCs w:val="344"/>
    </w:rPr>
  </w:style>
  <w:style w:type="character" w:customStyle="1" w:styleId="62">
    <w:name w:val="Основной текст (6)"/>
    <w:basedOn w:val="60"/>
    <w:rsid w:val="00317C53"/>
    <w:rPr>
      <w:color w:val="FFFFFF"/>
    </w:rPr>
  </w:style>
  <w:style w:type="paragraph" w:customStyle="1" w:styleId="a5">
    <w:name w:val="Сноска"/>
    <w:basedOn w:val="a"/>
    <w:link w:val="a4"/>
    <w:rsid w:val="00317C53"/>
    <w:pPr>
      <w:shd w:val="clear" w:color="auto" w:fill="FFFFFF"/>
      <w:spacing w:after="240" w:line="346" w:lineRule="exact"/>
    </w:pPr>
    <w:rPr>
      <w:rFonts w:ascii="Arial" w:eastAsia="Arial" w:hAnsi="Arial" w:cs="Arial"/>
      <w:sz w:val="28"/>
      <w:szCs w:val="28"/>
    </w:rPr>
  </w:style>
  <w:style w:type="paragraph" w:customStyle="1" w:styleId="11">
    <w:name w:val="Основной текст11"/>
    <w:basedOn w:val="a"/>
    <w:link w:val="a6"/>
    <w:rsid w:val="00317C53"/>
    <w:pPr>
      <w:shd w:val="clear" w:color="auto" w:fill="FFFFFF"/>
      <w:spacing w:after="420" w:line="0" w:lineRule="atLeast"/>
    </w:pPr>
    <w:rPr>
      <w:rFonts w:ascii="Arial" w:eastAsia="Arial" w:hAnsi="Arial" w:cs="Arial"/>
      <w:sz w:val="28"/>
      <w:szCs w:val="28"/>
    </w:rPr>
  </w:style>
  <w:style w:type="paragraph" w:customStyle="1" w:styleId="10">
    <w:name w:val="Заголовок №1"/>
    <w:basedOn w:val="a"/>
    <w:link w:val="1"/>
    <w:rsid w:val="00317C53"/>
    <w:pPr>
      <w:shd w:val="clear" w:color="auto" w:fill="FFFFFF"/>
      <w:spacing w:before="480" w:after="480" w:line="0" w:lineRule="atLeast"/>
      <w:outlineLvl w:val="0"/>
    </w:pPr>
    <w:rPr>
      <w:rFonts w:ascii="Arial" w:eastAsia="Arial" w:hAnsi="Arial" w:cs="Arial"/>
      <w:b/>
      <w:bCs/>
      <w:sz w:val="46"/>
      <w:szCs w:val="46"/>
    </w:rPr>
  </w:style>
  <w:style w:type="paragraph" w:customStyle="1" w:styleId="21">
    <w:name w:val="Основной текст (2)"/>
    <w:basedOn w:val="a"/>
    <w:link w:val="20"/>
    <w:rsid w:val="00317C53"/>
    <w:pPr>
      <w:shd w:val="clear" w:color="auto" w:fill="FFFFFF"/>
      <w:spacing w:before="240" w:line="346" w:lineRule="exact"/>
      <w:ind w:firstLine="380"/>
      <w:jc w:val="both"/>
    </w:pPr>
    <w:rPr>
      <w:rFonts w:ascii="Arial" w:eastAsia="Arial" w:hAnsi="Arial" w:cs="Arial"/>
      <w:b/>
      <w:bCs/>
      <w:sz w:val="28"/>
      <w:szCs w:val="28"/>
    </w:rPr>
  </w:style>
  <w:style w:type="paragraph" w:customStyle="1" w:styleId="31">
    <w:name w:val="Основной текст (3)"/>
    <w:basedOn w:val="a"/>
    <w:link w:val="30"/>
    <w:rsid w:val="00317C53"/>
    <w:pPr>
      <w:shd w:val="clear" w:color="auto" w:fill="FFFFFF"/>
      <w:spacing w:before="480" w:after="480" w:line="538" w:lineRule="exact"/>
    </w:pPr>
    <w:rPr>
      <w:rFonts w:ascii="Arial" w:eastAsia="Arial" w:hAnsi="Arial" w:cs="Arial"/>
      <w:b/>
      <w:bCs/>
      <w:sz w:val="46"/>
      <w:szCs w:val="46"/>
    </w:rPr>
  </w:style>
  <w:style w:type="paragraph" w:customStyle="1" w:styleId="23">
    <w:name w:val="Подпись к картинке (2)"/>
    <w:basedOn w:val="a"/>
    <w:link w:val="22"/>
    <w:rsid w:val="00317C53"/>
    <w:pPr>
      <w:shd w:val="clear" w:color="auto" w:fill="FFFFFF"/>
      <w:spacing w:line="0" w:lineRule="atLeast"/>
    </w:pPr>
    <w:rPr>
      <w:rFonts w:ascii="Arial" w:eastAsia="Arial" w:hAnsi="Arial" w:cs="Arial"/>
      <w:sz w:val="28"/>
      <w:szCs w:val="28"/>
    </w:rPr>
  </w:style>
  <w:style w:type="paragraph" w:customStyle="1" w:styleId="ab">
    <w:name w:val="Подпись к картинке"/>
    <w:basedOn w:val="a"/>
    <w:link w:val="aa"/>
    <w:rsid w:val="00317C53"/>
    <w:pPr>
      <w:shd w:val="clear" w:color="auto" w:fill="FFFFFF"/>
      <w:spacing w:after="120" w:line="0" w:lineRule="atLeast"/>
    </w:pPr>
    <w:rPr>
      <w:rFonts w:ascii="Palatino Linotype" w:eastAsia="Palatino Linotype" w:hAnsi="Palatino Linotype" w:cs="Palatino Linotype"/>
      <w:i/>
      <w:iCs/>
      <w:sz w:val="14"/>
      <w:szCs w:val="14"/>
    </w:rPr>
  </w:style>
  <w:style w:type="paragraph" w:customStyle="1" w:styleId="33">
    <w:name w:val="Подпись к картинке (3)"/>
    <w:basedOn w:val="a"/>
    <w:link w:val="32"/>
    <w:rsid w:val="00317C53"/>
    <w:pPr>
      <w:shd w:val="clear" w:color="auto" w:fill="FFFFFF"/>
      <w:spacing w:before="240" w:line="384" w:lineRule="exact"/>
    </w:pPr>
    <w:rPr>
      <w:rFonts w:ascii="Arial" w:eastAsia="Arial" w:hAnsi="Arial" w:cs="Arial"/>
      <w:b/>
      <w:bCs/>
      <w:i/>
      <w:iCs/>
    </w:rPr>
  </w:style>
  <w:style w:type="paragraph" w:customStyle="1" w:styleId="41">
    <w:name w:val="Основной текст (4)"/>
    <w:basedOn w:val="a"/>
    <w:link w:val="40"/>
    <w:rsid w:val="00317C5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">
    <w:name w:val="Основной текст (5)"/>
    <w:basedOn w:val="a"/>
    <w:link w:val="50"/>
    <w:rsid w:val="00317C53"/>
    <w:pPr>
      <w:shd w:val="clear" w:color="auto" w:fill="FFFFFF"/>
      <w:spacing w:before="360" w:after="540" w:line="0" w:lineRule="atLeast"/>
    </w:pPr>
    <w:rPr>
      <w:rFonts w:ascii="Arial" w:eastAsia="Arial" w:hAnsi="Arial" w:cs="Arial"/>
      <w:b/>
      <w:bCs/>
      <w:sz w:val="36"/>
      <w:szCs w:val="36"/>
    </w:rPr>
  </w:style>
  <w:style w:type="paragraph" w:customStyle="1" w:styleId="61">
    <w:name w:val="Основной текст (6)"/>
    <w:basedOn w:val="a"/>
    <w:link w:val="60"/>
    <w:rsid w:val="00317C53"/>
    <w:pPr>
      <w:shd w:val="clear" w:color="auto" w:fill="FFFFFF"/>
      <w:spacing w:before="2220" w:after="720" w:line="0" w:lineRule="atLeast"/>
    </w:pPr>
    <w:rPr>
      <w:rFonts w:ascii="Arial" w:eastAsia="Arial" w:hAnsi="Arial" w:cs="Arial"/>
      <w:spacing w:val="-340"/>
      <w:sz w:val="344"/>
      <w:szCs w:val="3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1200022544" TargetMode="External"/><Relationship Id="rId13" Type="http://schemas.openxmlformats.org/officeDocument/2006/relationships/hyperlink" Target="http://docs.cntd.ru/document/1200022544" TargetMode="External"/><Relationship Id="rId18" Type="http://schemas.openxmlformats.org/officeDocument/2006/relationships/image" Target="media/image5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file:///C:\Users\73B5~1\AppData\Local\Temp\FineReader10\media\image6.jpeg" TargetMode="External"/><Relationship Id="rId7" Type="http://schemas.openxmlformats.org/officeDocument/2006/relationships/hyperlink" Target="http://docs.cntd.ru/document/1200003359" TargetMode="External"/><Relationship Id="rId12" Type="http://schemas.openxmlformats.org/officeDocument/2006/relationships/image" Target="file:///C:\Users\73B5~1\AppData\Local\Temp\FineReader10\media\image2.jpeg" TargetMode="External"/><Relationship Id="rId17" Type="http://schemas.openxmlformats.org/officeDocument/2006/relationships/image" Target="file:///C:\Users\73B5~1\AppData\Local\Temp\FineReader10\media\image4.jpeg" TargetMode="External"/><Relationship Id="rId25" Type="http://schemas.openxmlformats.org/officeDocument/2006/relationships/image" Target="file:///C:\Users\73B5~1\AppData\Local\Temp\FineReader10\media\image8.jpeg" TargetMode="External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image" Target="media/image6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24" Type="http://schemas.openxmlformats.org/officeDocument/2006/relationships/image" Target="media/image8.jpeg"/><Relationship Id="rId5" Type="http://schemas.openxmlformats.org/officeDocument/2006/relationships/footnotes" Target="footnotes.xml"/><Relationship Id="rId15" Type="http://schemas.openxmlformats.org/officeDocument/2006/relationships/image" Target="file:///C:\Users\73B5~1\AppData\Local\Temp\FineReader10\media\image3.jpeg" TargetMode="External"/><Relationship Id="rId23" Type="http://schemas.openxmlformats.org/officeDocument/2006/relationships/image" Target="file:///C:\Users\73B5~1\AppData\Local\Temp\FineReader10\media\image7.jpeg" TargetMode="External"/><Relationship Id="rId10" Type="http://schemas.openxmlformats.org/officeDocument/2006/relationships/image" Target="file:///C:\Users\73B5~1\AppData\Local\Temp\FineReader10\media\image1.jpeg" TargetMode="External"/><Relationship Id="rId19" Type="http://schemas.openxmlformats.org/officeDocument/2006/relationships/image" Target="file:///C:\Users\73B5~1\AppData\Local\Temp\FineReader10\media\image5.jpe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3.jpeg"/><Relationship Id="rId22" Type="http://schemas.openxmlformats.org/officeDocument/2006/relationships/image" Target="media/image7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5321</Words>
  <Characters>30334</Characters>
  <Application>Microsoft Office Word</Application>
  <DocSecurity>0</DocSecurity>
  <Lines>252</Lines>
  <Paragraphs>71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11</vt:i4>
      </vt:variant>
    </vt:vector>
  </HeadingPairs>
  <TitlesOfParts>
    <vt:vector size="12" baseType="lpstr">
      <vt:lpstr/>
      <vt:lpstr>2 НОРМАТИВНЫЕ ССЫЛКИ</vt:lpstr>
      <vt:lpstr>3 ОПРЕДЕЛЕНИЯ</vt:lpstr>
      <vt:lpstr>4 СОКРАЩЕНИЯ</vt:lpstr>
      <vt:lpstr>5 ОБЩИЕ ТРЕБОВАНИЯ</vt:lpstr>
      <vt:lpstr>6 ТРЕБОВАНИЯ К КОНСТРУКЦИИ И ОБОРУДОВАНИЮ ТРАНСПОРТНЫХ СРЕДСТВ</vt:lpstr>
      <vt:lpstr>7 ТРЕБОВАНИЯ К ТУАЛЕТУ ДИТС</vt:lpstr>
      <vt:lpstr>9 ТРЕБОВАНИЯ К ОРИЕНТИРУЮЩИМ УСТРОЙСТВАМ</vt:lpstr>
      <vt:lpstr>10 ТРЕБОВАНИЯ К ВСПОМОГАТЕЛЬНЫМ ПОСАДОЧНЫМ УСТРОЙСТВАМ</vt:lpstr>
      <vt:lpstr>11 ТРЕБОВАНИЯ ПО БЕЗОПАСНОСТИ СИСТЕМ И ОБОРУДОВАНИЯ</vt:lpstr>
      <vt:lpstr>ПРИЛОЖЕНИЕ А (обязательное). РАЗМЕРЫ ИНВАЛИДНОГО КРЕСЛА-КОЛЯСКИ</vt:lpstr>
      <vt:lpstr>ПРИЛОЖЕНИЕ В (обязательное). МЕЖДУНАРОДНАЯ ПИКТОГРАММА "ДОСТУПНОСТИ ДЛЯ ИНВАЛИДО</vt:lpstr>
    </vt:vector>
  </TitlesOfParts>
  <Company>SPecialiST RePack</Company>
  <LinksUpToDate>false</LinksUpToDate>
  <CharactersWithSpaces>35584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2020-03-05T11:02:00Z</dcterms:created>
  <dcterms:modified xsi:type="dcterms:W3CDTF">2020-03-05T11:04:00Z</dcterms:modified>
</cp:coreProperties>
</file>