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header36.xml" ContentType="application/vnd.openxmlformats-officedocument.wordprocessingml.head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4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0.xml" ContentType="application/vnd.openxmlformats-officedocument.wordprocessingml.header+xml"/>
  <Override PartName="/word/header30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header35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BFC" w:rsidRDefault="009E7848" w:rsidP="009E7848">
      <w:pPr>
        <w:pStyle w:val="40"/>
        <w:shd w:val="clear" w:color="auto" w:fill="auto"/>
        <w:spacing w:after="434" w:line="200" w:lineRule="exact"/>
        <w:ind w:left="-2552" w:hanging="142"/>
      </w:pPr>
      <w:r>
        <w:t>СП 35-103-2001</w:t>
      </w:r>
    </w:p>
    <w:p w:rsidR="00C15BFC" w:rsidRDefault="009E7848" w:rsidP="009E7848">
      <w:pPr>
        <w:pStyle w:val="40"/>
        <w:shd w:val="clear" w:color="auto" w:fill="auto"/>
        <w:spacing w:after="389" w:line="200" w:lineRule="exact"/>
        <w:ind w:left="-2552" w:hanging="142"/>
      </w:pPr>
      <w:r>
        <w:t>СВОД ПРАВИЛ ПО ПРОЕКТИРОВАНИЮ И СТРОИТЕЛЬСТВУ</w:t>
      </w:r>
    </w:p>
    <w:p w:rsidR="00C15BFC" w:rsidRDefault="009E7848" w:rsidP="009E7848">
      <w:pPr>
        <w:pStyle w:val="40"/>
        <w:shd w:val="clear" w:color="auto" w:fill="auto"/>
        <w:spacing w:after="220" w:line="250" w:lineRule="exact"/>
        <w:ind w:left="-2552" w:right="20" w:hanging="142"/>
      </w:pPr>
      <w:r>
        <w:t>ОБЩЕСТВЕННЫЕ ЗДАНИЯ И СООРУЖЕНИЯ, ДОСТУПНЫЕ МАЛОМОБИЛЬНЫМ ПОСЕТИТЕЛЯМ</w:t>
      </w:r>
    </w:p>
    <w:p w:rsidR="00C15BFC" w:rsidRPr="009E7848" w:rsidRDefault="009E7848" w:rsidP="009E7848">
      <w:pPr>
        <w:pStyle w:val="40"/>
        <w:shd w:val="clear" w:color="auto" w:fill="auto"/>
        <w:spacing w:after="729" w:line="200" w:lineRule="exact"/>
        <w:ind w:left="-2552" w:hanging="142"/>
        <w:rPr>
          <w:lang w:val="en-US"/>
        </w:rPr>
      </w:pPr>
      <w:r>
        <w:rPr>
          <w:lang w:val="en-US"/>
        </w:rPr>
        <w:t>Publik buildings and structures accessible for physically handicapped visitors</w:t>
      </w:r>
    </w:p>
    <w:p w:rsidR="00C15BFC" w:rsidRDefault="009E7848" w:rsidP="009E7848">
      <w:pPr>
        <w:pStyle w:val="40"/>
        <w:shd w:val="clear" w:color="auto" w:fill="auto"/>
        <w:spacing w:after="398" w:line="200" w:lineRule="exact"/>
        <w:ind w:left="-2552" w:hanging="142"/>
      </w:pPr>
      <w:r>
        <w:t>ПРЕДИСЛОВИЕ</w:t>
      </w:r>
    </w:p>
    <w:p w:rsidR="00C15BFC" w:rsidRDefault="009E7848" w:rsidP="009E7848">
      <w:pPr>
        <w:pStyle w:val="40"/>
        <w:numPr>
          <w:ilvl w:val="0"/>
          <w:numId w:val="1"/>
        </w:numPr>
        <w:shd w:val="clear" w:color="auto" w:fill="auto"/>
        <w:tabs>
          <w:tab w:val="left" w:pos="500"/>
        </w:tabs>
        <w:spacing w:after="176" w:line="245" w:lineRule="exact"/>
        <w:ind w:left="-2552" w:right="20" w:hanging="142"/>
      </w:pPr>
      <w:r>
        <w:t>РАЗРАБОТАН ГУП "</w:t>
      </w:r>
      <w:r>
        <w:t>Научно-проектный институт учебно-воспитательных, торгово-бытовых и досуговых зданий" (Институт общественных зданий) Госстроя России - ведущая организация, ЗАО "Архитектурное проектно- исследовательское объединение - Центр" (АПИО-Центр)</w:t>
      </w:r>
    </w:p>
    <w:p w:rsidR="00C15BFC" w:rsidRDefault="009E7848" w:rsidP="009E7848">
      <w:pPr>
        <w:pStyle w:val="40"/>
        <w:numPr>
          <w:ilvl w:val="0"/>
          <w:numId w:val="1"/>
        </w:numPr>
        <w:shd w:val="clear" w:color="auto" w:fill="auto"/>
        <w:tabs>
          <w:tab w:val="left" w:pos="553"/>
        </w:tabs>
        <w:spacing w:after="184" w:line="250" w:lineRule="exact"/>
        <w:ind w:left="-2552" w:right="20" w:hanging="142"/>
      </w:pPr>
      <w:r>
        <w:t>ВНЕСЕН Министерством</w:t>
      </w:r>
      <w:r>
        <w:t xml:space="preserve"> труда и социального развития Российской Федерации</w:t>
      </w:r>
    </w:p>
    <w:p w:rsidR="00C15BFC" w:rsidRDefault="009E7848" w:rsidP="009E7848">
      <w:pPr>
        <w:pStyle w:val="40"/>
        <w:numPr>
          <w:ilvl w:val="0"/>
          <w:numId w:val="1"/>
        </w:numPr>
        <w:shd w:val="clear" w:color="auto" w:fill="auto"/>
        <w:tabs>
          <w:tab w:val="left" w:pos="663"/>
        </w:tabs>
        <w:spacing w:after="176" w:line="245" w:lineRule="exact"/>
        <w:ind w:left="-2552" w:right="20" w:hanging="142"/>
      </w:pPr>
      <w:r>
        <w:t>ПРЕДСТАВЛЕН Управлением архитектуры и проектных работ, Управлением стандартизации, технического нормирования и сертификации Госстроя России</w:t>
      </w:r>
    </w:p>
    <w:p w:rsidR="00C15BFC" w:rsidRDefault="009E7848" w:rsidP="009E7848">
      <w:pPr>
        <w:pStyle w:val="40"/>
        <w:numPr>
          <w:ilvl w:val="0"/>
          <w:numId w:val="1"/>
        </w:numPr>
        <w:shd w:val="clear" w:color="auto" w:fill="auto"/>
        <w:tabs>
          <w:tab w:val="left" w:pos="558"/>
        </w:tabs>
        <w:spacing w:after="184" w:line="250" w:lineRule="exact"/>
        <w:ind w:left="-2552" w:right="20" w:hanging="142"/>
      </w:pPr>
      <w:r>
        <w:t>УТВЕРЖДЕН приказом директора ГУП "</w:t>
      </w:r>
      <w:r>
        <w:t>Научно-проектный институт учебно-воспитательных, торгово-бытовых и досуговых зданий" (Институт общественных зданий) от 20 июня 2001 г. N 5в</w:t>
      </w:r>
    </w:p>
    <w:p w:rsidR="00C15BFC" w:rsidRDefault="009E7848" w:rsidP="009E7848">
      <w:pPr>
        <w:pStyle w:val="40"/>
        <w:numPr>
          <w:ilvl w:val="0"/>
          <w:numId w:val="1"/>
        </w:numPr>
        <w:shd w:val="clear" w:color="auto" w:fill="auto"/>
        <w:tabs>
          <w:tab w:val="left" w:pos="505"/>
        </w:tabs>
        <w:spacing w:after="216" w:line="245" w:lineRule="exact"/>
        <w:ind w:left="-2552" w:right="20" w:hanging="142"/>
      </w:pPr>
      <w:r>
        <w:t>ОДОБРЕН И РЕКОМЕНДОВАН к применению в качестве нормативного документа Системы нормативных документов в строительстве</w:t>
      </w:r>
      <w:r>
        <w:t xml:space="preserve"> </w:t>
      </w:r>
      <w:r>
        <w:rPr>
          <w:rStyle w:val="1"/>
        </w:rPr>
        <w:t>постановлением Госстроя России от 16 июля 2001 г. N 72</w:t>
      </w:r>
    </w:p>
    <w:p w:rsidR="00C15BFC" w:rsidRDefault="009E7848" w:rsidP="009E7848">
      <w:pPr>
        <w:pStyle w:val="40"/>
        <w:numPr>
          <w:ilvl w:val="0"/>
          <w:numId w:val="1"/>
        </w:numPr>
        <w:shd w:val="clear" w:color="auto" w:fill="auto"/>
        <w:tabs>
          <w:tab w:val="left" w:pos="468"/>
        </w:tabs>
        <w:spacing w:after="429" w:line="200" w:lineRule="exact"/>
        <w:ind w:left="-2552" w:hanging="142"/>
      </w:pPr>
      <w:r>
        <w:t>ВВЕДЕН ВПЕРВЫЕ</w:t>
      </w:r>
    </w:p>
    <w:p w:rsidR="00C15BFC" w:rsidRDefault="009E7848" w:rsidP="009E7848">
      <w:pPr>
        <w:pStyle w:val="40"/>
        <w:shd w:val="clear" w:color="auto" w:fill="auto"/>
        <w:spacing w:after="0" w:line="200" w:lineRule="exact"/>
        <w:ind w:left="-2552" w:hanging="142"/>
      </w:pPr>
      <w:r>
        <w:t>ВВЕДЕНИЕ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sectPr w:rsidR="00C15BFC" w:rsidSect="009E7848">
          <w:footnotePr>
            <w:numFmt w:val="chicago"/>
            <w:numRestart w:val="eachPage"/>
          </w:footnotePr>
          <w:type w:val="continuous"/>
          <w:pgSz w:w="16837" w:h="23810"/>
          <w:pgMar w:top="993" w:right="819" w:bottom="1560" w:left="3141" w:header="0" w:footer="3" w:gutter="0"/>
          <w:cols w:space="720"/>
          <w:noEndnote/>
          <w:docGrid w:linePitch="360"/>
        </w:sectPr>
      </w:pPr>
      <w:r>
        <w:t xml:space="preserve">Свод правил СП 35-103-2001 "Общественные здания и сооружения, доступные маломобильным посетителям" разработан по заказу Минтруда России в рамках </w:t>
      </w:r>
      <w:r>
        <w:rPr>
          <w:rStyle w:val="2"/>
        </w:rPr>
        <w:t>федер</w:t>
      </w:r>
      <w:r>
        <w:rPr>
          <w:rStyle w:val="2"/>
        </w:rPr>
        <w:t>альной целевой программы "Социальная поддержка инвалидов на 2000-2005 годы"</w:t>
      </w:r>
      <w:r>
        <w:footnoteReference w:id="1"/>
      </w:r>
      <w:r>
        <w:t xml:space="preserve">. Он подготовлен в соответствии с положениями </w:t>
      </w:r>
      <w:r>
        <w:rPr>
          <w:rStyle w:val="2"/>
        </w:rPr>
        <w:t>статьи 15 Федерального закона "О социальной защите инвалидов в Российской Федерации" от 24 ноября 1995 г. N 181-ФЗ</w:t>
      </w:r>
      <w:r>
        <w:rPr>
          <w:rStyle w:val="3"/>
        </w:rPr>
        <w:t xml:space="preserve"> </w:t>
      </w:r>
      <w:r>
        <w:t>(Собрание законодат</w:t>
      </w:r>
      <w:r>
        <w:t>ельства Российской Федерации, 1995, N 48, ст.4563) в рамках федеральной целевой программы "Формирование доступной для инвалидов среды жизнедеятельности". Настоящий Свод правил разработан в соответствии с государственным контрактом N 5.1.1/227 юр-98 от 25 и</w:t>
      </w:r>
      <w:r>
        <w:t>юня 1999 г. по теме: "Создание единой системы отраслевых требований по проектированию доступной для инвалидов среды жизнедеятельности".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lastRenderedPageBreak/>
        <w:t xml:space="preserve">Кроме </w:t>
      </w:r>
      <w:r>
        <w:rPr>
          <w:rStyle w:val="4"/>
        </w:rPr>
        <w:t>СНиП 35-01-2001</w:t>
      </w:r>
      <w:r>
        <w:rPr>
          <w:rStyle w:val="5"/>
        </w:rPr>
        <w:t xml:space="preserve"> </w:t>
      </w:r>
      <w:r>
        <w:t>в состав базового блока нормативных документов нового поколения по 35 комплексу входят: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rPr>
          <w:rStyle w:val="4"/>
        </w:rPr>
        <w:t>СП 35-101-2001</w:t>
      </w:r>
      <w:r>
        <w:rPr>
          <w:rStyle w:val="5"/>
        </w:rPr>
        <w:t xml:space="preserve"> </w:t>
      </w:r>
      <w:r>
        <w:t>"Проектирование зданий и сооружений с учетом доступности для маломобильных групп населения Общие положения";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rPr>
          <w:rStyle w:val="4"/>
        </w:rPr>
        <w:t>СП 35-102-2001</w:t>
      </w:r>
      <w:r>
        <w:rPr>
          <w:rStyle w:val="5"/>
        </w:rPr>
        <w:t xml:space="preserve"> </w:t>
      </w:r>
      <w:r>
        <w:t>"Жилая среда с планировочными элементами, доступными инвалидам"</w:t>
      </w:r>
      <w:hyperlink r:id="rId7" w:history="1">
        <w:r>
          <w:rPr>
            <w:rStyle w:val="a3"/>
          </w:rPr>
          <w:t>;</w:t>
        </w:r>
      </w:hyperlink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СП 35-103-2001 "Общественные здания и сооружения, доступные маломобильным посетителям";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rPr>
          <w:rStyle w:val="4"/>
        </w:rPr>
        <w:t>СП 35-104-2001</w:t>
      </w:r>
      <w:r>
        <w:rPr>
          <w:rStyle w:val="5"/>
        </w:rPr>
        <w:t xml:space="preserve"> </w:t>
      </w:r>
      <w:r>
        <w:t>"Здания и помещения с местами труда для инвалидов".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 xml:space="preserve">Настоящий Свод правил, являющийся развитием и детализацией требований </w:t>
      </w:r>
      <w:r>
        <w:rPr>
          <w:rStyle w:val="4"/>
        </w:rPr>
        <w:t>СНиП 35-01-2001</w:t>
      </w:r>
      <w:r>
        <w:rPr>
          <w:rStyle w:val="5"/>
        </w:rPr>
        <w:t xml:space="preserve"> </w:t>
      </w:r>
      <w:r>
        <w:t xml:space="preserve">"Доступность </w:t>
      </w:r>
      <w:r>
        <w:t xml:space="preserve">зданий и сооружений для маломобильных групп населения", должен применяться совместно с </w:t>
      </w:r>
      <w:r>
        <w:rPr>
          <w:rStyle w:val="4"/>
        </w:rPr>
        <w:t>СП 35</w:t>
      </w:r>
      <w:r>
        <w:rPr>
          <w:rStyle w:val="4"/>
        </w:rPr>
        <w:softHyphen/>
        <w:t>101-2001</w:t>
      </w:r>
      <w:r>
        <w:t>.</w:t>
      </w:r>
    </w:p>
    <w:p w:rsidR="00C15BFC" w:rsidRDefault="009E7848" w:rsidP="009E7848">
      <w:pPr>
        <w:pStyle w:val="40"/>
        <w:shd w:val="clear" w:color="auto" w:fill="auto"/>
        <w:spacing w:after="180" w:line="245" w:lineRule="exact"/>
        <w:ind w:left="-2552" w:right="20" w:hanging="142"/>
      </w:pPr>
      <w:r>
        <w:t xml:space="preserve">Свод правил содержит рекомендательные нормы и правила в соответствии с требованиями </w:t>
      </w:r>
      <w:r>
        <w:rPr>
          <w:rStyle w:val="4"/>
        </w:rPr>
        <w:t>СНиП 10-01-94</w:t>
      </w:r>
      <w:r>
        <w:footnoteReference w:id="2"/>
      </w:r>
      <w:r>
        <w:t xml:space="preserve"> "Система нормативных документов в строительстве. Основ</w:t>
      </w:r>
      <w:r>
        <w:t>ные положения" и является документом федерального уровня.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 xml:space="preserve">* Документ утратил силу на основании </w:t>
      </w:r>
      <w:r>
        <w:rPr>
          <w:rStyle w:val="4"/>
        </w:rPr>
        <w:t>Постановления Госстроя России от 10.09.2003 N 164</w:t>
      </w:r>
      <w:r>
        <w:t>, здесь и далее по тексту. - Примечание изготовителя базы данных.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В данной разработке учтен опыт отечественных и</w:t>
      </w:r>
      <w:r>
        <w:t xml:space="preserve"> зарубежных специалистов в освещаемой области, а также новые разработки различных авторов и творческих коллективов.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Работа выполнена авторским коллективом в следующем составе: научный руководитель работы канд. архит. A.M.Гарнец (разделы 1, 2 и 7, научная р</w:t>
      </w:r>
      <w:r>
        <w:t>едакция), канд. архит. М.Ю.Лимонад (раздел 9, редакция текста), арх. Н.П.Малиночка (разделы 3 и 10, редакция текста), арх. К.В.Карпач, инж. А.И.Цыганов при участии инж. М.М.Миловидова (компьютерный набор); при участии: канд. архит. А.П.Моисеенко (раздел 4)</w:t>
      </w:r>
      <w:r>
        <w:t>, канд. архит. Л.Ф.Сидорковой (раздел 4), канд. архит. Л.А.Смывиной (разделы 2 и 8), канд. архит. Н.Б.Мезенцевой (разделы 5 и 6), арх. Ю.В.Колосова.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Внесен Департаментом по вопросам реабилитации и социальной интеграции инвалидов Минтруда России (И.В.Лебедев, А.Е.Лысенко).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Представлен к утверждению Управлением стандартизации, технического нормирования и сертификации Госстроя России (В.В.Тишенко, Н.Н.Пол</w:t>
      </w:r>
      <w:r>
        <w:t>яков, Л.А.Викторова), Управлением архитектуры и проектных работ Госстроя России (Э.А.Шевченко, Н.Н.Якимова, В.Г.Хахулин).</w:t>
      </w:r>
    </w:p>
    <w:p w:rsidR="00C15BFC" w:rsidRDefault="009E7848" w:rsidP="009E7848">
      <w:pPr>
        <w:pStyle w:val="40"/>
        <w:shd w:val="clear" w:color="auto" w:fill="auto"/>
        <w:spacing w:after="180" w:line="245" w:lineRule="exact"/>
        <w:ind w:left="-2552" w:right="20" w:hanging="142"/>
      </w:pPr>
      <w:r>
        <w:t>Согласован Государственной противопожарной службой МВД России, Госсанэпиднадзором Минздрава России, Главгосэкспертизой России, Всеросс</w:t>
      </w:r>
      <w:r>
        <w:t>ийским обществом инвалидов, Всероссийским обществом слепых и Всероссийским обществом глухих.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</w:pPr>
      <w:r>
        <w:t xml:space="preserve">В тексте и графической части частично использованы материалы: </w:t>
      </w:r>
      <w:r>
        <w:rPr>
          <w:rStyle w:val="4"/>
        </w:rPr>
        <w:t>СП 31-102-99</w:t>
      </w:r>
      <w:r>
        <w:rPr>
          <w:rStyle w:val="5"/>
        </w:rPr>
        <w:t xml:space="preserve"> </w:t>
      </w:r>
      <w:r>
        <w:t>"Требования доступности общественных зданий и сооружений для инвалидов и других маломоби</w:t>
      </w:r>
      <w:r>
        <w:t>льных посетителей";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rPr>
          <w:rStyle w:val="4"/>
        </w:rPr>
        <w:t>ГОСТ Р 51079-97</w:t>
      </w:r>
      <w:r>
        <w:t>* "Технические средства реабилитации людей с ограничениями жизнедеятельности. Классификация";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rPr>
          <w:rStyle w:val="6"/>
        </w:rPr>
        <w:t>ГОСТ Р 51083-97</w:t>
      </w:r>
      <w:r>
        <w:rPr>
          <w:rStyle w:val="7"/>
        </w:rPr>
        <w:t xml:space="preserve"> </w:t>
      </w:r>
      <w:r>
        <w:t>"Кресла-коляски. Общие технические условия";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rPr>
          <w:rStyle w:val="6"/>
        </w:rPr>
        <w:t>ГОСТ Р 50918-96</w:t>
      </w:r>
      <w:r>
        <w:rPr>
          <w:rStyle w:val="7"/>
        </w:rPr>
        <w:t xml:space="preserve"> </w:t>
      </w:r>
      <w:r>
        <w:t>"Устройства отображения информации по системе шриф</w:t>
      </w:r>
      <w:r>
        <w:t>та Брайля. Общие технические условия";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rPr>
          <w:rStyle w:val="6"/>
        </w:rPr>
        <w:t>ГОСТ 12.4.026-76</w:t>
      </w:r>
      <w:r>
        <w:rPr>
          <w:rStyle w:val="7"/>
        </w:rPr>
        <w:t xml:space="preserve"> </w:t>
      </w:r>
      <w:r>
        <w:t>"ССБТ. Цвета сигнальные и знаки безопасности";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rPr>
          <w:rStyle w:val="6"/>
        </w:rPr>
        <w:t>ГОСТ 21786-76</w:t>
      </w:r>
      <w:r>
        <w:rPr>
          <w:rStyle w:val="7"/>
        </w:rPr>
        <w:t xml:space="preserve"> </w:t>
      </w:r>
      <w:r>
        <w:t>"Система "человек-машина". Сигнализаторы звуковые неречевых сообщений. Общие эргономические требования";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rPr>
          <w:rStyle w:val="6"/>
        </w:rPr>
        <w:t>ГОСТ 4.188-85</w:t>
      </w:r>
      <w:r>
        <w:rPr>
          <w:rStyle w:val="7"/>
        </w:rPr>
        <w:t xml:space="preserve"> </w:t>
      </w:r>
      <w:r>
        <w:t>"</w:t>
      </w:r>
      <w:r>
        <w:t>СПКП. Средства охранной, пожарной и охранно-пожарной сигнализации. Номенклатура показателей";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rPr>
          <w:rStyle w:val="6"/>
        </w:rPr>
        <w:t>НПБ 108-96</w:t>
      </w:r>
      <w:r>
        <w:rPr>
          <w:rStyle w:val="7"/>
        </w:rPr>
        <w:t xml:space="preserve"> </w:t>
      </w:r>
      <w:r>
        <w:t>"Культовые сооружения. Противопожарные требования";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rPr>
          <w:rStyle w:val="6"/>
        </w:rPr>
        <w:t>МГСН 4.10-97</w:t>
      </w:r>
      <w:r>
        <w:rPr>
          <w:rStyle w:val="7"/>
        </w:rPr>
        <w:t xml:space="preserve"> </w:t>
      </w:r>
      <w:r>
        <w:t>"Здания банковских учреждений";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rPr>
          <w:rStyle w:val="6"/>
        </w:rPr>
        <w:t>МГСН 4.09-97</w:t>
      </w:r>
      <w:r>
        <w:rPr>
          <w:rStyle w:val="7"/>
        </w:rPr>
        <w:t xml:space="preserve"> </w:t>
      </w:r>
      <w:r>
        <w:t>"Здания органов социальной защиты населен</w:t>
      </w:r>
      <w:r>
        <w:t>ия";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rPr>
          <w:rStyle w:val="6"/>
        </w:rPr>
        <w:t>ВНТП 311-98</w:t>
      </w:r>
      <w:r>
        <w:rPr>
          <w:rStyle w:val="7"/>
        </w:rPr>
        <w:t xml:space="preserve"> </w:t>
      </w:r>
      <w:r>
        <w:t>"Объекты почтовой связи";</w:t>
      </w:r>
    </w:p>
    <w:p w:rsidR="00C15BFC" w:rsidRDefault="009E7848" w:rsidP="009E7848">
      <w:pPr>
        <w:pStyle w:val="40"/>
        <w:shd w:val="clear" w:color="auto" w:fill="auto"/>
        <w:tabs>
          <w:tab w:val="left" w:leader="underscore" w:pos="1445"/>
          <w:tab w:val="left" w:pos="4622"/>
        </w:tabs>
        <w:spacing w:after="0" w:line="245" w:lineRule="exact"/>
        <w:ind w:left="-2552" w:hanging="142"/>
      </w:pPr>
      <w:r>
        <w:rPr>
          <w:rStyle w:val="6"/>
        </w:rPr>
        <w:t>ВСН</w:t>
      </w:r>
      <w:r>
        <w:rPr>
          <w:rStyle w:val="7"/>
        </w:rPr>
        <w:tab/>
      </w:r>
      <w:r>
        <w:rPr>
          <w:rStyle w:val="6"/>
        </w:rPr>
        <w:t>62-91*/Госкомархитектуры</w:t>
      </w:r>
      <w:r>
        <w:rPr>
          <w:rStyle w:val="7"/>
        </w:rPr>
        <w:tab/>
      </w:r>
      <w:r>
        <w:t>"Проектирование среды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жизнедеятельности с учетом потребностей инвалидов и маломобильных групп населения";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 xml:space="preserve">Рекомендаций по проектированию окружающей среды, зданий и сооружений с учетом </w:t>
      </w:r>
      <w:r>
        <w:t xml:space="preserve">потребностей инвалидов и других маломобильных групп населения. Выпуски </w:t>
      </w:r>
      <w:r>
        <w:rPr>
          <w:rStyle w:val="7"/>
        </w:rPr>
        <w:t>1</w:t>
      </w:r>
      <w:r>
        <w:t xml:space="preserve">, </w:t>
      </w:r>
      <w:r>
        <w:rPr>
          <w:rStyle w:val="7"/>
        </w:rPr>
        <w:t>7</w:t>
      </w:r>
      <w:r>
        <w:t xml:space="preserve">, </w:t>
      </w:r>
      <w:r>
        <w:rPr>
          <w:rStyle w:val="7"/>
        </w:rPr>
        <w:t>10</w:t>
      </w:r>
      <w:r>
        <w:t xml:space="preserve">, </w:t>
      </w:r>
      <w:r>
        <w:rPr>
          <w:rStyle w:val="7"/>
        </w:rPr>
        <w:t>14</w:t>
      </w:r>
      <w:r>
        <w:t xml:space="preserve">, </w:t>
      </w:r>
      <w:r>
        <w:rPr>
          <w:rStyle w:val="7"/>
        </w:rPr>
        <w:t>19</w:t>
      </w:r>
      <w:r>
        <w:t>;</w:t>
      </w:r>
    </w:p>
    <w:p w:rsidR="00C15BFC" w:rsidRDefault="009E7848" w:rsidP="009E7848">
      <w:pPr>
        <w:pStyle w:val="40"/>
        <w:shd w:val="clear" w:color="auto" w:fill="auto"/>
        <w:spacing w:after="249" w:line="331" w:lineRule="exact"/>
        <w:ind w:left="-2552" w:right="20" w:hanging="142"/>
      </w:pPr>
      <w:r>
        <w:rPr>
          <w:rStyle w:val="6"/>
        </w:rPr>
        <w:t>Пособия по проектированию учреждений</w:t>
      </w:r>
      <w:r>
        <w:rPr>
          <w:rStyle w:val="85pt"/>
        </w:rPr>
        <w:t xml:space="preserve"> здравоохранения</w:t>
      </w:r>
      <w:r>
        <w:t xml:space="preserve">» (к </w:t>
      </w:r>
      <w:r>
        <w:rPr>
          <w:rStyle w:val="6"/>
        </w:rPr>
        <w:t>СНиП 2.08.02-89</w:t>
      </w:r>
      <w:r>
        <w:rPr>
          <w:rStyle w:val="7"/>
        </w:rPr>
        <w:t>»</w:t>
      </w:r>
      <w:r>
        <w:t xml:space="preserve">). (Разделы </w:t>
      </w:r>
      <w:r>
        <w:rPr>
          <w:lang w:val="en-US"/>
        </w:rPr>
        <w:t>I</w:t>
      </w:r>
      <w:r w:rsidRPr="009E7848">
        <w:rPr>
          <w:lang w:val="ru-RU"/>
        </w:rPr>
        <w:t>-</w:t>
      </w:r>
      <w:r>
        <w:rPr>
          <w:lang w:val="en-US"/>
        </w:rPr>
        <w:t>IV</w:t>
      </w:r>
      <w:r w:rsidRPr="009E7848">
        <w:rPr>
          <w:lang w:val="ru-RU"/>
        </w:rPr>
        <w:t>).</w:t>
      </w:r>
    </w:p>
    <w:p w:rsidR="00C15BFC" w:rsidRDefault="009E7848" w:rsidP="009E7848">
      <w:pPr>
        <w:pStyle w:val="40"/>
        <w:shd w:val="clear" w:color="auto" w:fill="auto"/>
        <w:spacing w:after="300" w:line="245" w:lineRule="exact"/>
        <w:ind w:left="-2552" w:right="20" w:hanging="142"/>
      </w:pPr>
      <w:r>
        <w:t xml:space="preserve">* На территории Российской Федерации документ не действует с введением в действие </w:t>
      </w:r>
      <w:r>
        <w:rPr>
          <w:rStyle w:val="6"/>
        </w:rPr>
        <w:t>СНиП 31-06-2009</w:t>
      </w:r>
      <w:r>
        <w:t>. - Примечание изготовителя базы данных.</w:t>
      </w:r>
    </w:p>
    <w:p w:rsidR="00C15BFC" w:rsidRDefault="00C15BFC" w:rsidP="009E7848">
      <w:pPr>
        <w:pStyle w:val="140"/>
        <w:shd w:val="clear" w:color="auto" w:fill="auto"/>
        <w:spacing w:before="0" w:after="254" w:line="320" w:lineRule="exact"/>
        <w:ind w:left="-2552" w:hanging="142"/>
      </w:pPr>
      <w:hyperlink r:id="rId8" w:history="1">
        <w:bookmarkStart w:id="0" w:name="bookmark0"/>
        <w:r w:rsidR="009E7848">
          <w:rPr>
            <w:rStyle w:val="a3"/>
          </w:rPr>
          <w:t>1 ОБЩИЕ ПОЛОЖЕНИЯ</w:t>
        </w:r>
        <w:bookmarkEnd w:id="0"/>
      </w:hyperlink>
    </w:p>
    <w:p w:rsidR="00C15BFC" w:rsidRDefault="009E7848" w:rsidP="009E7848">
      <w:pPr>
        <w:pStyle w:val="40"/>
        <w:numPr>
          <w:ilvl w:val="0"/>
          <w:numId w:val="2"/>
        </w:numPr>
        <w:shd w:val="clear" w:color="auto" w:fill="auto"/>
        <w:tabs>
          <w:tab w:val="left" w:pos="750"/>
        </w:tabs>
        <w:spacing w:after="0" w:line="245" w:lineRule="exact"/>
        <w:ind w:left="-2552" w:right="20" w:hanging="142"/>
      </w:pPr>
      <w:r>
        <w:t>Требования настоящего Свода правил направлены на создание полноценной архитектурной среды, обеспечивающей необходимый уровень доступности общественных зданий, составляющих систему учреждений обслуживания, для всех категорий населения и беспрепятственное по</w:t>
      </w:r>
      <w:r>
        <w:t>льзование ими предоставляемыми услугами. Требования документа распространяются на все элементы общественных зданий и сооружений или их части (в дальнейшем - здания), а также участки учреждений, доступные для посетителей.</w:t>
      </w:r>
    </w:p>
    <w:p w:rsidR="00C15BFC" w:rsidRDefault="009E7848" w:rsidP="009E7848">
      <w:pPr>
        <w:pStyle w:val="40"/>
        <w:shd w:val="clear" w:color="auto" w:fill="auto"/>
        <w:spacing w:after="180" w:line="245" w:lineRule="exact"/>
        <w:ind w:left="-2552" w:right="20" w:hanging="142"/>
      </w:pPr>
      <w:r>
        <w:t xml:space="preserve">Архитектурные решения общественных </w:t>
      </w:r>
      <w:r>
        <w:t>зданий и сооружений рекомендуется ориентировать одновременно на компенсацию нарушений здоровья в области опорно-двигательного аппарата, слуха, зрения, сердечно</w:t>
      </w:r>
      <w:r>
        <w:softHyphen/>
        <w:t>сосудистой системы, психики.</w:t>
      </w:r>
    </w:p>
    <w:p w:rsidR="00C15BFC" w:rsidRDefault="009E7848" w:rsidP="009E7848">
      <w:pPr>
        <w:pStyle w:val="40"/>
        <w:numPr>
          <w:ilvl w:val="0"/>
          <w:numId w:val="2"/>
        </w:numPr>
        <w:shd w:val="clear" w:color="auto" w:fill="auto"/>
        <w:tabs>
          <w:tab w:val="left" w:pos="687"/>
        </w:tabs>
        <w:spacing w:after="176" w:line="245" w:lineRule="exact"/>
        <w:ind w:left="-2552" w:right="20" w:hanging="142"/>
      </w:pPr>
      <w:r>
        <w:t>Положения Свода правил распространяются также на здания иного назна</w:t>
      </w:r>
      <w:r>
        <w:t xml:space="preserve">чения, не подпадающие под действие </w:t>
      </w:r>
      <w:r>
        <w:rPr>
          <w:rStyle w:val="6"/>
        </w:rPr>
        <w:t>СНиП 2.08.02</w:t>
      </w:r>
      <w:r>
        <w:t>, но выполняющие функции общественного обслуживания и доступные для маломобильных групп населения.</w:t>
      </w:r>
    </w:p>
    <w:p w:rsidR="00C15BFC" w:rsidRDefault="009E7848" w:rsidP="009E7848">
      <w:pPr>
        <w:pStyle w:val="40"/>
        <w:numPr>
          <w:ilvl w:val="0"/>
          <w:numId w:val="2"/>
        </w:numPr>
        <w:shd w:val="clear" w:color="auto" w:fill="auto"/>
        <w:tabs>
          <w:tab w:val="left" w:pos="937"/>
        </w:tabs>
        <w:spacing w:after="184" w:line="250" w:lineRule="exact"/>
        <w:ind w:left="-2552" w:right="20" w:hanging="142"/>
      </w:pPr>
      <w:r>
        <w:t xml:space="preserve">Положения настоящего документа распространяются на проектирование и реконструкцию зданий учреждений различных </w:t>
      </w:r>
      <w:r>
        <w:t>форм собственности и различных организационно-правовых форм.</w:t>
      </w:r>
    </w:p>
    <w:p w:rsidR="00C15BFC" w:rsidRDefault="009E7848" w:rsidP="009E7848">
      <w:pPr>
        <w:pStyle w:val="40"/>
        <w:numPr>
          <w:ilvl w:val="0"/>
          <w:numId w:val="2"/>
        </w:numPr>
        <w:shd w:val="clear" w:color="auto" w:fill="auto"/>
        <w:tabs>
          <w:tab w:val="left" w:pos="711"/>
        </w:tabs>
        <w:spacing w:after="180" w:line="245" w:lineRule="exact"/>
        <w:ind w:left="-2552" w:right="20" w:hanging="142"/>
      </w:pPr>
      <w:r>
        <w:t>Требования настоящего документа не распространяются на части общественных зданий, сооружений и участки, куда не предусмотрен допуск посетителей. Если в этих зонах предусматриваются рабочие места для инвалидов, то их следует проектировать по соответствующим</w:t>
      </w:r>
      <w:r>
        <w:t xml:space="preserve"> требованиям </w:t>
      </w:r>
      <w:r>
        <w:rPr>
          <w:rStyle w:val="6"/>
        </w:rPr>
        <w:t>СП 35-104</w:t>
      </w:r>
      <w:r>
        <w:t>, а при их отсутствии - по заданию на проектирование.</w:t>
      </w:r>
    </w:p>
    <w:p w:rsidR="00C15BFC" w:rsidRDefault="009E7848" w:rsidP="009E7848">
      <w:pPr>
        <w:pStyle w:val="40"/>
        <w:numPr>
          <w:ilvl w:val="0"/>
          <w:numId w:val="2"/>
        </w:numPr>
        <w:shd w:val="clear" w:color="auto" w:fill="auto"/>
        <w:tabs>
          <w:tab w:val="left" w:pos="730"/>
        </w:tabs>
        <w:spacing w:after="0" w:line="245" w:lineRule="exact"/>
        <w:ind w:left="-2552" w:right="20" w:hanging="142"/>
      </w:pPr>
      <w:r>
        <w:t>В документе приведен полный набор требований, рекомендуемых элементов архитектурного решения и проектных мероприятий, которые желательно предусмотреть в проекте. Выбор применяемого</w:t>
      </w:r>
      <w:r>
        <w:t xml:space="preserve"> состава мероприятий, конкретизация требований и определение этапов их реализации устанавливаются заданием на проектирование, а также в процессе проектирования.</w:t>
      </w:r>
    </w:p>
    <w:p w:rsidR="00C15BFC" w:rsidRDefault="009E7848" w:rsidP="009E7848">
      <w:pPr>
        <w:pStyle w:val="40"/>
        <w:numPr>
          <w:ilvl w:val="0"/>
          <w:numId w:val="2"/>
        </w:numPr>
        <w:shd w:val="clear" w:color="auto" w:fill="auto"/>
        <w:tabs>
          <w:tab w:val="left" w:pos="687"/>
        </w:tabs>
        <w:spacing w:after="0" w:line="245" w:lineRule="exact"/>
        <w:ind w:left="-2552" w:right="20" w:hanging="142"/>
      </w:pPr>
      <w:r>
        <w:t>К объектам нормирования архитектурной среды для маломобильных лиц в общественных зданиях и соор</w:t>
      </w:r>
      <w:r>
        <w:t>ужениях следует относить: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благоустройство и озеленение участка здания;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объемные элементы входов и выступающих частей;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планировочное решение, в том числе коммуникационные пути;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планировку групп помещений и отдельных помещений;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устройство мест обслуживания и</w:t>
      </w:r>
      <w:r>
        <w:t xml:space="preserve"> мест отдыха;</w:t>
      </w:r>
    </w:p>
    <w:p w:rsidR="00C15BFC" w:rsidRDefault="009E7848" w:rsidP="009E7848">
      <w:pPr>
        <w:pStyle w:val="40"/>
        <w:shd w:val="clear" w:color="auto" w:fill="auto"/>
        <w:spacing w:after="180" w:line="245" w:lineRule="exact"/>
        <w:ind w:left="-2552" w:hanging="142"/>
      </w:pPr>
      <w:r>
        <w:t>устройство и планировку мест сопутствующего обслуживания.</w:t>
      </w:r>
    </w:p>
    <w:p w:rsidR="00C15BFC" w:rsidRDefault="009E7848" w:rsidP="009E7848">
      <w:pPr>
        <w:pStyle w:val="40"/>
        <w:numPr>
          <w:ilvl w:val="0"/>
          <w:numId w:val="2"/>
        </w:numPr>
        <w:shd w:val="clear" w:color="auto" w:fill="auto"/>
        <w:tabs>
          <w:tab w:val="left" w:pos="658"/>
        </w:tabs>
        <w:spacing w:after="0" w:line="245" w:lineRule="exact"/>
        <w:ind w:left="-2552" w:right="20" w:hanging="142"/>
      </w:pPr>
      <w:r>
        <w:t xml:space="preserve">Основным принципом формирования архитектурной среды, доступной как для здоровых, так и для всех категорий маломобильных граждан, является создание беспрепятственного доступа к месту получения услуги (обслуживания), проживания и месту приложения труда. При </w:t>
      </w:r>
      <w:r>
        <w:t>этом препятствие может иметь не только физическую или пространственную, но и информационную или психологическую форму, что связано с недопустимой потерей времени.</w:t>
      </w:r>
    </w:p>
    <w:p w:rsidR="00C15BFC" w:rsidRDefault="009E7848" w:rsidP="009E7848">
      <w:pPr>
        <w:pStyle w:val="40"/>
        <w:shd w:val="clear" w:color="auto" w:fill="auto"/>
        <w:spacing w:after="180" w:line="245" w:lineRule="exact"/>
        <w:ind w:left="-2552" w:right="20" w:hanging="142"/>
      </w:pPr>
      <w:r>
        <w:t>В случае когда функциональное назначение зданий выходит за рамки данного нормативного докумен</w:t>
      </w:r>
      <w:r>
        <w:t xml:space="preserve">та и нуждается в их уточнении, развитии и расширении, следует пользоваться сводами правил </w:t>
      </w:r>
      <w:r>
        <w:rPr>
          <w:rStyle w:val="8"/>
        </w:rPr>
        <w:t>СП 35-102</w:t>
      </w:r>
      <w:r>
        <w:rPr>
          <w:rStyle w:val="9"/>
        </w:rPr>
        <w:t xml:space="preserve"> </w:t>
      </w:r>
      <w:r>
        <w:t xml:space="preserve">и </w:t>
      </w:r>
      <w:r>
        <w:rPr>
          <w:rStyle w:val="8"/>
        </w:rPr>
        <w:t>СП 35-104</w:t>
      </w:r>
      <w:r>
        <w:t>.</w:t>
      </w:r>
    </w:p>
    <w:p w:rsidR="00C15BFC" w:rsidRDefault="009E7848" w:rsidP="009E7848">
      <w:pPr>
        <w:pStyle w:val="40"/>
        <w:numPr>
          <w:ilvl w:val="0"/>
          <w:numId w:val="2"/>
        </w:numPr>
        <w:shd w:val="clear" w:color="auto" w:fill="auto"/>
        <w:tabs>
          <w:tab w:val="left" w:pos="668"/>
        </w:tabs>
        <w:spacing w:after="0" w:line="245" w:lineRule="exact"/>
        <w:ind w:left="-2552" w:right="20" w:hanging="142"/>
      </w:pPr>
      <w:r>
        <w:t>Набор нормативных положений Свода правил допускает возможность выбора вариантов проектных решений исходя из требований, предъявляемых к объекту</w:t>
      </w:r>
      <w:r>
        <w:t xml:space="preserve"> с целью обеспечения доступа к нему и использования его маломобильными посетителями (рис.1.1).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Примеры достижения доступности, обеспечиваемой при реконструкции для общественных зданий различного назначения, приведены на рис.1.2.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 xml:space="preserve">В зависимости от проектной </w:t>
      </w:r>
      <w:r>
        <w:t>доли маломобильных посетителей, от финансовых возможностей заказчика и функциональной структуры учреждения обслуживания рекомендуется применять один из двух вариантов форм обслуживания (не учитывая обслуживания на дому):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вариант "А" - доступность любого ме</w:t>
      </w:r>
      <w:r>
        <w:t>ста обслуживания для инвалидов; следует предусматривать устройство общих универсальных путей движения, предназначенных для использования всеми категориями населения (здоровыми, инвалидами и маломобильными лицами), и приспособление для нужд лиц с нарушением</w:t>
      </w:r>
      <w:r>
        <w:t xml:space="preserve"> здоровья, специальных мест обслуживания из состава общего числа таких мест;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вариант "Б" - выделение в уровне входной площадки специальных помещений, зон или блоков, приспособленных для обслуживания инвалидов; следует предусматривать устройство специальных</w:t>
      </w:r>
      <w:r>
        <w:t xml:space="preserve"> входов, специально обустроенных параллельных путей движения и мест обслуживания для лиц с нарушениями здоровья.</w:t>
      </w:r>
    </w:p>
    <w:p w:rsidR="00C15BFC" w:rsidRDefault="009E7848" w:rsidP="009E7848">
      <w:pPr>
        <w:pStyle w:val="40"/>
        <w:shd w:val="clear" w:color="auto" w:fill="auto"/>
        <w:spacing w:after="240" w:line="245" w:lineRule="exact"/>
        <w:ind w:left="-2552" w:right="20" w:hanging="142"/>
      </w:pPr>
      <w:r>
        <w:t>Если к объекту проектирования могут быть применены в зависимости от принятого варианта формы обслуживания различные требования, то после указан</w:t>
      </w:r>
      <w:r>
        <w:t>ия номера и перед текстом нормативного положения указывается индекс варианта проектного решения - "А" или "Б".</w:t>
      </w:r>
    </w:p>
    <w:p w:rsidR="00C15BFC" w:rsidRDefault="009E7848" w:rsidP="009E7848">
      <w:pPr>
        <w:pStyle w:val="140"/>
        <w:shd w:val="clear" w:color="auto" w:fill="auto"/>
        <w:spacing w:before="0" w:after="0" w:line="320" w:lineRule="exact"/>
        <w:ind w:left="-2552" w:hanging="142"/>
        <w:jc w:val="left"/>
        <w:sectPr w:rsidR="00C15BFC" w:rsidSect="009E7848">
          <w:type w:val="continuous"/>
          <w:pgSz w:w="16837" w:h="23810"/>
          <w:pgMar w:top="993" w:right="819" w:bottom="1560" w:left="3141" w:header="0" w:footer="3" w:gutter="0"/>
          <w:cols w:space="720"/>
          <w:noEndnote/>
          <w:docGrid w:linePitch="360"/>
        </w:sectPr>
      </w:pPr>
      <w:bookmarkStart w:id="1" w:name="bookmark1"/>
      <w:r>
        <w:t>НОРМАТИВНЫЕ ССЫЛКИ</w:t>
      </w:r>
      <w:bookmarkEnd w:id="1"/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В настоящем СП даны ссылки на следующие документы: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rPr>
          <w:rStyle w:val="10"/>
        </w:rPr>
        <w:t>СНиП 10-01-94</w:t>
      </w:r>
      <w:r>
        <w:rPr>
          <w:rStyle w:val="11"/>
        </w:rPr>
        <w:t xml:space="preserve"> </w:t>
      </w:r>
      <w:r>
        <w:t>"</w:t>
      </w:r>
      <w:r>
        <w:t>Система нормативных документов в строительстве. Основные положения";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rPr>
          <w:rStyle w:val="10"/>
        </w:rPr>
        <w:t>СНиП 35-01-2001</w:t>
      </w:r>
      <w:r>
        <w:rPr>
          <w:rStyle w:val="11"/>
        </w:rPr>
        <w:t xml:space="preserve"> </w:t>
      </w:r>
      <w:r>
        <w:t>"Доступность зданий и сооружений для маломобильных групп</w:t>
      </w:r>
      <w:hyperlink r:id="rId9" w:history="1">
        <w:r>
          <w:rPr>
            <w:rStyle w:val="a3"/>
          </w:rPr>
          <w:t xml:space="preserve"> населения";</w:t>
        </w:r>
      </w:hyperlink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rPr>
          <w:rStyle w:val="10"/>
        </w:rPr>
        <w:t>СНиП 2.08.02-89*</w:t>
      </w:r>
      <w:r>
        <w:rPr>
          <w:rStyle w:val="11"/>
        </w:rPr>
        <w:t xml:space="preserve"> </w:t>
      </w:r>
      <w:r>
        <w:t>"</w:t>
      </w:r>
      <w:r>
        <w:t>Общественные здания и сооружения";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rPr>
          <w:rStyle w:val="10"/>
        </w:rPr>
        <w:t>СП 35-101-2001</w:t>
      </w:r>
      <w:r>
        <w:rPr>
          <w:rStyle w:val="11"/>
        </w:rPr>
        <w:t xml:space="preserve"> </w:t>
      </w:r>
      <w:r>
        <w:t>"Проектирование зданий и сооружений с учетом доступности для маломобильных групп населения. Общие положения";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rPr>
          <w:rStyle w:val="10"/>
        </w:rPr>
        <w:t>СП 35-102-2001</w:t>
      </w:r>
      <w:r>
        <w:rPr>
          <w:rStyle w:val="11"/>
        </w:rPr>
        <w:t xml:space="preserve"> </w:t>
      </w:r>
      <w:r>
        <w:t>"Жилая среда с планировочными элементами, доступными инвалидам";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rPr>
          <w:rStyle w:val="10"/>
        </w:rPr>
        <w:t>СП 35-104-2001</w:t>
      </w:r>
      <w:r>
        <w:rPr>
          <w:rStyle w:val="11"/>
        </w:rPr>
        <w:t xml:space="preserve"> </w:t>
      </w:r>
      <w:r>
        <w:t>"</w:t>
      </w:r>
      <w:r>
        <w:t>Здания и помещения с местами труда для инвалидов";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rPr>
          <w:rStyle w:val="10"/>
        </w:rPr>
        <w:t>РДС 35-201-99</w:t>
      </w:r>
      <w:r>
        <w:rPr>
          <w:rStyle w:val="11"/>
        </w:rPr>
        <w:t xml:space="preserve"> </w:t>
      </w:r>
      <w:r>
        <w:t>"Порядок реализации требований доступности для инвалидов к объектам социальной инфраструктуры";</w:t>
      </w:r>
    </w:p>
    <w:p w:rsidR="00C15BFC" w:rsidRDefault="009E7848" w:rsidP="009E7848">
      <w:pPr>
        <w:pStyle w:val="40"/>
        <w:shd w:val="clear" w:color="auto" w:fill="auto"/>
        <w:spacing w:after="300" w:line="245" w:lineRule="exact"/>
        <w:ind w:left="-2552" w:right="20" w:hanging="142"/>
      </w:pPr>
      <w:r>
        <w:rPr>
          <w:rStyle w:val="10"/>
        </w:rPr>
        <w:t>Правила дорожного движения Российской Федерации</w:t>
      </w:r>
      <w:r>
        <w:t xml:space="preserve">. Утверждены </w:t>
      </w:r>
      <w:r>
        <w:rPr>
          <w:rStyle w:val="10"/>
        </w:rPr>
        <w:t>Постановлением Совета Министров - П</w:t>
      </w:r>
      <w:r>
        <w:rPr>
          <w:rStyle w:val="10"/>
        </w:rPr>
        <w:t>равительства Российской Федерации от 23 октября 1993 г. N 1090</w:t>
      </w:r>
      <w:r>
        <w:rPr>
          <w:rStyle w:val="11"/>
        </w:rPr>
        <w:t xml:space="preserve"> </w:t>
      </w:r>
      <w:r>
        <w:t>(Собрание актов Президента и Правительства Российской Федерации, 1993, N 47, ст.4531).</w:t>
      </w:r>
    </w:p>
    <w:p w:rsidR="00C15BFC" w:rsidRDefault="009E7848" w:rsidP="009E7848">
      <w:pPr>
        <w:pStyle w:val="140"/>
        <w:shd w:val="clear" w:color="auto" w:fill="auto"/>
        <w:spacing w:before="0" w:after="250" w:line="320" w:lineRule="exact"/>
        <w:ind w:left="-2552" w:hanging="142"/>
        <w:jc w:val="left"/>
      </w:pPr>
      <w:bookmarkStart w:id="2" w:name="bookmark2"/>
      <w:r>
        <w:t>2 З</w:t>
      </w:r>
      <w:hyperlink r:id="rId10" w:history="1">
        <w:r>
          <w:rPr>
            <w:rStyle w:val="a3"/>
          </w:rPr>
          <w:t>ДАНИЯ УЧРЕЖДЕНИЙ ОБРАЗОВАНИЯ</w:t>
        </w:r>
        <w:bookmarkEnd w:id="2"/>
      </w:hyperlink>
    </w:p>
    <w:p w:rsidR="00C15BFC" w:rsidRDefault="009E7848" w:rsidP="009E7848">
      <w:pPr>
        <w:pStyle w:val="40"/>
        <w:numPr>
          <w:ilvl w:val="0"/>
          <w:numId w:val="3"/>
        </w:numPr>
        <w:shd w:val="clear" w:color="auto" w:fill="auto"/>
        <w:tabs>
          <w:tab w:val="left" w:pos="783"/>
        </w:tabs>
        <w:spacing w:after="0" w:line="250" w:lineRule="exact"/>
        <w:ind w:left="-2552" w:right="20" w:hanging="142"/>
      </w:pPr>
      <w:r>
        <w:t>Здания учреждений общег</w:t>
      </w:r>
      <w:r>
        <w:t>о и профессионального образования, доступные для учащихся-инвалидов, должны обеспечивать:</w:t>
      </w:r>
    </w:p>
    <w:p w:rsidR="00C15BFC" w:rsidRDefault="009E7848" w:rsidP="009E7848">
      <w:pPr>
        <w:pStyle w:val="40"/>
        <w:shd w:val="clear" w:color="auto" w:fill="auto"/>
        <w:spacing w:after="0" w:line="250" w:lineRule="exact"/>
        <w:ind w:left="-2552" w:right="20" w:hanging="142"/>
      </w:pPr>
      <w:r>
        <w:t>полноценную среду, позволяющую наравне с общим контингентом учащихся получить образование в соответствии с объемом и качеством, определяемыми программами обучения;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возможность максимально полной социальной адаптации без ущемления прав и свобод учащихся-инвалидов в общей среде со здоровыми учащимися;</w:t>
      </w:r>
    </w:p>
    <w:p w:rsidR="00C15BFC" w:rsidRDefault="009E7848" w:rsidP="009E7848">
      <w:pPr>
        <w:pStyle w:val="40"/>
        <w:shd w:val="clear" w:color="auto" w:fill="auto"/>
        <w:spacing w:after="184" w:line="250" w:lineRule="exact"/>
        <w:ind w:left="-2552" w:right="20" w:hanging="142"/>
      </w:pPr>
      <w:r>
        <w:t>меры, не нарушающие общие нормативные требования и уровень комфорта здоровых учащихся, а также архитектурное качество з</w:t>
      </w:r>
      <w:r>
        <w:t>дания образовательного учреждения.</w:t>
      </w:r>
    </w:p>
    <w:p w:rsidR="00C15BFC" w:rsidRDefault="009E7848" w:rsidP="009E7848">
      <w:pPr>
        <w:pStyle w:val="40"/>
        <w:numPr>
          <w:ilvl w:val="0"/>
          <w:numId w:val="3"/>
        </w:numPr>
        <w:shd w:val="clear" w:color="auto" w:fill="auto"/>
        <w:tabs>
          <w:tab w:val="left" w:pos="817"/>
        </w:tabs>
        <w:spacing w:after="0" w:line="245" w:lineRule="exact"/>
        <w:ind w:left="-2552" w:right="20" w:hanging="142"/>
      </w:pPr>
      <w:r>
        <w:t xml:space="preserve">Учащиеся-инвалиды могут обучаться в учреждениях общего образования (школы, гимназии, лицеи) и учреждениях профессионального образования (профессионально-технические училища, колледжи, техникумы, высшие учебные заведения, </w:t>
      </w:r>
      <w:r>
        <w:t>а также учебные центры повышения квалификации), за исключением образовательных учреждений, имеющих ограничения по приему обучаемых со стороны органов образования, здравоохранения или соответствующих ведомств.</w:t>
      </w:r>
    </w:p>
    <w:p w:rsidR="00C15BFC" w:rsidRDefault="009E7848" w:rsidP="009E7848">
      <w:pPr>
        <w:pStyle w:val="40"/>
        <w:shd w:val="clear" w:color="auto" w:fill="auto"/>
        <w:spacing w:after="180" w:line="250" w:lineRule="exact"/>
        <w:ind w:left="-2552" w:right="20" w:hanging="142"/>
      </w:pPr>
      <w:r>
        <w:t>Требования доступности для инвалидов распростра</w:t>
      </w:r>
      <w:r>
        <w:t>няются также на Центры профессиональной ориентации и переподготовки.</w:t>
      </w:r>
    </w:p>
    <w:p w:rsidR="00C15BFC" w:rsidRDefault="009E7848" w:rsidP="009E7848">
      <w:pPr>
        <w:pStyle w:val="40"/>
        <w:numPr>
          <w:ilvl w:val="0"/>
          <w:numId w:val="3"/>
        </w:numPr>
        <w:shd w:val="clear" w:color="auto" w:fill="auto"/>
        <w:tabs>
          <w:tab w:val="left" w:pos="634"/>
        </w:tabs>
        <w:spacing w:after="0" w:line="250" w:lineRule="exact"/>
        <w:ind w:left="-2552" w:right="20" w:hanging="142"/>
        <w:sectPr w:rsidR="00C15BFC" w:rsidSect="009E7848">
          <w:type w:val="continuous"/>
          <w:pgSz w:w="16837" w:h="23810"/>
          <w:pgMar w:top="993" w:right="819" w:bottom="1560" w:left="3141" w:header="0" w:footer="3" w:gutter="0"/>
          <w:cols w:space="720"/>
          <w:noEndnote/>
          <w:docGrid w:linePitch="360"/>
        </w:sectPr>
      </w:pPr>
      <w:r>
        <w:t>Общие требования к зданиям учебных заведений приведены в табл.2.1. Таблица 2.1 - Требования к зданиям учреждений образования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589"/>
        <w:gridCol w:w="2333"/>
        <w:gridCol w:w="2333"/>
        <w:gridCol w:w="2304"/>
        <w:gridCol w:w="2035"/>
      </w:tblGrid>
      <w:tr w:rsidR="00C15BFC">
        <w:tblPrEx>
          <w:tblCellMar>
            <w:top w:w="0" w:type="dxa"/>
            <w:bottom w:w="0" w:type="dxa"/>
          </w:tblCellMar>
        </w:tblPrEx>
        <w:trPr>
          <w:trHeight w:val="787"/>
          <w:jc w:val="center"/>
        </w:trPr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Объект</w:t>
            </w:r>
          </w:p>
        </w:tc>
        <w:tc>
          <w:tcPr>
            <w:tcW w:w="90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Требования по критериям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802"/>
          <w:jc w:val="center"/>
        </w:trPr>
        <w:tc>
          <w:tcPr>
            <w:tcW w:w="15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доступности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безопасности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информативности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комфортности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802"/>
          <w:jc w:val="center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1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2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3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4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5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307"/>
          <w:jc w:val="center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</w:tbl>
    <w:p w:rsidR="00C15BFC" w:rsidRDefault="00C15BFC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3165" w:header="0" w:footer="3" w:gutter="0"/>
          <w:cols w:space="720"/>
          <w:noEndnote/>
          <w:docGrid w:linePitch="360"/>
        </w:sectPr>
      </w:pP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</w:pPr>
      <w:r>
        <w:t>1 Входы, общее коммуни</w:t>
      </w:r>
      <w:r>
        <w:softHyphen/>
        <w:t>кационно- рекреационное пространство здания</w:t>
      </w:r>
    </w:p>
    <w:p w:rsidR="00C15BFC" w:rsidRDefault="009E7848" w:rsidP="009E7848">
      <w:pPr>
        <w:pStyle w:val="40"/>
        <w:numPr>
          <w:ilvl w:val="0"/>
          <w:numId w:val="4"/>
        </w:numPr>
        <w:shd w:val="clear" w:color="auto" w:fill="auto"/>
        <w:tabs>
          <w:tab w:val="left" w:pos="764"/>
          <w:tab w:val="left" w:pos="2079"/>
        </w:tabs>
        <w:spacing w:after="0" w:line="245" w:lineRule="exact"/>
        <w:ind w:left="-2552" w:right="20" w:hanging="142"/>
        <w:jc w:val="left"/>
      </w:pPr>
      <w:r>
        <w:t>Подъем на площадку крыльца в учреждениях общего и начального профессионального образования - по пандусу,</w:t>
      </w:r>
      <w:r>
        <w:tab/>
        <w:t>в учреждениях среднего и высшего профессионального образования, в центрах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</w:pPr>
      <w:r>
        <w:t>переквалификации - по пандусу или с применением специального подъемника.</w:t>
      </w:r>
    </w:p>
    <w:p w:rsidR="00C15BFC" w:rsidRDefault="009E7848" w:rsidP="009E7848">
      <w:pPr>
        <w:pStyle w:val="40"/>
        <w:numPr>
          <w:ilvl w:val="0"/>
          <w:numId w:val="4"/>
        </w:numPr>
        <w:shd w:val="clear" w:color="auto" w:fill="auto"/>
        <w:tabs>
          <w:tab w:val="left" w:pos="399"/>
        </w:tabs>
        <w:spacing w:after="0" w:line="245" w:lineRule="exact"/>
        <w:ind w:left="-2552" w:right="20" w:hanging="142"/>
      </w:pPr>
      <w:r>
        <w:t>Нали</w:t>
      </w:r>
      <w:r>
        <w:t>чие не менее одного лифта для учащихся,</w:t>
      </w:r>
    </w:p>
    <w:p w:rsidR="00C15BFC" w:rsidRDefault="009E7848" w:rsidP="009E7848">
      <w:pPr>
        <w:pStyle w:val="40"/>
        <w:shd w:val="clear" w:color="auto" w:fill="auto"/>
        <w:tabs>
          <w:tab w:val="left" w:pos="918"/>
        </w:tabs>
        <w:spacing w:after="0" w:line="245" w:lineRule="exact"/>
        <w:ind w:left="-2552" w:right="20" w:hanging="142"/>
      </w:pPr>
      <w:r>
        <w:t>передвигающихся в инвалидном кресле, и с</w:t>
      </w:r>
      <w:r>
        <w:tab/>
        <w:t>нарушениями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</w:pPr>
      <w:r>
        <w:t>сердечно-сосудистой и легочной системы.</w:t>
      </w:r>
    </w:p>
    <w:p w:rsidR="00C15BFC" w:rsidRDefault="009E7848" w:rsidP="009E7848">
      <w:pPr>
        <w:pStyle w:val="40"/>
        <w:numPr>
          <w:ilvl w:val="0"/>
          <w:numId w:val="4"/>
        </w:numPr>
        <w:shd w:val="clear" w:color="auto" w:fill="auto"/>
        <w:tabs>
          <w:tab w:val="left" w:pos="668"/>
          <w:tab w:val="left" w:pos="1518"/>
        </w:tabs>
        <w:spacing w:after="0" w:line="245" w:lineRule="exact"/>
        <w:ind w:left="-2552" w:right="20" w:hanging="142"/>
      </w:pPr>
      <w:r>
        <w:t xml:space="preserve">Если ширина коридора менее 1,8 м, рекомендуется предусматривать через каждые 10-15 м длины коридора, но не менее одного на </w:t>
      </w:r>
      <w:r>
        <w:t>коридор</w:t>
      </w:r>
      <w:r>
        <w:tab/>
        <w:t>карман глубиной 1,8 м, длиной - 3,0 м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</w:pPr>
      <w:r>
        <w:t>3.1 Лифт для учащихся-инвалидов, передвигающихся в инвалидном кресле, в учреждениях общего образования, а также начального и среднего профессионального образования должен предусматриваться в специальном лифтовом холле с ограниченным доступом в него остальн</w:t>
      </w:r>
      <w:r>
        <w:t>ых учащихся 4.1 В вестибюлях учреждений образования следует предусматривать электронные часы и календарь</w:t>
      </w:r>
    </w:p>
    <w:p w:rsidR="00C15BFC" w:rsidRDefault="009E7848" w:rsidP="009E7848">
      <w:pPr>
        <w:pStyle w:val="40"/>
        <w:numPr>
          <w:ilvl w:val="0"/>
          <w:numId w:val="5"/>
        </w:numPr>
        <w:shd w:val="clear" w:color="auto" w:fill="auto"/>
        <w:tabs>
          <w:tab w:val="left" w:pos="601"/>
        </w:tabs>
        <w:spacing w:after="0" w:line="245" w:lineRule="exact"/>
        <w:ind w:left="-2552" w:right="20" w:hanging="142"/>
        <w:jc w:val="left"/>
      </w:pPr>
      <w:r>
        <w:t>Поручни на ограждениях лестниц следует предусматривать на высоте 0,5 м (в блоке начальных классов); 0,7 и 0,9 м. Диаметр поручня - 0,35-0,45 м для нача</w:t>
      </w:r>
      <w:r>
        <w:t>льных классов и 0,45-0,55 м - для остального контингента учащихся.</w:t>
      </w:r>
    </w:p>
    <w:p w:rsidR="00C15BFC" w:rsidRDefault="009E7848" w:rsidP="009E7848">
      <w:pPr>
        <w:pStyle w:val="40"/>
        <w:numPr>
          <w:ilvl w:val="0"/>
          <w:numId w:val="5"/>
        </w:numPr>
        <w:shd w:val="clear" w:color="auto" w:fill="auto"/>
        <w:tabs>
          <w:tab w:val="left" w:pos="404"/>
        </w:tabs>
        <w:spacing w:after="0" w:line="245" w:lineRule="exact"/>
        <w:ind w:left="-2552" w:right="20" w:hanging="142"/>
        <w:jc w:val="left"/>
      </w:pPr>
      <w:r>
        <w:t>Если лестницы крыльца</w:t>
      </w:r>
    </w:p>
    <w:p w:rsidR="00C15BFC" w:rsidRDefault="009E7848" w:rsidP="009E7848">
      <w:pPr>
        <w:pStyle w:val="40"/>
        <w:shd w:val="clear" w:color="auto" w:fill="auto"/>
        <w:tabs>
          <w:tab w:val="left" w:pos="1695"/>
        </w:tabs>
        <w:spacing w:after="0" w:line="245" w:lineRule="exact"/>
        <w:ind w:left="-2552" w:right="20" w:hanging="142"/>
      </w:pPr>
      <w:r>
        <w:t>проектируются без ограждения (с двух- или трехсторонним спуском),</w:t>
      </w:r>
      <w:r>
        <w:tab/>
        <w:t>их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</w:pPr>
      <w:r>
        <w:t>следует оборудовать поручнями, крепящимися к фасадной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</w:pPr>
      <w:r>
        <w:t>поверхности или на отдельных опорах.</w:t>
      </w:r>
    </w:p>
    <w:p w:rsidR="00C15BFC" w:rsidRDefault="009E7848" w:rsidP="009E7848">
      <w:pPr>
        <w:pStyle w:val="40"/>
        <w:numPr>
          <w:ilvl w:val="0"/>
          <w:numId w:val="5"/>
        </w:numPr>
        <w:shd w:val="clear" w:color="auto" w:fill="auto"/>
        <w:tabs>
          <w:tab w:val="left" w:pos="1100"/>
        </w:tabs>
        <w:spacing w:after="0" w:line="245" w:lineRule="exact"/>
        <w:ind w:left="-2552" w:right="20" w:hanging="142"/>
      </w:pPr>
      <w:r>
        <w:t>Следует предусматривать зоны отдыха для учащихся- инвалидов: 3-4 места в каждой рекреации, 5-6 мест в гардеробе верхней одежды.</w:t>
      </w:r>
    </w:p>
    <w:p w:rsidR="00C15BFC" w:rsidRDefault="009E7848" w:rsidP="009E7848">
      <w:pPr>
        <w:pStyle w:val="40"/>
        <w:numPr>
          <w:ilvl w:val="0"/>
          <w:numId w:val="5"/>
        </w:numPr>
        <w:shd w:val="clear" w:color="auto" w:fill="auto"/>
        <w:tabs>
          <w:tab w:val="left" w:pos="1407"/>
        </w:tabs>
        <w:spacing w:after="0" w:line="245" w:lineRule="exact"/>
        <w:ind w:left="-2552" w:right="20" w:hanging="142"/>
        <w:jc w:val="left"/>
        <w:sectPr w:rsidR="00C15BFC" w:rsidSect="009E7848">
          <w:type w:val="continuous"/>
          <w:pgSz w:w="16837" w:h="23810"/>
          <w:pgMar w:top="993" w:right="819" w:bottom="1560" w:left="3242" w:header="0" w:footer="3" w:gutter="0"/>
          <w:cols w:num="5" w:sep="1" w:space="720" w:equalWidth="0">
            <w:col w:w="1435" w:space="161"/>
            <w:col w:w="2172" w:space="161"/>
            <w:col w:w="2172" w:space="161"/>
            <w:col w:w="2153" w:space="161"/>
            <w:col w:w="1884"/>
          </w:cols>
          <w:noEndnote/>
          <w:docGrid w:linePitch="360"/>
        </w:sectPr>
      </w:pPr>
      <w:r>
        <w:t>Зоны переодевания учащихся- инвалидов в гардеробе должны размещаться в стороне</w:t>
      </w:r>
      <w:r>
        <w:t xml:space="preserve"> от транзитных проходов и иметь специальное оборудование: поручни, скамьи шириной не менее 0,4 м, полки и крючки для сумок и одежды, места для сидения и переодевания. Вблизи следует предусматривать индивидуальные камеры хранения личных вещей и учебников.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589"/>
        <w:gridCol w:w="2333"/>
        <w:gridCol w:w="2333"/>
        <w:gridCol w:w="2304"/>
        <w:gridCol w:w="2035"/>
      </w:tblGrid>
      <w:tr w:rsidR="00C15BFC">
        <w:tblPrEx>
          <w:tblCellMar>
            <w:top w:w="0" w:type="dxa"/>
            <w:bottom w:w="0" w:type="dxa"/>
          </w:tblCellMar>
        </w:tblPrEx>
        <w:trPr>
          <w:trHeight w:val="5054"/>
          <w:jc w:val="center"/>
        </w:trPr>
        <w:tc>
          <w:tcPr>
            <w:tcW w:w="15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3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3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50" w:lineRule="exact"/>
              <w:ind w:left="-2552" w:hanging="142"/>
            </w:pPr>
            <w:r>
              <w:t>5.5 При входной группе помещений следует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line="245" w:lineRule="exact"/>
              <w:ind w:left="-2552" w:hanging="142"/>
              <w:jc w:val="left"/>
            </w:pPr>
            <w:r>
              <w:t>предусматривать телефоны- автоматы, другие устройства внешней и внутренней двусторонней связи.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before="480" w:after="0" w:line="245" w:lineRule="exact"/>
              <w:ind w:left="-2552" w:hanging="142"/>
              <w:jc w:val="left"/>
            </w:pPr>
            <w:r>
              <w:t>Телефоны- автоматы следует крепить на высоте (до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50" w:lineRule="exact"/>
              <w:ind w:left="-2552" w:hanging="142"/>
            </w:pPr>
            <w:r>
              <w:t>номеронабирателя) не выше 0,85 м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</w:tbl>
    <w:p w:rsidR="00C15BFC" w:rsidRDefault="00C15BFC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3165" w:header="0" w:footer="3" w:gutter="0"/>
          <w:cols w:space="720"/>
          <w:noEndnote/>
          <w:docGrid w:linePitch="360"/>
        </w:sectPr>
      </w:pPr>
    </w:p>
    <w:p w:rsidR="00C15BFC" w:rsidRDefault="009E7848" w:rsidP="009E7848">
      <w:pPr>
        <w:pStyle w:val="40"/>
        <w:shd w:val="clear" w:color="auto" w:fill="auto"/>
        <w:spacing w:after="0" w:line="250" w:lineRule="exact"/>
        <w:ind w:left="-2552" w:hanging="142"/>
        <w:jc w:val="left"/>
      </w:pPr>
      <w:r>
        <w:t>2 Основные</w:t>
      </w:r>
    </w:p>
    <w:p w:rsidR="00C15BFC" w:rsidRDefault="009E7848" w:rsidP="009E7848">
      <w:pPr>
        <w:pStyle w:val="40"/>
        <w:shd w:val="clear" w:color="auto" w:fill="auto"/>
        <w:spacing w:after="0" w:line="250" w:lineRule="exact"/>
        <w:ind w:left="-2552" w:hanging="142"/>
        <w:jc w:val="left"/>
      </w:pPr>
      <w:r>
        <w:t>учебные</w:t>
      </w:r>
    </w:p>
    <w:p w:rsidR="00C15BFC" w:rsidRDefault="009E7848" w:rsidP="009E7848">
      <w:pPr>
        <w:pStyle w:val="40"/>
        <w:shd w:val="clear" w:color="auto" w:fill="auto"/>
        <w:spacing w:after="0" w:line="250" w:lineRule="exact"/>
        <w:ind w:left="-2552" w:hanging="142"/>
        <w:jc w:val="left"/>
      </w:pPr>
      <w:r>
        <w:t>помещения</w:t>
      </w:r>
    </w:p>
    <w:p w:rsidR="00C15BFC" w:rsidRDefault="009E7848" w:rsidP="009E7848">
      <w:pPr>
        <w:pStyle w:val="40"/>
        <w:numPr>
          <w:ilvl w:val="0"/>
          <w:numId w:val="4"/>
        </w:numPr>
        <w:shd w:val="clear" w:color="auto" w:fill="auto"/>
        <w:tabs>
          <w:tab w:val="left" w:pos="476"/>
        </w:tabs>
        <w:spacing w:after="0" w:line="245" w:lineRule="exact"/>
        <w:ind w:left="-2552" w:right="20" w:hanging="142"/>
        <w:jc w:val="left"/>
      </w:pPr>
      <w:r>
        <w:t>Все ученические места для учащихся- инвалидов следует оборудовать одноместными столами.</w:t>
      </w:r>
    </w:p>
    <w:p w:rsidR="00C15BFC" w:rsidRDefault="009E7848" w:rsidP="009E7848">
      <w:pPr>
        <w:pStyle w:val="40"/>
        <w:numPr>
          <w:ilvl w:val="0"/>
          <w:numId w:val="4"/>
        </w:numPr>
        <w:shd w:val="clear" w:color="auto" w:fill="auto"/>
        <w:tabs>
          <w:tab w:val="left" w:pos="793"/>
          <w:tab w:val="left" w:pos="2079"/>
        </w:tabs>
        <w:spacing w:after="0" w:line="245" w:lineRule="exact"/>
        <w:ind w:left="-2552" w:right="20" w:hanging="142"/>
      </w:pPr>
      <w:r>
        <w:t>Места для учащихся</w:t>
      </w:r>
      <w:r>
        <w:tab/>
        <w:t>с нарушением зрения должны иметь свободный доступ с двух сторон.</w:t>
      </w:r>
    </w:p>
    <w:p w:rsidR="00C15BFC" w:rsidRDefault="009E7848" w:rsidP="009E7848">
      <w:pPr>
        <w:pStyle w:val="40"/>
        <w:numPr>
          <w:ilvl w:val="0"/>
          <w:numId w:val="4"/>
        </w:numPr>
        <w:shd w:val="clear" w:color="auto" w:fill="auto"/>
        <w:tabs>
          <w:tab w:val="left" w:pos="783"/>
          <w:tab w:val="left" w:pos="2079"/>
        </w:tabs>
        <w:spacing w:after="0" w:line="245" w:lineRule="exact"/>
        <w:ind w:left="-2552" w:right="20" w:hanging="142"/>
      </w:pPr>
      <w:r>
        <w:t>В учебных мастерских общеобразовательных учреждений следует предусматривать 3 места по каждому профилю обучения для учащихся- инвалидов</w:t>
      </w:r>
      <w:r>
        <w:tab/>
        <w:t>с нарушением ОДА.</w:t>
      </w:r>
    </w:p>
    <w:p w:rsidR="00C15BFC" w:rsidRDefault="009E7848" w:rsidP="009E7848">
      <w:pPr>
        <w:pStyle w:val="40"/>
        <w:numPr>
          <w:ilvl w:val="0"/>
          <w:numId w:val="4"/>
        </w:numPr>
        <w:shd w:val="clear" w:color="auto" w:fill="auto"/>
        <w:tabs>
          <w:tab w:val="left" w:pos="639"/>
          <w:tab w:val="left" w:pos="1503"/>
        </w:tabs>
        <w:spacing w:after="0" w:line="245" w:lineRule="exact"/>
        <w:ind w:left="-2552" w:right="20" w:hanging="142"/>
      </w:pPr>
      <w:r>
        <w:t>В мастерских профессиональных учебных заведений для учащихся, передвигающихся в инвалидном кресле- кол</w:t>
      </w:r>
      <w:r>
        <w:t>яске,</w:t>
      </w:r>
      <w:r>
        <w:tab/>
        <w:t>ширину свободного прохода, а также расстояние между станками следует принимать не менее 1,6 м 3.2 Стационарное крепление необходимо предусматривать для ученических, рабочих и обеденных столов, стульев, мольбертов, кроватей в спальнях и т.п. для учащи</w:t>
      </w:r>
      <w:r>
        <w:t>хся с нарушением ОДА. Кровати в спальнях и ученические места в опытных</w:t>
      </w:r>
    </w:p>
    <w:p w:rsidR="00C15BFC" w:rsidRDefault="009E7848" w:rsidP="009E7848">
      <w:pPr>
        <w:pStyle w:val="40"/>
        <w:shd w:val="clear" w:color="auto" w:fill="auto"/>
        <w:tabs>
          <w:tab w:val="left" w:pos="2084"/>
        </w:tabs>
        <w:spacing w:after="0" w:line="245" w:lineRule="exact"/>
        <w:ind w:left="-2552" w:hanging="142"/>
      </w:pPr>
      <w:r>
        <w:t>лабораториях</w:t>
      </w:r>
      <w:r>
        <w:tab/>
        <w:t>и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</w:pPr>
      <w:r>
        <w:t>практикумах должны оборудоваться опорными поручнями</w:t>
      </w:r>
    </w:p>
    <w:p w:rsidR="00C15BFC" w:rsidRDefault="009E7848" w:rsidP="009E7848">
      <w:pPr>
        <w:pStyle w:val="40"/>
        <w:numPr>
          <w:ilvl w:val="0"/>
          <w:numId w:val="6"/>
        </w:numPr>
        <w:shd w:val="clear" w:color="auto" w:fill="auto"/>
        <w:tabs>
          <w:tab w:val="left" w:pos="922"/>
          <w:tab w:val="left" w:pos="2050"/>
        </w:tabs>
        <w:spacing w:after="0" w:line="245" w:lineRule="exact"/>
        <w:ind w:left="-2552" w:right="20" w:hanging="142"/>
      </w:pPr>
      <w:r>
        <w:t>Ученические места для учащихся- инвалидов должны размещаться идентично</w:t>
      </w:r>
      <w:r>
        <w:tab/>
      </w:r>
      <w:r>
        <w:t>в однотипных учебных помещениях одного учебного учреждения.</w:t>
      </w:r>
    </w:p>
    <w:p w:rsidR="00C15BFC" w:rsidRDefault="009E7848" w:rsidP="009E7848">
      <w:pPr>
        <w:pStyle w:val="40"/>
        <w:numPr>
          <w:ilvl w:val="0"/>
          <w:numId w:val="6"/>
        </w:numPr>
        <w:shd w:val="clear" w:color="auto" w:fill="auto"/>
        <w:tabs>
          <w:tab w:val="left" w:pos="380"/>
          <w:tab w:val="left" w:pos="1335"/>
        </w:tabs>
        <w:spacing w:after="0" w:line="245" w:lineRule="exact"/>
        <w:ind w:left="-2552" w:right="20" w:hanging="142"/>
      </w:pPr>
      <w:r>
        <w:t>Зону специальных ученических мест в учебных помещениях следует выделять из общей</w:t>
      </w:r>
      <w:r>
        <w:tab/>
        <w:t>площади помещений</w:t>
      </w:r>
    </w:p>
    <w:p w:rsidR="00C15BFC" w:rsidRDefault="009E7848" w:rsidP="009E7848">
      <w:pPr>
        <w:pStyle w:val="40"/>
        <w:shd w:val="clear" w:color="auto" w:fill="auto"/>
        <w:tabs>
          <w:tab w:val="left" w:pos="1210"/>
        </w:tabs>
        <w:spacing w:after="0" w:line="245" w:lineRule="exact"/>
        <w:ind w:left="-2552" w:right="20" w:hanging="142"/>
      </w:pPr>
      <w:r>
        <w:t>рельефной фактурой или</w:t>
      </w:r>
      <w:r>
        <w:tab/>
        <w:t>ковровым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460" w:hanging="142"/>
        <w:jc w:val="left"/>
      </w:pPr>
      <w:r>
        <w:t>покрытием поверхности пола.</w:t>
      </w:r>
    </w:p>
    <w:p w:rsidR="00C15BFC" w:rsidRDefault="009E7848" w:rsidP="009E7848">
      <w:pPr>
        <w:pStyle w:val="40"/>
        <w:numPr>
          <w:ilvl w:val="0"/>
          <w:numId w:val="6"/>
        </w:numPr>
        <w:shd w:val="clear" w:color="auto" w:fill="auto"/>
        <w:tabs>
          <w:tab w:val="left" w:pos="2036"/>
        </w:tabs>
        <w:spacing w:after="0" w:line="245" w:lineRule="exact"/>
        <w:ind w:left="-2552" w:right="20" w:hanging="142"/>
      </w:pPr>
      <w:r>
        <w:t>В многофункциональных помещениях (гру</w:t>
      </w:r>
      <w:r>
        <w:t>ппа продленного дня, мастерские с разными видами деятельности, клубные и кружковые помещения и т.п.) следует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предусматривать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информационные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указатели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размещения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функциональных зон</w:t>
      </w:r>
    </w:p>
    <w:p w:rsidR="00C15BFC" w:rsidRDefault="009E7848" w:rsidP="009E7848">
      <w:pPr>
        <w:pStyle w:val="40"/>
        <w:shd w:val="clear" w:color="auto" w:fill="auto"/>
        <w:tabs>
          <w:tab w:val="left" w:pos="1561"/>
        </w:tabs>
        <w:spacing w:after="0" w:line="245" w:lineRule="exact"/>
        <w:ind w:left="-2552" w:hanging="142"/>
      </w:pPr>
      <w:r>
        <w:t>по</w:t>
      </w:r>
      <w:r>
        <w:tab/>
        <w:t>видам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деятельности</w:t>
      </w:r>
    </w:p>
    <w:p w:rsidR="00C15BFC" w:rsidRDefault="009E7848" w:rsidP="009E7848">
      <w:pPr>
        <w:pStyle w:val="40"/>
        <w:numPr>
          <w:ilvl w:val="0"/>
          <w:numId w:val="7"/>
        </w:numPr>
        <w:shd w:val="clear" w:color="auto" w:fill="auto"/>
        <w:tabs>
          <w:tab w:val="left" w:pos="826"/>
        </w:tabs>
        <w:spacing w:after="0" w:line="245" w:lineRule="exact"/>
        <w:ind w:left="-2552" w:right="20" w:hanging="142"/>
        <w:jc w:val="left"/>
      </w:pPr>
      <w:r>
        <w:t>В зоне специальных ученических мест для учащихся с нарушением ОДА и слепых следует предусматривать дополнительное пространство для хранения индивидуальных средств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</w:pPr>
      <w:r>
        <w:t>реабилитации при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</w:pPr>
      <w:r>
        <w:t>передвижении,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</w:pPr>
      <w:r>
        <w:t>личных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</w:pPr>
      <w:r>
        <w:t>индивидуальных средств компенсации, личных вещей.</w:t>
      </w:r>
    </w:p>
    <w:p w:rsidR="00C15BFC" w:rsidRDefault="009E7848" w:rsidP="009E7848">
      <w:pPr>
        <w:pStyle w:val="40"/>
        <w:numPr>
          <w:ilvl w:val="0"/>
          <w:numId w:val="7"/>
        </w:numPr>
        <w:shd w:val="clear" w:color="auto" w:fill="auto"/>
        <w:tabs>
          <w:tab w:val="left" w:pos="663"/>
          <w:tab w:val="left" w:pos="1786"/>
        </w:tabs>
        <w:spacing w:after="0" w:line="245" w:lineRule="exact"/>
        <w:ind w:left="-2552" w:right="20" w:hanging="142"/>
      </w:pPr>
      <w:r>
        <w:t>Ученические места для учащихся</w:t>
      </w:r>
      <w:r>
        <w:tab/>
        <w:t>с нарушением слуха и зрения должны иметь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</w:pPr>
      <w:r>
        <w:t>дополнительное местное освещение рабочего места. В учебном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помещении эти места следует располагать в первых рядах и у окна.</w:t>
      </w:r>
    </w:p>
    <w:p w:rsidR="00C15BFC" w:rsidRDefault="009E7848" w:rsidP="009E7848">
      <w:pPr>
        <w:pStyle w:val="40"/>
        <w:numPr>
          <w:ilvl w:val="0"/>
          <w:numId w:val="7"/>
        </w:numPr>
        <w:shd w:val="clear" w:color="auto" w:fill="auto"/>
        <w:tabs>
          <w:tab w:val="left" w:pos="668"/>
          <w:tab w:val="left" w:pos="1791"/>
        </w:tabs>
        <w:spacing w:after="0" w:line="245" w:lineRule="exact"/>
        <w:ind w:left="-2552" w:right="20" w:hanging="142"/>
        <w:jc w:val="left"/>
      </w:pPr>
      <w:r>
        <w:t>Ученические места для учащихся</w:t>
      </w:r>
      <w:r>
        <w:tab/>
        <w:t xml:space="preserve">с нарушением слуха (слабослы </w:t>
      </w:r>
      <w:r>
        <w:t>шащих) должны иметь возможность оборудоваться электро</w:t>
      </w:r>
      <w:r>
        <w:softHyphen/>
        <w:t>акустическими приборами, индивидуальными наушниками, а в лекционных аудиториях учреждений профессионального образования - еще и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  <w:sectPr w:rsidR="00C15BFC" w:rsidSect="009E7848">
          <w:type w:val="continuous"/>
          <w:pgSz w:w="16837" w:h="23810"/>
          <w:pgMar w:top="993" w:right="819" w:bottom="1560" w:left="3242" w:header="0" w:footer="3" w:gutter="0"/>
          <w:cols w:num="5" w:sep="1" w:space="720" w:equalWidth="0">
            <w:col w:w="1435" w:space="158"/>
            <w:col w:w="2184" w:space="158"/>
            <w:col w:w="2174" w:space="158"/>
            <w:col w:w="2146" w:space="158"/>
            <w:col w:w="1886"/>
          </w:cols>
          <w:noEndnote/>
          <w:docGrid w:linePitch="360"/>
        </w:sectPr>
      </w:pPr>
      <w:r>
        <w:t>сурдотехнической аппарат</w:t>
      </w:r>
      <w:r>
        <w:t>урой.</w:t>
      </w:r>
    </w:p>
    <w:p w:rsidR="00C15BFC" w:rsidRDefault="009E7848" w:rsidP="009E7848">
      <w:pPr>
        <w:pStyle w:val="40"/>
        <w:shd w:val="clear" w:color="auto" w:fill="auto"/>
        <w:tabs>
          <w:tab w:val="left" w:pos="1297"/>
        </w:tabs>
        <w:spacing w:after="0" w:line="245" w:lineRule="exact"/>
        <w:ind w:left="-2552" w:hanging="142"/>
        <w:jc w:val="left"/>
      </w:pPr>
      <w:r>
        <w:t>5.9</w:t>
      </w:r>
      <w:r>
        <w:tab/>
        <w:t>Вдоль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  <w:sectPr w:rsidR="00C15BFC" w:rsidSect="009E7848">
          <w:type w:val="continuous"/>
          <w:pgSz w:w="16837" w:h="23810"/>
          <w:pgMar w:top="993" w:right="819" w:bottom="1560" w:left="11815" w:header="0" w:footer="3" w:gutter="0"/>
          <w:cols w:space="720"/>
          <w:noEndnote/>
          <w:docGrid w:linePitch="360"/>
        </w:sectPr>
      </w:pPr>
      <w:r>
        <w:t>свободных участков стен в безбарьерной зоне учебного помещения рекомендуется предусматривать опорный поручень на высоте 0,5 и 0,7 м - в помещениях начальных классов; 0,7 и 0,9 м - для остального контингента учащихся</w:t>
      </w:r>
    </w:p>
    <w:p w:rsidR="00C15BFC" w:rsidRDefault="00C15BFC" w:rsidP="009E7848">
      <w:pPr>
        <w:framePr w:w="11899" w:h="552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</w:pPr>
      <w:r>
        <w:t>3 Залы для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</w:pPr>
      <w:r>
        <w:t>физкультурных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</w:pPr>
      <w:r>
        <w:t>занятий,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</w:pPr>
      <w:r>
        <w:t>бассейны,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</w:pPr>
      <w:r>
        <w:t>раздевальные,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</w:pPr>
      <w:r>
        <w:t>душевые</w:t>
      </w:r>
    </w:p>
    <w:p w:rsidR="00C15BFC" w:rsidRDefault="009E7848" w:rsidP="009E7848">
      <w:pPr>
        <w:pStyle w:val="40"/>
        <w:shd w:val="clear" w:color="auto" w:fill="auto"/>
        <w:tabs>
          <w:tab w:val="left" w:pos="1158"/>
        </w:tabs>
        <w:spacing w:after="0" w:line="245" w:lineRule="exact"/>
        <w:ind w:left="-2552" w:hanging="142"/>
      </w:pPr>
      <w:r>
        <w:t>2.8 На площади спортивного зала или в</w:t>
      </w:r>
      <w:r>
        <w:tab/>
        <w:t>отдельном</w:t>
      </w:r>
    </w:p>
    <w:p w:rsidR="00C15BFC" w:rsidRDefault="009E7848" w:rsidP="009E7848">
      <w:pPr>
        <w:pStyle w:val="40"/>
        <w:shd w:val="clear" w:color="auto" w:fill="auto"/>
        <w:tabs>
          <w:tab w:val="left" w:pos="1974"/>
        </w:tabs>
        <w:spacing w:after="0" w:line="245" w:lineRule="exact"/>
        <w:ind w:left="-2552" w:hanging="142"/>
        <w:jc w:val="left"/>
      </w:pPr>
      <w:r>
        <w:t>помещении следует предусмотреть пространство (свободное или со специальными тренажерами) для занятий учащихся- инвалидов,</w:t>
      </w:r>
      <w:r>
        <w:tab/>
        <w:t>не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имеющих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противопоказаний к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физкультурным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занятиям 3.3 Раздевальная, душевая и туалет при физкультурном зале для</w:t>
      </w:r>
      <w:r>
        <w:tab/>
        <w:t>учащихся-</w:t>
      </w:r>
    </w:p>
    <w:p w:rsidR="00C15BFC" w:rsidRDefault="009E7848" w:rsidP="009E7848">
      <w:pPr>
        <w:pStyle w:val="40"/>
        <w:shd w:val="clear" w:color="auto" w:fill="auto"/>
        <w:tabs>
          <w:tab w:val="left" w:pos="2065"/>
        </w:tabs>
        <w:spacing w:after="0" w:line="245" w:lineRule="exact"/>
        <w:ind w:left="-2552" w:hanging="142"/>
      </w:pPr>
      <w:r>
        <w:t>инвалидов</w:t>
      </w:r>
      <w:r>
        <w:tab/>
        <w:t>с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нарушениями ОДА должны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предусматриваться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отдельным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комплексом</w:t>
      </w:r>
    </w:p>
    <w:p w:rsidR="00C15BFC" w:rsidRDefault="009E7848" w:rsidP="009E7848">
      <w:pPr>
        <w:pStyle w:val="40"/>
        <w:shd w:val="clear" w:color="auto" w:fill="auto"/>
        <w:tabs>
          <w:tab w:val="left" w:pos="2065"/>
        </w:tabs>
        <w:spacing w:after="0" w:line="245" w:lineRule="exact"/>
        <w:ind w:left="-2552" w:hanging="142"/>
      </w:pPr>
      <w:r>
        <w:t>помещений</w:t>
      </w:r>
      <w:r>
        <w:tab/>
        <w:t>с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соответствующим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оборудованием.</w:t>
      </w:r>
    </w:p>
    <w:p w:rsidR="00C15BFC" w:rsidRDefault="009E7848" w:rsidP="009E7848">
      <w:pPr>
        <w:pStyle w:val="40"/>
        <w:shd w:val="clear" w:color="auto" w:fill="auto"/>
        <w:tabs>
          <w:tab w:val="left" w:pos="1753"/>
        </w:tabs>
        <w:spacing w:after="0" w:line="245" w:lineRule="exact"/>
        <w:ind w:left="-2552" w:hanging="142"/>
        <w:jc w:val="left"/>
      </w:pPr>
      <w:r>
        <w:t>5.10</w:t>
      </w:r>
      <w:r>
        <w:tab/>
        <w:t>В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  <w:sectPr w:rsidR="00C15BFC" w:rsidSect="009E7848">
          <w:type w:val="continuous"/>
          <w:pgSz w:w="16837" w:h="23810"/>
          <w:pgMar w:top="993" w:right="819" w:bottom="1560" w:left="3237" w:header="0" w:footer="3" w:gutter="0"/>
          <w:cols w:num="4" w:space="720" w:equalWidth="0">
            <w:col w:w="1450" w:space="154"/>
            <w:col w:w="2170" w:space="163"/>
            <w:col w:w="2184" w:space="2453"/>
            <w:col w:w="1882"/>
          </w:cols>
          <w:noEndnote/>
          <w:docGrid w:linePitch="360"/>
        </w:sectPr>
      </w:pPr>
      <w:r>
        <w:t xml:space="preserve">образовательных учреждениях в раздевальных физкультурного зала и бассейна для учащихся- инвалидов </w:t>
      </w:r>
      <w:r>
        <w:t>следует предусматривать изолированную раздевальную с душем и туалетом</w:t>
      </w:r>
    </w:p>
    <w:p w:rsidR="00C15BFC" w:rsidRDefault="00C15BFC" w:rsidP="009E7848">
      <w:pPr>
        <w:framePr w:w="11902" w:h="571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40"/>
        <w:shd w:val="clear" w:color="auto" w:fill="auto"/>
        <w:tabs>
          <w:tab w:val="left" w:pos="5850"/>
        </w:tabs>
        <w:spacing w:after="0" w:line="245" w:lineRule="exact"/>
        <w:ind w:left="-2552" w:right="1320" w:hanging="142"/>
      </w:pPr>
      <w:r>
        <w:t>3.4 В специальной зоне физкультурного зала или в специальном помещении</w:t>
      </w:r>
      <w:r>
        <w:tab/>
        <w:t>для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1320" w:hanging="142"/>
      </w:pPr>
      <w:r>
        <w:t>занятий учащихся- инвалидов</w:t>
      </w:r>
    </w:p>
    <w:p w:rsidR="00C15BFC" w:rsidRDefault="009E7848" w:rsidP="009E7848">
      <w:pPr>
        <w:pStyle w:val="40"/>
        <w:shd w:val="clear" w:color="auto" w:fill="auto"/>
        <w:spacing w:after="660" w:line="245" w:lineRule="exact"/>
        <w:ind w:left="-2552" w:right="1320" w:hanging="142"/>
        <w:jc w:val="left"/>
      </w:pPr>
      <w:r>
        <w:t>общеобразовательных учреждений следует предусматривать "</w:t>
      </w:r>
      <w:r>
        <w:t>мягкие стены" для защиты от травм</w:t>
      </w:r>
    </w:p>
    <w:p w:rsidR="00C15BFC" w:rsidRDefault="009E7848" w:rsidP="009E7848">
      <w:pPr>
        <w:pStyle w:val="40"/>
        <w:shd w:val="clear" w:color="auto" w:fill="auto"/>
        <w:spacing w:after="236" w:line="245" w:lineRule="exact"/>
        <w:ind w:left="-2552" w:hanging="142"/>
      </w:pPr>
      <w:r>
        <w:t>2.4 Здания образовательных учреждений рекомендуется делать доступными для всех категорий обучаемых с нарушениями здоровья. Исключение составляют специальные реабилитационно-образовательные учреждения, сочетающие обучение с</w:t>
      </w:r>
      <w:r>
        <w:t xml:space="preserve"> коррекцией и компенсацией недостатков развития по определенному виду заболевания.</w:t>
      </w:r>
    </w:p>
    <w:p w:rsidR="00C15BFC" w:rsidRDefault="009E7848" w:rsidP="009E7848">
      <w:pPr>
        <w:pStyle w:val="150"/>
        <w:shd w:val="clear" w:color="auto" w:fill="auto"/>
        <w:spacing w:before="0" w:line="250" w:lineRule="exact"/>
        <w:ind w:left="-2552" w:hanging="142"/>
      </w:pPr>
      <w:bookmarkStart w:id="3" w:name="bookmark3"/>
      <w:r>
        <w:t>УЧЕБНЫЕ ПОМЕЩЕНИЯ</w:t>
      </w:r>
      <w:bookmarkEnd w:id="3"/>
    </w:p>
    <w:p w:rsidR="00C15BFC" w:rsidRDefault="009E7848" w:rsidP="009E7848">
      <w:pPr>
        <w:pStyle w:val="40"/>
        <w:numPr>
          <w:ilvl w:val="0"/>
          <w:numId w:val="8"/>
        </w:numPr>
        <w:shd w:val="clear" w:color="auto" w:fill="auto"/>
        <w:tabs>
          <w:tab w:val="left" w:pos="735"/>
        </w:tabs>
        <w:spacing w:after="0" w:line="245" w:lineRule="exact"/>
        <w:ind w:left="-2552" w:right="20" w:hanging="142"/>
      </w:pPr>
      <w:r>
        <w:t>Если в задании на проектирование не установлены ограничения, следует обеспечить возможность учащемуся-инвалиду учиться в составе любой учебной группы (учен</w:t>
      </w:r>
      <w:r>
        <w:t>ического класса). Поэтому требованиям доступности должны отвечать все учебные помещения (рис.2.1-2.5). Категории учащихся-инвалидов (по видам заболеваний) и количество мест следует устанавливать заданием на проектирование в соответствии со спецификой учебн</w:t>
      </w:r>
      <w:r>
        <w:t>ого заведения. При отсутствии этих требований в каждом учебном помещении на один ученический класс или группу учащихся следует в среднем предусматривать возможность оборудовать по 1-2 места для учащихся-инвалидов по каждому виду нарушений здоровья - опорно</w:t>
      </w:r>
      <w:r>
        <w:t>- двигательного аппарата (ОДА), слуха и зрения.</w:t>
      </w:r>
    </w:p>
    <w:p w:rsidR="00C15BFC" w:rsidRDefault="009E7848" w:rsidP="009E7848">
      <w:pPr>
        <w:pStyle w:val="40"/>
        <w:shd w:val="clear" w:color="auto" w:fill="auto"/>
        <w:spacing w:after="216" w:line="245" w:lineRule="exact"/>
        <w:ind w:left="-2552" w:right="20" w:hanging="142"/>
      </w:pPr>
      <w:r>
        <w:t>По отдельным предметам в случае несовместимости педагогических программ с ограниченными возможностями учащихся-инвалидов (занятия физкультурой, военная подготовка, занятия по труду и т.п.) места для инвалидов</w:t>
      </w:r>
      <w:r>
        <w:t xml:space="preserve"> в учебных кабинетах не предусматриваются.</w:t>
      </w:r>
    </w:p>
    <w:p w:rsidR="00C15BFC" w:rsidRDefault="009E7848" w:rsidP="009E7848">
      <w:pPr>
        <w:pStyle w:val="40"/>
        <w:numPr>
          <w:ilvl w:val="0"/>
          <w:numId w:val="8"/>
        </w:numPr>
        <w:shd w:val="clear" w:color="auto" w:fill="auto"/>
        <w:tabs>
          <w:tab w:val="left" w:pos="671"/>
        </w:tabs>
        <w:spacing w:after="0" w:line="200" w:lineRule="exact"/>
        <w:ind w:left="-2552" w:hanging="142"/>
      </w:pPr>
      <w:r>
        <w:t>Требования доступности при проектировании относятся: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к габаритам дверных проемов входов в помещения, к организации безбарьерного маршрута (с учетом проезда, разъезда и разворота кресла- коляски), соединяющего вход в учебное помещение, безбарьерную зону специальных ученических мест (рис.2.6), место у доски ил</w:t>
      </w:r>
      <w:r>
        <w:t>и кафедры, зону у демонстрационных стендов, стеллажей с наглядными пособиями и методическими материалами;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к специальному (компенсирующему) оборудованию специальных ученических мест;</w:t>
      </w:r>
    </w:p>
    <w:p w:rsidR="00C15BFC" w:rsidRDefault="009E7848" w:rsidP="009E7848">
      <w:pPr>
        <w:pStyle w:val="40"/>
        <w:shd w:val="clear" w:color="auto" w:fill="auto"/>
        <w:spacing w:after="0" w:line="250" w:lineRule="exact"/>
        <w:ind w:left="-2552" w:right="20" w:hanging="142"/>
      </w:pPr>
      <w:r>
        <w:t>к системам индивидуального вспоможения при передвижении и фиксировании тел</w:t>
      </w:r>
      <w:r>
        <w:t>а при сидении;</w:t>
      </w:r>
    </w:p>
    <w:p w:rsidR="00C15BFC" w:rsidRDefault="009E7848" w:rsidP="009E7848">
      <w:pPr>
        <w:pStyle w:val="40"/>
        <w:shd w:val="clear" w:color="auto" w:fill="auto"/>
        <w:spacing w:after="184" w:line="250" w:lineRule="exact"/>
        <w:ind w:left="-2552" w:right="20" w:hanging="142"/>
      </w:pPr>
      <w:r>
        <w:t>к дополнительному инженерному оборудованию и возможности управления им (естественное и искусственное освещение, воздухообмен, системы информации и связи).</w:t>
      </w:r>
    </w:p>
    <w:p w:rsidR="00C15BFC" w:rsidRDefault="009E7848" w:rsidP="009E7848">
      <w:pPr>
        <w:pStyle w:val="40"/>
        <w:numPr>
          <w:ilvl w:val="0"/>
          <w:numId w:val="8"/>
        </w:numPr>
        <w:shd w:val="clear" w:color="auto" w:fill="auto"/>
        <w:tabs>
          <w:tab w:val="left" w:pos="716"/>
        </w:tabs>
        <w:spacing w:after="0" w:line="245" w:lineRule="exact"/>
        <w:ind w:left="-2552" w:right="20" w:hanging="142"/>
      </w:pPr>
      <w:r>
        <w:t>Минимальный размер зоны на одно место с учетом подъезда и разворота коляски равен 1800</w:t>
      </w:r>
      <w:r>
        <w:t>х1800 мм.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Ширина прохода между рядами столов для учащихся, передвигающихся в креслах-колясках и на опорах, - не менее 0,9 м; между рядом столов и стеной с оконными проемами - не менее 0,5 м; между рядами столов и стенами без оконных проемов - не менее 1,0 м. Расстоя</w:t>
      </w:r>
      <w:r>
        <w:t>ние между столами в ряду - не менее 0,85 м.</w:t>
      </w:r>
    </w:p>
    <w:p w:rsidR="00C15BFC" w:rsidRDefault="009E7848" w:rsidP="009E7848">
      <w:pPr>
        <w:pStyle w:val="40"/>
        <w:shd w:val="clear" w:color="auto" w:fill="auto"/>
        <w:spacing w:after="180" w:line="245" w:lineRule="exact"/>
        <w:ind w:left="-2552" w:right="20" w:hanging="142"/>
      </w:pPr>
      <w:r>
        <w:t>В учебных мастерских, используемых инвалидами на креслах-колясках, ширина основного прохода, а также расстояние между станками должны быть не менее 1,6 м (рис.2.7).</w:t>
      </w:r>
    </w:p>
    <w:p w:rsidR="00C15BFC" w:rsidRDefault="009E7848" w:rsidP="009E7848">
      <w:pPr>
        <w:pStyle w:val="40"/>
        <w:numPr>
          <w:ilvl w:val="0"/>
          <w:numId w:val="8"/>
        </w:numPr>
        <w:shd w:val="clear" w:color="auto" w:fill="auto"/>
        <w:tabs>
          <w:tab w:val="left" w:pos="649"/>
        </w:tabs>
        <w:spacing w:after="180" w:line="245" w:lineRule="exact"/>
        <w:ind w:left="-2552" w:right="20" w:hanging="142"/>
      </w:pPr>
      <w:r>
        <w:t>При выделении ученических мест для учащихся с недостатками зрения и дефектами слуха, а также с нарушением психического развития расстояние между рядами столов - не менее 0,6 м; между столами в ряду - не менее 0,5 м; между рядами столов и стенами без оконны</w:t>
      </w:r>
      <w:r>
        <w:t>х проемов - не менее 0,7 м; между рядом столов и стеной с оконными проемами - не менее 0,5 м. Площадь ученического стола для инвалида по зрению должна быть не менее 1 м ширины и 0,6 м глубины для размещения брайлевской литературы и тифлосредств.</w:t>
      </w:r>
    </w:p>
    <w:p w:rsidR="00C15BFC" w:rsidRDefault="009E7848" w:rsidP="009E7848">
      <w:pPr>
        <w:pStyle w:val="40"/>
        <w:numPr>
          <w:ilvl w:val="0"/>
          <w:numId w:val="8"/>
        </w:numPr>
        <w:shd w:val="clear" w:color="auto" w:fill="auto"/>
        <w:tabs>
          <w:tab w:val="left" w:pos="644"/>
        </w:tabs>
        <w:spacing w:after="0" w:line="245" w:lineRule="exact"/>
        <w:ind w:left="-2552" w:right="20" w:hanging="142"/>
      </w:pPr>
      <w:r>
        <w:t>В общем сл</w:t>
      </w:r>
      <w:r>
        <w:t>учае в стандартном классном помещении с параметрами 6х9 м достаточно первые столы в ряду у окна и в среднем ряду предусмотреть для учащихся с недостатками зрения и дефектами слуха, а для учащихся, передвигающихся в кресле-коляске, - выделить 1-2 первых сто</w:t>
      </w:r>
      <w:r>
        <w:t>ла в ряду у дверного проема. При замене двухместных столов на одноместные уже будут соблюдены требуемые параметры проходов между столами для инвалидов в креслах-колясках, между столами и стеной, проходы к входной двери и доске.</w:t>
      </w:r>
    </w:p>
    <w:p w:rsidR="00C15BFC" w:rsidRDefault="009E7848" w:rsidP="009E7848">
      <w:pPr>
        <w:pStyle w:val="40"/>
        <w:numPr>
          <w:ilvl w:val="0"/>
          <w:numId w:val="8"/>
        </w:numPr>
        <w:shd w:val="clear" w:color="auto" w:fill="auto"/>
        <w:tabs>
          <w:tab w:val="left" w:pos="740"/>
        </w:tabs>
        <w:spacing w:after="100" w:line="250" w:lineRule="exact"/>
        <w:ind w:left="-2552" w:right="20" w:hanging="142"/>
      </w:pPr>
      <w:r>
        <w:t>Площадь учебных кабинетов (р</w:t>
      </w:r>
      <w:r>
        <w:t>одного языка, литературы, математики, истории и географии) на 1 учащегося с дефектами слуха и нарушением</w:t>
      </w:r>
    </w:p>
    <w:p w:rsidR="00C15BFC" w:rsidRDefault="009E7848" w:rsidP="009E7848">
      <w:pPr>
        <w:pStyle w:val="40"/>
        <w:shd w:val="clear" w:color="auto" w:fill="auto"/>
        <w:spacing w:after="103" w:line="200" w:lineRule="exact"/>
        <w:ind w:left="-2552" w:hanging="142"/>
      </w:pPr>
      <w:r>
        <w:t xml:space="preserve">интеллекта следует принимать не менее 2,5 </w:t>
      </w:r>
      <w:r>
        <w:rPr>
          <w:rStyle w:val="1pt"/>
        </w:rPr>
        <w:t>м</w:t>
      </w:r>
      <w:r>
        <w:rPr>
          <w:rStyle w:val="1pt"/>
          <w:vertAlign w:val="superscript"/>
        </w:rPr>
        <w:t>2</w:t>
      </w:r>
      <w:r>
        <w:rPr>
          <w:rStyle w:val="1pt"/>
        </w:rPr>
        <w:t>;</w:t>
      </w:r>
      <w:r>
        <w:t xml:space="preserve"> для детей с недостатками</w:t>
      </w:r>
    </w:p>
    <w:p w:rsidR="00C15BFC" w:rsidRDefault="009E7848" w:rsidP="009E7848">
      <w:pPr>
        <w:pStyle w:val="40"/>
        <w:shd w:val="clear" w:color="auto" w:fill="auto"/>
        <w:spacing w:after="100" w:line="250" w:lineRule="exact"/>
        <w:ind w:left="-2552" w:right="20" w:hanging="142"/>
      </w:pPr>
      <w:r>
        <w:t xml:space="preserve">зрения и поражением опорно-двигательного аппарата - не менее 3 </w:t>
      </w:r>
      <w:r>
        <w:rPr>
          <w:rStyle w:val="1pt"/>
        </w:rPr>
        <w:t>м</w:t>
      </w:r>
      <w:r>
        <w:rPr>
          <w:rStyle w:val="1pt"/>
          <w:vertAlign w:val="superscript"/>
        </w:rPr>
        <w:t>2</w:t>
      </w:r>
      <w:r>
        <w:rPr>
          <w:rStyle w:val="1pt"/>
        </w:rPr>
        <w:t>.</w:t>
      </w:r>
      <w:r>
        <w:t xml:space="preserve"> При кабинетах</w:t>
      </w:r>
      <w:r>
        <w:t xml:space="preserve"> должны предусматриваться лаборантские площадью не менее 16 м</w:t>
      </w:r>
    </w:p>
    <w:p w:rsidR="00C15BFC" w:rsidRDefault="009E7848" w:rsidP="009E7848">
      <w:pPr>
        <w:pStyle w:val="40"/>
        <w:shd w:val="clear" w:color="auto" w:fill="auto"/>
        <w:spacing w:after="434" w:line="200" w:lineRule="exact"/>
        <w:ind w:left="-2552" w:hanging="142"/>
      </w:pPr>
      <w:r>
        <w:t>2.</w:t>
      </w:r>
    </w:p>
    <w:p w:rsidR="00C15BFC" w:rsidRDefault="009E7848" w:rsidP="009E7848">
      <w:pPr>
        <w:pStyle w:val="40"/>
        <w:numPr>
          <w:ilvl w:val="0"/>
          <w:numId w:val="8"/>
        </w:numPr>
        <w:shd w:val="clear" w:color="auto" w:fill="auto"/>
        <w:tabs>
          <w:tab w:val="left" w:pos="943"/>
        </w:tabs>
        <w:spacing w:after="148" w:line="200" w:lineRule="exact"/>
        <w:ind w:left="-2552" w:hanging="142"/>
      </w:pPr>
      <w:r>
        <w:t>Площади учебных кабинетов информатики, электроники и</w:t>
      </w:r>
    </w:p>
    <w:p w:rsidR="00C15BFC" w:rsidRDefault="009E7848" w:rsidP="009E7848">
      <w:pPr>
        <w:pStyle w:val="40"/>
        <w:shd w:val="clear" w:color="auto" w:fill="auto"/>
        <w:spacing w:after="103" w:line="200" w:lineRule="exact"/>
        <w:ind w:left="-2552" w:hanging="142"/>
      </w:pPr>
      <w:r>
        <w:t>радиотехники следует принимать из расчета не менее 4,5 м</w:t>
      </w:r>
      <w:r>
        <w:rPr>
          <w:vertAlign w:val="superscript"/>
        </w:rPr>
        <w:t>2</w:t>
      </w:r>
      <w:r>
        <w:t xml:space="preserve"> на 1 учащегося с</w:t>
      </w:r>
    </w:p>
    <w:p w:rsidR="00C15BFC" w:rsidRDefault="009E7848" w:rsidP="009E7848">
      <w:pPr>
        <w:pStyle w:val="40"/>
        <w:shd w:val="clear" w:color="auto" w:fill="auto"/>
        <w:spacing w:after="100" w:line="250" w:lineRule="exact"/>
        <w:ind w:left="-2552" w:right="20" w:hanging="142"/>
      </w:pPr>
      <w:r>
        <w:t>дефектами слуха и нарушением интеллекта и не менее 5 м</w:t>
      </w:r>
      <w:r>
        <w:rPr>
          <w:vertAlign w:val="superscript"/>
        </w:rPr>
        <w:t>2</w:t>
      </w:r>
      <w:r>
        <w:t xml:space="preserve"> для детей с поражением опорно-двигательного аппарата. При кабинетах должны</w:t>
      </w:r>
    </w:p>
    <w:p w:rsidR="00C15BFC" w:rsidRDefault="009E7848" w:rsidP="009E7848">
      <w:pPr>
        <w:pStyle w:val="40"/>
        <w:shd w:val="clear" w:color="auto" w:fill="auto"/>
        <w:spacing w:after="393" w:line="200" w:lineRule="exact"/>
        <w:ind w:left="-2552" w:hanging="142"/>
      </w:pPr>
      <w:r>
        <w:t xml:space="preserve">предусматриваться лаборантские площадью не менее 18 </w:t>
      </w:r>
      <w:r>
        <w:rPr>
          <w:rStyle w:val="1pt"/>
        </w:rPr>
        <w:t>м</w:t>
      </w:r>
      <w:r>
        <w:rPr>
          <w:rStyle w:val="1pt"/>
          <w:vertAlign w:val="superscript"/>
        </w:rPr>
        <w:t>2</w:t>
      </w:r>
      <w:r>
        <w:rPr>
          <w:rStyle w:val="1pt"/>
        </w:rPr>
        <w:t>.</w:t>
      </w:r>
    </w:p>
    <w:p w:rsidR="00C15BFC" w:rsidRDefault="009E7848" w:rsidP="009E7848">
      <w:pPr>
        <w:pStyle w:val="40"/>
        <w:numPr>
          <w:ilvl w:val="0"/>
          <w:numId w:val="8"/>
        </w:numPr>
        <w:shd w:val="clear" w:color="auto" w:fill="auto"/>
        <w:tabs>
          <w:tab w:val="left" w:pos="855"/>
        </w:tabs>
        <w:spacing w:after="236" w:line="245" w:lineRule="exact"/>
        <w:ind w:left="-2552" w:right="20" w:hanging="142"/>
      </w:pPr>
      <w:r>
        <w:t>Для учащихся с легким нарушением психического развития, с сердечно-сосудистой недостаточностью в учебных помещениях, читальн</w:t>
      </w:r>
      <w:r>
        <w:t>ых залах библиотек, в зоне приготовления уроков в группе продленного дня рекомендуется предусматривать полузамкнутые рабочие места-кабины (с боковыми бортиками и экранами у стола, высокими спинками сидений, с бортиками-ограждениями по бокам и сзади и т.п.)</w:t>
      </w:r>
      <w:r>
        <w:t>, что создает для этих учащихся более спокойную обстановку, помогает регулировать психологическую дистанцию с окружающими.</w:t>
      </w:r>
    </w:p>
    <w:p w:rsidR="00C15BFC" w:rsidRDefault="009E7848" w:rsidP="009E7848">
      <w:pPr>
        <w:pStyle w:val="150"/>
        <w:shd w:val="clear" w:color="auto" w:fill="auto"/>
        <w:spacing w:before="0" w:after="388" w:line="250" w:lineRule="exact"/>
        <w:ind w:left="-2552" w:hanging="142"/>
        <w:jc w:val="both"/>
      </w:pPr>
      <w:bookmarkStart w:id="4" w:name="bookmark4"/>
      <w:r>
        <w:t>ПРОЧИЕ ПОМЕЩЕНИЯ</w:t>
      </w:r>
      <w:bookmarkEnd w:id="4"/>
    </w:p>
    <w:p w:rsidR="00C15BFC" w:rsidRDefault="009E7848" w:rsidP="009E7848">
      <w:pPr>
        <w:pStyle w:val="40"/>
        <w:numPr>
          <w:ilvl w:val="0"/>
          <w:numId w:val="8"/>
        </w:numPr>
        <w:shd w:val="clear" w:color="auto" w:fill="auto"/>
        <w:tabs>
          <w:tab w:val="left" w:pos="990"/>
        </w:tabs>
        <w:spacing w:after="0" w:line="245" w:lineRule="exact"/>
        <w:ind w:left="-2552" w:right="20" w:hanging="142"/>
      </w:pPr>
      <w:r>
        <w:t>В актовых залах образовательных учреждений следует предусматривать места для инвалидов на креслах-колясках из расчета: в зале на 50-150 мест - 3-5 мест; в зале на 150-300 мест - 5-7 мест; в зале на 300-500 мест - 7-10 мест; в зале на 500-800 мест - 10-15 м</w:t>
      </w:r>
      <w:r>
        <w:t>ест.</w:t>
      </w:r>
    </w:p>
    <w:p w:rsidR="00C15BFC" w:rsidRDefault="009E7848" w:rsidP="009E7848">
      <w:pPr>
        <w:pStyle w:val="40"/>
        <w:shd w:val="clear" w:color="auto" w:fill="auto"/>
        <w:spacing w:after="180" w:line="245" w:lineRule="exact"/>
        <w:ind w:left="-2552" w:right="20" w:hanging="142"/>
      </w:pPr>
      <w:r>
        <w:t>Места для учащихся-инвалидов с поражением ОДА следует предусматривать на горизонтальных участках пола, в рядах, непосредственно примыкающих к проходам, и в одном уровне с входом в актовый зал. Для учащихся начальных классов, передвигающихся в инвалидн</w:t>
      </w:r>
      <w:r>
        <w:t>ых креслах- колясках, места в актовых залах следует предусматривать в первом ряду перед сценой (ареной, подиумом и т.п.).</w:t>
      </w:r>
    </w:p>
    <w:p w:rsidR="00C15BFC" w:rsidRDefault="009E7848" w:rsidP="009E7848">
      <w:pPr>
        <w:pStyle w:val="40"/>
        <w:numPr>
          <w:ilvl w:val="0"/>
          <w:numId w:val="8"/>
        </w:numPr>
        <w:shd w:val="clear" w:color="auto" w:fill="auto"/>
        <w:tabs>
          <w:tab w:val="left" w:pos="918"/>
        </w:tabs>
        <w:spacing w:after="180" w:line="245" w:lineRule="exact"/>
        <w:ind w:left="-2552" w:right="20" w:hanging="142"/>
      </w:pPr>
      <w:r>
        <w:t>Часть обычных кресел в зале рекомендуется оборудовать специальными фиксирующими и опорными приспособлениями. Эти кресла из числа остал</w:t>
      </w:r>
      <w:r>
        <w:t>ьных следует выделить цветом, а в рядах напротив них поместить соответствующие визуальные указатели.</w:t>
      </w:r>
    </w:p>
    <w:p w:rsidR="00C15BFC" w:rsidRDefault="009E7848" w:rsidP="009E7848">
      <w:pPr>
        <w:pStyle w:val="40"/>
        <w:numPr>
          <w:ilvl w:val="0"/>
          <w:numId w:val="8"/>
        </w:numPr>
        <w:shd w:val="clear" w:color="auto" w:fill="auto"/>
        <w:tabs>
          <w:tab w:val="left" w:pos="774"/>
        </w:tabs>
        <w:spacing w:after="176" w:line="245" w:lineRule="exact"/>
        <w:ind w:left="-2552" w:right="20" w:hanging="142"/>
      </w:pPr>
      <w:r>
        <w:t>Зрительские места для детей-инвалидов с дефектами слуха следует связывать с акустической системой зрительного зала. На креслах должны быть оборудованы пунк</w:t>
      </w:r>
      <w:r>
        <w:t>ты подключения индивидуальных слуховых аппаратов. Усиление громкости звука должно быть обеспечено с помощью регулятора, установленного в подлокотниках, в спинках кресел или в самих наушниках. Специальные места для хранения наушников могут быть устроены в п</w:t>
      </w:r>
      <w:r>
        <w:t>одлокотниках или спинках кресел.</w:t>
      </w:r>
    </w:p>
    <w:p w:rsidR="00C15BFC" w:rsidRDefault="009E7848" w:rsidP="009E7848">
      <w:pPr>
        <w:pStyle w:val="40"/>
        <w:numPr>
          <w:ilvl w:val="0"/>
          <w:numId w:val="8"/>
        </w:numPr>
        <w:shd w:val="clear" w:color="auto" w:fill="auto"/>
        <w:tabs>
          <w:tab w:val="left" w:pos="783"/>
        </w:tabs>
        <w:spacing w:after="184" w:line="250" w:lineRule="exact"/>
        <w:ind w:left="-2552" w:right="20" w:hanging="142"/>
      </w:pPr>
      <w:r>
        <w:t>Для подъема на сцену, кроме лестниц, должен быть предусмотрен стационарный или приставной пандус шириной не менее 0,9 м с уклоном 8% и бортиками по бокам. Лестницы и пандусы должны иметь ограждения с двойными поручнями на в</w:t>
      </w:r>
      <w:r>
        <w:t>ысоте 0,5/0,7/0,9 м.</w:t>
      </w:r>
    </w:p>
    <w:p w:rsidR="00C15BFC" w:rsidRDefault="009E7848" w:rsidP="009E7848">
      <w:pPr>
        <w:pStyle w:val="40"/>
        <w:numPr>
          <w:ilvl w:val="0"/>
          <w:numId w:val="8"/>
        </w:numPr>
        <w:shd w:val="clear" w:color="auto" w:fill="auto"/>
        <w:tabs>
          <w:tab w:val="left" w:pos="788"/>
        </w:tabs>
        <w:spacing w:after="0" w:line="245" w:lineRule="exact"/>
        <w:ind w:left="-2552" w:right="20" w:hanging="142"/>
      </w:pPr>
      <w:r>
        <w:t>На путях эвакуации зрителей из зала необходимо устраивать вдоль стены опорные поручни-перила на высоте 0,5/0,7/0,9 м от уровня пола. За 1,5 м до дверного проема или поворота коридора фактура поверхности поручня должна меняться.</w:t>
      </w:r>
    </w:p>
    <w:p w:rsidR="00C15BFC" w:rsidRDefault="009E7848" w:rsidP="009E7848">
      <w:pPr>
        <w:pStyle w:val="40"/>
        <w:numPr>
          <w:ilvl w:val="0"/>
          <w:numId w:val="8"/>
        </w:numPr>
        <w:shd w:val="clear" w:color="auto" w:fill="auto"/>
        <w:tabs>
          <w:tab w:val="left" w:pos="769"/>
        </w:tabs>
        <w:spacing w:after="180" w:line="245" w:lineRule="exact"/>
        <w:ind w:left="-2552" w:right="20" w:hanging="142"/>
      </w:pPr>
      <w:r>
        <w:t>В фойе перед актовым залом следует предусматривать непроходную зону отдыха и ожидания для учащихся-инвалидов. Дополнительная площадь зоны отдыха - в учреждениях общего образования не менее чем на 3 учащихся (зона на 1 учащегося - 1,2х1,8 м); в профессионал</w:t>
      </w:r>
      <w:r>
        <w:t>ьных учебных заведениях - на 50% специализированных мест для учащихся-инвалидов в актовом зале.</w:t>
      </w:r>
    </w:p>
    <w:p w:rsidR="00C15BFC" w:rsidRDefault="009E7848" w:rsidP="009E7848">
      <w:pPr>
        <w:pStyle w:val="40"/>
        <w:numPr>
          <w:ilvl w:val="0"/>
          <w:numId w:val="8"/>
        </w:numPr>
        <w:shd w:val="clear" w:color="auto" w:fill="auto"/>
        <w:tabs>
          <w:tab w:val="left" w:pos="764"/>
        </w:tabs>
        <w:spacing w:after="180" w:line="245" w:lineRule="exact"/>
        <w:ind w:left="-2552" w:right="20" w:hanging="142"/>
      </w:pPr>
      <w:r>
        <w:t>В читальном зале библиотеки образовательного учреждения не менее 5% читальных мест следует оборудовать с учетом доступа учащихся- инвалидов. С этой целью в чита</w:t>
      </w:r>
      <w:r>
        <w:t>льном зале следует предусматривать обособленные непроходные зоны для размещения специальных мест: для учащихся-инвалидов, передвигающихся в креслах-колясках и использующих иные индивидуальные средства реабилитации при ходьбе, и отдельно - для учащихся с не</w:t>
      </w:r>
      <w:r>
        <w:t>достатками зрения. Рабочее место для инвалидов по зрению должно иметь дополнительное периметральное освещение, а также дополнительное место для чтеца и предусматривать возможность размещения тифлотехнических средств.</w:t>
      </w:r>
    </w:p>
    <w:p w:rsidR="00C15BFC" w:rsidRDefault="009E7848" w:rsidP="009E7848">
      <w:pPr>
        <w:pStyle w:val="40"/>
        <w:numPr>
          <w:ilvl w:val="0"/>
          <w:numId w:val="8"/>
        </w:numPr>
        <w:shd w:val="clear" w:color="auto" w:fill="auto"/>
        <w:tabs>
          <w:tab w:val="left" w:pos="826"/>
        </w:tabs>
        <w:spacing w:after="0" w:line="245" w:lineRule="exact"/>
        <w:ind w:left="-2552" w:right="20" w:hanging="142"/>
      </w:pPr>
      <w:r>
        <w:t>Места в читальном зале для учащихся-инв</w:t>
      </w:r>
      <w:r>
        <w:t>алидов рекомендуется предусматривать в виде индивидуальных полукабин, изолированных барьерами.</w:t>
      </w:r>
    </w:p>
    <w:p w:rsidR="00C15BFC" w:rsidRDefault="009E7848" w:rsidP="009E7848">
      <w:pPr>
        <w:pStyle w:val="40"/>
        <w:shd w:val="clear" w:color="auto" w:fill="auto"/>
        <w:spacing w:after="176" w:line="245" w:lineRule="exact"/>
        <w:ind w:left="-2552" w:right="20" w:hanging="142"/>
      </w:pPr>
      <w:r>
        <w:t xml:space="preserve">Габариты зоны рабочего места на одного ребенка-инвалида на кресле- коляске составляют не менее 1,8х0,9 м. Проход между рабочими столами для свободного проезда и </w:t>
      </w:r>
      <w:r>
        <w:t>подъезда к столу должен быть не менее 0,9 м, т.е. габариты рабочей зоны вместе с проходом - 1,8х1,8 м.</w:t>
      </w:r>
    </w:p>
    <w:p w:rsidR="00C15BFC" w:rsidRDefault="009E7848" w:rsidP="009E7848">
      <w:pPr>
        <w:pStyle w:val="40"/>
        <w:numPr>
          <w:ilvl w:val="0"/>
          <w:numId w:val="8"/>
        </w:numPr>
        <w:shd w:val="clear" w:color="auto" w:fill="auto"/>
        <w:tabs>
          <w:tab w:val="left" w:pos="1023"/>
        </w:tabs>
        <w:spacing w:after="184" w:line="250" w:lineRule="exact"/>
        <w:ind w:left="-2552" w:right="20" w:hanging="142"/>
      </w:pPr>
      <w:r>
        <w:t>Часть стойки-барьера выдачи книг в абонементе в общеобразовательных учреждениях рекомендуется устраивать высотой не более 0,7 м.</w:t>
      </w:r>
    </w:p>
    <w:p w:rsidR="00C15BFC" w:rsidRDefault="009E7848" w:rsidP="009E7848">
      <w:pPr>
        <w:pStyle w:val="40"/>
        <w:numPr>
          <w:ilvl w:val="0"/>
          <w:numId w:val="8"/>
        </w:numPr>
        <w:shd w:val="clear" w:color="auto" w:fill="auto"/>
        <w:tabs>
          <w:tab w:val="left" w:pos="778"/>
        </w:tabs>
        <w:spacing w:after="176" w:line="245" w:lineRule="exact"/>
        <w:ind w:left="-2552" w:right="20" w:hanging="142"/>
      </w:pPr>
      <w:r>
        <w:t>Книги, находящиеся в отк</w:t>
      </w:r>
      <w:r>
        <w:t>рытом доступе, и картотеку желательно, по возможности, располагать в пределах зоны досягаемости (вытянутой руки) учащегося-инвалида на кресле-коляске, т.е. не выше 1,2 м при ширине прохода у стеллажей или у картотеки не менее 1,1 м.</w:t>
      </w:r>
    </w:p>
    <w:p w:rsidR="00C15BFC" w:rsidRDefault="009E7848" w:rsidP="009E7848">
      <w:pPr>
        <w:pStyle w:val="40"/>
        <w:numPr>
          <w:ilvl w:val="0"/>
          <w:numId w:val="8"/>
        </w:numPr>
        <w:shd w:val="clear" w:color="auto" w:fill="auto"/>
        <w:tabs>
          <w:tab w:val="left" w:pos="802"/>
        </w:tabs>
        <w:spacing w:after="180" w:line="250" w:lineRule="exact"/>
        <w:ind w:left="-2552" w:right="20" w:hanging="142"/>
      </w:pPr>
      <w:r>
        <w:t>В обеденных залах общеобразовательных учреждений в зонах для учащихся-инвалидов стулья рекомендуется крепить стационарно.</w:t>
      </w:r>
    </w:p>
    <w:p w:rsidR="00C15BFC" w:rsidRDefault="009E7848" w:rsidP="009E7848">
      <w:pPr>
        <w:pStyle w:val="40"/>
        <w:numPr>
          <w:ilvl w:val="0"/>
          <w:numId w:val="8"/>
        </w:numPr>
        <w:shd w:val="clear" w:color="auto" w:fill="auto"/>
        <w:tabs>
          <w:tab w:val="left" w:pos="740"/>
        </w:tabs>
        <w:spacing w:after="184" w:line="250" w:lineRule="exact"/>
        <w:ind w:left="-2552" w:right="20" w:hanging="142"/>
      </w:pPr>
      <w:r>
        <w:t>В столовой должна быть предусмотрена для учащихся-инвалидов своя непроходная зона, оборудование которой должно учитывать возможность п</w:t>
      </w:r>
      <w:r>
        <w:t>ользования детьми и на креслах-колясках.</w:t>
      </w:r>
    </w:p>
    <w:p w:rsidR="00C15BFC" w:rsidRDefault="009E7848" w:rsidP="009E7848">
      <w:pPr>
        <w:pStyle w:val="40"/>
        <w:numPr>
          <w:ilvl w:val="0"/>
          <w:numId w:val="8"/>
        </w:numPr>
        <w:shd w:val="clear" w:color="auto" w:fill="auto"/>
        <w:tabs>
          <w:tab w:val="left" w:pos="1095"/>
        </w:tabs>
        <w:spacing w:after="240" w:line="245" w:lineRule="exact"/>
        <w:ind w:left="-2552" w:right="20" w:hanging="142"/>
      </w:pPr>
      <w:r>
        <w:t>В общеобразовательных учреждениях и учреждениях профессионального образования, осуществляющих обучение детей- инвалидов, в составе медицинских помещений кроме медицинского и процедурного кабинетов рекомендуется пред</w:t>
      </w:r>
      <w:r>
        <w:t>усматривать: кабинет психоневролога, кабинеты окулиста и отоларинголога, залы или комнаты лечебной физкультуры, а также физиотерапевтический кабинет, кабинет массажа (гидромассажа), кабинет механотерапии. Набор перечисленных дополнительных помещений устана</w:t>
      </w:r>
      <w:r>
        <w:t>вливается заказчиком в задании на проектирование.</w:t>
      </w:r>
    </w:p>
    <w:p w:rsidR="00C15BFC" w:rsidRDefault="009E7848" w:rsidP="009E7848">
      <w:pPr>
        <w:pStyle w:val="140"/>
        <w:shd w:val="clear" w:color="auto" w:fill="auto"/>
        <w:spacing w:before="0" w:after="0" w:line="320" w:lineRule="exact"/>
        <w:ind w:left="-2552" w:hanging="142"/>
        <w:jc w:val="left"/>
        <w:sectPr w:rsidR="00C15BFC" w:rsidSect="009E7848">
          <w:type w:val="continuous"/>
          <w:pgSz w:w="16837" w:h="23810"/>
          <w:pgMar w:top="993" w:right="819" w:bottom="1560" w:left="3139" w:header="0" w:footer="3" w:gutter="0"/>
          <w:cols w:space="720"/>
          <w:noEndnote/>
          <w:docGrid w:linePitch="360"/>
        </w:sectPr>
      </w:pPr>
      <w:bookmarkStart w:id="5" w:name="bookmark5"/>
      <w:r>
        <w:t>3 ЗДАНИЯ УЧРЕЖДЕНИЙ УПРАВЛЕНИЯ</w:t>
      </w:r>
      <w:bookmarkEnd w:id="5"/>
    </w:p>
    <w:p w:rsidR="00C15BFC" w:rsidRDefault="009E7848" w:rsidP="009E7848">
      <w:pPr>
        <w:pStyle w:val="40"/>
        <w:numPr>
          <w:ilvl w:val="0"/>
          <w:numId w:val="9"/>
        </w:numPr>
        <w:shd w:val="clear" w:color="auto" w:fill="auto"/>
        <w:tabs>
          <w:tab w:val="left" w:pos="668"/>
        </w:tabs>
        <w:spacing w:after="0" w:line="245" w:lineRule="exact"/>
        <w:ind w:left="-2552" w:right="20" w:hanging="142"/>
      </w:pPr>
      <w:r>
        <w:t>Рекомендуется проектировать доступными все виды и типы зданий и помещений учреждений и организаций, связанных с приемом (обслуживанием) населения и разме</w:t>
      </w:r>
      <w:r>
        <w:t>щаемых в зданиях с кабинетно-офисной структурой. К ним относятся: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 xml:space="preserve">административные организации - комитеты, управления, департаменты и их подразделения, в том числе органы социальной защиты населения, управления защиты прав потребителя, а также префектуры, </w:t>
      </w:r>
      <w:r>
        <w:t>муниципалитеты и т.п.;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судебно-правовые учреждения - юридические бюро и консультации, адвокатские коллегии, нотариальные конторы, страховые фирмы и фонды;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коммунальные службы - ДЕЗ, РЭУ и т.д.;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налоговые инспекции и управления и отделы виз и регистрации (ОВиР);</w:t>
      </w:r>
    </w:p>
    <w:p w:rsidR="00C15BFC" w:rsidRDefault="009E7848" w:rsidP="009E7848">
      <w:pPr>
        <w:pStyle w:val="40"/>
        <w:shd w:val="clear" w:color="auto" w:fill="auto"/>
        <w:spacing w:after="180" w:line="250" w:lineRule="exact"/>
        <w:ind w:left="-2552" w:right="20" w:hanging="142"/>
      </w:pPr>
      <w:r>
        <w:t>организации по трудоустройству - федеральные службы, управления и центры занятости, агентства по трудоустройству.</w:t>
      </w:r>
    </w:p>
    <w:p w:rsidR="00C15BFC" w:rsidRDefault="009E7848" w:rsidP="009E7848">
      <w:pPr>
        <w:pStyle w:val="40"/>
        <w:numPr>
          <w:ilvl w:val="0"/>
          <w:numId w:val="9"/>
        </w:numPr>
        <w:shd w:val="clear" w:color="auto" w:fill="auto"/>
        <w:tabs>
          <w:tab w:val="left" w:pos="654"/>
        </w:tabs>
        <w:spacing w:after="0" w:line="250" w:lineRule="exact"/>
        <w:ind w:left="-2552" w:right="20" w:hanging="142"/>
      </w:pPr>
      <w:r>
        <w:t>Общими требованиями к доступности основных групп помещений, где происходит</w:t>
      </w:r>
      <w:r>
        <w:t xml:space="preserve"> прием маломобильных посетителей, являются:</w:t>
      </w:r>
    </w:p>
    <w:p w:rsidR="00C15BFC" w:rsidRDefault="009E7848" w:rsidP="009E7848">
      <w:pPr>
        <w:pStyle w:val="40"/>
        <w:shd w:val="clear" w:color="auto" w:fill="auto"/>
        <w:spacing w:after="0" w:line="250" w:lineRule="exact"/>
        <w:ind w:left="-2552" w:hanging="142"/>
      </w:pPr>
      <w:r>
        <w:t>предпочтительное размещение их в уровне входа;</w:t>
      </w:r>
    </w:p>
    <w:p w:rsidR="00C15BFC" w:rsidRDefault="009E7848" w:rsidP="009E7848">
      <w:pPr>
        <w:pStyle w:val="40"/>
        <w:shd w:val="clear" w:color="auto" w:fill="auto"/>
        <w:spacing w:after="0" w:line="250" w:lineRule="exact"/>
        <w:ind w:left="-2552" w:right="20" w:hanging="142"/>
      </w:pPr>
      <w:r>
        <w:t>обязательное наличие справочно-информационной службы; возможное совмещение справочно-информационной службы и кабинета дежурного приема (вариант "Б");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при наличии пом</w:t>
      </w:r>
      <w:r>
        <w:t>ещений коллективного использования (конференц-залов, залов совещаний и т.п.) желательно их размещение не выше второго уровня (этажа).</w:t>
      </w:r>
    </w:p>
    <w:p w:rsidR="00C15BFC" w:rsidRDefault="009E7848" w:rsidP="009E7848">
      <w:pPr>
        <w:pStyle w:val="40"/>
        <w:shd w:val="clear" w:color="auto" w:fill="auto"/>
        <w:spacing w:after="180" w:line="245" w:lineRule="exact"/>
        <w:ind w:left="-2552" w:right="20" w:hanging="142"/>
      </w:pPr>
      <w:r>
        <w:t>Во всех видах учреждений целесообразно выделение части помещений, зон или мест для специализированного обслуживания маломобильных категорий посетителей с учетом возможного сопровождения, включая инвалидов (в том числе инвалидов на креслах-колясках, по зрен</w:t>
      </w:r>
      <w:r>
        <w:t>ию), по варианту "Б".</w:t>
      </w:r>
    </w:p>
    <w:p w:rsidR="00C15BFC" w:rsidRDefault="009E7848" w:rsidP="009E7848">
      <w:pPr>
        <w:pStyle w:val="40"/>
        <w:numPr>
          <w:ilvl w:val="0"/>
          <w:numId w:val="9"/>
        </w:numPr>
        <w:shd w:val="clear" w:color="auto" w:fill="auto"/>
        <w:tabs>
          <w:tab w:val="left" w:pos="807"/>
        </w:tabs>
        <w:spacing w:after="180" w:line="245" w:lineRule="exact"/>
        <w:ind w:left="-2552" w:right="20" w:hanging="142"/>
      </w:pPr>
      <w:r>
        <w:t xml:space="preserve">Зону (помещение) справочно-информационной службы следует размещать в непосредственной и удобной близости от входа в здание. При ее островном размещении в вестибюле рекомендуется предусматривать периметральную буферную зону (полосу) шириной не менее 0,5 м, </w:t>
      </w:r>
      <w:r>
        <w:t>примыкающую к основному пути движения.</w:t>
      </w:r>
    </w:p>
    <w:p w:rsidR="00C15BFC" w:rsidRDefault="009E7848" w:rsidP="009E7848">
      <w:pPr>
        <w:pStyle w:val="40"/>
        <w:numPr>
          <w:ilvl w:val="0"/>
          <w:numId w:val="9"/>
        </w:numPr>
        <w:shd w:val="clear" w:color="auto" w:fill="auto"/>
        <w:tabs>
          <w:tab w:val="left" w:pos="812"/>
        </w:tabs>
        <w:spacing w:after="190" w:line="245" w:lineRule="exact"/>
        <w:ind w:left="-2552" w:right="20" w:hanging="142"/>
      </w:pPr>
      <w:r>
        <w:t>Кабинет дежурного приема размещается в уровне входа с непосредственным примыканием к вестибюлю совместно с зоной отдыха и ожидания. Рекомендуется выделение объекта архитектурно-дизайнерскими средствами, облегчающими е</w:t>
      </w:r>
      <w:r>
        <w:t>го поиск. Кабинет оснащается информационными средствами, гарантирующими полный объем информации о видах и форме услуг, режиме работы и размещении мест обслуживания.</w:t>
      </w:r>
    </w:p>
    <w:p w:rsidR="00C15BFC" w:rsidRDefault="009E7848" w:rsidP="009E7848">
      <w:pPr>
        <w:pStyle w:val="150"/>
        <w:shd w:val="clear" w:color="auto" w:fill="auto"/>
        <w:spacing w:before="0" w:after="406" w:line="307" w:lineRule="exact"/>
        <w:ind w:left="-2552" w:right="1020" w:hanging="142"/>
      </w:pPr>
      <w:bookmarkStart w:id="6" w:name="bookmark6"/>
      <w:r>
        <w:t>ЗДАНИЯ И ПОМЕЩЕНИЯ ОРГАНОВ СОЦИАЛЬНОЙ ЗАЩИТЫ НАСЕЛЕНИЯ</w:t>
      </w:r>
      <w:bookmarkEnd w:id="6"/>
    </w:p>
    <w:p w:rsidR="00C15BFC" w:rsidRDefault="009E7848" w:rsidP="009E7848">
      <w:pPr>
        <w:pStyle w:val="40"/>
        <w:numPr>
          <w:ilvl w:val="0"/>
          <w:numId w:val="9"/>
        </w:numPr>
        <w:shd w:val="clear" w:color="auto" w:fill="auto"/>
        <w:tabs>
          <w:tab w:val="left" w:pos="716"/>
        </w:tabs>
        <w:spacing w:after="0" w:line="250" w:lineRule="exact"/>
        <w:ind w:left="-2552" w:right="20" w:hanging="142"/>
      </w:pPr>
      <w:r>
        <w:t xml:space="preserve">В зданиях органов социальной защиты </w:t>
      </w:r>
      <w:r>
        <w:t>кроме помещений общего назначения рекомендуется обеспечивать доступность для маломобильных посетителей в следующие помещения: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кабинет справочно-информационной службы;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кабинеты начальников (кабинет дежурного приема);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кабинеты сотрудников, ведущих прием посетителей в отделах назначения и перерасчета пенсий, выплат и социально-бытового обслуживания;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медицинский кабинет (при наличии);</w:t>
      </w:r>
    </w:p>
    <w:p w:rsidR="00C15BFC" w:rsidRDefault="009E7848" w:rsidP="009E7848">
      <w:pPr>
        <w:pStyle w:val="40"/>
        <w:shd w:val="clear" w:color="auto" w:fill="auto"/>
        <w:spacing w:after="176" w:line="245" w:lineRule="exact"/>
        <w:ind w:left="-2552" w:hanging="142"/>
      </w:pPr>
      <w:r>
        <w:t>кабинет юриста (при наличии).</w:t>
      </w:r>
    </w:p>
    <w:p w:rsidR="00C15BFC" w:rsidRDefault="009E7848" w:rsidP="009E7848">
      <w:pPr>
        <w:pStyle w:val="40"/>
        <w:numPr>
          <w:ilvl w:val="0"/>
          <w:numId w:val="9"/>
        </w:numPr>
        <w:shd w:val="clear" w:color="auto" w:fill="auto"/>
        <w:tabs>
          <w:tab w:val="left" w:pos="788"/>
        </w:tabs>
        <w:spacing w:after="198" w:line="250" w:lineRule="exact"/>
        <w:ind w:left="-2552" w:right="20" w:hanging="142"/>
      </w:pPr>
      <w:r>
        <w:t xml:space="preserve">Варианты организации мест обслуживания (самообслуживания) </w:t>
      </w:r>
      <w:r>
        <w:t>приведены на рис.3.1.</w:t>
      </w:r>
    </w:p>
    <w:p w:rsidR="00C15BFC" w:rsidRDefault="009E7848" w:rsidP="009E7848">
      <w:pPr>
        <w:pStyle w:val="150"/>
        <w:shd w:val="clear" w:color="auto" w:fill="auto"/>
        <w:spacing w:before="0" w:line="302" w:lineRule="exact"/>
        <w:ind w:left="-2552" w:right="1280" w:hanging="142"/>
      </w:pPr>
      <w:bookmarkStart w:id="7" w:name="bookmark7"/>
      <w:r>
        <w:t>ЗДАНИЯ И ПОМЕЩЕНИЯ СУДЕБНО-ПРАВОВЫХ УЧРЕЖДЕНИЙ</w:t>
      </w:r>
      <w:bookmarkEnd w:id="7"/>
    </w:p>
    <w:p w:rsidR="00C15BFC" w:rsidRDefault="009E7848" w:rsidP="009E7848">
      <w:pPr>
        <w:pStyle w:val="40"/>
        <w:numPr>
          <w:ilvl w:val="0"/>
          <w:numId w:val="9"/>
        </w:numPr>
        <w:shd w:val="clear" w:color="auto" w:fill="auto"/>
        <w:tabs>
          <w:tab w:val="left" w:pos="663"/>
        </w:tabs>
        <w:spacing w:after="96" w:line="245" w:lineRule="exact"/>
        <w:ind w:left="-2552" w:right="20" w:hanging="142"/>
      </w:pPr>
      <w:r>
        <w:t>В группе судебных, юридических учреждений и прокуратур требования доступности распространяются, главным образом, на юридические консультации и нотариальные конторы (как учреждения открыто</w:t>
      </w:r>
      <w:r>
        <w:t>го доступа). Минимальный размер площади помещения (кабинета или кабины) для индивидуального приема (на одно рабочее место) рекомендуется принимать</w:t>
      </w:r>
    </w:p>
    <w:p w:rsidR="00C15BFC" w:rsidRDefault="009E7848" w:rsidP="009E7848">
      <w:pPr>
        <w:pStyle w:val="40"/>
        <w:shd w:val="clear" w:color="auto" w:fill="auto"/>
        <w:spacing w:after="214" w:line="200" w:lineRule="exact"/>
        <w:ind w:left="-2552" w:hanging="142"/>
        <w:jc w:val="left"/>
      </w:pPr>
      <w:r>
        <w:rPr>
          <w:rStyle w:val="1pt0"/>
        </w:rPr>
        <w:t>12 м2.</w:t>
      </w:r>
    </w:p>
    <w:p w:rsidR="00C15BFC" w:rsidRDefault="009E7848" w:rsidP="009E7848">
      <w:pPr>
        <w:pStyle w:val="40"/>
        <w:numPr>
          <w:ilvl w:val="0"/>
          <w:numId w:val="9"/>
        </w:numPr>
        <w:shd w:val="clear" w:color="auto" w:fill="auto"/>
        <w:tabs>
          <w:tab w:val="left" w:pos="682"/>
        </w:tabs>
        <w:spacing w:after="300" w:line="250" w:lineRule="exact"/>
        <w:ind w:left="-2552" w:right="20" w:hanging="142"/>
      </w:pPr>
      <w:r>
        <w:t xml:space="preserve">Для зданий судов и прокуратур целесообразно соблюдение общих рекомендательных требований Свода правил </w:t>
      </w:r>
      <w:r>
        <w:rPr>
          <w:rStyle w:val="12"/>
        </w:rPr>
        <w:t>СП 35-101</w:t>
      </w:r>
      <w:r>
        <w:t>.</w:t>
      </w:r>
    </w:p>
    <w:p w:rsidR="00C15BFC" w:rsidRDefault="009E7848" w:rsidP="009E7848">
      <w:pPr>
        <w:pStyle w:val="150"/>
        <w:shd w:val="clear" w:color="auto" w:fill="auto"/>
        <w:spacing w:before="0" w:after="203" w:line="250" w:lineRule="exact"/>
        <w:ind w:left="-2552" w:hanging="142"/>
      </w:pPr>
      <w:bookmarkStart w:id="8" w:name="bookmark8"/>
      <w:r>
        <w:t>ЗДАНИЯ И ПОМЕЩЕНИЯ КОММУНАЛЬНЫХ СЛУЖБ</w:t>
      </w:r>
      <w:bookmarkEnd w:id="8"/>
    </w:p>
    <w:p w:rsidR="00C15BFC" w:rsidRDefault="009E7848" w:rsidP="009E7848">
      <w:pPr>
        <w:pStyle w:val="40"/>
        <w:numPr>
          <w:ilvl w:val="0"/>
          <w:numId w:val="9"/>
        </w:numPr>
        <w:shd w:val="clear" w:color="auto" w:fill="auto"/>
        <w:tabs>
          <w:tab w:val="left" w:pos="807"/>
        </w:tabs>
        <w:spacing w:after="176" w:line="245" w:lineRule="exact"/>
        <w:ind w:left="-2552" w:right="20" w:hanging="142"/>
      </w:pPr>
      <w:r>
        <w:t>Основными видами организаций, осуществляющих управление, эксплуатацию и ремонт жилого фонда, а также являющихся объектами возможного посещения маломобильными категориями обслуживаемых жителей, являются: Дире</w:t>
      </w:r>
      <w:r>
        <w:t>кции единого заказчика (ДЕЗ) и Ремонтно- эксплуатационные управления (РЭУ), службы энерго-, газообеспечения, телефонной, радиотелефонной (сотовой) связи частного обслуживания. Специфической особенностью зданий данных учреждений является наличие помещений к</w:t>
      </w:r>
      <w:r>
        <w:t>оллективного приема (т.е. возможного единовременного индивидуального обслуживания на нескольких рабочих местах).</w:t>
      </w:r>
    </w:p>
    <w:p w:rsidR="00C15BFC" w:rsidRDefault="009E7848" w:rsidP="009E7848">
      <w:pPr>
        <w:pStyle w:val="40"/>
        <w:numPr>
          <w:ilvl w:val="0"/>
          <w:numId w:val="9"/>
        </w:numPr>
        <w:shd w:val="clear" w:color="auto" w:fill="auto"/>
        <w:tabs>
          <w:tab w:val="left" w:pos="783"/>
        </w:tabs>
        <w:spacing w:after="220" w:line="250" w:lineRule="exact"/>
        <w:ind w:left="-2552" w:right="20" w:hanging="142"/>
      </w:pPr>
      <w:r>
        <w:t>При наличии операционных залов в зданиях коммунальных служб, а также налоговых инспекций, учреждений страхования и трудоустройства, муниципалит</w:t>
      </w:r>
      <w:r>
        <w:t>етах, префектурах требования к ним принимаются в соответствии с разделом 10.</w:t>
      </w:r>
    </w:p>
    <w:p w:rsidR="00C15BFC" w:rsidRDefault="009E7848" w:rsidP="009E7848">
      <w:pPr>
        <w:pStyle w:val="40"/>
        <w:numPr>
          <w:ilvl w:val="0"/>
          <w:numId w:val="9"/>
        </w:numPr>
        <w:shd w:val="clear" w:color="auto" w:fill="auto"/>
        <w:tabs>
          <w:tab w:val="left" w:pos="752"/>
        </w:tabs>
        <w:spacing w:after="103" w:line="200" w:lineRule="exact"/>
        <w:ind w:left="-2552" w:hanging="142"/>
      </w:pPr>
      <w:r>
        <w:t>Площадь помещения приема посетителей на два рабочих места (места</w:t>
      </w:r>
    </w:p>
    <w:p w:rsidR="00C15BFC" w:rsidRDefault="009E7848" w:rsidP="009E7848">
      <w:pPr>
        <w:pStyle w:val="40"/>
        <w:shd w:val="clear" w:color="auto" w:fill="auto"/>
        <w:spacing w:after="180" w:line="250" w:lineRule="exact"/>
        <w:ind w:left="-2552" w:right="20" w:hanging="142"/>
        <w:jc w:val="left"/>
      </w:pPr>
      <w:r>
        <w:t>обслуживания) рекомендуется принимать не менее 18 м</w:t>
      </w:r>
      <w:r>
        <w:rPr>
          <w:vertAlign w:val="superscript"/>
        </w:rPr>
        <w:t>2</w:t>
      </w:r>
      <w:r>
        <w:t xml:space="preserve"> (одно место предназначено для обслуживания инвалида на кресле</w:t>
      </w:r>
      <w:r>
        <w:t>-коляске).</w:t>
      </w:r>
    </w:p>
    <w:p w:rsidR="00C15BFC" w:rsidRDefault="009E7848" w:rsidP="009E7848">
      <w:pPr>
        <w:pStyle w:val="40"/>
        <w:numPr>
          <w:ilvl w:val="0"/>
          <w:numId w:val="9"/>
        </w:numPr>
        <w:shd w:val="clear" w:color="auto" w:fill="auto"/>
        <w:tabs>
          <w:tab w:val="left" w:pos="841"/>
        </w:tabs>
        <w:spacing w:after="0" w:line="250" w:lineRule="exact"/>
        <w:ind w:left="-2552" w:right="20" w:hanging="142"/>
      </w:pPr>
      <w:r>
        <w:t>В случае продольного (вдоль светового фронта) решения блока помещений, состоящего из двух кабинетов, к примеру, руководителей учреждения, разделенных общей приемной, желательно:</w:t>
      </w:r>
    </w:p>
    <w:p w:rsidR="00C15BFC" w:rsidRDefault="009E7848" w:rsidP="009E7848">
      <w:pPr>
        <w:pStyle w:val="40"/>
        <w:shd w:val="clear" w:color="auto" w:fill="auto"/>
        <w:spacing w:after="0" w:line="250" w:lineRule="exact"/>
        <w:ind w:left="-2552" w:right="20" w:hanging="142"/>
      </w:pPr>
      <w:r>
        <w:t>симметричное от входа размещение дверей смежных помещений (т.е. прямолинейность сквозного прохода в кабинеты);</w:t>
      </w:r>
    </w:p>
    <w:p w:rsidR="00C15BFC" w:rsidRDefault="009E7848" w:rsidP="009E7848">
      <w:pPr>
        <w:pStyle w:val="40"/>
        <w:shd w:val="clear" w:color="auto" w:fill="auto"/>
        <w:spacing w:after="180" w:line="250" w:lineRule="exact"/>
        <w:ind w:left="-2552" w:right="20" w:hanging="142"/>
      </w:pPr>
      <w:r>
        <w:t>отсутствие вспомогательного оборудования и мебели в зоне коммуникационного пути.</w:t>
      </w:r>
    </w:p>
    <w:p w:rsidR="00C15BFC" w:rsidRDefault="009E7848" w:rsidP="009E7848">
      <w:pPr>
        <w:pStyle w:val="40"/>
        <w:numPr>
          <w:ilvl w:val="0"/>
          <w:numId w:val="9"/>
        </w:numPr>
        <w:shd w:val="clear" w:color="auto" w:fill="auto"/>
        <w:tabs>
          <w:tab w:val="left" w:pos="798"/>
        </w:tabs>
        <w:spacing w:after="184" w:line="250" w:lineRule="exact"/>
        <w:ind w:left="-2552" w:right="20" w:hanging="142"/>
      </w:pPr>
      <w:r>
        <w:t>В вестибюле рекомендуется предусматривать зону обслуживающих авт</w:t>
      </w:r>
      <w:r>
        <w:t>оматов (телефонов, таксофонов, продаж и т.п.) и резервную площадь для киосков.</w:t>
      </w:r>
    </w:p>
    <w:p w:rsidR="00C15BFC" w:rsidRDefault="009E7848" w:rsidP="009E7848">
      <w:pPr>
        <w:pStyle w:val="40"/>
        <w:numPr>
          <w:ilvl w:val="0"/>
          <w:numId w:val="9"/>
        </w:numPr>
        <w:shd w:val="clear" w:color="auto" w:fill="auto"/>
        <w:tabs>
          <w:tab w:val="left" w:pos="754"/>
        </w:tabs>
        <w:spacing w:after="0" w:line="245" w:lineRule="exact"/>
        <w:ind w:left="-2552" w:right="20" w:hanging="142"/>
      </w:pPr>
      <w:r>
        <w:t>В помещениях приема на несколько мест обслуживания рекомендуется делать доступными для маломобильных посетителей: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одно из мест обслуживания;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несколько мест обслуживания, скомпон</w:t>
      </w:r>
      <w:r>
        <w:t>ованных в общую зону;</w:t>
      </w:r>
    </w:p>
    <w:p w:rsidR="00C15BFC" w:rsidRDefault="009E7848" w:rsidP="009E7848">
      <w:pPr>
        <w:pStyle w:val="40"/>
        <w:shd w:val="clear" w:color="auto" w:fill="auto"/>
        <w:spacing w:after="185" w:line="245" w:lineRule="exact"/>
        <w:ind w:left="-2552" w:hanging="142"/>
      </w:pPr>
      <w:r>
        <w:t>целиком посетительскую зону помещения (все места обслуживания).</w:t>
      </w:r>
    </w:p>
    <w:p w:rsidR="00C15BFC" w:rsidRDefault="009E7848" w:rsidP="009E7848">
      <w:pPr>
        <w:pStyle w:val="140"/>
        <w:shd w:val="clear" w:color="auto" w:fill="auto"/>
        <w:spacing w:before="0" w:after="0" w:line="389" w:lineRule="exact"/>
        <w:ind w:left="-2552" w:right="20" w:hanging="142"/>
        <w:jc w:val="left"/>
        <w:sectPr w:rsidR="00C15BFC" w:rsidSect="009E7848">
          <w:type w:val="continuous"/>
          <w:pgSz w:w="16837" w:h="23810"/>
          <w:pgMar w:top="993" w:right="819" w:bottom="1560" w:left="3141" w:header="0" w:footer="3" w:gutter="0"/>
          <w:cols w:space="720"/>
          <w:noEndnote/>
          <w:docGrid w:linePitch="360"/>
        </w:sectPr>
      </w:pPr>
      <w:bookmarkStart w:id="9" w:name="bookmark9"/>
      <w:r>
        <w:t>4 ЗДАНИЯ ЛЕЧЕБНО-ПРОФИЛАКТИЧЕСКИХ УЧРЕЖДЕНИЙ</w:t>
      </w:r>
      <w:bookmarkEnd w:id="9"/>
    </w:p>
    <w:p w:rsidR="00C15BFC" w:rsidRDefault="009E7848" w:rsidP="009E7848">
      <w:pPr>
        <w:pStyle w:val="40"/>
        <w:numPr>
          <w:ilvl w:val="0"/>
          <w:numId w:val="10"/>
        </w:numPr>
        <w:shd w:val="clear" w:color="auto" w:fill="auto"/>
        <w:tabs>
          <w:tab w:val="left" w:pos="639"/>
        </w:tabs>
        <w:spacing w:after="0" w:line="245" w:lineRule="exact"/>
        <w:ind w:left="-2552" w:right="20" w:hanging="142"/>
      </w:pPr>
      <w:r>
        <w:t>Доступными для маломобильных групп населения должны быть здания лечебно-профилактических учреждений, в которых непосредственно оказывается медицинская помощь. К ним относятся учреждения, которые посещаются населением, в том числе инвалидами: амбулаторно- п</w:t>
      </w:r>
      <w:r>
        <w:t>оликлинические учреждения (поликлиники, диспансеры и центры) различного уровня обслуживания (от сельских до республиканских), различного профиля (многопрофильные, стоматологические, физиотерапевтические, семейные и др.) и различного назначения (базовые, ко</w:t>
      </w:r>
      <w:r>
        <w:t>нсультационно-диагностические и др.), далее - ЛПУ.</w:t>
      </w:r>
    </w:p>
    <w:p w:rsidR="00C15BFC" w:rsidRDefault="009E7848" w:rsidP="009E7848">
      <w:pPr>
        <w:pStyle w:val="40"/>
        <w:shd w:val="clear" w:color="auto" w:fill="auto"/>
        <w:spacing w:after="180" w:line="245" w:lineRule="exact"/>
        <w:ind w:left="-2552" w:right="20" w:hanging="142"/>
      </w:pPr>
      <w:r>
        <w:t>Примечание. Учреждения, предназначенные для стационарного пребывания больных, в том числе инвалидов и других маломобильных групп населения: стационары (больницы и диспансеры) различного уровня обслуживания</w:t>
      </w:r>
      <w:r>
        <w:t xml:space="preserve"> (от сельских до республиканских), различного профиля (многопрофильные, психиатрические, кардиологические, восстановительного лечения и др.) в настоящем СП не рассматриваются.</w:t>
      </w:r>
    </w:p>
    <w:p w:rsidR="00C15BFC" w:rsidRDefault="009E7848" w:rsidP="009E7848">
      <w:pPr>
        <w:pStyle w:val="40"/>
        <w:numPr>
          <w:ilvl w:val="0"/>
          <w:numId w:val="10"/>
        </w:numPr>
        <w:shd w:val="clear" w:color="auto" w:fill="auto"/>
        <w:tabs>
          <w:tab w:val="left" w:pos="663"/>
        </w:tabs>
        <w:spacing w:after="176" w:line="245" w:lineRule="exact"/>
        <w:ind w:left="-2552" w:right="20" w:hanging="142"/>
      </w:pPr>
      <w:r>
        <w:t xml:space="preserve">Приспособлению для маломобильных лиц не подлежат подразделения и помещения ЛПУ, </w:t>
      </w:r>
      <w:r>
        <w:t>не предназначенные для пребывания больных или посетителей (внутрибольничные аптеки, клинико-диагностические лаборатории, пищеблоки и др.), а также подразделения и помещения, в которые больные доставляются на каталках (функциональных кроватях) - операционны</w:t>
      </w:r>
      <w:r>
        <w:t>е и акушерские блоки, отделения реанимации и т.п.</w:t>
      </w:r>
    </w:p>
    <w:p w:rsidR="00C15BFC" w:rsidRDefault="009E7848" w:rsidP="009E7848">
      <w:pPr>
        <w:pStyle w:val="40"/>
        <w:numPr>
          <w:ilvl w:val="0"/>
          <w:numId w:val="10"/>
        </w:numPr>
        <w:shd w:val="clear" w:color="auto" w:fill="auto"/>
        <w:tabs>
          <w:tab w:val="left" w:pos="726"/>
        </w:tabs>
        <w:spacing w:after="180" w:line="250" w:lineRule="exact"/>
        <w:ind w:left="-2552" w:right="20" w:hanging="142"/>
      </w:pPr>
      <w:r>
        <w:t>Требования к медицинским подразделениям санаториев и домов отдыха аналогичны требованиям к амбулаторно-поликлиническим учреждениям, а также к лечебно-диагностическим и восстановительным подразделениям стаци</w:t>
      </w:r>
      <w:r>
        <w:t>онаров.</w:t>
      </w:r>
    </w:p>
    <w:p w:rsidR="00C15BFC" w:rsidRDefault="009E7848" w:rsidP="009E7848">
      <w:pPr>
        <w:pStyle w:val="40"/>
        <w:numPr>
          <w:ilvl w:val="0"/>
          <w:numId w:val="10"/>
        </w:numPr>
        <w:shd w:val="clear" w:color="auto" w:fill="auto"/>
        <w:tabs>
          <w:tab w:val="left" w:pos="654"/>
        </w:tabs>
        <w:spacing w:after="180" w:line="250" w:lineRule="exact"/>
        <w:ind w:left="-2552" w:right="20" w:hanging="142"/>
      </w:pPr>
      <w:r>
        <w:t>На участках лечебно-профилактических учреждений вдоль пешеходных путей следует устраивать через каждые 100 м площадки отдыха с местами для сидения, в том числе для инвалидов на креслах-колясках.</w:t>
      </w:r>
    </w:p>
    <w:p w:rsidR="00C15BFC" w:rsidRDefault="009E7848" w:rsidP="009E7848">
      <w:pPr>
        <w:pStyle w:val="40"/>
        <w:numPr>
          <w:ilvl w:val="0"/>
          <w:numId w:val="10"/>
        </w:numPr>
        <w:shd w:val="clear" w:color="auto" w:fill="auto"/>
        <w:tabs>
          <w:tab w:val="left" w:pos="658"/>
        </w:tabs>
        <w:spacing w:after="0" w:line="250" w:lineRule="exact"/>
        <w:ind w:left="-2552" w:right="20" w:hanging="142"/>
      </w:pPr>
      <w:r>
        <w:t>Все подразделения и помещения в ЛПУ по степени использования их инвалидами можно разделить на два типа организации обслуживания: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Тип 1. Подразделения, в которых инвалиды получают помощь в той же мере, что и другие пациенты (поликлинические, рентгенологичес</w:t>
      </w:r>
      <w:r>
        <w:t>кие и другие лечебно-диагностические отделения), а также помещения, в которых инвалиды находятся в числе других пациентов: вестибюльная группа помещений, помещения трудо- и культтерапии, врачебные кабинеты, ожидальные, процедурные и диагностические кабинет</w:t>
      </w:r>
      <w:r>
        <w:t>ы разного профиля, бассейны, залы и кабинеты лечебной физкультуры, физиотерапии, мануальной терапии, массажа, помещения приема анализов КДЛ, гардеробные, коридоры и др. (рис.4.1-4.5).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Тип 2. Подразделения с повышенной долей лиц (больных и инвалидов) с пора</w:t>
      </w:r>
      <w:r>
        <w:t>жением ОДА. К ним относятся отделения восстановительного лечения (реабилитационные), травматологические пункты и дневные стационары поликлиник (рис.4.6).</w:t>
      </w:r>
    </w:p>
    <w:p w:rsidR="00C15BFC" w:rsidRDefault="009E7848" w:rsidP="009E7848">
      <w:pPr>
        <w:pStyle w:val="40"/>
        <w:shd w:val="clear" w:color="auto" w:fill="auto"/>
        <w:spacing w:after="184" w:line="250" w:lineRule="exact"/>
        <w:ind w:left="-2552" w:right="20" w:hanging="142"/>
      </w:pPr>
      <w:r>
        <w:t xml:space="preserve">Помещения, специально оборудованные для инвалидов на креслах- колясках: санузлы, раздевальные, ванные </w:t>
      </w:r>
      <w:r>
        <w:t>и др., должны входить в общее расчетное число помещений данного назначения.</w:t>
      </w:r>
    </w:p>
    <w:p w:rsidR="00C15BFC" w:rsidRDefault="009E7848" w:rsidP="009E7848">
      <w:pPr>
        <w:pStyle w:val="40"/>
        <w:numPr>
          <w:ilvl w:val="0"/>
          <w:numId w:val="10"/>
        </w:numPr>
        <w:shd w:val="clear" w:color="auto" w:fill="auto"/>
        <w:tabs>
          <w:tab w:val="left" w:pos="812"/>
        </w:tabs>
        <w:spacing w:after="180" w:line="245" w:lineRule="exact"/>
        <w:ind w:left="-2552" w:right="20" w:hanging="142"/>
      </w:pPr>
      <w:r>
        <w:t>Площадь и планировочное решение кабинетов физиотерапии, посещаемых инвалидами, должны быть рассчитаны на возможность разворота кресла-коляски, при этом размеры кабины электросветол</w:t>
      </w:r>
      <w:r>
        <w:t>ечения должны быть не менее 2,2х2,2 м при минимальном размере кабинета - 3,2х3,3 м.</w:t>
      </w:r>
    </w:p>
    <w:p w:rsidR="00C15BFC" w:rsidRDefault="009E7848" w:rsidP="009E7848">
      <w:pPr>
        <w:pStyle w:val="40"/>
        <w:numPr>
          <w:ilvl w:val="0"/>
          <w:numId w:val="10"/>
        </w:numPr>
        <w:shd w:val="clear" w:color="auto" w:fill="auto"/>
        <w:tabs>
          <w:tab w:val="left" w:pos="745"/>
        </w:tabs>
        <w:spacing w:after="0" w:line="245" w:lineRule="exact"/>
        <w:ind w:left="-2552" w:right="20" w:hanging="142"/>
      </w:pPr>
      <w:r>
        <w:t>Массажный кабинет должен иметь размеры 3,5х3,1 м с учетом разворота в нем инвалида на кресле-коляске. Размеры кабинета кислородной терапии должны быть не менее 3,2х3,3 м.</w:t>
      </w:r>
    </w:p>
    <w:p w:rsidR="00C15BFC" w:rsidRDefault="009E7848" w:rsidP="009E7848">
      <w:pPr>
        <w:pStyle w:val="40"/>
        <w:numPr>
          <w:ilvl w:val="0"/>
          <w:numId w:val="10"/>
        </w:numPr>
        <w:shd w:val="clear" w:color="auto" w:fill="auto"/>
        <w:tabs>
          <w:tab w:val="left" w:pos="654"/>
        </w:tabs>
        <w:spacing w:after="0" w:line="245" w:lineRule="exact"/>
        <w:ind w:left="-2552" w:right="20" w:hanging="142"/>
      </w:pPr>
      <w:r>
        <w:t>Глубина ванны в кабинете подводного массажа должна быть не менее 40-60 см. По периметру ванна снабжается опорными скобами или поручнями. Вокруг ванны предусматривается пространство для прохода и проезда инвалидной коляски не менее 1,5-1,6 м. Пол вокруг ван</w:t>
      </w:r>
      <w:r>
        <w:t>ны покрывается резиновым покрытием.</w:t>
      </w:r>
    </w:p>
    <w:p w:rsidR="00C15BFC" w:rsidRDefault="009E7848" w:rsidP="009E7848">
      <w:pPr>
        <w:pStyle w:val="40"/>
        <w:shd w:val="clear" w:color="auto" w:fill="auto"/>
        <w:spacing w:after="184" w:line="250" w:lineRule="exact"/>
        <w:ind w:left="-2552" w:right="20" w:hanging="142"/>
      </w:pPr>
      <w:r>
        <w:t>При кабинете с ванной предусматривается раздевальная - комната отдыха, уборная.</w:t>
      </w:r>
    </w:p>
    <w:p w:rsidR="00C15BFC" w:rsidRDefault="009E7848" w:rsidP="009E7848">
      <w:pPr>
        <w:pStyle w:val="40"/>
        <w:numPr>
          <w:ilvl w:val="0"/>
          <w:numId w:val="10"/>
        </w:numPr>
        <w:shd w:val="clear" w:color="auto" w:fill="auto"/>
        <w:tabs>
          <w:tab w:val="left" w:pos="754"/>
        </w:tabs>
        <w:spacing w:after="176" w:line="245" w:lineRule="exact"/>
        <w:ind w:left="-2552" w:right="20" w:hanging="142"/>
      </w:pPr>
      <w:r>
        <w:t>В помещении подводного массажа и в кабинах душевого зала поликлиники рекомендуются устройство специального оборудования для перемещения инва</w:t>
      </w:r>
      <w:r>
        <w:t>лида с поражением ОДА из коляски в ванную или кабину, а также специальные поручни и упоры для коленей с целью опоры инвалида во время приема процедуры.</w:t>
      </w:r>
    </w:p>
    <w:p w:rsidR="00C15BFC" w:rsidRDefault="009E7848" w:rsidP="009E7848">
      <w:pPr>
        <w:pStyle w:val="40"/>
        <w:numPr>
          <w:ilvl w:val="0"/>
          <w:numId w:val="10"/>
        </w:numPr>
        <w:shd w:val="clear" w:color="auto" w:fill="auto"/>
        <w:tabs>
          <w:tab w:val="left" w:pos="975"/>
        </w:tabs>
        <w:spacing w:after="180" w:line="250" w:lineRule="exact"/>
        <w:ind w:left="-2552" w:right="20" w:hanging="142"/>
      </w:pPr>
      <w:r>
        <w:t>При проектировании ЛПУ следует учитывать требования приспособления среды для инвалидов, продиктованные ф</w:t>
      </w:r>
      <w:r>
        <w:t>ункциональными особенностями этих учреждений (табл.4.1, рис.4.6).</w:t>
      </w:r>
    </w:p>
    <w:p w:rsidR="00C15BFC" w:rsidRDefault="009E7848" w:rsidP="009E7848">
      <w:pPr>
        <w:pStyle w:val="40"/>
        <w:shd w:val="clear" w:color="auto" w:fill="auto"/>
        <w:spacing w:after="0" w:line="250" w:lineRule="exact"/>
        <w:ind w:left="-2552" w:right="20" w:hanging="142"/>
        <w:sectPr w:rsidR="00C15BFC" w:rsidSect="009E7848">
          <w:type w:val="continuous"/>
          <w:pgSz w:w="16837" w:h="23810"/>
          <w:pgMar w:top="993" w:right="819" w:bottom="1560" w:left="3139" w:header="0" w:footer="3" w:gutter="0"/>
          <w:cols w:space="720"/>
          <w:noEndnote/>
          <w:docGrid w:linePitch="360"/>
        </w:sectPr>
      </w:pPr>
      <w:r>
        <w:t>Таблица 4.1 - Требования к формированию доступной среды лечебно- профилактических учреждений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757"/>
        <w:gridCol w:w="1666"/>
        <w:gridCol w:w="1824"/>
        <w:gridCol w:w="1958"/>
        <w:gridCol w:w="1858"/>
      </w:tblGrid>
      <w:tr w:rsidR="00C15BFC">
        <w:tblPrEx>
          <w:tblCellMar>
            <w:top w:w="0" w:type="dxa"/>
            <w:bottom w:w="0" w:type="dxa"/>
          </w:tblCellMar>
        </w:tblPrEx>
        <w:trPr>
          <w:trHeight w:val="787"/>
          <w:jc w:val="center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Объект</w:t>
            </w:r>
          </w:p>
        </w:tc>
        <w:tc>
          <w:tcPr>
            <w:tcW w:w="73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Требования по критериям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802"/>
          <w:jc w:val="center"/>
        </w:trPr>
        <w:tc>
          <w:tcPr>
            <w:tcW w:w="17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доступности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безопасности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информативности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комфортности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802"/>
          <w:jc w:val="center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2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4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5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571"/>
          <w:jc w:val="center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1 Участки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2.1 Приемные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5.1 Выбор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отделения,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растений для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травмапункты и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садово-парковой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поликлиники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зоны должен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69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следует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учитывать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26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располагать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сочетание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приближенно к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характера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64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главному входу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лечебного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на участок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воздействия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растения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9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(аромотерапия и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480"/>
          <w:jc w:val="center"/>
        </w:trPr>
        <w:tc>
          <w:tcPr>
            <w:tcW w:w="17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др.)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557"/>
          <w:jc w:val="center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2 Входы в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2.2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3.1 Подъезд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4.1 Входы для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здания</w:t>
            </w: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Травмапункт,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санитарного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пациентов и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9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инфекционный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транспорта к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посетителей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кабинет и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приемному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должны иметь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приемное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отделению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визуальную,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отделение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должен быть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тактильную и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должны иметь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отделен от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акустическую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9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автономные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пешеходного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информацию с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4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наружные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пути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указанием групп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входы,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помещений, в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4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доступные для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которые можно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инвалидов.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попасть через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490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этот вход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523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2.3 Наружный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тамбур одного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30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из боксов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83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инфекционного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30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отделения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64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должен быть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9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запроектирован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для доступа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480"/>
          <w:jc w:val="center"/>
        </w:trPr>
        <w:tc>
          <w:tcPr>
            <w:tcW w:w="17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инвалидов</w:t>
            </w:r>
          </w:p>
        </w:tc>
        <w:tc>
          <w:tcPr>
            <w:tcW w:w="1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566"/>
          <w:jc w:val="center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3 Коммуникации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3.2 Открывание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4.2 Лифтовые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5.2 Больничные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внутри здания</w:t>
            </w: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дверей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холлы должны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лифты,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64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целесообразно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иметь различное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предназначенные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предусматривать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декоративное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для пациентов,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30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внутрь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поэтажное или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должны иметь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врачебных и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цветовое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поручни и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лечебных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оформление,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откидные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64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кабинетов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облегчающее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сиденья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9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пациенту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504"/>
          <w:jc w:val="center"/>
        </w:trPr>
        <w:tc>
          <w:tcPr>
            <w:tcW w:w="17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ориентацию</w:t>
            </w:r>
          </w:p>
        </w:tc>
        <w:tc>
          <w:tcPr>
            <w:tcW w:w="1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</w:tbl>
    <w:p w:rsidR="00C15BFC" w:rsidRDefault="00C15BFC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3165" w:header="0" w:footer="3" w:gutter="0"/>
          <w:cols w:space="720"/>
          <w:noEndnote/>
          <w:docGrid w:linePitch="360"/>
        </w:sect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757"/>
        <w:gridCol w:w="1666"/>
        <w:gridCol w:w="1824"/>
        <w:gridCol w:w="1958"/>
        <w:gridCol w:w="1858"/>
      </w:tblGrid>
      <w:tr w:rsidR="00C15BFC">
        <w:tblPrEx>
          <w:tblCellMar>
            <w:top w:w="0" w:type="dxa"/>
            <w:bottom w:w="0" w:type="dxa"/>
          </w:tblCellMar>
        </w:tblPrEx>
        <w:trPr>
          <w:trHeight w:val="542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4 Вестибюль</w:t>
            </w: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4.3 Справочная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5.3 На пути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должна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движения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69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размещаться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больного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рядом с входом и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рекомендуется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оснащаться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устройство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визуальными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пристенных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средствами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поручней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490"/>
          <w:jc w:val="center"/>
        </w:trPr>
        <w:tc>
          <w:tcPr>
            <w:tcW w:w="17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информации</w:t>
            </w:r>
          </w:p>
        </w:tc>
        <w:tc>
          <w:tcPr>
            <w:tcW w:w="1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538"/>
          <w:jc w:val="center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5 Лечебно-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2.4 Не менее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3.3 В залах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4.4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5.4 В зонах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диагностические</w:t>
            </w: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чем один из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лечебной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Функциональные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ожидания и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30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помещения</w:t>
            </w: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отсеков зала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физкультуры в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зоны отделения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отдыха должны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4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лечебных и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качестве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необходимо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быть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64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грязевых ванн,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ограждений,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выделять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использованы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включая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направляющих и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планировочно и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приемы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64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раздевальную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ограничивающих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обозначать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оформления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при нем,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движение,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визуальными,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интерьера,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должен быть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следует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тактильными и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которые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приспособлен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применять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акустическими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оказывают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9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для инвалида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приспособления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средствами.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успокаивающее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на кресле-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и материалы,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воздействие на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коляске.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смягчающие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4.5 Для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пациентов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удар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ориентации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2.5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слабовидящих и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5.5 Ванны для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69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Травмапункт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слабослышащих в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подводного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должен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зонах ожидания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вытяжения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размещаться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процедур и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должны быть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9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на первом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приема у врачей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оборудованы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этаже.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следует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подъемниками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4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2.6 Ширина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применять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для перемещения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коридоров,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шумопоглощающие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инвалида из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4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используемых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материалы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ванны в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для ожидания,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горизонтальном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при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положении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69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двустороннем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26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расположении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кабинетов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69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должна быть не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менее 3,2 м,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74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при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одностороннем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994"/>
          <w:jc w:val="center"/>
        </w:trPr>
        <w:tc>
          <w:tcPr>
            <w:tcW w:w="17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- не менее 2,8 м</w:t>
            </w:r>
          </w:p>
        </w:tc>
        <w:tc>
          <w:tcPr>
            <w:tcW w:w="1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</w:tbl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9E7848" w:rsidP="009E7848">
      <w:pPr>
        <w:pStyle w:val="40"/>
        <w:shd w:val="clear" w:color="auto" w:fill="auto"/>
        <w:spacing w:before="194" w:after="180" w:line="250" w:lineRule="exact"/>
        <w:ind w:left="-2552" w:right="1600" w:hanging="142"/>
      </w:pPr>
      <w:r>
        <w:t>Набор и насыщенность специальным оборудованием для инвалидов различных категорий помещений принимаются в зависимости от того, к какой группе относится это помещение.</w:t>
      </w:r>
    </w:p>
    <w:p w:rsidR="00C15BFC" w:rsidRDefault="009E7848" w:rsidP="009E7848">
      <w:pPr>
        <w:pStyle w:val="40"/>
        <w:shd w:val="clear" w:color="auto" w:fill="auto"/>
        <w:spacing w:after="0" w:line="250" w:lineRule="exact"/>
        <w:ind w:left="-2552" w:right="1600" w:hanging="142"/>
      </w:pPr>
      <w:r>
        <w:t>4.11 Для удобства самообслуживания инвалидов в вестибюле, в том числе переодевания, следуе</w:t>
      </w:r>
      <w:r>
        <w:t>т предусматривать свободную от напольного оборудования и мебели зону, при этом на высоте 0,8-1,2 м от уровня пола рекомендуется разместить настенные полки-столы, крючки и перила.</w:t>
      </w:r>
    </w:p>
    <w:p w:rsidR="00C15BFC" w:rsidRDefault="009E7848" w:rsidP="009E7848">
      <w:pPr>
        <w:pStyle w:val="40"/>
        <w:numPr>
          <w:ilvl w:val="0"/>
          <w:numId w:val="11"/>
        </w:numPr>
        <w:shd w:val="clear" w:color="auto" w:fill="auto"/>
        <w:tabs>
          <w:tab w:val="left" w:pos="798"/>
        </w:tabs>
        <w:spacing w:after="180" w:line="245" w:lineRule="exact"/>
        <w:ind w:left="-2552" w:right="20" w:hanging="142"/>
      </w:pPr>
      <w:r>
        <w:t>При помещениях лечебной физкультуры, а также при душевом зале должны быть пре</w:t>
      </w:r>
      <w:r>
        <w:t>дусмотрены раздевальные с учетом возможности их использования инвалидами, в том числе на креслах-колясках (должны иметь: минимальные размеры помещения - 3,0х6,0 м; свободные от напольного оборудования зоны диаметром не менее 1,5 м; пристенные поручни у ска</w:t>
      </w:r>
      <w:r>
        <w:t>мей для раздевания). Нумерация на шкафах в гардеробных/раздевальных и душевых должна быть рельефной и на контрастном фоне.</w:t>
      </w:r>
    </w:p>
    <w:p w:rsidR="00C15BFC" w:rsidRDefault="009E7848" w:rsidP="009E7848">
      <w:pPr>
        <w:pStyle w:val="40"/>
        <w:numPr>
          <w:ilvl w:val="0"/>
          <w:numId w:val="11"/>
        </w:numPr>
        <w:shd w:val="clear" w:color="auto" w:fill="auto"/>
        <w:tabs>
          <w:tab w:val="left" w:pos="788"/>
        </w:tabs>
        <w:spacing w:after="180" w:line="245" w:lineRule="exact"/>
        <w:ind w:left="-2552" w:right="20" w:hanging="142"/>
      </w:pPr>
      <w:r>
        <w:t>Для торговых залов аптек и раздаточных пунктов молочных кухонь действительны те же требования, что и для торговых залов учреждений торговли (пп.7.7-7.13).</w:t>
      </w:r>
    </w:p>
    <w:p w:rsidR="00C15BFC" w:rsidRDefault="009E7848" w:rsidP="009E7848">
      <w:pPr>
        <w:pStyle w:val="40"/>
        <w:numPr>
          <w:ilvl w:val="0"/>
          <w:numId w:val="11"/>
        </w:numPr>
        <w:shd w:val="clear" w:color="auto" w:fill="auto"/>
        <w:tabs>
          <w:tab w:val="left" w:pos="850"/>
        </w:tabs>
        <w:spacing w:after="0" w:line="245" w:lineRule="exact"/>
        <w:ind w:left="-2552" w:right="20" w:hanging="142"/>
      </w:pPr>
      <w:r>
        <w:t>Аптечные прилавки должны быть доступными для инвалидов, передвигающихся на креслах-колясках. Товар на</w:t>
      </w:r>
      <w:r>
        <w:t xml:space="preserve"> прилавках следует располагать в поле зрения людей, сидящих в инвалидных колясках.</w:t>
      </w:r>
    </w:p>
    <w:p w:rsidR="00C15BFC" w:rsidRDefault="009E7848" w:rsidP="009E7848">
      <w:pPr>
        <w:pStyle w:val="40"/>
        <w:shd w:val="clear" w:color="auto" w:fill="auto"/>
        <w:spacing w:after="185" w:line="245" w:lineRule="exact"/>
        <w:ind w:left="-2552" w:right="20" w:hanging="142"/>
      </w:pPr>
      <w:r>
        <w:t>Пример устройства аптечного прилавка, состоящего из трех частей, показан на рис.4.7. Стеклянная витрина позволяет расположить товар на полках в несколько ярусов. Низкий прил</w:t>
      </w:r>
      <w:r>
        <w:t>авок, состоящий из откидной доски, служит местом обслуживания инвалида, а в нерабочем положении является проходом для продавца. Место для продавца с кассовым аппаратом - стандартное решение торгового оборудования.</w:t>
      </w:r>
    </w:p>
    <w:p w:rsidR="00C15BFC" w:rsidRDefault="009E7848" w:rsidP="009E7848">
      <w:pPr>
        <w:pStyle w:val="140"/>
        <w:shd w:val="clear" w:color="auto" w:fill="auto"/>
        <w:spacing w:before="0" w:after="412" w:line="389" w:lineRule="exact"/>
        <w:ind w:left="-2552" w:right="20" w:hanging="142"/>
      </w:pPr>
      <w:bookmarkStart w:id="10" w:name="bookmark10"/>
      <w:r>
        <w:t>5 ЗДАНИЯ И СООРУЖЕНИЯ ФИЗКУЛЬТУРНО- ОЗДОРО</w:t>
      </w:r>
      <w:r>
        <w:t>ВИТЕЛЬНЫЕ И СПОРТИВНЫЕ</w:t>
      </w:r>
      <w:bookmarkEnd w:id="10"/>
    </w:p>
    <w:p w:rsidR="00C15BFC" w:rsidRDefault="009E7848" w:rsidP="009E7848">
      <w:pPr>
        <w:pStyle w:val="40"/>
        <w:numPr>
          <w:ilvl w:val="0"/>
          <w:numId w:val="12"/>
        </w:numPr>
        <w:shd w:val="clear" w:color="auto" w:fill="auto"/>
        <w:tabs>
          <w:tab w:val="left" w:pos="745"/>
        </w:tabs>
        <w:spacing w:after="0" w:line="250" w:lineRule="exact"/>
        <w:ind w:left="-2552" w:right="20" w:hanging="142"/>
      </w:pPr>
      <w:r>
        <w:t>Физкультурно-спортивные сооружения, доступные для инвалидов, следует рассматривать как составную часть единой сети физкультурно- спортивных сооружений. Эти сооружения должны быть рассчитаны на совместное использование инвалидами и ос</w:t>
      </w:r>
      <w:r>
        <w:t>тальным населением.</w:t>
      </w:r>
    </w:p>
    <w:p w:rsidR="00C15BFC" w:rsidRDefault="009E7848" w:rsidP="009E7848">
      <w:pPr>
        <w:pStyle w:val="40"/>
        <w:shd w:val="clear" w:color="auto" w:fill="auto"/>
        <w:spacing w:after="0" w:line="250" w:lineRule="exact"/>
        <w:ind w:left="-2552" w:right="20" w:hanging="142"/>
      </w:pPr>
      <w:r>
        <w:t>В сооружениях общегородского уровня при числе инвалидов среди обслуживаемого населения не менее 2,5 тыс. чел. допускается строительство специальных спортивных залов для инвалидов.</w:t>
      </w:r>
    </w:p>
    <w:p w:rsidR="00C15BFC" w:rsidRDefault="009E7848" w:rsidP="009E7848">
      <w:pPr>
        <w:pStyle w:val="40"/>
        <w:shd w:val="clear" w:color="auto" w:fill="auto"/>
        <w:spacing w:after="180" w:line="245" w:lineRule="exact"/>
        <w:ind w:left="-2552" w:right="20" w:hanging="142"/>
      </w:pPr>
      <w:r>
        <w:t>Специализированные спортивные сооружения только для спортсменов- инвалидов - центры "инва-спорта", где могут проводиться как учебно- тренировочные занятия, так и соревнования, - в данном документе не рассматриваются.</w:t>
      </w:r>
    </w:p>
    <w:p w:rsidR="00C15BFC" w:rsidRDefault="009E7848" w:rsidP="009E7848">
      <w:pPr>
        <w:pStyle w:val="40"/>
        <w:numPr>
          <w:ilvl w:val="0"/>
          <w:numId w:val="12"/>
        </w:numPr>
        <w:shd w:val="clear" w:color="auto" w:fill="auto"/>
        <w:tabs>
          <w:tab w:val="left" w:pos="654"/>
        </w:tabs>
        <w:spacing w:after="0" w:line="245" w:lineRule="exact"/>
        <w:ind w:left="-2552" w:right="20" w:hanging="142"/>
      </w:pPr>
      <w:r>
        <w:t>Открытые и крытые физкультурно-спортивн</w:t>
      </w:r>
      <w:r>
        <w:t>ые сооружения могут быть учебно-тренировочными (без мест для зрителей) или демонстрационными (стадионы и универсальные спортивно-зрелищные залы).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Открытые и крытые физкультурно-спортивные сооружения с учетом доступности для инвалидов можно разделить на 2 г</w:t>
      </w:r>
      <w:r>
        <w:t>руппы: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сооружения, которые не требуют специального приспособления (сооружения для фехтования, стрельбы из лука и пневматического оружия) и могут использоваться инвалидами;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сооружения общего пользования, которые следует приспособить для занятий инвалидами н</w:t>
      </w:r>
      <w:r>
        <w:t>а основании выполнения целого ряда требований (залы, бассейны, площадки для физкультурно-спортивных занятий).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В данном разделе рассматривается только вторая группа сооружений.</w:t>
      </w:r>
    </w:p>
    <w:p w:rsidR="00C15BFC" w:rsidRDefault="009E7848" w:rsidP="009E7848">
      <w:pPr>
        <w:pStyle w:val="40"/>
        <w:shd w:val="clear" w:color="auto" w:fill="auto"/>
        <w:spacing w:after="180" w:line="245" w:lineRule="exact"/>
        <w:ind w:left="-2552" w:right="20" w:hanging="142"/>
      </w:pPr>
      <w:r>
        <w:t>Основная часть требований данного раздела относится к учету специфики таких кате</w:t>
      </w:r>
      <w:r>
        <w:t>горий занимающихся, как инвалиды с поражением опорно- двигательного аппарата и с недостатками зрения.</w:t>
      </w:r>
    </w:p>
    <w:p w:rsidR="00C15BFC" w:rsidRDefault="009E7848" w:rsidP="009E7848">
      <w:pPr>
        <w:pStyle w:val="40"/>
        <w:numPr>
          <w:ilvl w:val="0"/>
          <w:numId w:val="12"/>
        </w:numPr>
        <w:shd w:val="clear" w:color="auto" w:fill="auto"/>
        <w:tabs>
          <w:tab w:val="left" w:pos="970"/>
        </w:tabs>
        <w:spacing w:after="296" w:line="245" w:lineRule="exact"/>
        <w:ind w:left="-2552" w:right="20" w:hanging="142"/>
      </w:pPr>
      <w:r>
        <w:t xml:space="preserve">Для физкультурно-спортивных сооружений в основном предпочтительны решения с устройством общих путей движения и мест обслуживания и проведения занятий для </w:t>
      </w:r>
      <w:r>
        <w:t>здоровых и маломобильных посетителей. При наличии специализированных залов в составе сооружений общего пользования возможны решения с устройством параллельных путей движения и мест обслуживания инвалидов.</w:t>
      </w:r>
    </w:p>
    <w:p w:rsidR="00C15BFC" w:rsidRDefault="009E7848" w:rsidP="009E7848">
      <w:pPr>
        <w:pStyle w:val="150"/>
        <w:shd w:val="clear" w:color="auto" w:fill="auto"/>
        <w:spacing w:before="0" w:line="250" w:lineRule="exact"/>
        <w:ind w:left="-2552" w:hanging="142"/>
        <w:jc w:val="both"/>
      </w:pPr>
      <w:bookmarkStart w:id="11" w:name="bookmark11"/>
      <w:r>
        <w:t>УЧАСТОК И ФУНКЦИОНАЛЬНОЕ ЗОНИРОВАНИЕ</w:t>
      </w:r>
      <w:bookmarkEnd w:id="11"/>
    </w:p>
    <w:p w:rsidR="00C15BFC" w:rsidRDefault="009E7848" w:rsidP="009E7848">
      <w:pPr>
        <w:pStyle w:val="40"/>
        <w:numPr>
          <w:ilvl w:val="0"/>
          <w:numId w:val="12"/>
        </w:numPr>
        <w:shd w:val="clear" w:color="auto" w:fill="auto"/>
        <w:tabs>
          <w:tab w:val="left" w:pos="769"/>
        </w:tabs>
        <w:spacing w:after="180" w:line="245" w:lineRule="exact"/>
        <w:ind w:left="-2552" w:right="20" w:hanging="142"/>
      </w:pPr>
      <w:r>
        <w:t>Спортивно-зрелищные залы, доступные маломобильным группам населения, следует располагать в центральных зонах городов на участках со спокойным рельефом, обеспеченных удобными транспортными связями. Участок стадиона следует удалять от источников шума и загря</w:t>
      </w:r>
      <w:r>
        <w:t>знения воздуха. Зеленые насаждения должны занимать не менее 30% его площади. С точки зрения освоения рельефа и доступности для всех групп населения, включая маломобильное, предпочтительна территория, позволяющая размещать трибуны на естественных откосах, а</w:t>
      </w:r>
      <w:r>
        <w:t xml:space="preserve"> спортивные площадки и поля, пешеходные пути - на ровных участках.</w:t>
      </w:r>
    </w:p>
    <w:p w:rsidR="00C15BFC" w:rsidRDefault="009E7848" w:rsidP="009E7848">
      <w:pPr>
        <w:pStyle w:val="40"/>
        <w:numPr>
          <w:ilvl w:val="0"/>
          <w:numId w:val="12"/>
        </w:numPr>
        <w:shd w:val="clear" w:color="auto" w:fill="auto"/>
        <w:tabs>
          <w:tab w:val="left" w:pos="678"/>
        </w:tabs>
        <w:spacing w:after="194" w:line="245" w:lineRule="exact"/>
        <w:ind w:left="-2552" w:right="20" w:hanging="142"/>
      </w:pPr>
      <w:r>
        <w:t xml:space="preserve">Обслуживающие помещения для занимающихся, включая инвалидов, следует располагать в специальных павильонах или под трибунами, при этом их удаление от мест проведения физкультурно-спортивных </w:t>
      </w:r>
      <w:r>
        <w:t>занятий не должно превышать 150 м.</w:t>
      </w:r>
    </w:p>
    <w:p w:rsidR="00C15BFC" w:rsidRDefault="009E7848" w:rsidP="009E7848">
      <w:pPr>
        <w:pStyle w:val="150"/>
        <w:shd w:val="clear" w:color="auto" w:fill="auto"/>
        <w:spacing w:before="0" w:after="254" w:line="302" w:lineRule="exact"/>
        <w:ind w:left="-2552" w:right="1500" w:hanging="142"/>
      </w:pPr>
      <w:bookmarkStart w:id="12" w:name="bookmark12"/>
      <w:r>
        <w:t>УЧЕБНО-ТРЕНИРОВОЧНЫЕ ФИЗКУЛЬТУРНО- СПОРТИВНЫЕ СООРУЖЕНИЯ</w:t>
      </w:r>
      <w:bookmarkEnd w:id="12"/>
    </w:p>
    <w:p w:rsidR="00C15BFC" w:rsidRDefault="009E7848" w:rsidP="009E7848">
      <w:pPr>
        <w:pStyle w:val="31"/>
        <w:shd w:val="clear" w:color="auto" w:fill="auto"/>
        <w:spacing w:before="0" w:after="447" w:line="210" w:lineRule="exact"/>
        <w:ind w:left="-2552" w:hanging="142"/>
      </w:pPr>
      <w:bookmarkStart w:id="13" w:name="bookmark13"/>
      <w:r>
        <w:t>Открытые плоскостные сооружения</w:t>
      </w:r>
      <w:bookmarkEnd w:id="13"/>
    </w:p>
    <w:p w:rsidR="00C15BFC" w:rsidRDefault="009E7848" w:rsidP="009E7848">
      <w:pPr>
        <w:pStyle w:val="40"/>
        <w:numPr>
          <w:ilvl w:val="0"/>
          <w:numId w:val="12"/>
        </w:numPr>
        <w:shd w:val="clear" w:color="auto" w:fill="auto"/>
        <w:tabs>
          <w:tab w:val="left" w:pos="754"/>
        </w:tabs>
        <w:spacing w:after="0" w:line="250" w:lineRule="exact"/>
        <w:ind w:left="-2552" w:right="20" w:hanging="142"/>
      </w:pPr>
      <w:r>
        <w:t>При проектировании открытых плоскостных сооружений следует предусматривать защитную буферную зону шириной 3,0 м во всех направлениях</w:t>
      </w:r>
      <w:r>
        <w:t xml:space="preserve"> от его границ, свободную от всякого рода препятствий.</w:t>
      </w:r>
    </w:p>
    <w:p w:rsidR="00C15BFC" w:rsidRDefault="009E7848" w:rsidP="009E7848">
      <w:pPr>
        <w:pStyle w:val="40"/>
        <w:shd w:val="clear" w:color="auto" w:fill="auto"/>
        <w:spacing w:after="0" w:line="250" w:lineRule="exact"/>
        <w:ind w:left="-2552" w:right="20" w:hanging="142"/>
      </w:pPr>
      <w:r>
        <w:t>По периметру полей и групп площадок рекомендуется предусматривать также ветро- и пылезащитные полосы, озеленение, обваловку площадок, акустические экраны.</w:t>
      </w:r>
    </w:p>
    <w:p w:rsidR="00C15BFC" w:rsidRDefault="009E7848" w:rsidP="009E7848">
      <w:pPr>
        <w:pStyle w:val="40"/>
        <w:shd w:val="clear" w:color="auto" w:fill="auto"/>
        <w:spacing w:after="180" w:line="245" w:lineRule="exact"/>
        <w:ind w:left="-2552" w:right="20" w:hanging="142"/>
      </w:pPr>
      <w:r>
        <w:t>Минимальную ширину шумозащитной полосы с 2-3 рядами деревьев и плотным кустарником рекомендуется принимать не менее 10 м при снижении интенсивности шума на 1,2-1,8 дБ каждым рядом. При этом высота деревьев должна быть не менее 5-7 м.</w:t>
      </w:r>
    </w:p>
    <w:p w:rsidR="00C15BFC" w:rsidRDefault="009E7848" w:rsidP="009E7848">
      <w:pPr>
        <w:pStyle w:val="40"/>
        <w:numPr>
          <w:ilvl w:val="0"/>
          <w:numId w:val="12"/>
        </w:numPr>
        <w:shd w:val="clear" w:color="auto" w:fill="auto"/>
        <w:tabs>
          <w:tab w:val="left" w:pos="850"/>
        </w:tabs>
        <w:spacing w:after="180" w:line="245" w:lineRule="exact"/>
        <w:ind w:left="-2552" w:right="20" w:hanging="142"/>
      </w:pPr>
      <w:r>
        <w:t>Отдельные площадки и о</w:t>
      </w:r>
      <w:r>
        <w:t>ткрытые плавательные бассейны рекомендуется окружать полосами кустарниковых насаждений (за исключением колючих и ядовитых кустарников). Размещение, окраска и габариты зеленых насаждений должны способствовать получению дополнительной информации инвалидами с</w:t>
      </w:r>
      <w:r>
        <w:t xml:space="preserve"> дефектами зрения.</w:t>
      </w:r>
    </w:p>
    <w:p w:rsidR="00C15BFC" w:rsidRDefault="009E7848" w:rsidP="009E7848">
      <w:pPr>
        <w:pStyle w:val="40"/>
        <w:numPr>
          <w:ilvl w:val="0"/>
          <w:numId w:val="12"/>
        </w:numPr>
        <w:shd w:val="clear" w:color="auto" w:fill="auto"/>
        <w:tabs>
          <w:tab w:val="left" w:pos="783"/>
        </w:tabs>
        <w:spacing w:after="0" w:line="245" w:lineRule="exact"/>
        <w:ind w:left="-2552" w:right="20" w:hanging="142"/>
      </w:pPr>
      <w:r>
        <w:t>За пределами площадок рекомендуется устраивать свободное пространство (зоны безопасности), размеры которых регламентированы в табл.5.1. Покрытие зон безопасности должно быть однородно с покрытием спортивной площадки.</w:t>
      </w:r>
    </w:p>
    <w:p w:rsidR="00C15BFC" w:rsidRDefault="009E7848" w:rsidP="009E7848">
      <w:pPr>
        <w:pStyle w:val="40"/>
        <w:shd w:val="clear" w:color="auto" w:fill="auto"/>
        <w:spacing w:after="0" w:line="250" w:lineRule="exact"/>
        <w:ind w:left="-2552" w:right="20" w:hanging="142"/>
        <w:sectPr w:rsidR="00C15BFC" w:rsidSect="009E7848">
          <w:type w:val="continuous"/>
          <w:pgSz w:w="16837" w:h="23810"/>
          <w:pgMar w:top="993" w:right="819" w:bottom="1560" w:left="2553" w:header="0" w:footer="3" w:gutter="0"/>
          <w:cols w:space="720"/>
          <w:noEndnote/>
          <w:docGrid w:linePitch="360"/>
        </w:sectPr>
      </w:pPr>
      <w:r>
        <w:t>Таблица 5.1 - Требования к учебно-тренировочным физкультурно-спортивным сооружениям и площадкам, используемым инвалидами</w:t>
      </w:r>
    </w:p>
    <w:p w:rsidR="00C15BFC" w:rsidRDefault="009E7848" w:rsidP="009E7848">
      <w:pPr>
        <w:pStyle w:val="40"/>
        <w:framePr w:h="199" w:wrap="around" w:vAnchor="text" w:hAnchor="margin" w:x="-1828" w:y="-5"/>
        <w:shd w:val="clear" w:color="auto" w:fill="auto"/>
        <w:spacing w:after="0" w:line="200" w:lineRule="exact"/>
        <w:ind w:left="-2552" w:hanging="142"/>
        <w:jc w:val="left"/>
      </w:pPr>
      <w:r>
        <w:t>Объект</w:t>
      </w:r>
    </w:p>
    <w:p w:rsidR="00C15BFC" w:rsidRDefault="009E7848" w:rsidP="009E7848">
      <w:pPr>
        <w:pStyle w:val="40"/>
        <w:shd w:val="clear" w:color="auto" w:fill="auto"/>
        <w:spacing w:after="0" w:line="200" w:lineRule="exact"/>
        <w:ind w:left="-2552" w:hanging="142"/>
        <w:jc w:val="left"/>
        <w:sectPr w:rsidR="00C15BFC" w:rsidSect="009E7848">
          <w:pgSz w:w="16837" w:h="23810"/>
          <w:pgMar w:top="993" w:right="819" w:bottom="1560" w:left="5080" w:header="0" w:footer="3" w:gutter="0"/>
          <w:cols w:space="720"/>
          <w:noEndnote/>
          <w:docGrid w:linePitch="360"/>
        </w:sectPr>
      </w:pPr>
      <w:r>
        <w:t>Требования по критериям</w:t>
      </w:r>
    </w:p>
    <w:p w:rsidR="00C15BFC" w:rsidRDefault="00C15BFC" w:rsidP="009E7848">
      <w:pPr>
        <w:framePr w:w="11899" w:h="597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40"/>
        <w:framePr w:h="200" w:wrap="around" w:hAnchor="margin" w:x="-2178" w:y="792"/>
        <w:shd w:val="clear" w:color="auto" w:fill="auto"/>
        <w:spacing w:after="0" w:line="200" w:lineRule="exact"/>
        <w:ind w:left="-2552" w:hanging="142"/>
        <w:jc w:val="left"/>
      </w:pPr>
      <w:r>
        <w:t>безопасности</w:t>
      </w:r>
    </w:p>
    <w:p w:rsidR="00C15BFC" w:rsidRDefault="009E7848" w:rsidP="009E7848">
      <w:pPr>
        <w:pStyle w:val="40"/>
        <w:framePr w:h="203" w:wrap="around" w:vAnchor="text" w:hAnchor="margin" w:x="2070" w:y="-10"/>
        <w:shd w:val="clear" w:color="auto" w:fill="auto"/>
        <w:spacing w:after="0" w:line="200" w:lineRule="exact"/>
        <w:ind w:left="-2552" w:hanging="142"/>
        <w:jc w:val="left"/>
      </w:pPr>
      <w:r>
        <w:t>комфортности</w:t>
      </w:r>
    </w:p>
    <w:p w:rsidR="00C15BFC" w:rsidRDefault="009E7848" w:rsidP="009E7848">
      <w:pPr>
        <w:pStyle w:val="40"/>
        <w:framePr w:h="204" w:wrap="around" w:vAnchor="text" w:hAnchor="margin" w:x="-4050" w:y="-11"/>
        <w:shd w:val="clear" w:color="auto" w:fill="auto"/>
        <w:spacing w:after="0" w:line="200" w:lineRule="exact"/>
        <w:ind w:left="-2552" w:hanging="142"/>
        <w:jc w:val="left"/>
      </w:pPr>
      <w:r>
        <w:t>доступности</w:t>
      </w:r>
    </w:p>
    <w:p w:rsidR="00C15BFC" w:rsidRDefault="009E7848" w:rsidP="009E7848">
      <w:pPr>
        <w:pStyle w:val="40"/>
        <w:shd w:val="clear" w:color="auto" w:fill="auto"/>
        <w:spacing w:after="0" w:line="200" w:lineRule="exact"/>
        <w:ind w:left="-2552" w:hanging="142"/>
        <w:jc w:val="left"/>
        <w:sectPr w:rsidR="00C15BFC" w:rsidSect="009E7848">
          <w:type w:val="continuous"/>
          <w:pgSz w:w="16837" w:h="23810"/>
          <w:pgMar w:top="993" w:right="819" w:bottom="1560" w:left="9131" w:header="0" w:footer="3" w:gutter="0"/>
          <w:cols w:space="720"/>
          <w:noEndnote/>
          <w:docGrid w:linePitch="360"/>
        </w:sectPr>
      </w:pPr>
      <w:r>
        <w:t>информативности</w:t>
      </w:r>
    </w:p>
    <w:p w:rsidR="00C15BFC" w:rsidRDefault="00C15BFC" w:rsidP="009E7848">
      <w:pPr>
        <w:framePr w:w="11899" w:h="606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40"/>
        <w:framePr w:h="195" w:wrap="around" w:vAnchor="text" w:hAnchor="margin" w:x="-1818" w:y="-5"/>
        <w:shd w:val="clear" w:color="auto" w:fill="auto"/>
        <w:spacing w:after="0" w:line="200" w:lineRule="exact"/>
        <w:ind w:left="-2552" w:hanging="142"/>
        <w:jc w:val="left"/>
      </w:pPr>
      <w:r>
        <w:t>1</w:t>
      </w:r>
    </w:p>
    <w:p w:rsidR="00C15BFC" w:rsidRDefault="009E7848" w:rsidP="009E7848">
      <w:pPr>
        <w:pStyle w:val="40"/>
        <w:framePr w:h="195" w:wrap="around" w:vAnchor="text" w:hAnchor="margin" w:x="1766"/>
        <w:shd w:val="clear" w:color="auto" w:fill="auto"/>
        <w:spacing w:after="0" w:line="200" w:lineRule="exact"/>
        <w:ind w:left="-2552" w:hanging="142"/>
        <w:jc w:val="left"/>
      </w:pPr>
      <w:r>
        <w:t>3</w:t>
      </w:r>
    </w:p>
    <w:p w:rsidR="00C15BFC" w:rsidRDefault="009E7848" w:rsidP="009E7848">
      <w:pPr>
        <w:pStyle w:val="40"/>
        <w:framePr w:h="195" w:wrap="around" w:vAnchor="text" w:hAnchor="margin" w:x="3945" w:y="-5"/>
        <w:shd w:val="clear" w:color="auto" w:fill="auto"/>
        <w:spacing w:after="0" w:line="200" w:lineRule="exact"/>
        <w:ind w:left="-2552" w:hanging="142"/>
        <w:jc w:val="left"/>
      </w:pPr>
      <w:r>
        <w:t>4</w:t>
      </w:r>
    </w:p>
    <w:p w:rsidR="00C15BFC" w:rsidRDefault="009E7848" w:rsidP="009E7848">
      <w:pPr>
        <w:pStyle w:val="40"/>
        <w:framePr w:h="200" w:wrap="around" w:vAnchor="text" w:hAnchor="margin" w:x="6019" w:y="-5"/>
        <w:shd w:val="clear" w:color="auto" w:fill="auto"/>
        <w:spacing w:after="0" w:line="200" w:lineRule="exact"/>
        <w:ind w:left="-2552" w:hanging="142"/>
        <w:jc w:val="left"/>
      </w:pPr>
      <w:r>
        <w:t>5</w:t>
      </w:r>
    </w:p>
    <w:p w:rsidR="00C15BFC" w:rsidRDefault="009E7848" w:rsidP="009E7848">
      <w:pPr>
        <w:pStyle w:val="40"/>
        <w:shd w:val="clear" w:color="auto" w:fill="auto"/>
        <w:spacing w:after="0" w:line="200" w:lineRule="exact"/>
        <w:ind w:left="-2552" w:hanging="142"/>
        <w:jc w:val="left"/>
        <w:sectPr w:rsidR="00C15BFC" w:rsidSect="009E7848">
          <w:type w:val="continuous"/>
          <w:pgSz w:w="16837" w:h="23810"/>
          <w:pgMar w:top="993" w:right="819" w:bottom="1560" w:left="5085" w:header="0" w:footer="3" w:gutter="0"/>
          <w:cols w:space="720"/>
          <w:noEndnote/>
          <w:docGrid w:linePitch="360"/>
        </w:sectPr>
      </w:pPr>
      <w:r>
        <w:t>2</w:t>
      </w:r>
    </w:p>
    <w:p w:rsidR="00C15BFC" w:rsidRDefault="00C15BFC" w:rsidP="009E7848">
      <w:pPr>
        <w:framePr w:w="11899" w:h="561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2.1</w:t>
      </w:r>
    </w:p>
    <w:p w:rsidR="00C15BFC" w:rsidRDefault="009E7848" w:rsidP="009E7848">
      <w:pPr>
        <w:pStyle w:val="40"/>
        <w:shd w:val="clear" w:color="auto" w:fill="auto"/>
        <w:tabs>
          <w:tab w:val="left" w:pos="1364"/>
        </w:tabs>
        <w:spacing w:after="0" w:line="245" w:lineRule="exact"/>
        <w:ind w:left="-2552" w:right="20" w:hanging="142"/>
      </w:pPr>
      <w:r>
        <w:t>инвалидов должны доступны: дорожки для бега по кругу и прямой, места для толкания и метания (ядра, диска, копья), места</w:t>
      </w:r>
      <w:r>
        <w:tab/>
      </w:r>
      <w:r>
        <w:t>для</w:t>
      </w:r>
    </w:p>
    <w:p w:rsidR="00C15BFC" w:rsidRDefault="009E7848" w:rsidP="009E7848">
      <w:pPr>
        <w:pStyle w:val="40"/>
        <w:shd w:val="clear" w:color="auto" w:fill="auto"/>
        <w:tabs>
          <w:tab w:val="left" w:pos="1297"/>
        </w:tabs>
        <w:spacing w:after="0" w:line="245" w:lineRule="exact"/>
        <w:ind w:left="-2552" w:right="20" w:hanging="142"/>
      </w:pPr>
      <w:r>
        <w:t>прыжков в длину и высоту. 2.2 Дорожка для бега по прямой на 100 м должна иметь</w:t>
      </w:r>
      <w:r>
        <w:tab/>
        <w:t>зону</w:t>
      </w:r>
    </w:p>
    <w:p w:rsidR="00C15BFC" w:rsidRDefault="009E7848" w:rsidP="009E7848">
      <w:pPr>
        <w:pStyle w:val="40"/>
        <w:framePr w:h="203" w:wrap="around" w:hAnchor="margin" w:x="-1809" w:y="2395"/>
        <w:shd w:val="clear" w:color="auto" w:fill="auto"/>
        <w:spacing w:after="0" w:line="200" w:lineRule="exact"/>
        <w:ind w:left="-2552" w:hanging="142"/>
        <w:jc w:val="left"/>
      </w:pPr>
      <w:r>
        <w:t>1 Сооружения</w:t>
      </w:r>
    </w:p>
    <w:p w:rsidR="00C15BFC" w:rsidRDefault="009E7848" w:rsidP="009E7848">
      <w:pPr>
        <w:pStyle w:val="40"/>
        <w:framePr w:h="199" w:hSpace="238" w:vSpace="800" w:wrap="around" w:hAnchor="margin" w:x="1237" w:y="2395"/>
        <w:shd w:val="clear" w:color="auto" w:fill="auto"/>
        <w:spacing w:after="0" w:line="200" w:lineRule="exact"/>
        <w:ind w:left="-2552" w:hanging="142"/>
        <w:jc w:val="left"/>
      </w:pPr>
      <w:r>
        <w:t>Для</w:t>
      </w:r>
    </w:p>
    <w:p w:rsidR="00C15BFC" w:rsidRDefault="009E7848" w:rsidP="009E7848">
      <w:pPr>
        <w:pStyle w:val="40"/>
        <w:framePr w:h="190" w:wrap="around" w:hAnchor="margin" w:x="-767" w:y="2654"/>
        <w:shd w:val="clear" w:color="auto" w:fill="auto"/>
        <w:spacing w:after="0" w:line="200" w:lineRule="exact"/>
        <w:ind w:left="-2552" w:hanging="142"/>
        <w:jc w:val="left"/>
      </w:pPr>
      <w:r>
        <w:t>легкой</w:t>
      </w:r>
    </w:p>
    <w:p w:rsidR="00C15BFC" w:rsidRDefault="009E7848" w:rsidP="009E7848">
      <w:pPr>
        <w:pStyle w:val="40"/>
        <w:framePr w:w="938" w:h="444" w:wrap="around" w:hAnchor="margin" w:x="-1833" w:y="2645"/>
        <w:shd w:val="clear" w:color="auto" w:fill="auto"/>
        <w:spacing w:after="0" w:line="200" w:lineRule="exact"/>
        <w:ind w:left="-2552" w:hanging="142"/>
        <w:jc w:val="left"/>
      </w:pPr>
      <w:r>
        <w:t>для</w:t>
      </w:r>
    </w:p>
    <w:p w:rsidR="00C15BFC" w:rsidRDefault="009E7848" w:rsidP="009E7848">
      <w:pPr>
        <w:pStyle w:val="40"/>
        <w:framePr w:w="938" w:h="444" w:wrap="around" w:hAnchor="margin" w:x="-1833" w:y="2645"/>
        <w:shd w:val="clear" w:color="auto" w:fill="auto"/>
        <w:spacing w:after="0" w:line="200" w:lineRule="exact"/>
        <w:ind w:left="-2552" w:hanging="142"/>
        <w:jc w:val="left"/>
      </w:pPr>
      <w:r>
        <w:t>атлетики</w:t>
      </w:r>
    </w:p>
    <w:p w:rsidR="00C15BFC" w:rsidRDefault="009E7848" w:rsidP="009E7848">
      <w:pPr>
        <w:pStyle w:val="40"/>
        <w:framePr w:h="200" w:hSpace="411" w:vSpace="306" w:wrap="around" w:hAnchor="margin" w:x="1127" w:y="2889"/>
        <w:shd w:val="clear" w:color="auto" w:fill="auto"/>
        <w:spacing w:after="0" w:line="200" w:lineRule="exact"/>
        <w:ind w:left="-2552" w:hanging="142"/>
        <w:jc w:val="left"/>
      </w:pPr>
      <w:r>
        <w:t>быть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старта длиной 5 м и зону финиша длиной 25 м</w:t>
      </w:r>
    </w:p>
    <w:p w:rsidR="00C15BFC" w:rsidRDefault="009E7848" w:rsidP="009E7848">
      <w:pPr>
        <w:pStyle w:val="40"/>
        <w:numPr>
          <w:ilvl w:val="0"/>
          <w:numId w:val="13"/>
        </w:numPr>
        <w:shd w:val="clear" w:color="auto" w:fill="auto"/>
        <w:tabs>
          <w:tab w:val="left" w:pos="1210"/>
        </w:tabs>
        <w:spacing w:after="180" w:line="245" w:lineRule="exact"/>
        <w:ind w:left="-2552" w:right="20" w:hanging="142"/>
      </w:pPr>
      <w:r>
        <w:t>Границы плоскостных сооружений должны быть удалены от всякого рода препятствий не менее чем на 3 м.</w:t>
      </w:r>
    </w:p>
    <w:p w:rsidR="00C15BFC" w:rsidRDefault="009E7848" w:rsidP="009E7848">
      <w:pPr>
        <w:pStyle w:val="40"/>
        <w:numPr>
          <w:ilvl w:val="0"/>
          <w:numId w:val="13"/>
        </w:numPr>
        <w:shd w:val="clear" w:color="auto" w:fill="auto"/>
        <w:tabs>
          <w:tab w:val="left" w:pos="1316"/>
        </w:tabs>
        <w:spacing w:after="0" w:line="245" w:lineRule="exact"/>
        <w:ind w:left="-2552" w:right="20" w:hanging="142"/>
      </w:pPr>
      <w:r>
        <w:t>Полосы ориентации должны иметь ширину не менее 2 м вокруг дорожек для бега или разбега перед прыжком.</w:t>
      </w:r>
    </w:p>
    <w:p w:rsidR="00C15BFC" w:rsidRDefault="009E7848" w:rsidP="009E7848">
      <w:pPr>
        <w:pStyle w:val="40"/>
        <w:numPr>
          <w:ilvl w:val="0"/>
          <w:numId w:val="13"/>
        </w:numPr>
        <w:shd w:val="clear" w:color="auto" w:fill="auto"/>
        <w:tabs>
          <w:tab w:val="left" w:pos="510"/>
        </w:tabs>
        <w:spacing w:after="0" w:line="245" w:lineRule="exact"/>
        <w:ind w:left="-2552" w:right="20" w:hanging="142"/>
      </w:pPr>
      <w:r>
        <w:t>Вдоль беговой дорожки со стороны зрительских мест следует</w:t>
      </w:r>
    </w:p>
    <w:p w:rsidR="00C15BFC" w:rsidRDefault="009E7848" w:rsidP="009E7848">
      <w:pPr>
        <w:pStyle w:val="40"/>
        <w:shd w:val="clear" w:color="auto" w:fill="auto"/>
        <w:tabs>
          <w:tab w:val="left" w:pos="1921"/>
        </w:tabs>
        <w:spacing w:after="0" w:line="245" w:lineRule="exact"/>
        <w:ind w:left="-2552" w:right="20" w:hanging="142"/>
      </w:pPr>
      <w:r>
        <w:t>предусматривать полосу безопасности шириной не менее 1 м, а за ее пределами пространство шириной не менее 3 м для размещения инвалидов</w:t>
      </w:r>
      <w:r>
        <w:tab/>
        <w:t>в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креслах-колясках</w:t>
      </w:r>
    </w:p>
    <w:p w:rsidR="00C15BFC" w:rsidRDefault="009E7848" w:rsidP="009E7848">
      <w:pPr>
        <w:pStyle w:val="40"/>
        <w:numPr>
          <w:ilvl w:val="0"/>
          <w:numId w:val="13"/>
        </w:numPr>
        <w:shd w:val="clear" w:color="auto" w:fill="auto"/>
        <w:tabs>
          <w:tab w:val="left" w:pos="1076"/>
        </w:tabs>
        <w:spacing w:after="0" w:line="245" w:lineRule="exact"/>
        <w:ind w:left="-2552" w:right="20" w:hanging="142"/>
      </w:pPr>
      <w:r>
        <w:t>Перепады рельефа необходимо отмечать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</w:pPr>
      <w:r>
        <w:t>повышением или понижением направляющего поручня</w:t>
      </w:r>
    </w:p>
    <w:p w:rsidR="00C15BFC" w:rsidRDefault="009E7848" w:rsidP="009E7848">
      <w:pPr>
        <w:pStyle w:val="40"/>
        <w:numPr>
          <w:ilvl w:val="1"/>
          <w:numId w:val="13"/>
        </w:numPr>
        <w:shd w:val="clear" w:color="auto" w:fill="auto"/>
        <w:tabs>
          <w:tab w:val="left" w:pos="1249"/>
        </w:tabs>
        <w:spacing w:after="0" w:line="245" w:lineRule="exact"/>
        <w:ind w:left="-2552" w:right="20" w:hanging="142"/>
      </w:pPr>
      <w:r>
        <w:t>Полоса ориентации по периметру беговой дорожки должна отличаться по материалу от покрытия дорожки для бега (газон- грунт, газон- синтетическое покрытие).</w:t>
      </w:r>
    </w:p>
    <w:p w:rsidR="00C15BFC" w:rsidRDefault="009E7848" w:rsidP="009E7848">
      <w:pPr>
        <w:pStyle w:val="40"/>
        <w:numPr>
          <w:ilvl w:val="1"/>
          <w:numId w:val="13"/>
        </w:numPr>
        <w:shd w:val="clear" w:color="auto" w:fill="auto"/>
        <w:tabs>
          <w:tab w:val="left" w:pos="380"/>
          <w:tab w:val="left" w:pos="1527"/>
        </w:tabs>
        <w:spacing w:after="0" w:line="245" w:lineRule="exact"/>
        <w:ind w:left="-2552" w:right="20" w:hanging="142"/>
      </w:pPr>
      <w:r>
        <w:t>Для ориентации при прыжках в длину за 4 м от края</w:t>
      </w:r>
      <w:r>
        <w:tab/>
      </w:r>
      <w:r>
        <w:t>ямы необходима фактурная полоса.</w:t>
      </w:r>
    </w:p>
    <w:p w:rsidR="00C15BFC" w:rsidRDefault="009E7848" w:rsidP="009E7848">
      <w:pPr>
        <w:pStyle w:val="40"/>
        <w:numPr>
          <w:ilvl w:val="1"/>
          <w:numId w:val="13"/>
        </w:numPr>
        <w:shd w:val="clear" w:color="auto" w:fill="auto"/>
        <w:tabs>
          <w:tab w:val="left" w:pos="380"/>
          <w:tab w:val="left" w:pos="1446"/>
        </w:tabs>
        <w:spacing w:after="0" w:line="245" w:lineRule="exact"/>
        <w:ind w:left="-2552" w:right="20" w:hanging="142"/>
      </w:pPr>
      <w:r>
        <w:t>Планка и стойки для выполнения прыжков в высоту должны</w:t>
      </w:r>
      <w:r>
        <w:tab/>
        <w:t>быть цветными, контрастными.</w:t>
      </w:r>
    </w:p>
    <w:p w:rsidR="00C15BFC" w:rsidRDefault="009E7848" w:rsidP="009E7848">
      <w:pPr>
        <w:pStyle w:val="40"/>
        <w:numPr>
          <w:ilvl w:val="1"/>
          <w:numId w:val="13"/>
        </w:numPr>
        <w:shd w:val="clear" w:color="auto" w:fill="auto"/>
        <w:tabs>
          <w:tab w:val="left" w:pos="385"/>
        </w:tabs>
        <w:spacing w:after="0" w:line="245" w:lineRule="exact"/>
        <w:ind w:left="-2552" w:right="20" w:hanging="142"/>
      </w:pPr>
      <w:r>
        <w:t>Маршрут и зоны для упражнений должны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обозначаться при помощи системы информации для незрячих, а также четкими, хорошо различимыми указателя</w:t>
      </w:r>
      <w:r>
        <w:t>ми для остальных занимающихся.</w:t>
      </w:r>
    </w:p>
    <w:p w:rsidR="00C15BFC" w:rsidRDefault="009E7848" w:rsidP="009E7848">
      <w:pPr>
        <w:pStyle w:val="40"/>
        <w:numPr>
          <w:ilvl w:val="1"/>
          <w:numId w:val="13"/>
        </w:numPr>
        <w:shd w:val="clear" w:color="auto" w:fill="auto"/>
        <w:tabs>
          <w:tab w:val="left" w:pos="999"/>
        </w:tabs>
        <w:spacing w:after="0" w:line="245" w:lineRule="exact"/>
        <w:ind w:left="-2552" w:right="20" w:hanging="142"/>
        <w:jc w:val="left"/>
      </w:pPr>
      <w:r>
        <w:t>Повороты дорожек следует обозначать изменением качества и фактуры покрытия.</w:t>
      </w:r>
    </w:p>
    <w:p w:rsidR="00C15BFC" w:rsidRDefault="009E7848" w:rsidP="009E7848">
      <w:pPr>
        <w:pStyle w:val="40"/>
        <w:numPr>
          <w:ilvl w:val="2"/>
          <w:numId w:val="13"/>
        </w:numPr>
        <w:shd w:val="clear" w:color="auto" w:fill="auto"/>
        <w:tabs>
          <w:tab w:val="left" w:pos="462"/>
        </w:tabs>
        <w:spacing w:after="180" w:line="245" w:lineRule="exact"/>
        <w:ind w:left="-2552" w:right="20" w:hanging="142"/>
      </w:pPr>
      <w:r>
        <w:t>Дорожка для бега по прямой изолируется от дорожки для бега по кругу.</w:t>
      </w:r>
    </w:p>
    <w:p w:rsidR="00C15BFC" w:rsidRDefault="009E7848" w:rsidP="009E7848">
      <w:pPr>
        <w:pStyle w:val="40"/>
        <w:numPr>
          <w:ilvl w:val="2"/>
          <w:numId w:val="13"/>
        </w:numPr>
        <w:shd w:val="clear" w:color="auto" w:fill="auto"/>
        <w:tabs>
          <w:tab w:val="left" w:pos="428"/>
          <w:tab w:val="left" w:pos="1566"/>
        </w:tabs>
        <w:spacing w:after="0" w:line="245" w:lineRule="exact"/>
        <w:ind w:left="-2552" w:right="20" w:hanging="142"/>
      </w:pPr>
      <w:r>
        <w:t>Покрытие зон старта и финиша должно быть однородно по материалу, но выделяться по фактуре</w:t>
      </w:r>
      <w:r>
        <w:tab/>
        <w:t>от покрытия дорожки.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Стартовая линия должна быть фактурной.</w:t>
      </w:r>
    </w:p>
    <w:p w:rsidR="00C15BFC" w:rsidRDefault="009E7848" w:rsidP="009E7848">
      <w:pPr>
        <w:pStyle w:val="40"/>
        <w:numPr>
          <w:ilvl w:val="2"/>
          <w:numId w:val="13"/>
        </w:numPr>
        <w:shd w:val="clear" w:color="auto" w:fill="auto"/>
        <w:tabs>
          <w:tab w:val="left" w:pos="846"/>
        </w:tabs>
        <w:spacing w:after="0" w:line="245" w:lineRule="exact"/>
        <w:ind w:left="-2552" w:right="20" w:hanging="142"/>
      </w:pPr>
      <w:r>
        <w:t>Повороты беговой дорожки следует обозначать сменой фактуры (цвета покрытия) на расстоянии не менее 2,4 м о</w:t>
      </w:r>
      <w:r>
        <w:t>т начала поворота.</w:t>
      </w:r>
    </w:p>
    <w:p w:rsidR="00C15BFC" w:rsidRDefault="009E7848" w:rsidP="009E7848">
      <w:pPr>
        <w:pStyle w:val="40"/>
        <w:numPr>
          <w:ilvl w:val="2"/>
          <w:numId w:val="13"/>
        </w:numPr>
        <w:shd w:val="clear" w:color="auto" w:fill="auto"/>
        <w:tabs>
          <w:tab w:val="left" w:pos="1412"/>
        </w:tabs>
        <w:spacing w:after="0" w:line="245" w:lineRule="exact"/>
        <w:ind w:left="-2552" w:right="20" w:hanging="142"/>
        <w:jc w:val="left"/>
      </w:pPr>
      <w:r>
        <w:t>Для выполнения прыжков в высоту зону разбега необходимо выделить фактурной поверхностью.</w:t>
      </w:r>
    </w:p>
    <w:p w:rsidR="00C15BFC" w:rsidRDefault="009E7848" w:rsidP="009E7848">
      <w:pPr>
        <w:pStyle w:val="40"/>
        <w:numPr>
          <w:ilvl w:val="2"/>
          <w:numId w:val="13"/>
        </w:numPr>
        <w:shd w:val="clear" w:color="auto" w:fill="auto"/>
        <w:tabs>
          <w:tab w:val="left" w:pos="490"/>
        </w:tabs>
        <w:spacing w:after="0" w:line="245" w:lineRule="exact"/>
        <w:ind w:left="-2552" w:right="20" w:hanging="142"/>
      </w:pPr>
      <w:r>
        <w:t>Стандартные виды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оборудования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следует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дополнять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специальным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оборудованием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sectPr w:rsidR="00C15BFC" w:rsidSect="009E7848">
          <w:type w:val="continuous"/>
          <w:pgSz w:w="16837" w:h="23810"/>
          <w:pgMar w:top="993" w:right="819" w:bottom="1560" w:left="5076" w:header="0" w:footer="3" w:gutter="0"/>
          <w:cols w:num="4" w:space="720" w:equalWidth="0">
            <w:col w:w="1709" w:space="151"/>
            <w:col w:w="2033" w:space="151"/>
            <w:col w:w="1918" w:space="151"/>
            <w:col w:w="1764"/>
          </w:cols>
          <w:noEndnote/>
          <w:docGrid w:linePitch="360"/>
        </w:sectPr>
      </w:pPr>
      <w:r>
        <w:t>для инвалидов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824"/>
        <w:gridCol w:w="1862"/>
        <w:gridCol w:w="2179"/>
        <w:gridCol w:w="2074"/>
        <w:gridCol w:w="1906"/>
      </w:tblGrid>
      <w:tr w:rsidR="00C15BFC">
        <w:tblPrEx>
          <w:tblCellMar>
            <w:top w:w="0" w:type="dxa"/>
            <w:bottom w:w="0" w:type="dxa"/>
          </w:tblCellMar>
        </w:tblPrEx>
        <w:trPr>
          <w:trHeight w:val="2520"/>
          <w:jc w:val="center"/>
        </w:trPr>
        <w:tc>
          <w:tcPr>
            <w:tcW w:w="1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  <w:jc w:val="left"/>
            </w:pPr>
            <w:r>
              <w:t>4.6 На дорожках устанавливаются четкие указатели направления движения к площадке со стационарным игровым оборудованием</w:t>
            </w:r>
          </w:p>
        </w:tc>
        <w:tc>
          <w:tcPr>
            <w:tcW w:w="19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7786"/>
          <w:jc w:val="center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  <w:jc w:val="left"/>
            </w:pPr>
            <w:r>
              <w:t>2 Детские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  <w:jc w:val="left"/>
            </w:pPr>
            <w:r>
              <w:t>площадки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  <w:jc w:val="left"/>
            </w:pPr>
            <w:r>
              <w:t>игровые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60" w:line="278" w:lineRule="exact"/>
              <w:ind w:left="-2552" w:hanging="142"/>
            </w:pPr>
            <w:r>
              <w:t>2.3 Территория площадок в расчете на одного ребенка- инвалида должна быть не менее 5</w:t>
            </w:r>
            <w:r>
              <w:softHyphen/>
              <w:t>7 м</w:t>
            </w:r>
            <w:r>
              <w:rPr>
                <w:vertAlign w:val="superscript"/>
              </w:rPr>
              <w:t>2</w:t>
            </w:r>
            <w:r>
              <w:t xml:space="preserve"> (до 4 лет), 7-10 м</w:t>
            </w:r>
            <w:r>
              <w:rPr>
                <w:vertAlign w:val="superscript"/>
              </w:rPr>
              <w:t>2</w:t>
            </w:r>
            <w:r>
              <w:t xml:space="preserve"> (до 7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before="60" w:after="0" w:line="250" w:lineRule="exact"/>
              <w:ind w:left="-2552" w:hanging="142"/>
            </w:pPr>
            <w:r>
              <w:t>лет), 10-12 м</w:t>
            </w:r>
            <w:r>
              <w:rPr>
                <w:vertAlign w:val="superscript"/>
              </w:rPr>
              <w:t xml:space="preserve">2 </w:t>
            </w:r>
            <w:r>
              <w:t>(до 11 лет)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</w:pPr>
            <w:r>
              <w:t>3.5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</w:pPr>
            <w:r>
              <w:t>Травмобезопасность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</w:pPr>
            <w:r>
              <w:t>обеспечивается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</w:pPr>
            <w:r>
              <w:t>устройством оград -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</w:pPr>
            <w:r>
              <w:t>высотой 1-1,2 м из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</w:pPr>
            <w:r>
              <w:t>металлических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</w:pPr>
            <w:r>
              <w:t>сеток, дерева, живой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</w:pPr>
            <w:r>
              <w:t>изгороди;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</w:pPr>
            <w:r>
              <w:t>организацией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</w:pPr>
            <w:r>
              <w:t>дренажа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</w:pPr>
            <w:r>
              <w:t>поверхностей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</w:pPr>
            <w:r>
              <w:t>площадок,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</w:pPr>
            <w:r>
              <w:t>правильным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</w:pPr>
            <w:r>
              <w:t>выбором покрытий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</w:pPr>
            <w:r>
              <w:t>для различных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</w:pPr>
            <w:r>
              <w:t>видов деятельности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1242"/>
              </w:tabs>
              <w:spacing w:after="0" w:line="245" w:lineRule="exact"/>
              <w:ind w:left="-2552" w:hanging="142"/>
              <w:jc w:val="left"/>
            </w:pPr>
            <w:r>
              <w:t>Игровое оборудование необходимо окрашивать в яркие контрастные цвета.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585"/>
              </w:tabs>
              <w:spacing w:after="0" w:line="245" w:lineRule="exact"/>
              <w:ind w:left="-2552" w:hanging="142"/>
            </w:pPr>
            <w:r>
              <w:t>По периметру игровых площадок должны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</w:pPr>
            <w:r>
              <w:t>предусматриваться полосы ориентации шириной не менее 1,5 м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695"/>
              </w:tabs>
              <w:spacing w:after="0" w:line="245" w:lineRule="exact"/>
              <w:ind w:left="-2552" w:hanging="142"/>
            </w:pPr>
            <w:r>
              <w:t>Необходимо разграничивать площадь участка по возрастным группам, выделяя зону для детей дошкольного возраста.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585"/>
              </w:tabs>
              <w:spacing w:after="0" w:line="245" w:lineRule="exact"/>
              <w:ind w:left="-2552" w:hanging="142"/>
            </w:pPr>
            <w:r>
              <w:t>Комплексные площадки для активного досуга детей следует компоновать из зон: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</w:pPr>
            <w:r>
              <w:t>физкультурно-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</w:pPr>
            <w:r>
              <w:t>игровых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</w:pPr>
            <w:r>
              <w:t>устройств,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</w:pPr>
            <w:r>
              <w:t>плескательного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</w:pPr>
            <w:r>
              <w:t>бассейна с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</w:pPr>
            <w:r>
              <w:t>песком,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line="245" w:lineRule="exact"/>
              <w:ind w:left="-2552" w:hanging="142"/>
            </w:pPr>
            <w:r>
              <w:t>спортивных игр.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470"/>
              </w:tabs>
              <w:spacing w:before="480" w:after="0" w:line="245" w:lineRule="exact"/>
              <w:ind w:left="-2552" w:hanging="142"/>
              <w:jc w:val="left"/>
            </w:pPr>
            <w:r>
              <w:t>Пешеходные и беговые дорожки должны быть снабжены направляющими поручнями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5400"/>
          <w:jc w:val="center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  <w:jc w:val="left"/>
            </w:pPr>
            <w:r>
              <w:t>3 Площадки для физкультурно- спортивных игр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line="245" w:lineRule="exact"/>
              <w:ind w:left="-2552" w:hanging="142"/>
            </w:pPr>
            <w:r>
              <w:t>3.6 Вокруг игровых площадок следует устраивать полосы безопасности по длинным сторонам шириной не менее 2 м, по коротким (торцевым) сторонам - не менее 3 м.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before="480" w:after="0" w:line="245" w:lineRule="exact"/>
              <w:ind w:left="-2552" w:hanging="142"/>
            </w:pPr>
            <w:r>
              <w:t>На теннисных площадках зона безопасности должна быть увеличена по длинным сторонам до 4 м, по коротким - до 6 м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</w:pPr>
            <w:r>
              <w:t>4.9 Площадки следует визуально обособлять от коммуникационных путей и пространств при наличии необходимой информации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</w:tbl>
    <w:p w:rsidR="00C15BFC" w:rsidRDefault="00C15BFC" w:rsidP="009E7848">
      <w:pPr>
        <w:ind w:left="-2552" w:hanging="142"/>
        <w:rPr>
          <w:sz w:val="2"/>
          <w:szCs w:val="2"/>
        </w:rPr>
        <w:sectPr w:rsidR="00C15BFC" w:rsidSect="009E7848">
          <w:pgSz w:w="16837" w:h="23810"/>
          <w:pgMar w:top="993" w:right="819" w:bottom="1560" w:left="3165" w:header="0" w:footer="3" w:gutter="0"/>
          <w:cols w:space="720"/>
          <w:noEndnote/>
          <w:docGrid w:linePitch="360"/>
        </w:sectPr>
      </w:pPr>
    </w:p>
    <w:p w:rsidR="00C15BFC" w:rsidRDefault="009E7848" w:rsidP="009E7848">
      <w:pPr>
        <w:pStyle w:val="40"/>
        <w:framePr w:h="200" w:wrap="around" w:vAnchor="text" w:hAnchor="margin" w:x="-1857" w:y="-15"/>
        <w:shd w:val="clear" w:color="auto" w:fill="auto"/>
        <w:spacing w:after="0" w:line="200" w:lineRule="exact"/>
        <w:ind w:left="-2552" w:hanging="142"/>
        <w:jc w:val="left"/>
      </w:pPr>
      <w:r>
        <w:rPr>
          <w:lang w:val="en-US"/>
        </w:rPr>
        <w:t>JL</w:t>
      </w:r>
    </w:p>
    <w:p w:rsidR="00C15BFC" w:rsidRDefault="009E7848" w:rsidP="009E7848">
      <w:pPr>
        <w:pStyle w:val="40"/>
        <w:framePr w:h="200" w:wrap="around" w:vAnchor="text" w:hAnchor="margin" w:x="2087" w:y="-15"/>
        <w:shd w:val="clear" w:color="auto" w:fill="auto"/>
        <w:spacing w:after="0" w:line="200" w:lineRule="exact"/>
        <w:ind w:left="-2552" w:hanging="142"/>
        <w:jc w:val="left"/>
      </w:pPr>
      <w:r>
        <w:rPr>
          <w:lang w:val="en-US"/>
        </w:rPr>
        <w:t>JL</w:t>
      </w:r>
    </w:p>
    <w:p w:rsidR="00C15BFC" w:rsidRDefault="009E7848" w:rsidP="009E7848">
      <w:pPr>
        <w:pStyle w:val="40"/>
        <w:framePr w:h="200" w:wrap="around" w:vAnchor="text" w:hAnchor="margin" w:x="4156" w:y="-15"/>
        <w:shd w:val="clear" w:color="auto" w:fill="auto"/>
        <w:spacing w:after="0" w:line="200" w:lineRule="exact"/>
        <w:ind w:left="-2552" w:hanging="142"/>
        <w:jc w:val="left"/>
      </w:pPr>
      <w:r>
        <w:rPr>
          <w:lang w:val="en-US"/>
        </w:rPr>
        <w:t>JL</w:t>
      </w:r>
    </w:p>
    <w:p w:rsidR="00C15BFC" w:rsidRDefault="009E7848" w:rsidP="009E7848">
      <w:pPr>
        <w:pStyle w:val="40"/>
        <w:shd w:val="clear" w:color="auto" w:fill="auto"/>
        <w:spacing w:after="0" w:line="200" w:lineRule="exact"/>
        <w:ind w:left="-2552" w:hanging="142"/>
        <w:jc w:val="left"/>
        <w:sectPr w:rsidR="00C15BFC" w:rsidSect="009E7848">
          <w:pgSz w:w="16837" w:h="23810"/>
          <w:pgMar w:top="993" w:right="819" w:bottom="1560" w:left="6794" w:header="0" w:footer="3" w:gutter="0"/>
          <w:cols w:space="720"/>
          <w:noEndnote/>
          <w:docGrid w:linePitch="360"/>
        </w:sectPr>
      </w:pPr>
      <w:r>
        <w:rPr>
          <w:lang w:val="en-US"/>
        </w:rPr>
        <w:t>JL</w:t>
      </w:r>
    </w:p>
    <w:p w:rsidR="00C15BFC" w:rsidRDefault="00C15BFC" w:rsidP="009E7848">
      <w:pPr>
        <w:framePr w:w="11899" w:h="259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</w:pPr>
      <w:r>
        <w:t>4 Залы для физкультурно- оздоровительных и спортивных занятий</w:t>
      </w:r>
    </w:p>
    <w:p w:rsidR="00C15BFC" w:rsidRDefault="009E7848" w:rsidP="009E7848">
      <w:pPr>
        <w:pStyle w:val="40"/>
        <w:numPr>
          <w:ilvl w:val="0"/>
          <w:numId w:val="16"/>
        </w:numPr>
        <w:shd w:val="clear" w:color="auto" w:fill="auto"/>
        <w:tabs>
          <w:tab w:val="left" w:pos="870"/>
        </w:tabs>
        <w:spacing w:after="0" w:line="245" w:lineRule="exact"/>
        <w:ind w:left="-2552" w:right="20" w:hanging="142"/>
      </w:pPr>
      <w:r>
        <w:t>Размеры залов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назначаются по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наибольшему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размеру</w:t>
      </w:r>
    </w:p>
    <w:p w:rsidR="00C15BFC" w:rsidRDefault="009E7848" w:rsidP="009E7848">
      <w:pPr>
        <w:pStyle w:val="40"/>
        <w:shd w:val="clear" w:color="auto" w:fill="auto"/>
        <w:spacing w:after="0" w:line="250" w:lineRule="exact"/>
        <w:ind w:left="-2552" w:right="20" w:hanging="142"/>
      </w:pPr>
      <w:r>
        <w:t>площадки исходя из</w:t>
      </w:r>
    </w:p>
    <w:p w:rsidR="00C15BFC" w:rsidRDefault="009E7848" w:rsidP="009E7848">
      <w:pPr>
        <w:pStyle w:val="40"/>
        <w:shd w:val="clear" w:color="auto" w:fill="auto"/>
        <w:spacing w:after="180" w:line="245" w:lineRule="exact"/>
        <w:ind w:left="-2552" w:right="20" w:hanging="142"/>
      </w:pPr>
      <w:r>
        <w:t>предполагаемых видов занятий с учетом площади зон информации и ориентации.</w:t>
      </w:r>
    </w:p>
    <w:p w:rsidR="00C15BFC" w:rsidRDefault="009E7848" w:rsidP="009E7848">
      <w:pPr>
        <w:pStyle w:val="40"/>
        <w:numPr>
          <w:ilvl w:val="0"/>
          <w:numId w:val="16"/>
        </w:numPr>
        <w:shd w:val="clear" w:color="auto" w:fill="auto"/>
        <w:tabs>
          <w:tab w:val="left" w:pos="442"/>
          <w:tab w:val="left" w:pos="1609"/>
        </w:tabs>
        <w:spacing w:after="0" w:line="245" w:lineRule="exact"/>
        <w:ind w:left="-2552" w:right="20" w:hanging="142"/>
        <w:jc w:val="left"/>
      </w:pPr>
      <w:r>
        <w:t>В залах для игры</w:t>
      </w:r>
      <w:r>
        <w:tab/>
        <w:t>в настольный теннис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</w:pPr>
      <w:r>
        <w:t>рекомендуется предусматривать зону размером не менее 9х4,5 м на один стол.</w:t>
      </w:r>
    </w:p>
    <w:p w:rsidR="00C15BFC" w:rsidRDefault="009E7848" w:rsidP="009E7848">
      <w:pPr>
        <w:pStyle w:val="40"/>
        <w:numPr>
          <w:ilvl w:val="0"/>
          <w:numId w:val="16"/>
        </w:numPr>
        <w:shd w:val="clear" w:color="auto" w:fill="auto"/>
        <w:tabs>
          <w:tab w:val="left" w:pos="1364"/>
        </w:tabs>
        <w:spacing w:after="0" w:line="245" w:lineRule="exact"/>
        <w:ind w:left="-2552" w:right="20" w:hanging="142"/>
        <w:jc w:val="left"/>
      </w:pPr>
      <w:r>
        <w:t>При расстановке оборудования в тренажерных залах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</w:pPr>
      <w:r>
        <w:t>необходимо учитывать проезды для инвалидов в креслах-колясках</w:t>
      </w:r>
    </w:p>
    <w:p w:rsidR="00C15BFC" w:rsidRDefault="009E7848" w:rsidP="009E7848">
      <w:pPr>
        <w:pStyle w:val="40"/>
        <w:numPr>
          <w:ilvl w:val="0"/>
          <w:numId w:val="17"/>
        </w:numPr>
        <w:shd w:val="clear" w:color="auto" w:fill="auto"/>
        <w:tabs>
          <w:tab w:val="left" w:pos="486"/>
          <w:tab w:val="left" w:pos="1930"/>
        </w:tabs>
        <w:spacing w:after="0" w:line="245" w:lineRule="exact"/>
        <w:ind w:left="-2552" w:right="20" w:hanging="142"/>
      </w:pPr>
      <w:r>
        <w:t>Вокруг игровых площадок</w:t>
      </w:r>
      <w:r>
        <w:tab/>
        <w:t>и тренажеров в залах следует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</w:pPr>
      <w:r>
        <w:t>предусматривать зоны безопасности.</w:t>
      </w:r>
    </w:p>
    <w:p w:rsidR="00C15BFC" w:rsidRDefault="009E7848" w:rsidP="009E7848">
      <w:pPr>
        <w:pStyle w:val="40"/>
        <w:numPr>
          <w:ilvl w:val="0"/>
          <w:numId w:val="17"/>
        </w:numPr>
        <w:shd w:val="clear" w:color="auto" w:fill="auto"/>
        <w:tabs>
          <w:tab w:val="left" w:pos="596"/>
          <w:tab w:val="left" w:pos="1556"/>
        </w:tabs>
        <w:spacing w:after="0" w:line="245" w:lineRule="exact"/>
        <w:ind w:left="-2552" w:right="20" w:hanging="142"/>
      </w:pPr>
      <w:r>
        <w:t>Стены залов должны</w:t>
      </w:r>
      <w:r>
        <w:tab/>
        <w:t>быть абсолютно гладкими, без уступов.</w:t>
      </w:r>
    </w:p>
    <w:p w:rsidR="00C15BFC" w:rsidRDefault="009E7848" w:rsidP="009E7848">
      <w:pPr>
        <w:pStyle w:val="40"/>
        <w:numPr>
          <w:ilvl w:val="0"/>
          <w:numId w:val="17"/>
        </w:numPr>
        <w:shd w:val="clear" w:color="auto" w:fill="auto"/>
        <w:tabs>
          <w:tab w:val="left" w:pos="481"/>
        </w:tabs>
        <w:spacing w:after="0" w:line="245" w:lineRule="exact"/>
        <w:ind w:left="-2552" w:right="20" w:hanging="142"/>
      </w:pPr>
      <w:r>
        <w:t>Все крепежные детали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оборудования,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регуляторов,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электрических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выключателей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должны</w:t>
      </w:r>
    </w:p>
    <w:p w:rsidR="00C15BFC" w:rsidRDefault="009E7848" w:rsidP="009E7848">
      <w:pPr>
        <w:pStyle w:val="40"/>
        <w:shd w:val="clear" w:color="auto" w:fill="auto"/>
        <w:tabs>
          <w:tab w:val="left" w:pos="1926"/>
        </w:tabs>
        <w:spacing w:after="0" w:line="245" w:lineRule="exact"/>
        <w:ind w:left="-2552" w:right="20" w:hanging="142"/>
        <w:jc w:val="left"/>
      </w:pPr>
      <w:r>
        <w:t>устанавливаться заподлицо</w:t>
      </w:r>
      <w:r>
        <w:tab/>
        <w:t>с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поверхностью стен или заглубляться.</w:t>
      </w:r>
    </w:p>
    <w:p w:rsidR="00C15BFC" w:rsidRDefault="009E7848" w:rsidP="009E7848">
      <w:pPr>
        <w:pStyle w:val="40"/>
        <w:numPr>
          <w:ilvl w:val="0"/>
          <w:numId w:val="17"/>
        </w:numPr>
        <w:shd w:val="clear" w:color="auto" w:fill="auto"/>
        <w:tabs>
          <w:tab w:val="left" w:pos="582"/>
        </w:tabs>
        <w:spacing w:after="0" w:line="245" w:lineRule="exact"/>
        <w:ind w:left="-2552" w:right="20" w:hanging="142"/>
      </w:pPr>
      <w:r>
        <w:t>Рекомендуется мягкая обивка стен на высоту 3 м в залах для занятий на батуте и на высоту 2 м в залах для занятий гимнастикой и борьбой</w:t>
      </w:r>
    </w:p>
    <w:p w:rsidR="00C15BFC" w:rsidRDefault="009E7848" w:rsidP="009E7848">
      <w:pPr>
        <w:pStyle w:val="40"/>
        <w:numPr>
          <w:ilvl w:val="0"/>
          <w:numId w:val="18"/>
        </w:numPr>
        <w:shd w:val="clear" w:color="auto" w:fill="auto"/>
        <w:tabs>
          <w:tab w:val="left" w:pos="1321"/>
        </w:tabs>
        <w:spacing w:after="180" w:line="245" w:lineRule="exact"/>
        <w:ind w:left="-2552" w:right="20" w:hanging="142"/>
        <w:jc w:val="left"/>
      </w:pPr>
      <w:r>
        <w:t>Вокруг площадки для игры наибольшего размера рекомендуется устройство информационных тактильных полос. Для ориентации занимающихся слепых используются звуковые маяки.</w:t>
      </w:r>
    </w:p>
    <w:p w:rsidR="00C15BFC" w:rsidRDefault="009E7848" w:rsidP="009E7848">
      <w:pPr>
        <w:pStyle w:val="40"/>
        <w:numPr>
          <w:ilvl w:val="0"/>
          <w:numId w:val="18"/>
        </w:numPr>
        <w:shd w:val="clear" w:color="auto" w:fill="auto"/>
        <w:tabs>
          <w:tab w:val="left" w:pos="495"/>
        </w:tabs>
        <w:spacing w:after="0" w:line="245" w:lineRule="exact"/>
        <w:ind w:left="-2552" w:right="20" w:hanging="142"/>
        <w:jc w:val="left"/>
      </w:pPr>
      <w:r>
        <w:t>Для занятий в гимнастических залах инвалидов с дефектами зрения информационные тактильные дорожки рекомендуется устраивать вокруг зон снарядов, зоны для вольных упражнений, зоны для выполнения опорного прыжка.</w:t>
      </w:r>
    </w:p>
    <w:p w:rsidR="00C15BFC" w:rsidRDefault="009E7848" w:rsidP="009E7848">
      <w:pPr>
        <w:pStyle w:val="40"/>
        <w:numPr>
          <w:ilvl w:val="0"/>
          <w:numId w:val="18"/>
        </w:numPr>
        <w:shd w:val="clear" w:color="auto" w:fill="auto"/>
        <w:tabs>
          <w:tab w:val="left" w:pos="615"/>
        </w:tabs>
        <w:spacing w:after="0" w:line="245" w:lineRule="exact"/>
        <w:ind w:left="-2552" w:right="20" w:hanging="142"/>
        <w:jc w:val="left"/>
      </w:pPr>
      <w:r>
        <w:t>Для занятий людей с полной или частичной потер</w:t>
      </w:r>
      <w:r>
        <w:t xml:space="preserve">ей </w:t>
      </w:r>
      <w:r>
        <w:rPr>
          <w:rStyle w:val="10pt"/>
        </w:rPr>
        <w:t xml:space="preserve">зрения </w:t>
      </w:r>
      <w:r>
        <w:t>рекомендуется использование отдельных площадок и зон, выделенных в многосекционных залах, только при обеспечении их акустической изоляции.</w:t>
      </w:r>
    </w:p>
    <w:p w:rsidR="00C15BFC" w:rsidRDefault="009E7848" w:rsidP="009E7848">
      <w:pPr>
        <w:pStyle w:val="40"/>
        <w:numPr>
          <w:ilvl w:val="0"/>
          <w:numId w:val="19"/>
        </w:numPr>
        <w:shd w:val="clear" w:color="auto" w:fill="auto"/>
        <w:tabs>
          <w:tab w:val="left" w:pos="1412"/>
        </w:tabs>
        <w:spacing w:after="180" w:line="245" w:lineRule="exact"/>
        <w:ind w:left="-2552" w:right="20" w:hanging="142"/>
        <w:jc w:val="left"/>
      </w:pPr>
      <w:r>
        <w:t xml:space="preserve">Для </w:t>
      </w:r>
      <w:r>
        <w:rPr>
          <w:rStyle w:val="1pt1"/>
        </w:rPr>
        <w:t>спортивных</w:t>
      </w:r>
      <w:r>
        <w:t xml:space="preserve"> игр инвалидов в креслах-колясках следует использовать залы с шероховатым, пружинящим напольн</w:t>
      </w:r>
      <w:r>
        <w:t>ым покрытием из синтетических материалов.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</w:pPr>
      <w:r>
        <w:t>Следует заглублять поручень, которым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оборудуется зал для занятий слепых, в нишу в стене.</w:t>
      </w:r>
    </w:p>
    <w:p w:rsidR="00C15BFC" w:rsidRDefault="009E7848" w:rsidP="009E7848">
      <w:pPr>
        <w:pStyle w:val="40"/>
        <w:numPr>
          <w:ilvl w:val="0"/>
          <w:numId w:val="19"/>
        </w:numPr>
        <w:shd w:val="clear" w:color="auto" w:fill="auto"/>
        <w:tabs>
          <w:tab w:val="left" w:pos="1417"/>
        </w:tabs>
        <w:spacing w:after="0" w:line="245" w:lineRule="exact"/>
        <w:ind w:left="-2552" w:right="20" w:hanging="142"/>
      </w:pPr>
      <w:r>
        <w:t>Для спортивных игр инвалидов с дефектами зрения поверхность пола должна быть идеально ровной и гладкой, границы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</w:pPr>
      <w:r>
        <w:t>площадок для игр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</w:pPr>
      <w:r>
        <w:t>обозначаются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</w:pPr>
      <w:r>
        <w:t>рельефными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</w:pPr>
      <w:r>
        <w:t>наклеивающимися</w:t>
      </w:r>
    </w:p>
    <w:p w:rsidR="00C15BFC" w:rsidRDefault="009E7848" w:rsidP="009E7848">
      <w:pPr>
        <w:pStyle w:val="40"/>
        <w:shd w:val="clear" w:color="auto" w:fill="auto"/>
        <w:spacing w:after="180" w:line="245" w:lineRule="exact"/>
        <w:ind w:left="-2552" w:hanging="142"/>
        <w:jc w:val="left"/>
      </w:pPr>
      <w:r>
        <w:t>полосами.</w:t>
      </w:r>
    </w:p>
    <w:p w:rsidR="00C15BFC" w:rsidRDefault="009E7848" w:rsidP="009E7848">
      <w:pPr>
        <w:pStyle w:val="40"/>
        <w:numPr>
          <w:ilvl w:val="0"/>
          <w:numId w:val="19"/>
        </w:numPr>
        <w:shd w:val="clear" w:color="auto" w:fill="auto"/>
        <w:tabs>
          <w:tab w:val="left" w:pos="548"/>
        </w:tabs>
        <w:spacing w:after="0" w:line="245" w:lineRule="exact"/>
        <w:ind w:left="-2552" w:right="20" w:hanging="142"/>
        <w:jc w:val="left"/>
        <w:sectPr w:rsidR="00C15BFC" w:rsidSect="009E7848">
          <w:type w:val="continuous"/>
          <w:pgSz w:w="16837" w:h="23810"/>
          <w:pgMar w:top="993" w:right="819" w:bottom="1560" w:left="3242" w:header="0" w:footer="3" w:gutter="0"/>
          <w:cols w:num="5" w:sep="1" w:space="720" w:equalWidth="0">
            <w:col w:w="1680" w:space="154"/>
            <w:col w:w="1699" w:space="154"/>
            <w:col w:w="2035" w:space="154"/>
            <w:col w:w="1925" w:space="154"/>
            <w:col w:w="1752"/>
          </w:cols>
          <w:noEndnote/>
          <w:docGrid w:linePitch="360"/>
        </w:sectPr>
      </w:pPr>
      <w:r>
        <w:t>При выборе материала для пола и стен необходимо компромиссно учитывать потребности различных групп пользователей, включая инвалидов.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</w:pPr>
      <w:r>
        <w:t>В спор</w:t>
      </w:r>
      <w:r>
        <w:t>тивных залах,</w:t>
      </w:r>
    </w:p>
    <w:p w:rsidR="00C15BFC" w:rsidRDefault="009E7848" w:rsidP="009E7848">
      <w:pPr>
        <w:pStyle w:val="40"/>
        <w:shd w:val="clear" w:color="auto" w:fill="auto"/>
        <w:tabs>
          <w:tab w:val="left" w:pos="1566"/>
        </w:tabs>
        <w:spacing w:after="0" w:line="245" w:lineRule="exact"/>
        <w:ind w:left="-2552" w:right="20" w:hanging="142"/>
        <w:jc w:val="left"/>
      </w:pPr>
      <w:r>
        <w:t>используемых слепыми, рекомендуются акустические потолки</w:t>
      </w:r>
      <w:r>
        <w:tab/>
        <w:t>для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</w:pPr>
      <w:r>
        <w:t>облегчения получения звуковой информации.</w:t>
      </w:r>
    </w:p>
    <w:p w:rsidR="00C15BFC" w:rsidRDefault="009E7848" w:rsidP="009E7848">
      <w:pPr>
        <w:pStyle w:val="40"/>
        <w:numPr>
          <w:ilvl w:val="0"/>
          <w:numId w:val="18"/>
        </w:numPr>
        <w:shd w:val="clear" w:color="auto" w:fill="auto"/>
        <w:tabs>
          <w:tab w:val="left" w:pos="500"/>
          <w:tab w:val="left" w:pos="1446"/>
        </w:tabs>
        <w:spacing w:after="180" w:line="245" w:lineRule="exact"/>
        <w:ind w:left="-2552" w:right="20" w:hanging="142"/>
        <w:jc w:val="left"/>
      </w:pPr>
      <w:r>
        <w:t>Объемы залов должны</w:t>
      </w:r>
      <w:r>
        <w:tab/>
        <w:t>быть минимально необходимыми для облегчения ориентации.</w:t>
      </w:r>
    </w:p>
    <w:p w:rsidR="00C15BFC" w:rsidRDefault="009E7848" w:rsidP="009E7848">
      <w:pPr>
        <w:pStyle w:val="40"/>
        <w:numPr>
          <w:ilvl w:val="0"/>
          <w:numId w:val="18"/>
        </w:numPr>
        <w:shd w:val="clear" w:color="auto" w:fill="auto"/>
        <w:tabs>
          <w:tab w:val="left" w:pos="1566"/>
        </w:tabs>
        <w:spacing w:after="0" w:line="245" w:lineRule="exact"/>
        <w:ind w:left="-2552" w:right="20" w:hanging="142"/>
      </w:pPr>
      <w:r>
        <w:t>Для указателей, маркировки и других ориентиров в зале рекомендуется сочетание голубого, черного, красного с белым или желтого с черным цветов. Цветом следует также выделять элементы</w:t>
      </w:r>
    </w:p>
    <w:p w:rsidR="00C15BFC" w:rsidRDefault="009E7848" w:rsidP="009E7848">
      <w:pPr>
        <w:pStyle w:val="40"/>
        <w:shd w:val="clear" w:color="auto" w:fill="auto"/>
        <w:tabs>
          <w:tab w:val="left" w:pos="1810"/>
        </w:tabs>
        <w:spacing w:after="0" w:line="245" w:lineRule="exact"/>
        <w:ind w:left="-2552" w:hanging="142"/>
        <w:jc w:val="left"/>
      </w:pPr>
      <w:r>
        <w:t>инвентаря</w:t>
      </w:r>
      <w:r>
        <w:tab/>
        <w:t>и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</w:pPr>
      <w:r>
        <w:t>оборудования (красные мячи, голубые, зеленые силовые тренажеры</w:t>
      </w:r>
      <w:r>
        <w:t xml:space="preserve"> и т.п.)</w:t>
      </w:r>
    </w:p>
    <w:p w:rsidR="00C15BFC" w:rsidRDefault="009E7848" w:rsidP="009E7848">
      <w:pPr>
        <w:pStyle w:val="40"/>
        <w:numPr>
          <w:ilvl w:val="0"/>
          <w:numId w:val="19"/>
        </w:numPr>
        <w:shd w:val="clear" w:color="auto" w:fill="auto"/>
        <w:tabs>
          <w:tab w:val="left" w:pos="534"/>
        </w:tabs>
        <w:spacing w:after="0" w:line="245" w:lineRule="exact"/>
        <w:ind w:left="-2552" w:right="20" w:hanging="142"/>
        <w:jc w:val="left"/>
      </w:pPr>
      <w:r>
        <w:t>У стен зала следует устраивать откидную скамью для отдыха.</w:t>
      </w:r>
    </w:p>
    <w:p w:rsidR="00C15BFC" w:rsidRDefault="009E7848" w:rsidP="009E7848">
      <w:pPr>
        <w:pStyle w:val="40"/>
        <w:numPr>
          <w:ilvl w:val="0"/>
          <w:numId w:val="19"/>
        </w:numPr>
        <w:shd w:val="clear" w:color="auto" w:fill="auto"/>
        <w:tabs>
          <w:tab w:val="left" w:pos="615"/>
          <w:tab w:val="left" w:pos="1566"/>
        </w:tabs>
        <w:spacing w:after="0" w:line="245" w:lineRule="exact"/>
        <w:ind w:left="-2552" w:right="20" w:hanging="142"/>
        <w:jc w:val="left"/>
      </w:pPr>
      <w:r>
        <w:t>Необходимо применение чистых,</w:t>
      </w:r>
      <w:r>
        <w:tab/>
        <w:t>не зависящих от качества освещения, цветов. Для пола и стен - контрастные цвета (голубой - желтый). Красный,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</w:pPr>
      <w:r>
        <w:t>оранжевый цвета следует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</w:pPr>
      <w:r>
        <w:t>применять лишь в зонах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  <w:sectPr w:rsidR="00C15BFC" w:rsidSect="009E7848">
          <w:pgSz w:w="16837" w:h="23810"/>
          <w:pgMar w:top="993" w:right="819" w:bottom="1560" w:left="9117" w:header="0" w:footer="3" w:gutter="0"/>
          <w:cols w:num="2" w:sep="1" w:space="720" w:equalWidth="0">
            <w:col w:w="1920" w:space="149"/>
            <w:col w:w="1766"/>
          </w:cols>
          <w:noEndnote/>
          <w:docGrid w:linePitch="360"/>
        </w:sectPr>
      </w:pPr>
      <w:r>
        <w:t>кратковременного (до 10 мин) пребывания - у отдельных тренажеров</w:t>
      </w:r>
    </w:p>
    <w:p w:rsidR="00C15BFC" w:rsidRDefault="009E7848" w:rsidP="009E7848">
      <w:pPr>
        <w:pStyle w:val="40"/>
        <w:shd w:val="clear" w:color="auto" w:fill="auto"/>
        <w:spacing w:after="0" w:line="250" w:lineRule="exact"/>
        <w:ind w:left="-2552" w:hanging="142"/>
        <w:jc w:val="left"/>
      </w:pPr>
      <w:r>
        <w:t>5 Плавательные</w:t>
      </w:r>
    </w:p>
    <w:p w:rsidR="00C15BFC" w:rsidRDefault="009E7848" w:rsidP="009E7848">
      <w:pPr>
        <w:pStyle w:val="40"/>
        <w:shd w:val="clear" w:color="auto" w:fill="auto"/>
        <w:spacing w:after="0" w:line="250" w:lineRule="exact"/>
        <w:ind w:left="-2552" w:hanging="142"/>
        <w:jc w:val="left"/>
      </w:pPr>
      <w:r>
        <w:t>бассейны,</w:t>
      </w:r>
    </w:p>
    <w:p w:rsidR="00C15BFC" w:rsidRDefault="009E7848" w:rsidP="009E7848">
      <w:pPr>
        <w:pStyle w:val="40"/>
        <w:shd w:val="clear" w:color="auto" w:fill="auto"/>
        <w:spacing w:after="0" w:line="250" w:lineRule="exact"/>
        <w:ind w:left="-2552" w:hanging="142"/>
        <w:jc w:val="left"/>
      </w:pPr>
      <w:r>
        <w:t>ванны</w:t>
      </w:r>
    </w:p>
    <w:p w:rsidR="00C15BFC" w:rsidRDefault="009E7848" w:rsidP="009E7848">
      <w:pPr>
        <w:pStyle w:val="40"/>
        <w:numPr>
          <w:ilvl w:val="0"/>
          <w:numId w:val="16"/>
        </w:numPr>
        <w:shd w:val="clear" w:color="auto" w:fill="auto"/>
        <w:tabs>
          <w:tab w:val="left" w:pos="543"/>
        </w:tabs>
        <w:spacing w:after="0" w:line="245" w:lineRule="exact"/>
        <w:ind w:left="-2552" w:right="20" w:hanging="142"/>
      </w:pPr>
      <w:r>
        <w:t>Залы ванн бассейнов, доступных для инвалидов, как правило, должны иметь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увеличенные по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сравнению со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стандартными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размеры за счет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увеличения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ширины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обходных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дорожек и за счет</w:t>
      </w:r>
    </w:p>
    <w:p w:rsidR="00C15BFC" w:rsidRDefault="009E7848" w:rsidP="009E7848">
      <w:pPr>
        <w:pStyle w:val="40"/>
        <w:shd w:val="clear" w:color="auto" w:fill="auto"/>
        <w:tabs>
          <w:tab w:val="left" w:pos="1359"/>
        </w:tabs>
        <w:spacing w:after="0" w:line="245" w:lineRule="exact"/>
        <w:ind w:left="-2552" w:hanging="142"/>
      </w:pPr>
      <w:r>
        <w:t>зон</w:t>
      </w:r>
      <w:r>
        <w:tab/>
        <w:t>для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размещения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дополнительного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вспомогательного</w:t>
      </w:r>
    </w:p>
    <w:p w:rsidR="00C15BFC" w:rsidRDefault="009E7848" w:rsidP="009E7848">
      <w:pPr>
        <w:pStyle w:val="40"/>
        <w:shd w:val="clear" w:color="auto" w:fill="auto"/>
        <w:spacing w:after="180" w:line="245" w:lineRule="exact"/>
        <w:ind w:left="-2552" w:hanging="142"/>
      </w:pPr>
      <w:r>
        <w:t>оборудования</w:t>
      </w:r>
    </w:p>
    <w:p w:rsidR="00C15BFC" w:rsidRDefault="009E7848" w:rsidP="009E7848">
      <w:pPr>
        <w:pStyle w:val="40"/>
        <w:numPr>
          <w:ilvl w:val="0"/>
          <w:numId w:val="16"/>
        </w:numPr>
        <w:shd w:val="clear" w:color="auto" w:fill="auto"/>
        <w:tabs>
          <w:tab w:val="left" w:pos="774"/>
          <w:tab w:val="left" w:pos="1503"/>
        </w:tabs>
        <w:spacing w:after="0" w:line="245" w:lineRule="exact"/>
        <w:ind w:left="-2552" w:right="20" w:hanging="142"/>
      </w:pPr>
      <w:r>
        <w:t>Обходная дорожка</w:t>
      </w:r>
      <w:r>
        <w:tab/>
        <w:t>по периметру ванн должна быть шириной не менее 2 м в крытых и 2,5 м у открытых ванн</w:t>
      </w:r>
    </w:p>
    <w:p w:rsidR="00C15BFC" w:rsidRDefault="009E7848" w:rsidP="009E7848">
      <w:pPr>
        <w:pStyle w:val="40"/>
        <w:numPr>
          <w:ilvl w:val="0"/>
          <w:numId w:val="16"/>
        </w:numPr>
        <w:shd w:val="clear" w:color="auto" w:fill="auto"/>
        <w:tabs>
          <w:tab w:val="left" w:pos="495"/>
          <w:tab w:val="left" w:pos="1614"/>
        </w:tabs>
        <w:spacing w:after="0" w:line="245" w:lineRule="exact"/>
        <w:ind w:left="-2552" w:right="20" w:hanging="142"/>
        <w:jc w:val="left"/>
      </w:pPr>
      <w:r>
        <w:t>Дорожка со стороны стартовых тумбочек</w:t>
      </w:r>
      <w:r>
        <w:tab/>
        <w:t>и выходов из раздевальных должна быть шириной не менее 3,5 м.</w:t>
      </w:r>
    </w:p>
    <w:p w:rsidR="00C15BFC" w:rsidRDefault="009E7848" w:rsidP="009E7848">
      <w:pPr>
        <w:pStyle w:val="40"/>
        <w:numPr>
          <w:ilvl w:val="0"/>
          <w:numId w:val="16"/>
        </w:numPr>
        <w:shd w:val="clear" w:color="auto" w:fill="auto"/>
        <w:tabs>
          <w:tab w:val="left" w:pos="985"/>
        </w:tabs>
        <w:spacing w:after="0" w:line="245" w:lineRule="exact"/>
        <w:ind w:left="-2552" w:right="20" w:hanging="142"/>
      </w:pPr>
      <w:r>
        <w:t>Ширина лестницы для спуска в воду должна быть не менее 0,9 м.</w:t>
      </w:r>
    </w:p>
    <w:p w:rsidR="00C15BFC" w:rsidRDefault="009E7848" w:rsidP="009E7848">
      <w:pPr>
        <w:pStyle w:val="40"/>
        <w:numPr>
          <w:ilvl w:val="0"/>
          <w:numId w:val="16"/>
        </w:numPr>
        <w:shd w:val="clear" w:color="auto" w:fill="auto"/>
        <w:tabs>
          <w:tab w:val="left" w:pos="1009"/>
        </w:tabs>
        <w:spacing w:after="0" w:line="245" w:lineRule="exact"/>
        <w:ind w:left="-2552" w:right="20" w:hanging="142"/>
      </w:pPr>
      <w:r>
        <w:t>Вместо ножных</w:t>
      </w:r>
    </w:p>
    <w:p w:rsidR="00C15BFC" w:rsidRDefault="009E7848" w:rsidP="009E7848">
      <w:pPr>
        <w:pStyle w:val="40"/>
        <w:shd w:val="clear" w:color="auto" w:fill="auto"/>
        <w:tabs>
          <w:tab w:val="left" w:pos="1503"/>
        </w:tabs>
        <w:spacing w:after="0" w:line="245" w:lineRule="exact"/>
        <w:ind w:left="-2552" w:right="20" w:hanging="142"/>
      </w:pPr>
      <w:r>
        <w:t>проходных ванн у выхода</w:t>
      </w:r>
      <w:r>
        <w:tab/>
        <w:t>из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</w:pPr>
      <w:r>
        <w:t>раздевальных в зал бассейна рекомендуется применять коврики, пропитанные антисептиками.</w:t>
      </w:r>
    </w:p>
    <w:p w:rsidR="00C15BFC" w:rsidRDefault="009E7848" w:rsidP="009E7848">
      <w:pPr>
        <w:pStyle w:val="40"/>
        <w:numPr>
          <w:ilvl w:val="0"/>
          <w:numId w:val="16"/>
        </w:numPr>
        <w:shd w:val="clear" w:color="auto" w:fill="auto"/>
        <w:tabs>
          <w:tab w:val="left" w:pos="1369"/>
        </w:tabs>
        <w:spacing w:after="0" w:line="245" w:lineRule="exact"/>
        <w:ind w:left="-2552" w:right="20" w:hanging="142"/>
      </w:pPr>
      <w:r>
        <w:t>Все пандусы, примененные в зале бассейна, должны иметь уклоны не более 1:20</w:t>
      </w:r>
    </w:p>
    <w:p w:rsidR="00C15BFC" w:rsidRDefault="009E7848" w:rsidP="009E7848">
      <w:pPr>
        <w:pStyle w:val="40"/>
        <w:numPr>
          <w:ilvl w:val="0"/>
          <w:numId w:val="17"/>
        </w:numPr>
        <w:shd w:val="clear" w:color="auto" w:fill="auto"/>
        <w:tabs>
          <w:tab w:val="left" w:pos="711"/>
          <w:tab w:val="left" w:pos="1825"/>
        </w:tabs>
        <w:spacing w:after="0" w:line="245" w:lineRule="exact"/>
        <w:ind w:left="-2552" w:right="20" w:hanging="142"/>
        <w:jc w:val="left"/>
      </w:pPr>
      <w:r>
        <w:t>Вдоль стен бассейна</w:t>
      </w:r>
      <w:r>
        <w:tab/>
      </w:r>
      <w:r>
        <w:t>по периметру обходной дорожки рекомендуется устраивать сплошной поручень на высоте 0,9 м от пола.</w:t>
      </w:r>
    </w:p>
    <w:p w:rsidR="00C15BFC" w:rsidRDefault="009E7848" w:rsidP="009E7848">
      <w:pPr>
        <w:pStyle w:val="40"/>
        <w:numPr>
          <w:ilvl w:val="0"/>
          <w:numId w:val="17"/>
        </w:numPr>
        <w:shd w:val="clear" w:color="auto" w:fill="auto"/>
        <w:tabs>
          <w:tab w:val="left" w:pos="586"/>
        </w:tabs>
        <w:spacing w:after="0" w:line="245" w:lineRule="exact"/>
        <w:ind w:left="-2552" w:right="20" w:hanging="142"/>
        <w:jc w:val="left"/>
      </w:pPr>
      <w:r>
        <w:t>Для покрытия обходной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</w:pPr>
      <w:r>
        <w:t>дорожки следует применять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шероховатую плитку. Уклон в сторону трапа 0,01-0,02.</w:t>
      </w:r>
    </w:p>
    <w:p w:rsidR="00C15BFC" w:rsidRDefault="009E7848" w:rsidP="009E7848">
      <w:pPr>
        <w:pStyle w:val="40"/>
        <w:numPr>
          <w:ilvl w:val="0"/>
          <w:numId w:val="17"/>
        </w:numPr>
        <w:shd w:val="clear" w:color="auto" w:fill="auto"/>
        <w:tabs>
          <w:tab w:val="left" w:pos="1671"/>
        </w:tabs>
        <w:spacing w:after="0" w:line="245" w:lineRule="exact"/>
        <w:ind w:left="-2552" w:right="20" w:hanging="142"/>
      </w:pPr>
      <w:r>
        <w:t>Для безопасного спуска в воду инвалидов, чья подвижность целиком зависит от ортопедических устройств, следует предусмотреть установку желоба или специальных подъемников. Желоб может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устанавливаться на высоте 0,5 м над уровнем обходной дорожки.</w:t>
      </w:r>
    </w:p>
    <w:p w:rsidR="00C15BFC" w:rsidRDefault="009E7848" w:rsidP="009E7848">
      <w:pPr>
        <w:pStyle w:val="40"/>
        <w:shd w:val="clear" w:color="auto" w:fill="auto"/>
        <w:spacing w:after="180" w:line="245" w:lineRule="exact"/>
        <w:ind w:left="-2552" w:right="20" w:hanging="142"/>
      </w:pPr>
      <w:r>
        <w:t>Подъемники м</w:t>
      </w:r>
      <w:r>
        <w:t>огут устанавливаться на обходной дорожке, крепиться к потолку или стене.</w:t>
      </w:r>
    </w:p>
    <w:p w:rsidR="00C15BFC" w:rsidRDefault="00C15BFC" w:rsidP="009E7848">
      <w:pPr>
        <w:pStyle w:val="40"/>
        <w:numPr>
          <w:ilvl w:val="0"/>
          <w:numId w:val="17"/>
        </w:numPr>
        <w:shd w:val="clear" w:color="auto" w:fill="auto"/>
        <w:spacing w:after="0" w:line="245" w:lineRule="exact"/>
        <w:ind w:left="-2552" w:hanging="142"/>
        <w:jc w:val="left"/>
      </w:pP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</w:pPr>
      <w:r>
        <w:t>Терапевтические</w:t>
      </w:r>
    </w:p>
    <w:p w:rsidR="00C15BFC" w:rsidRDefault="009E7848" w:rsidP="009E7848">
      <w:pPr>
        <w:pStyle w:val="40"/>
        <w:shd w:val="clear" w:color="auto" w:fill="auto"/>
        <w:tabs>
          <w:tab w:val="left" w:pos="1263"/>
        </w:tabs>
        <w:spacing w:after="0" w:line="245" w:lineRule="exact"/>
        <w:ind w:left="-2552" w:hanging="142"/>
        <w:jc w:val="left"/>
      </w:pPr>
      <w:r>
        <w:t>ванны</w:t>
      </w:r>
      <w:r>
        <w:tab/>
        <w:t>следует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</w:pPr>
      <w:r>
        <w:t>оборудовать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</w:pPr>
      <w:r>
        <w:t>двигающимися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</w:pPr>
      <w:r>
        <w:t>подвесными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</w:pPr>
      <w:r>
        <w:t>вспомогательными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</w:pPr>
      <w:r>
        <w:t>средствами.</w:t>
      </w:r>
    </w:p>
    <w:p w:rsidR="00C15BFC" w:rsidRDefault="009E7848" w:rsidP="009E7848">
      <w:pPr>
        <w:pStyle w:val="40"/>
        <w:numPr>
          <w:ilvl w:val="0"/>
          <w:numId w:val="17"/>
        </w:numPr>
        <w:shd w:val="clear" w:color="auto" w:fill="auto"/>
        <w:tabs>
          <w:tab w:val="left" w:pos="615"/>
        </w:tabs>
        <w:spacing w:after="0" w:line="245" w:lineRule="exact"/>
        <w:ind w:left="-2552" w:right="20" w:hanging="142"/>
        <w:jc w:val="left"/>
      </w:pPr>
      <w:r>
        <w:t>Глубина ванн бассейнов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</w:pPr>
      <w:r>
        <w:t>должна быть в пределах: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</w:pPr>
      <w:r>
        <w:t>0,6-0,85 м - для оздоровительно- терапевтических ванн размером 6х12 м;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0,7-1,0 м - для плескательных ванн свободной формы для детей 6-12 лет; 0,6-1,35 м - для обучения плаванию детей, с размером ванн 6х10 м;</w:t>
      </w:r>
    </w:p>
    <w:p w:rsidR="00C15BFC" w:rsidRDefault="009E7848" w:rsidP="009E7848">
      <w:pPr>
        <w:pStyle w:val="40"/>
        <w:numPr>
          <w:ilvl w:val="0"/>
          <w:numId w:val="18"/>
        </w:numPr>
        <w:shd w:val="clear" w:color="auto" w:fill="auto"/>
        <w:tabs>
          <w:tab w:val="left" w:pos="649"/>
          <w:tab w:val="left" w:pos="1710"/>
        </w:tabs>
        <w:spacing w:after="180" w:line="245" w:lineRule="exact"/>
        <w:ind w:left="-2552" w:right="20" w:hanging="142"/>
      </w:pPr>
      <w:r>
        <w:t>Край ванны бассейна по всему периметру должен вы</w:t>
      </w:r>
      <w:r>
        <w:t>деляться полосой, имеющей контрастную окраску</w:t>
      </w:r>
      <w:r>
        <w:tab/>
        <w:t>по отношению к обходной дорожке.</w:t>
      </w:r>
    </w:p>
    <w:p w:rsidR="00C15BFC" w:rsidRDefault="009E7848" w:rsidP="009E7848">
      <w:pPr>
        <w:pStyle w:val="40"/>
        <w:shd w:val="clear" w:color="auto" w:fill="auto"/>
        <w:tabs>
          <w:tab w:val="left" w:pos="1230"/>
        </w:tabs>
        <w:spacing w:after="0" w:line="245" w:lineRule="exact"/>
        <w:ind w:left="-2552" w:hanging="142"/>
      </w:pPr>
      <w:r>
        <w:t>В</w:t>
      </w:r>
      <w:r>
        <w:tab/>
        <w:t>ванных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бассейнов, где возможны занятия слепых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спортсменов, на обходных дорожках должны</w:t>
      </w:r>
    </w:p>
    <w:p w:rsidR="00C15BFC" w:rsidRDefault="009E7848" w:rsidP="009E7848">
      <w:pPr>
        <w:pStyle w:val="40"/>
        <w:shd w:val="clear" w:color="auto" w:fill="auto"/>
        <w:tabs>
          <w:tab w:val="left" w:pos="1446"/>
        </w:tabs>
        <w:spacing w:after="0" w:line="245" w:lineRule="exact"/>
        <w:ind w:left="-2552" w:right="20" w:hanging="142"/>
      </w:pPr>
      <w:r>
        <w:t>предусматриваться специальные тактильные полосы для информации и ориентации. Ширина полос ориентации для открытых ванн - не менее 1,2 м. За ней должно</w:t>
      </w:r>
      <w:r>
        <w:tab/>
        <w:t>быть</w:t>
      </w:r>
    </w:p>
    <w:p w:rsidR="00C15BFC" w:rsidRDefault="009E7848" w:rsidP="009E7848">
      <w:pPr>
        <w:pStyle w:val="40"/>
        <w:shd w:val="clear" w:color="auto" w:fill="auto"/>
        <w:tabs>
          <w:tab w:val="left" w:pos="1815"/>
        </w:tabs>
        <w:spacing w:after="0" w:line="245" w:lineRule="exact"/>
        <w:ind w:left="-2552" w:right="20" w:hanging="142"/>
        <w:jc w:val="left"/>
      </w:pPr>
      <w:r>
        <w:t>установлено предупреждающее ограждение</w:t>
      </w:r>
      <w:r>
        <w:tab/>
        <w:t>с</w:t>
      </w:r>
    </w:p>
    <w:p w:rsidR="00C15BFC" w:rsidRDefault="009E7848" w:rsidP="009E7848">
      <w:pPr>
        <w:pStyle w:val="40"/>
        <w:shd w:val="clear" w:color="auto" w:fill="auto"/>
        <w:tabs>
          <w:tab w:val="left" w:pos="1700"/>
        </w:tabs>
        <w:spacing w:after="0" w:line="245" w:lineRule="exact"/>
        <w:ind w:left="-2552" w:hanging="142"/>
      </w:pPr>
      <w:r>
        <w:t>поручнем</w:t>
      </w:r>
      <w:r>
        <w:tab/>
        <w:t>на</w:t>
      </w:r>
    </w:p>
    <w:p w:rsidR="00C15BFC" w:rsidRDefault="009E7848" w:rsidP="009E7848">
      <w:pPr>
        <w:pStyle w:val="40"/>
        <w:shd w:val="clear" w:color="auto" w:fill="auto"/>
        <w:spacing w:after="216" w:line="245" w:lineRule="exact"/>
        <w:ind w:left="-2552" w:right="20" w:hanging="142"/>
      </w:pPr>
      <w:r>
        <w:t>высоте не менее 1 м.</w:t>
      </w:r>
    </w:p>
    <w:p w:rsidR="00C15BFC" w:rsidRDefault="00C15BFC" w:rsidP="009E7848">
      <w:pPr>
        <w:pStyle w:val="40"/>
        <w:numPr>
          <w:ilvl w:val="0"/>
          <w:numId w:val="18"/>
        </w:numPr>
        <w:shd w:val="clear" w:color="auto" w:fill="auto"/>
        <w:spacing w:after="0" w:line="200" w:lineRule="exact"/>
        <w:ind w:left="-2552" w:hanging="142"/>
      </w:pP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Предупредительная цветова</w:t>
      </w:r>
      <w:r>
        <w:t>я</w:t>
      </w:r>
    </w:p>
    <w:p w:rsidR="00C15BFC" w:rsidRDefault="009E7848" w:rsidP="009E7848">
      <w:pPr>
        <w:pStyle w:val="40"/>
        <w:shd w:val="clear" w:color="auto" w:fill="auto"/>
        <w:tabs>
          <w:tab w:val="left" w:pos="1719"/>
        </w:tabs>
        <w:spacing w:after="0" w:line="245" w:lineRule="exact"/>
        <w:ind w:left="-2552" w:right="20" w:hanging="142"/>
      </w:pPr>
      <w:r>
        <w:t>маркировка должна быть на входах и выходах</w:t>
      </w:r>
      <w:r>
        <w:tab/>
        <w:t>из</w:t>
      </w:r>
    </w:p>
    <w:p w:rsidR="00C15BFC" w:rsidRDefault="009E7848" w:rsidP="009E7848">
      <w:pPr>
        <w:pStyle w:val="40"/>
        <w:shd w:val="clear" w:color="auto" w:fill="auto"/>
        <w:spacing w:after="176" w:line="245" w:lineRule="exact"/>
        <w:ind w:left="-2552" w:right="20" w:hanging="142"/>
        <w:jc w:val="left"/>
      </w:pPr>
      <w:r>
        <w:t>бассейна, границе борта, центровке трамплинов, стартовых тумбочек</w:t>
      </w:r>
    </w:p>
    <w:p w:rsidR="00C15BFC" w:rsidRDefault="009E7848" w:rsidP="009E7848">
      <w:pPr>
        <w:pStyle w:val="40"/>
        <w:numPr>
          <w:ilvl w:val="0"/>
          <w:numId w:val="18"/>
        </w:numPr>
        <w:shd w:val="clear" w:color="auto" w:fill="auto"/>
        <w:tabs>
          <w:tab w:val="left" w:pos="466"/>
        </w:tabs>
        <w:spacing w:after="0" w:line="250" w:lineRule="exact"/>
        <w:ind w:left="-2552" w:right="20" w:hanging="142"/>
        <w:jc w:val="left"/>
      </w:pPr>
      <w:r>
        <w:t>Для получения различимой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звуковой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информации и снижения уровня шума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рекомендуется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применять</w:t>
      </w:r>
    </w:p>
    <w:p w:rsidR="00C15BFC" w:rsidRDefault="009E7848" w:rsidP="009E7848">
      <w:pPr>
        <w:pStyle w:val="40"/>
        <w:framePr w:h="200" w:hSpace="579" w:vSpace="47" w:wrap="around" w:hAnchor="margin" w:x="5820" w:y="13656"/>
        <w:shd w:val="clear" w:color="auto" w:fill="auto"/>
        <w:spacing w:after="0" w:line="200" w:lineRule="exact"/>
        <w:ind w:left="-2552" w:hanging="142"/>
        <w:jc w:val="left"/>
      </w:pPr>
      <w:r>
        <w:t>или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перфорированный</w:t>
      </w:r>
    </w:p>
    <w:p w:rsidR="00C15BFC" w:rsidRDefault="009E7848" w:rsidP="009E7848">
      <w:pPr>
        <w:pStyle w:val="40"/>
        <w:shd w:val="clear" w:color="auto" w:fill="auto"/>
        <w:spacing w:after="0" w:line="200" w:lineRule="exact"/>
        <w:ind w:left="-2552" w:hanging="142"/>
      </w:pPr>
      <w:r>
        <w:t>слоистый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720" w:hanging="142"/>
        <w:jc w:val="left"/>
      </w:pPr>
      <w:r>
        <w:t>акустический потолок</w:t>
      </w:r>
    </w:p>
    <w:p w:rsidR="00C15BFC" w:rsidRDefault="009E7848" w:rsidP="009E7848">
      <w:pPr>
        <w:pStyle w:val="40"/>
        <w:numPr>
          <w:ilvl w:val="0"/>
          <w:numId w:val="19"/>
        </w:numPr>
        <w:shd w:val="clear" w:color="auto" w:fill="auto"/>
        <w:tabs>
          <w:tab w:val="left" w:pos="577"/>
        </w:tabs>
        <w:spacing w:after="180" w:line="245" w:lineRule="exact"/>
        <w:ind w:left="-2552" w:right="20" w:hanging="142"/>
      </w:pPr>
      <w:r>
        <w:t>По внешней границе обходной дорожки следует предусматривать устройство стационарных скамей высотой 0,5 м.</w:t>
      </w:r>
    </w:p>
    <w:p w:rsidR="00C15BFC" w:rsidRDefault="009E7848" w:rsidP="009E7848">
      <w:pPr>
        <w:pStyle w:val="40"/>
        <w:numPr>
          <w:ilvl w:val="0"/>
          <w:numId w:val="19"/>
        </w:numPr>
        <w:shd w:val="clear" w:color="auto" w:fill="auto"/>
        <w:tabs>
          <w:tab w:val="left" w:pos="562"/>
        </w:tabs>
        <w:spacing w:after="0" w:line="245" w:lineRule="exact"/>
        <w:ind w:left="-2552" w:right="20" w:hanging="142"/>
      </w:pPr>
      <w:r>
        <w:t>На площади обходной дорожки следует</w:t>
      </w:r>
    </w:p>
    <w:p w:rsidR="00C15BFC" w:rsidRDefault="009E7848" w:rsidP="009E7848">
      <w:pPr>
        <w:pStyle w:val="40"/>
        <w:shd w:val="clear" w:color="auto" w:fill="auto"/>
        <w:tabs>
          <w:tab w:val="left" w:pos="1412"/>
        </w:tabs>
        <w:spacing w:after="0" w:line="250" w:lineRule="exact"/>
        <w:ind w:left="-2552" w:right="20" w:hanging="142"/>
      </w:pPr>
      <w:r>
        <w:t>предусматривать места</w:t>
      </w:r>
      <w:r>
        <w:tab/>
        <w:t>для</w:t>
      </w:r>
    </w:p>
    <w:p w:rsidR="00C15BFC" w:rsidRDefault="009E7848" w:rsidP="009E7848">
      <w:pPr>
        <w:pStyle w:val="40"/>
        <w:shd w:val="clear" w:color="auto" w:fill="auto"/>
        <w:spacing w:after="184" w:line="250" w:lineRule="exact"/>
        <w:ind w:left="-2552" w:right="20" w:hanging="142"/>
      </w:pPr>
      <w:r>
        <w:t>хранения кресел- колясок.</w:t>
      </w:r>
    </w:p>
    <w:p w:rsidR="00C15BFC" w:rsidRDefault="009E7848" w:rsidP="009E7848">
      <w:pPr>
        <w:pStyle w:val="40"/>
        <w:numPr>
          <w:ilvl w:val="0"/>
          <w:numId w:val="19"/>
        </w:numPr>
        <w:shd w:val="clear" w:color="auto" w:fill="auto"/>
        <w:tabs>
          <w:tab w:val="left" w:pos="682"/>
        </w:tabs>
        <w:spacing w:after="0" w:line="245" w:lineRule="exact"/>
        <w:ind w:left="-2552" w:right="20" w:hanging="142"/>
      </w:pPr>
      <w:r>
        <w:t>В мелком конце ванны следует устраивать пологую лестницу с размерами, не менее:</w:t>
      </w:r>
    </w:p>
    <w:p w:rsidR="00C15BFC" w:rsidRDefault="009E7848" w:rsidP="009E7848">
      <w:pPr>
        <w:pStyle w:val="40"/>
        <w:shd w:val="clear" w:color="auto" w:fill="auto"/>
        <w:spacing w:after="176" w:line="245" w:lineRule="exact"/>
        <w:ind w:left="-2552" w:right="20" w:hanging="142"/>
      </w:pPr>
      <w:r>
        <w:t>подступенков - 0,14 м и проступей - 0,3 м. Рекомендуется устраивать лестницу вне габаритов ванны.</w:t>
      </w:r>
    </w:p>
    <w:p w:rsidR="00C15BFC" w:rsidRDefault="009E7848" w:rsidP="009E7848">
      <w:pPr>
        <w:pStyle w:val="40"/>
        <w:shd w:val="clear" w:color="auto" w:fill="auto"/>
        <w:spacing w:after="0" w:line="250" w:lineRule="exact"/>
        <w:ind w:left="-2552" w:right="20" w:hanging="142"/>
      </w:pPr>
      <w:r>
        <w:t>Лестница должна иметь</w:t>
      </w:r>
    </w:p>
    <w:p w:rsidR="00C15BFC" w:rsidRDefault="009E7848" w:rsidP="009E7848">
      <w:pPr>
        <w:pStyle w:val="40"/>
        <w:shd w:val="clear" w:color="auto" w:fill="auto"/>
        <w:spacing w:after="184" w:line="250" w:lineRule="exact"/>
        <w:ind w:left="-2552" w:right="20" w:hanging="142"/>
        <w:jc w:val="left"/>
      </w:pPr>
      <w:r>
        <w:t>стационарные поручни.</w:t>
      </w:r>
    </w:p>
    <w:p w:rsidR="00C15BFC" w:rsidRDefault="009E7848" w:rsidP="009E7848">
      <w:pPr>
        <w:pStyle w:val="40"/>
        <w:numPr>
          <w:ilvl w:val="0"/>
          <w:numId w:val="19"/>
        </w:numPr>
        <w:shd w:val="clear" w:color="auto" w:fill="auto"/>
        <w:tabs>
          <w:tab w:val="left" w:pos="1417"/>
        </w:tabs>
        <w:spacing w:after="180" w:line="245" w:lineRule="exact"/>
        <w:ind w:left="-2552" w:right="20" w:hanging="142"/>
        <w:jc w:val="left"/>
      </w:pPr>
      <w:r>
        <w:t>Для спортивно- оздоровительного плавания рекомендуются ванны без бортов с периливной решеткой в уровне обходной дорожки.</w:t>
      </w:r>
    </w:p>
    <w:p w:rsidR="00C15BFC" w:rsidRDefault="009E7848" w:rsidP="009E7848">
      <w:pPr>
        <w:pStyle w:val="40"/>
        <w:shd w:val="clear" w:color="auto" w:fill="auto"/>
        <w:tabs>
          <w:tab w:val="left" w:pos="1119"/>
        </w:tabs>
        <w:spacing w:after="0" w:line="245" w:lineRule="exact"/>
        <w:ind w:left="-2552" w:hanging="142"/>
      </w:pPr>
      <w:r>
        <w:t>В</w:t>
      </w:r>
      <w:r>
        <w:tab/>
        <w:t>ваннах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sectPr w:rsidR="00C15BFC" w:rsidSect="009E7848">
          <w:pgSz w:w="16837" w:h="23810"/>
          <w:pgMar w:top="993" w:right="819" w:bottom="1560" w:left="3247" w:header="0" w:footer="3" w:gutter="0"/>
          <w:cols w:num="5" w:sep="1" w:space="720" w:equalWidth="0">
            <w:col w:w="1666" w:space="156"/>
            <w:col w:w="1716" w:space="156"/>
            <w:col w:w="2023" w:space="156"/>
            <w:col w:w="1918" w:space="156"/>
            <w:col w:w="1759"/>
          </w:cols>
          <w:noEndnote/>
          <w:docGrid w:linePitch="360"/>
        </w:sectPr>
      </w:pPr>
      <w:r>
        <w:t>терапевтического и двигательно- оздоровительного назначения, как и в детских ваннах, с 3 сторон устраивается борт высотой 0,65 м. С одной длинной стороны ванны уровень обходной дорожки должен быть понижен для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824"/>
        <w:gridCol w:w="1862"/>
        <w:gridCol w:w="2179"/>
        <w:gridCol w:w="2074"/>
        <w:gridCol w:w="1906"/>
      </w:tblGrid>
      <w:tr w:rsidR="00C15BFC">
        <w:tblPrEx>
          <w:tblCellMar>
            <w:top w:w="0" w:type="dxa"/>
            <w:bottom w:w="0" w:type="dxa"/>
          </w:tblCellMar>
        </w:tblPrEx>
        <w:trPr>
          <w:trHeight w:val="6062"/>
          <w:jc w:val="center"/>
        </w:trPr>
        <w:tc>
          <w:tcPr>
            <w:tcW w:w="1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line="245" w:lineRule="exact"/>
              <w:ind w:left="-2552" w:hanging="142"/>
            </w:pPr>
            <w:r>
              <w:t xml:space="preserve">0,8-1,35 м - для обучения плаванию взрослых, </w:t>
            </w:r>
            <w:r>
              <w:t>с размером ванн 8х16,6 м;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before="480" w:after="0" w:line="245" w:lineRule="exact"/>
              <w:ind w:left="-2552" w:hanging="142"/>
              <w:jc w:val="left"/>
            </w:pPr>
            <w:r>
              <w:t>1,2-1,45 м - для физкультурно- оздоровительного плавания, с размером ванн 25х11 м</w:t>
            </w:r>
          </w:p>
        </w:tc>
        <w:tc>
          <w:tcPr>
            <w:tcW w:w="20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</w:pPr>
            <w:r>
              <w:t>работы врача или инструктора. В месте самостоятельного входа инвалида в воду борт должен находиться в уровне воды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</w:tbl>
    <w:p w:rsidR="00C15BFC" w:rsidRDefault="00C15BFC" w:rsidP="009E7848">
      <w:pPr>
        <w:ind w:left="-2552" w:hanging="142"/>
        <w:rPr>
          <w:sz w:val="2"/>
          <w:szCs w:val="2"/>
        </w:rPr>
        <w:sectPr w:rsidR="00C15BFC" w:rsidSect="009E7848">
          <w:pgSz w:w="16837" w:h="23810"/>
          <w:pgMar w:top="993" w:right="819" w:bottom="1560" w:left="3165" w:header="0" w:footer="3" w:gutter="0"/>
          <w:cols w:space="720"/>
          <w:noEndnote/>
          <w:docGrid w:linePitch="360"/>
        </w:sect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824"/>
        <w:gridCol w:w="1862"/>
        <w:gridCol w:w="2179"/>
        <w:gridCol w:w="2074"/>
        <w:gridCol w:w="1906"/>
      </w:tblGrid>
      <w:tr w:rsidR="00C15BFC">
        <w:tblPrEx>
          <w:tblCellMar>
            <w:top w:w="0" w:type="dxa"/>
            <w:bottom w:w="0" w:type="dxa"/>
          </w:tblCellMar>
        </w:tblPrEx>
        <w:trPr>
          <w:trHeight w:val="322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6 Раздевальные,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2.13 Размер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4.18 Зоны для</w:t>
            </w: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5.18 Необходимо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4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душевые и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прохода между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переодевания</w:t>
            </w: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устройство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санузлы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скамьями в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инвалидов в общих</w:t>
            </w: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подиума или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общих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раздевальных</w:t>
            </w: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островной скамьи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раздевальных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рекомендуется</w:t>
            </w: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длиной 3 м,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должен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указать</w:t>
            </w: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шириной 0,7-0,9 м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составлять не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специальной</w:t>
            </w: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и высотой 0,5 м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509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менее 1,8 м.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50" w:lineRule="exact"/>
              <w:ind w:left="-2552" w:hanging="142"/>
            </w:pPr>
            <w:r>
              <w:t>маркировкой, а также визуально</w:t>
            </w: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50" w:lineRule="exact"/>
              <w:ind w:left="-2552" w:hanging="142"/>
            </w:pPr>
            <w:r>
              <w:t>для возможности переодевания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26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2.14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отделить от</w:t>
            </w: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лежа.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64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Индивидуальные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остального</w:t>
            </w: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Допускается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кабины для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помещения</w:t>
            </w: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устройство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переодевания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мебелью и</w:t>
            </w: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расширенной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инвалидов,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оборудованием</w:t>
            </w: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скамьи (не менее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64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использующих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0,6 м шириной)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кресла-коляски,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вдоль одной из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4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следует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стен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4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предусматривать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раздевальной.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увеличенных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размеров:2х2 м.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5.19 В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Эти кабины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помещениях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9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должны быть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"семейных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9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доступны из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раздевальных"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помещений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следует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4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общих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предусматривать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раздевальных,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самостоятельную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они могут быть и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душевую и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проходными с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санузел,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выходом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доступные для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непосредственно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инвалидов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11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в зал.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4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2.15 Количество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83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душевых кабин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для инвалидов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9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следует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принимать из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расчета одна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душевая сетка на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3 занимающихся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инвалидов, но не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494"/>
          <w:jc w:val="center"/>
        </w:trPr>
        <w:tc>
          <w:tcPr>
            <w:tcW w:w="1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менее одной</w:t>
            </w:r>
          </w:p>
        </w:tc>
        <w:tc>
          <w:tcPr>
            <w:tcW w:w="21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542"/>
          <w:jc w:val="center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7 Комната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2.16 Прямой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5.20 Следует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4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первой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доступ из ванн и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предусматривать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медицинской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спортзалов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санузел,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730"/>
          <w:jc w:val="center"/>
        </w:trPr>
        <w:tc>
          <w:tcPr>
            <w:tcW w:w="1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помощи</w:t>
            </w:r>
          </w:p>
        </w:tc>
        <w:tc>
          <w:tcPr>
            <w:tcW w:w="18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бассейнов</w:t>
            </w:r>
          </w:p>
        </w:tc>
        <w:tc>
          <w:tcPr>
            <w:tcW w:w="21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</w:pPr>
            <w:r>
              <w:t>доступный для инвалидов</w:t>
            </w:r>
          </w:p>
        </w:tc>
      </w:tr>
    </w:tbl>
    <w:p w:rsidR="00C15BFC" w:rsidRDefault="009E7848" w:rsidP="009E7848">
      <w:pPr>
        <w:pStyle w:val="23"/>
        <w:framePr w:wrap="notBeside" w:vAnchor="text" w:hAnchor="text" w:xAlign="center" w:y="1"/>
        <w:shd w:val="clear" w:color="auto" w:fill="auto"/>
        <w:spacing w:line="210" w:lineRule="exact"/>
        <w:ind w:left="-2552" w:hanging="142"/>
        <w:jc w:val="center"/>
      </w:pPr>
      <w:r>
        <w:t>Крытые сооружения</w:t>
      </w:r>
    </w:p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9E7848" w:rsidP="009E7848">
      <w:pPr>
        <w:pStyle w:val="40"/>
        <w:numPr>
          <w:ilvl w:val="0"/>
          <w:numId w:val="20"/>
        </w:numPr>
        <w:shd w:val="clear" w:color="auto" w:fill="auto"/>
        <w:tabs>
          <w:tab w:val="left" w:pos="754"/>
        </w:tabs>
        <w:spacing w:after="0" w:line="245" w:lineRule="exact"/>
        <w:ind w:left="-2552" w:right="20" w:hanging="142"/>
      </w:pPr>
      <w:r>
        <w:t>В физкультурно-спортивных сооружениях с учетом потребностей инвалидов рекомендуется сочетание плавательного бассейна и зала для общей физической подготовки, оснащенного различным оборудованием для игр и физкультурных занятий. Размеры ванн и залов определяю</w:t>
      </w:r>
      <w:r>
        <w:t>тся в соответствии с заданием на проектирование.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Рекомендованная глубина специализированных ванн бассейнов, в том числе используемых универсально, составляет, м: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0,6-0,85 - оздоровительно-тренировочная;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0,7-1,0 - плескательная свободной формы для детей 6-1</w:t>
      </w:r>
      <w:r>
        <w:t>2 лет;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0,6-1,35 - учебная для обучения плаванию детей;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0,8-1,35 - учебная для обучения плаванию взрослых;</w:t>
      </w:r>
    </w:p>
    <w:p w:rsidR="00C15BFC" w:rsidRDefault="009E7848" w:rsidP="009E7848">
      <w:pPr>
        <w:pStyle w:val="40"/>
        <w:shd w:val="clear" w:color="auto" w:fill="auto"/>
        <w:spacing w:after="180" w:line="250" w:lineRule="exact"/>
        <w:ind w:left="-2552" w:right="20" w:hanging="142"/>
      </w:pPr>
      <w:r>
        <w:t>1,2-1,45 - для физкультурно-оздоровительного плавания всех категорий пользователей.</w:t>
      </w:r>
    </w:p>
    <w:p w:rsidR="00C15BFC" w:rsidRDefault="009E7848" w:rsidP="009E7848">
      <w:pPr>
        <w:pStyle w:val="40"/>
        <w:numPr>
          <w:ilvl w:val="0"/>
          <w:numId w:val="20"/>
        </w:numPr>
        <w:shd w:val="clear" w:color="auto" w:fill="auto"/>
        <w:tabs>
          <w:tab w:val="left" w:pos="817"/>
        </w:tabs>
        <w:spacing w:after="0" w:line="250" w:lineRule="exact"/>
        <w:ind w:left="-2552" w:right="20" w:hanging="142"/>
      </w:pPr>
      <w:r>
        <w:t>Для занятий инвалидов в режиме попеременного и совместного использования с другими категориями населения рекомендуется предусматривать следующие основные помещения: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в составе сооружений физкультурно-оздоровительного клуба микрорайона - зал или помещение дл</w:t>
      </w:r>
      <w:r>
        <w:t>я физкультурно-оздоровительных занятий;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в составе физкультурно-оздоровительного центра муниципального района: универсальный зал, один из специализированных залов, одну из физкультурно-оздоровительных ванн бассейна;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в составе комплекса физкультурно-рекреаци</w:t>
      </w:r>
      <w:r>
        <w:t>онных сооружений - 1-2 помещения для физкультурно-оздоровительных занятий;</w:t>
      </w:r>
    </w:p>
    <w:p w:rsidR="00C15BFC" w:rsidRDefault="009E7848" w:rsidP="009E7848">
      <w:pPr>
        <w:pStyle w:val="40"/>
        <w:shd w:val="clear" w:color="auto" w:fill="auto"/>
        <w:spacing w:after="180" w:line="245" w:lineRule="exact"/>
        <w:ind w:left="-2552" w:right="20" w:hanging="142"/>
      </w:pPr>
      <w:r>
        <w:t>специализированные залы для игр, используемые инвалидами, в составе районных сооружений.</w:t>
      </w:r>
    </w:p>
    <w:p w:rsidR="00C15BFC" w:rsidRDefault="009E7848" w:rsidP="009E7848">
      <w:pPr>
        <w:pStyle w:val="40"/>
        <w:numPr>
          <w:ilvl w:val="0"/>
          <w:numId w:val="20"/>
        </w:numPr>
        <w:shd w:val="clear" w:color="auto" w:fill="auto"/>
        <w:tabs>
          <w:tab w:val="left" w:pos="754"/>
        </w:tabs>
        <w:spacing w:after="0" w:line="245" w:lineRule="exact"/>
        <w:ind w:left="-2552" w:right="20" w:hanging="142"/>
      </w:pPr>
      <w:r>
        <w:t>Вдоль стен зала у специализированных ванн бассейна и на входах в зал из помещений для переод</w:t>
      </w:r>
      <w:r>
        <w:t>евания и душевых следует устанавливать горизонтальные поручни на высоте от пола в пределах от 0,9 до 1,2 м, а в залах с бассейном для детей - на уровне 0,5 м от пола.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Для ориентирования лиц с полной потерей зрения (незрячих) и слабовидящих рекомендуется та</w:t>
      </w:r>
      <w:r>
        <w:t>кже размещение резиновых рифленых полос на основных путях движения по залам бассейна (рис.5.2 и 5.3).</w:t>
      </w:r>
    </w:p>
    <w:p w:rsidR="00C15BFC" w:rsidRDefault="009E7848" w:rsidP="009E7848">
      <w:pPr>
        <w:pStyle w:val="40"/>
        <w:shd w:val="clear" w:color="auto" w:fill="auto"/>
        <w:spacing w:after="180" w:line="245" w:lineRule="exact"/>
        <w:ind w:left="-2552" w:right="20" w:hanging="142"/>
      </w:pPr>
      <w:r>
        <w:t>Размеры и варианты использования инвалидами крытых физкультурно- спортивных сооружений массового типа следует принимать по Рекомендациям по проектированию</w:t>
      </w:r>
      <w:r>
        <w:t xml:space="preserve"> окружающей среды, зданий и сооружений с учетом потребностей инвалидов и других маломобильных групп населения (выпуски </w:t>
      </w:r>
      <w:r>
        <w:rPr>
          <w:rStyle w:val="13"/>
        </w:rPr>
        <w:t>12</w:t>
      </w:r>
      <w:r>
        <w:t xml:space="preserve">, </w:t>
      </w:r>
      <w:r>
        <w:rPr>
          <w:rStyle w:val="13"/>
        </w:rPr>
        <w:t>13</w:t>
      </w:r>
      <w:r>
        <w:t>. - М.; 1997).</w:t>
      </w:r>
    </w:p>
    <w:p w:rsidR="00C15BFC" w:rsidRDefault="009E7848" w:rsidP="009E7848">
      <w:pPr>
        <w:pStyle w:val="40"/>
        <w:numPr>
          <w:ilvl w:val="0"/>
          <w:numId w:val="20"/>
        </w:numPr>
        <w:shd w:val="clear" w:color="auto" w:fill="auto"/>
        <w:tabs>
          <w:tab w:val="left" w:pos="836"/>
        </w:tabs>
        <w:spacing w:after="0" w:line="245" w:lineRule="exact"/>
        <w:ind w:left="-2552" w:right="20" w:hanging="142"/>
      </w:pPr>
      <w:r>
        <w:t>Рекомендуется обеспечивать доступность для инвалидов во все вспомогательные помещения (кроме, как правило, администр</w:t>
      </w:r>
      <w:r>
        <w:t>ативно- служебных и технических) в учебно-тренировочных физкультурно-спортивных сооружениях: во входные и рекреационные помещения (вестибюли, гардеробы, зоны отдыха, буфеты), блоки раздевальных, душевых и санузлов (рис.5.4), тренерские и учебно-методически</w:t>
      </w:r>
      <w:r>
        <w:t>е помещения, медико- реабилитационные помещения (медицинские комнаты, сауны, массажные и др.).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sectPr w:rsidR="00C15BFC" w:rsidSect="009E7848">
          <w:type w:val="continuous"/>
          <w:pgSz w:w="16837" w:h="23810"/>
          <w:pgMar w:top="993" w:right="819" w:bottom="1560" w:left="2560" w:header="0" w:footer="3" w:gutter="0"/>
          <w:cols w:space="720"/>
          <w:noEndnote/>
          <w:docGrid w:linePitch="360"/>
        </w:sectPr>
      </w:pPr>
      <w:r>
        <w:t>Специальные габариты и оборудование сауны приведены на рис.5.5 и 5.6.</w:t>
      </w:r>
    </w:p>
    <w:p w:rsidR="00C15BFC" w:rsidRDefault="009E7848" w:rsidP="009E7848">
      <w:pPr>
        <w:pStyle w:val="40"/>
        <w:numPr>
          <w:ilvl w:val="0"/>
          <w:numId w:val="20"/>
        </w:numPr>
        <w:shd w:val="clear" w:color="auto" w:fill="auto"/>
        <w:tabs>
          <w:tab w:val="left" w:pos="786"/>
        </w:tabs>
        <w:spacing w:after="0" w:line="245" w:lineRule="exact"/>
        <w:ind w:left="-2552" w:hanging="142"/>
      </w:pPr>
      <w:r>
        <w:t>Места для переодевания инвалидов могут быть предусмотрены: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в общих раздевальных,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в индивидуальных кабинах для переодевания, в отдельных помещениях "семейных раздевальных" (раздевальных для инвалидов с сопровождающими).</w:t>
      </w:r>
    </w:p>
    <w:p w:rsidR="00C15BFC" w:rsidRDefault="009E7848" w:rsidP="009E7848">
      <w:pPr>
        <w:pStyle w:val="40"/>
        <w:shd w:val="clear" w:color="auto" w:fill="auto"/>
        <w:spacing w:after="96" w:line="245" w:lineRule="exact"/>
        <w:ind w:left="-2552" w:right="20" w:hanging="142"/>
      </w:pPr>
      <w:r>
        <w:t>Площадь раздевальных с учетом возможности посещения инвалидами рекомендуется принимать:</w:t>
      </w:r>
    </w:p>
    <w:p w:rsidR="00C15BFC" w:rsidRDefault="009E7848" w:rsidP="009E7848">
      <w:pPr>
        <w:pStyle w:val="40"/>
        <w:shd w:val="clear" w:color="auto" w:fill="auto"/>
        <w:spacing w:after="103" w:line="200" w:lineRule="exact"/>
        <w:ind w:left="-2552" w:hanging="142"/>
      </w:pPr>
      <w:r>
        <w:t xml:space="preserve">на 1 занимающегося в залах - не менее 3,8 </w:t>
      </w:r>
      <w:r>
        <w:rPr>
          <w:rStyle w:val="1pt2"/>
        </w:rPr>
        <w:t>м</w:t>
      </w:r>
      <w:r>
        <w:rPr>
          <w:rStyle w:val="1pt2"/>
          <w:vertAlign w:val="superscript"/>
        </w:rPr>
        <w:t>2</w:t>
      </w:r>
      <w:r>
        <w:rPr>
          <w:rStyle w:val="1pt2"/>
        </w:rPr>
        <w:t>,</w:t>
      </w:r>
      <w:r>
        <w:t xml:space="preserve"> на 1 занимающегося в</w:t>
      </w:r>
    </w:p>
    <w:p w:rsidR="00C15BFC" w:rsidRDefault="009E7848" w:rsidP="009E7848">
      <w:pPr>
        <w:pStyle w:val="40"/>
        <w:shd w:val="clear" w:color="auto" w:fill="auto"/>
        <w:spacing w:after="0" w:line="250" w:lineRule="exact"/>
        <w:ind w:left="-2552" w:right="20" w:hanging="142"/>
      </w:pPr>
      <w:r>
        <w:t>бассейнах с залом подготовительных занятий - 4,5 м</w:t>
      </w:r>
      <w:r>
        <w:rPr>
          <w:vertAlign w:val="superscript"/>
        </w:rPr>
        <w:t>2</w:t>
      </w:r>
      <w:r>
        <w:t xml:space="preserve"> (для общих раздевальных);</w:t>
      </w:r>
    </w:p>
    <w:p w:rsidR="00C15BFC" w:rsidRDefault="009E7848" w:rsidP="009E7848">
      <w:pPr>
        <w:pStyle w:val="40"/>
        <w:shd w:val="clear" w:color="auto" w:fill="auto"/>
        <w:spacing w:after="0" w:line="355" w:lineRule="exact"/>
        <w:ind w:left="-2552" w:right="20" w:hanging="142"/>
      </w:pPr>
      <w:r>
        <w:t xml:space="preserve">в раздевальных с хранением одежды в отдельном помещении гардеробной </w:t>
      </w:r>
      <w:r>
        <w:rPr>
          <w:rStyle w:val="1pt2"/>
        </w:rPr>
        <w:t>-2,1 м</w:t>
      </w:r>
      <w:r>
        <w:rPr>
          <w:rStyle w:val="1pt2"/>
          <w:vertAlign w:val="superscript"/>
        </w:rPr>
        <w:t>2</w:t>
      </w:r>
      <w:r>
        <w:rPr>
          <w:rStyle w:val="1pt2"/>
        </w:rPr>
        <w:t>,</w:t>
      </w:r>
      <w:r>
        <w:t xml:space="preserve"> для индивидуальных кабин - 4-5 </w:t>
      </w:r>
      <w:r>
        <w:rPr>
          <w:rStyle w:val="1pt2"/>
        </w:rPr>
        <w:t>м</w:t>
      </w:r>
      <w:r>
        <w:rPr>
          <w:rStyle w:val="1pt2"/>
          <w:vertAlign w:val="superscript"/>
        </w:rPr>
        <w:t>2</w:t>
      </w:r>
      <w:r>
        <w:rPr>
          <w:rStyle w:val="1pt2"/>
        </w:rPr>
        <w:t>;</w:t>
      </w:r>
    </w:p>
    <w:p w:rsidR="00C15BFC" w:rsidRDefault="009E7848" w:rsidP="009E7848">
      <w:pPr>
        <w:pStyle w:val="40"/>
        <w:shd w:val="clear" w:color="auto" w:fill="auto"/>
        <w:spacing w:after="0" w:line="355" w:lineRule="exact"/>
        <w:ind w:left="-2552" w:hanging="142"/>
      </w:pPr>
      <w:r>
        <w:t xml:space="preserve">в "семейных раздевальных" для инвалидов с сопровождением - 6-8 </w:t>
      </w:r>
      <w:r>
        <w:rPr>
          <w:rStyle w:val="1pt2"/>
        </w:rPr>
        <w:t>м</w:t>
      </w:r>
      <w:r>
        <w:rPr>
          <w:rStyle w:val="1pt2"/>
          <w:vertAlign w:val="superscript"/>
        </w:rPr>
        <w:t>2</w:t>
      </w:r>
      <w:r>
        <w:rPr>
          <w:rStyle w:val="1pt2"/>
        </w:rPr>
        <w:t>.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Удельные показатели площади включают места для переодевания, шкафы для хранения домашней одежды в общих раздевальных, мойки для ног.</w:t>
      </w:r>
    </w:p>
    <w:p w:rsidR="00C15BFC" w:rsidRDefault="009E7848" w:rsidP="009E7848">
      <w:pPr>
        <w:pStyle w:val="40"/>
        <w:numPr>
          <w:ilvl w:val="0"/>
          <w:numId w:val="20"/>
        </w:numPr>
        <w:shd w:val="clear" w:color="auto" w:fill="auto"/>
        <w:tabs>
          <w:tab w:val="left" w:pos="999"/>
        </w:tabs>
        <w:spacing w:after="268" w:line="245" w:lineRule="exact"/>
        <w:ind w:left="-2552" w:right="20" w:hanging="142"/>
      </w:pPr>
      <w:r>
        <w:t>Специальные требования к основным и вспомогательным пом</w:t>
      </w:r>
      <w:r>
        <w:t>ещениям с учетом посетителей-инвалидов приведены в табл.5.1.</w:t>
      </w:r>
    </w:p>
    <w:p w:rsidR="00C15BFC" w:rsidRDefault="009E7848" w:rsidP="009E7848">
      <w:pPr>
        <w:pStyle w:val="31"/>
        <w:shd w:val="clear" w:color="auto" w:fill="auto"/>
        <w:spacing w:before="0" w:after="451" w:line="210" w:lineRule="exact"/>
        <w:ind w:left="-2552" w:hanging="142"/>
      </w:pPr>
      <w:bookmarkStart w:id="14" w:name="bookmark14"/>
      <w:r>
        <w:t>Демонстрационные спортивные сооружения</w:t>
      </w:r>
      <w:bookmarkEnd w:id="14"/>
    </w:p>
    <w:p w:rsidR="00C15BFC" w:rsidRDefault="009E7848" w:rsidP="009E7848">
      <w:pPr>
        <w:pStyle w:val="40"/>
        <w:numPr>
          <w:ilvl w:val="0"/>
          <w:numId w:val="20"/>
        </w:numPr>
        <w:shd w:val="clear" w:color="auto" w:fill="auto"/>
        <w:tabs>
          <w:tab w:val="left" w:pos="846"/>
        </w:tabs>
        <w:spacing w:after="0" w:line="245" w:lineRule="exact"/>
        <w:ind w:left="-2552" w:right="20" w:hanging="142"/>
      </w:pPr>
      <w:r>
        <w:t>Демонстрационные спортивные сооружения, функционирующие в учебно-тренировочном режиме более 60% времени, рекомендуется рассчитывать на совместное использова</w:t>
      </w:r>
      <w:r>
        <w:t>ние инвалидами и здоровыми посетителями. Следует рассматривать их как один из элементов единой системы физкультурно-спортивных сооружений.</w:t>
      </w:r>
    </w:p>
    <w:p w:rsidR="00C15BFC" w:rsidRDefault="009E7848" w:rsidP="009E7848">
      <w:pPr>
        <w:pStyle w:val="40"/>
        <w:shd w:val="clear" w:color="auto" w:fill="auto"/>
        <w:spacing w:after="180" w:line="250" w:lineRule="exact"/>
        <w:ind w:left="-2552" w:right="20" w:hanging="142"/>
      </w:pPr>
      <w:r>
        <w:t>Размещение мест для зрителей-инвалидов в зале плавательного бассейна показано на рис.5.1.</w:t>
      </w:r>
    </w:p>
    <w:p w:rsidR="00C15BFC" w:rsidRDefault="009E7848" w:rsidP="009E7848">
      <w:pPr>
        <w:pStyle w:val="40"/>
        <w:numPr>
          <w:ilvl w:val="0"/>
          <w:numId w:val="20"/>
        </w:numPr>
        <w:shd w:val="clear" w:color="auto" w:fill="auto"/>
        <w:tabs>
          <w:tab w:val="left" w:pos="817"/>
        </w:tabs>
        <w:spacing w:after="184" w:line="250" w:lineRule="exact"/>
        <w:ind w:left="-2552" w:right="20" w:hanging="142"/>
      </w:pPr>
      <w:r>
        <w:t>Все основные и дополнительные элементы спортивных зданий и сооружений должны быть доступны для маломобильных посетителей.</w:t>
      </w:r>
    </w:p>
    <w:p w:rsidR="00C15BFC" w:rsidRDefault="009E7848" w:rsidP="009E7848">
      <w:pPr>
        <w:pStyle w:val="40"/>
        <w:numPr>
          <w:ilvl w:val="0"/>
          <w:numId w:val="20"/>
        </w:numPr>
        <w:shd w:val="clear" w:color="auto" w:fill="auto"/>
        <w:tabs>
          <w:tab w:val="left" w:pos="1014"/>
        </w:tabs>
        <w:spacing w:after="0" w:line="245" w:lineRule="exact"/>
        <w:ind w:left="-2552" w:right="20" w:hanging="142"/>
      </w:pPr>
      <w:r>
        <w:t>Требования к проектированию тренировочных залов и вспомогательных помещений даны в табл.5.1, к размещению инвалидов на трибунах - в та</w:t>
      </w:r>
      <w:r>
        <w:t>бл. 5.2.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sectPr w:rsidR="00C15BFC" w:rsidSect="009E7848">
          <w:type w:val="continuous"/>
          <w:pgSz w:w="16837" w:h="23810"/>
          <w:pgMar w:top="993" w:right="819" w:bottom="1560" w:left="3141" w:header="0" w:footer="3" w:gutter="0"/>
          <w:cols w:space="720"/>
          <w:noEndnote/>
          <w:docGrid w:linePitch="360"/>
        </w:sectPr>
      </w:pPr>
      <w:r>
        <w:t>Таблица 5.2 - Требования к демонстрационным спортивным сооружениям (стадионы, спортивно-зрелищные залы)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008"/>
        <w:gridCol w:w="1824"/>
        <w:gridCol w:w="1819"/>
        <w:gridCol w:w="2405"/>
        <w:gridCol w:w="1949"/>
      </w:tblGrid>
      <w:tr w:rsidR="00C15BFC">
        <w:tblPrEx>
          <w:tblCellMar>
            <w:top w:w="0" w:type="dxa"/>
            <w:bottom w:w="0" w:type="dxa"/>
          </w:tblCellMar>
        </w:tblPrEx>
        <w:trPr>
          <w:trHeight w:val="787"/>
          <w:jc w:val="center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Объект</w:t>
            </w:r>
          </w:p>
        </w:tc>
        <w:tc>
          <w:tcPr>
            <w:tcW w:w="79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Требования по критериям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802"/>
          <w:jc w:val="center"/>
        </w:trPr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доступности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безопасности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информативности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комфортности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307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</w:tbl>
    <w:p w:rsidR="00C15BFC" w:rsidRDefault="00C15BFC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3165" w:header="0" w:footer="3" w:gutter="0"/>
          <w:cols w:space="720"/>
          <w:noEndnote/>
          <w:docGrid w:linePitch="360"/>
        </w:sectPr>
      </w:pPr>
    </w:p>
    <w:p w:rsidR="00C15BFC" w:rsidRDefault="009E7848" w:rsidP="009E7848">
      <w:pPr>
        <w:pStyle w:val="40"/>
        <w:numPr>
          <w:ilvl w:val="0"/>
          <w:numId w:val="21"/>
        </w:numPr>
        <w:shd w:val="clear" w:color="auto" w:fill="auto"/>
        <w:tabs>
          <w:tab w:val="left" w:pos="534"/>
        </w:tabs>
        <w:spacing w:after="0" w:line="245" w:lineRule="exact"/>
        <w:ind w:left="-2552" w:right="20" w:hanging="142"/>
        <w:jc w:val="left"/>
      </w:pPr>
      <w:r>
        <w:t>Места для инвалидов на стадионах следует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предусматривать как на трибунах, так и перед трибунами на уровне спортивного ядра (на части площадей для судей, запасных игроков и т.д.).</w:t>
      </w:r>
    </w:p>
    <w:p w:rsidR="00C15BFC" w:rsidRDefault="009E7848" w:rsidP="009E7848">
      <w:pPr>
        <w:pStyle w:val="40"/>
        <w:numPr>
          <w:ilvl w:val="0"/>
          <w:numId w:val="21"/>
        </w:numPr>
        <w:shd w:val="clear" w:color="auto" w:fill="auto"/>
        <w:tabs>
          <w:tab w:val="left" w:pos="534"/>
        </w:tabs>
        <w:spacing w:after="0" w:line="245" w:lineRule="exact"/>
        <w:ind w:left="-2552" w:right="20" w:hanging="142"/>
        <w:jc w:val="left"/>
      </w:pPr>
      <w:r>
        <w:t>Места для инвалидов в спортивно- зрелищных залах следует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предусматривать как на трибунах, так и в партере.</w:t>
      </w:r>
    </w:p>
    <w:p w:rsidR="00C15BFC" w:rsidRDefault="009E7848" w:rsidP="009E7848">
      <w:pPr>
        <w:pStyle w:val="40"/>
        <w:numPr>
          <w:ilvl w:val="0"/>
          <w:numId w:val="21"/>
        </w:numPr>
        <w:shd w:val="clear" w:color="auto" w:fill="auto"/>
        <w:tabs>
          <w:tab w:val="left" w:pos="409"/>
        </w:tabs>
        <w:spacing w:after="0" w:line="245" w:lineRule="exact"/>
        <w:ind w:left="-2552" w:right="20" w:hanging="142"/>
      </w:pPr>
      <w:r>
        <w:t>Если первый ряд приподнят над хоккейной ареной, необходимо предусматривать пандус. Глубина ряда должна быть не менее</w:t>
      </w:r>
    </w:p>
    <w:p w:rsidR="00C15BFC" w:rsidRDefault="009E7848" w:rsidP="009E7848">
      <w:pPr>
        <w:pStyle w:val="40"/>
        <w:numPr>
          <w:ilvl w:val="0"/>
          <w:numId w:val="22"/>
        </w:numPr>
        <w:shd w:val="clear" w:color="auto" w:fill="auto"/>
        <w:tabs>
          <w:tab w:val="left" w:pos="342"/>
        </w:tabs>
        <w:spacing w:after="0" w:line="245" w:lineRule="exact"/>
        <w:ind w:left="-2552" w:hanging="142"/>
        <w:jc w:val="left"/>
      </w:pPr>
      <w:r>
        <w:t>м.</w:t>
      </w:r>
    </w:p>
    <w:p w:rsidR="00C15BFC" w:rsidRDefault="009E7848" w:rsidP="009E7848">
      <w:pPr>
        <w:pStyle w:val="40"/>
        <w:numPr>
          <w:ilvl w:val="0"/>
          <w:numId w:val="21"/>
        </w:numPr>
        <w:shd w:val="clear" w:color="auto" w:fill="auto"/>
        <w:tabs>
          <w:tab w:val="left" w:pos="1326"/>
        </w:tabs>
        <w:spacing w:after="180" w:line="245" w:lineRule="exact"/>
        <w:ind w:left="-2552" w:right="20" w:hanging="142"/>
        <w:jc w:val="left"/>
      </w:pPr>
      <w:r>
        <w:t>При расположении мест для инвалидов на горизонтальном участке пола в первом ряду ширин</w:t>
      </w:r>
      <w:r>
        <w:t>а продольного прохода должна быть не менее 1,2 м.</w:t>
      </w:r>
    </w:p>
    <w:p w:rsidR="00C15BFC" w:rsidRDefault="009E7848" w:rsidP="009E7848">
      <w:pPr>
        <w:pStyle w:val="40"/>
        <w:numPr>
          <w:ilvl w:val="0"/>
          <w:numId w:val="21"/>
        </w:numPr>
        <w:shd w:val="clear" w:color="auto" w:fill="auto"/>
        <w:tabs>
          <w:tab w:val="left" w:pos="1330"/>
        </w:tabs>
        <w:spacing w:after="0" w:line="245" w:lineRule="exact"/>
        <w:ind w:left="-2552" w:right="20" w:hanging="142"/>
      </w:pPr>
      <w:r>
        <w:t>При выделении зоны для инвалидов в последнем ряду зрительских мест ее глубину принимают не менее 1,7 м (два ряда).</w:t>
      </w:r>
    </w:p>
    <w:p w:rsidR="00C15BFC" w:rsidRDefault="009E7848" w:rsidP="009E7848">
      <w:pPr>
        <w:pStyle w:val="40"/>
        <w:framePr w:w="915" w:h="1239" w:wrap="around" w:hAnchor="margin" w:x="-1017" w:y="-45"/>
        <w:shd w:val="clear" w:color="auto" w:fill="auto"/>
        <w:spacing w:after="0" w:line="245" w:lineRule="exact"/>
        <w:ind w:left="-2552" w:right="60" w:hanging="142"/>
      </w:pPr>
      <w:r>
        <w:t>1 Места для</w:t>
      </w:r>
    </w:p>
    <w:p w:rsidR="00C15BFC" w:rsidRDefault="009E7848" w:rsidP="009E7848">
      <w:pPr>
        <w:pStyle w:val="40"/>
        <w:framePr w:w="915" w:h="1239" w:wrap="around" w:hAnchor="margin" w:x="-1017" w:y="-45"/>
        <w:shd w:val="clear" w:color="auto" w:fill="auto"/>
        <w:spacing w:after="0" w:line="245" w:lineRule="exact"/>
        <w:ind w:left="-2552" w:right="60" w:hanging="142"/>
      </w:pPr>
      <w:r>
        <w:t>зрителей на</w:t>
      </w:r>
    </w:p>
    <w:p w:rsidR="00C15BFC" w:rsidRDefault="009E7848" w:rsidP="009E7848">
      <w:pPr>
        <w:pStyle w:val="40"/>
        <w:framePr w:w="915" w:h="1239" w:wrap="around" w:hAnchor="margin" w:x="-1017" w:y="-45"/>
        <w:shd w:val="clear" w:color="auto" w:fill="auto"/>
        <w:spacing w:after="0" w:line="245" w:lineRule="exact"/>
        <w:ind w:left="-2552" w:hanging="142"/>
      </w:pPr>
      <w:r>
        <w:t>трибунах</w:t>
      </w:r>
    </w:p>
    <w:p w:rsidR="00C15BFC" w:rsidRDefault="009E7848" w:rsidP="009E7848">
      <w:pPr>
        <w:pStyle w:val="40"/>
        <w:numPr>
          <w:ilvl w:val="0"/>
          <w:numId w:val="21"/>
        </w:numPr>
        <w:shd w:val="clear" w:color="auto" w:fill="auto"/>
        <w:tabs>
          <w:tab w:val="left" w:pos="538"/>
        </w:tabs>
        <w:spacing w:after="0" w:line="245" w:lineRule="exact"/>
        <w:ind w:left="-2552" w:right="20" w:hanging="142"/>
      </w:pPr>
      <w:r>
        <w:t>"Б"</w:t>
      </w:r>
      <w:r>
        <w:t xml:space="preserve"> - при размещении инвалидов в ложе следует предусматривать лифт с уровня вестибюля</w:t>
      </w:r>
    </w:p>
    <w:p w:rsidR="00C15BFC" w:rsidRDefault="009E7848" w:rsidP="009E7848">
      <w:pPr>
        <w:pStyle w:val="40"/>
        <w:numPr>
          <w:ilvl w:val="0"/>
          <w:numId w:val="23"/>
        </w:numPr>
        <w:shd w:val="clear" w:color="auto" w:fill="auto"/>
        <w:tabs>
          <w:tab w:val="left" w:pos="529"/>
        </w:tabs>
        <w:spacing w:after="0" w:line="245" w:lineRule="exact"/>
        <w:ind w:left="-2552" w:right="20" w:hanging="142"/>
        <w:jc w:val="left"/>
      </w:pPr>
      <w:r>
        <w:t>Места для инвалидов следует располагать вблизи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</w:pPr>
      <w:r>
        <w:t>эвакуационных выходов.</w:t>
      </w:r>
    </w:p>
    <w:p w:rsidR="00C15BFC" w:rsidRDefault="009E7848" w:rsidP="009E7848">
      <w:pPr>
        <w:pStyle w:val="40"/>
        <w:numPr>
          <w:ilvl w:val="0"/>
          <w:numId w:val="23"/>
        </w:numPr>
        <w:shd w:val="clear" w:color="auto" w:fill="auto"/>
        <w:tabs>
          <w:tab w:val="left" w:pos="630"/>
        </w:tabs>
        <w:spacing w:after="0" w:line="245" w:lineRule="exact"/>
        <w:ind w:left="-2552" w:right="20" w:hanging="142"/>
      </w:pPr>
      <w:r>
        <w:t>В одном месте не следует располагать более трех инвалидов в креслах- колясках.</w:t>
      </w:r>
    </w:p>
    <w:p w:rsidR="00C15BFC" w:rsidRDefault="009E7848" w:rsidP="009E7848">
      <w:pPr>
        <w:pStyle w:val="40"/>
        <w:numPr>
          <w:ilvl w:val="0"/>
          <w:numId w:val="23"/>
        </w:numPr>
        <w:shd w:val="clear" w:color="auto" w:fill="auto"/>
        <w:tabs>
          <w:tab w:val="left" w:pos="442"/>
          <w:tab w:val="left" w:pos="1321"/>
        </w:tabs>
        <w:spacing w:after="0" w:line="245" w:lineRule="exact"/>
        <w:ind w:left="-2552" w:right="20" w:hanging="142"/>
      </w:pPr>
      <w:r>
        <w:t>На трибунах при уклоне более 5% не рекомендуется предусматривать места</w:t>
      </w:r>
      <w:r>
        <w:tab/>
        <w:t>для инвалидов.</w:t>
      </w:r>
    </w:p>
    <w:p w:rsidR="00C15BFC" w:rsidRDefault="009E7848" w:rsidP="009E7848">
      <w:pPr>
        <w:pStyle w:val="40"/>
        <w:numPr>
          <w:ilvl w:val="0"/>
          <w:numId w:val="23"/>
        </w:numPr>
        <w:shd w:val="clear" w:color="auto" w:fill="auto"/>
        <w:tabs>
          <w:tab w:val="left" w:pos="538"/>
          <w:tab w:val="left" w:pos="1470"/>
        </w:tabs>
        <w:spacing w:after="0" w:line="245" w:lineRule="exact"/>
        <w:ind w:left="-2552" w:right="20" w:hanging="142"/>
        <w:jc w:val="left"/>
      </w:pPr>
      <w:r>
        <w:t>Места для инвалидов, располагаемые на уровне арены, располагать только</w:t>
      </w:r>
      <w:r>
        <w:tab/>
        <w:t>за пределами зон безопасности.</w:t>
      </w:r>
    </w:p>
    <w:p w:rsidR="00C15BFC" w:rsidRDefault="009E7848" w:rsidP="009E7848">
      <w:pPr>
        <w:pStyle w:val="40"/>
        <w:numPr>
          <w:ilvl w:val="0"/>
          <w:numId w:val="23"/>
        </w:numPr>
        <w:shd w:val="clear" w:color="auto" w:fill="auto"/>
        <w:tabs>
          <w:tab w:val="left" w:pos="529"/>
        </w:tabs>
        <w:spacing w:after="0" w:line="245" w:lineRule="exact"/>
        <w:ind w:left="-2552" w:right="20" w:hanging="142"/>
      </w:pPr>
      <w:r>
        <w:t>Места для инвалидов в первых рядах у выходов или вблизи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</w:pPr>
      <w:r>
        <w:t>эвакуационных люков не должны сужать ширины прохода,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необходимой по расчету путей эвакуации.</w:t>
      </w:r>
    </w:p>
    <w:p w:rsidR="00C15BFC" w:rsidRDefault="009E7848" w:rsidP="009E7848">
      <w:pPr>
        <w:pStyle w:val="40"/>
        <w:numPr>
          <w:ilvl w:val="0"/>
          <w:numId w:val="23"/>
        </w:numPr>
        <w:shd w:val="clear" w:color="auto" w:fill="auto"/>
        <w:tabs>
          <w:tab w:val="left" w:pos="1052"/>
        </w:tabs>
        <w:spacing w:after="0" w:line="245" w:lineRule="exact"/>
        <w:ind w:left="-2552" w:right="20" w:hanging="142"/>
        <w:jc w:val="left"/>
      </w:pPr>
      <w:r>
        <w:t>Места, выделенные для размещения инвалидов на креслах- колясках, следует огораживать барьером</w:t>
      </w:r>
    </w:p>
    <w:p w:rsidR="00C15BFC" w:rsidRDefault="009E7848" w:rsidP="009E7848">
      <w:pPr>
        <w:pStyle w:val="40"/>
        <w:numPr>
          <w:ilvl w:val="0"/>
          <w:numId w:val="24"/>
        </w:numPr>
        <w:shd w:val="clear" w:color="auto" w:fill="auto"/>
        <w:tabs>
          <w:tab w:val="left" w:pos="442"/>
          <w:tab w:val="left" w:pos="1326"/>
        </w:tabs>
        <w:spacing w:after="0" w:line="245" w:lineRule="exact"/>
        <w:ind w:left="-2552" w:right="20" w:hanging="142"/>
      </w:pPr>
      <w:r>
        <w:t>При расположении в партере на плоском полу мест для инвалидов на креслах- колясках два места следующего за ним ряда не используются либо</w:t>
      </w:r>
      <w:r>
        <w:tab/>
        <w:t>делаются съемными.</w:t>
      </w:r>
    </w:p>
    <w:p w:rsidR="00C15BFC" w:rsidRDefault="009E7848" w:rsidP="009E7848">
      <w:pPr>
        <w:pStyle w:val="40"/>
        <w:numPr>
          <w:ilvl w:val="0"/>
          <w:numId w:val="24"/>
        </w:numPr>
        <w:shd w:val="clear" w:color="auto" w:fill="auto"/>
        <w:tabs>
          <w:tab w:val="left" w:pos="735"/>
        </w:tabs>
        <w:spacing w:after="0" w:line="245" w:lineRule="exact"/>
        <w:ind w:left="-2552" w:right="20" w:hanging="142"/>
      </w:pPr>
      <w:r>
        <w:t>На трибунах следует</w:t>
      </w:r>
    </w:p>
    <w:p w:rsidR="00C15BFC" w:rsidRDefault="009E7848" w:rsidP="009E7848">
      <w:pPr>
        <w:pStyle w:val="40"/>
        <w:shd w:val="clear" w:color="auto" w:fill="auto"/>
        <w:tabs>
          <w:tab w:val="left" w:pos="2031"/>
        </w:tabs>
        <w:spacing w:after="0" w:line="245" w:lineRule="exact"/>
        <w:ind w:left="-2552" w:right="20" w:hanging="142"/>
      </w:pPr>
      <w:r>
        <w:t>предусматривать не менее 3 мест для подключения индивидуальных слуховых аппарато</w:t>
      </w:r>
      <w:r>
        <w:t>в, связанных</w:t>
      </w:r>
      <w:r>
        <w:tab/>
        <w:t>со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1000" w:hanging="142"/>
      </w:pPr>
      <w:r>
        <w:t>специальной акустической системой.</w:t>
      </w:r>
    </w:p>
    <w:p w:rsidR="00C15BFC" w:rsidRDefault="009E7848" w:rsidP="009E7848">
      <w:pPr>
        <w:pStyle w:val="40"/>
        <w:numPr>
          <w:ilvl w:val="0"/>
          <w:numId w:val="24"/>
        </w:numPr>
        <w:shd w:val="clear" w:color="auto" w:fill="auto"/>
        <w:tabs>
          <w:tab w:val="left" w:pos="826"/>
        </w:tabs>
        <w:spacing w:after="0" w:line="245" w:lineRule="exact"/>
        <w:ind w:left="-2552" w:right="20" w:hanging="142"/>
      </w:pPr>
      <w:r>
        <w:t>Места для инвалидов должны располагаться в зоне прямой видимости светоинформационного табло.</w:t>
      </w:r>
    </w:p>
    <w:p w:rsidR="00C15BFC" w:rsidRDefault="009E7848" w:rsidP="009E7848">
      <w:pPr>
        <w:pStyle w:val="40"/>
        <w:numPr>
          <w:ilvl w:val="0"/>
          <w:numId w:val="24"/>
        </w:numPr>
        <w:shd w:val="clear" w:color="auto" w:fill="auto"/>
        <w:tabs>
          <w:tab w:val="left" w:pos="399"/>
          <w:tab w:val="left" w:pos="1700"/>
        </w:tabs>
        <w:spacing w:after="0" w:line="245" w:lineRule="exact"/>
        <w:ind w:left="-2552" w:right="20" w:hanging="142"/>
      </w:pPr>
      <w:r>
        <w:t>При использовании в зале затемнения пандусы и ступени должны</w:t>
      </w:r>
      <w:r>
        <w:tab/>
        <w:t>иметь подсветку</w:t>
      </w:r>
    </w:p>
    <w:p w:rsidR="00C15BFC" w:rsidRDefault="009E7848" w:rsidP="009E7848">
      <w:pPr>
        <w:pStyle w:val="40"/>
        <w:numPr>
          <w:ilvl w:val="0"/>
          <w:numId w:val="25"/>
        </w:numPr>
        <w:shd w:val="clear" w:color="auto" w:fill="auto"/>
        <w:tabs>
          <w:tab w:val="left" w:pos="610"/>
        </w:tabs>
        <w:spacing w:after="180" w:line="245" w:lineRule="exact"/>
        <w:ind w:left="-2552" w:right="20" w:hanging="142"/>
        <w:jc w:val="left"/>
      </w:pPr>
      <w:r>
        <w:t>Места для инвалидов, размещаемые на открытых трибунах, следует защищать от атмосферных осадков.</w:t>
      </w:r>
    </w:p>
    <w:p w:rsidR="00C15BFC" w:rsidRDefault="009E7848" w:rsidP="009E7848">
      <w:pPr>
        <w:pStyle w:val="40"/>
        <w:numPr>
          <w:ilvl w:val="0"/>
          <w:numId w:val="25"/>
        </w:numPr>
        <w:shd w:val="clear" w:color="auto" w:fill="auto"/>
        <w:tabs>
          <w:tab w:val="left" w:pos="903"/>
        </w:tabs>
        <w:spacing w:after="216" w:line="245" w:lineRule="exact"/>
        <w:ind w:left="-2552" w:right="20" w:hanging="142"/>
      </w:pPr>
      <w:r>
        <w:t>Наиболее предпочтительные зоны для расположения мест инвалидов в спортивно- зрелищных залах:</w:t>
      </w:r>
    </w:p>
    <w:p w:rsidR="00C15BFC" w:rsidRDefault="009E7848" w:rsidP="009E7848">
      <w:pPr>
        <w:pStyle w:val="40"/>
        <w:shd w:val="clear" w:color="auto" w:fill="auto"/>
        <w:spacing w:after="234" w:line="200" w:lineRule="exact"/>
        <w:ind w:left="-2552" w:hanging="142"/>
        <w:jc w:val="left"/>
      </w:pPr>
      <w:r>
        <w:t>в первом ряду;</w:t>
      </w:r>
    </w:p>
    <w:p w:rsidR="00C15BFC" w:rsidRDefault="009E7848" w:rsidP="009E7848">
      <w:pPr>
        <w:pStyle w:val="40"/>
        <w:shd w:val="clear" w:color="auto" w:fill="auto"/>
        <w:spacing w:after="180" w:line="245" w:lineRule="exact"/>
        <w:ind w:left="-2552" w:right="20" w:hanging="142"/>
      </w:pPr>
      <w:r>
        <w:t>у продольного прохода в зале на уровне фойе;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в последнем ряду (удаленность от центра арены не более 34 м).</w:t>
      </w:r>
    </w:p>
    <w:p w:rsidR="00C15BFC" w:rsidRDefault="009E7848" w:rsidP="009E7848">
      <w:pPr>
        <w:pStyle w:val="40"/>
        <w:numPr>
          <w:ilvl w:val="0"/>
          <w:numId w:val="25"/>
        </w:numPr>
        <w:shd w:val="clear" w:color="auto" w:fill="auto"/>
        <w:tabs>
          <w:tab w:val="left" w:pos="567"/>
        </w:tabs>
        <w:spacing w:after="0" w:line="245" w:lineRule="exact"/>
        <w:ind w:left="-2552" w:right="20" w:hanging="142"/>
      </w:pPr>
      <w:r>
        <w:t>Не следует располагать места для инвалидов перед первым рядом трибун в залах с хоккейной ареной с бортами, препятствующими видимости.</w:t>
      </w:r>
    </w:p>
    <w:p w:rsidR="00C15BFC" w:rsidRDefault="009E7848" w:rsidP="009E7848">
      <w:pPr>
        <w:pStyle w:val="40"/>
        <w:numPr>
          <w:ilvl w:val="0"/>
          <w:numId w:val="25"/>
        </w:numPr>
        <w:shd w:val="clear" w:color="auto" w:fill="auto"/>
        <w:tabs>
          <w:tab w:val="left" w:pos="361"/>
          <w:tab w:val="left" w:pos="1710"/>
        </w:tabs>
        <w:spacing w:after="0" w:line="245" w:lineRule="exact"/>
        <w:ind w:left="-2552" w:right="20" w:hanging="142"/>
        <w:jc w:val="left"/>
        <w:sectPr w:rsidR="00C15BFC" w:rsidSect="009E7848">
          <w:pgSz w:w="16837" w:h="23810"/>
          <w:pgMar w:top="993" w:right="819" w:bottom="1560" w:left="4260" w:header="0" w:footer="3" w:gutter="0"/>
          <w:cols w:num="4" w:sep="1" w:space="720" w:equalWidth="0">
            <w:col w:w="1670" w:space="151"/>
            <w:col w:w="1668" w:space="151"/>
            <w:col w:w="2254" w:space="151"/>
            <w:col w:w="1807"/>
          </w:cols>
          <w:noEndnote/>
          <w:docGrid w:linePitch="360"/>
        </w:sectPr>
      </w:pPr>
      <w:r>
        <w:t>Рекомендуется раз</w:t>
      </w:r>
      <w:r>
        <w:t>мещение инвалидов в ложе, находящейся в зоне оптимальной видимости</w:t>
      </w:r>
      <w:r>
        <w:tab/>
        <w:t>и имеющей самостоятельный эвакуационный выход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5.18 Количество мест для инвалидов на креслах-колясках на трибунах спортивно-зрелищных залов рекомендуется принимать из расчета 2% общей вмести</w:t>
      </w:r>
      <w:r>
        <w:t>мости сооружений плюс 1 место на каждые 100 при вместимости свыше 1000 зрителей.</w:t>
      </w:r>
    </w:p>
    <w:p w:rsidR="00C15BFC" w:rsidRDefault="009E7848" w:rsidP="009E7848">
      <w:pPr>
        <w:pStyle w:val="40"/>
        <w:shd w:val="clear" w:color="auto" w:fill="auto"/>
        <w:spacing w:after="185" w:line="245" w:lineRule="exact"/>
        <w:ind w:left="-2552" w:right="20" w:hanging="142"/>
      </w:pPr>
      <w:r>
        <w:t>Минимальное количество мест на трибунах для инвалидов в креслах- колясках с сопровождающими их лицами - 4.</w:t>
      </w:r>
    </w:p>
    <w:p w:rsidR="00C15BFC" w:rsidRDefault="009E7848" w:rsidP="009E7848">
      <w:pPr>
        <w:pStyle w:val="140"/>
        <w:shd w:val="clear" w:color="auto" w:fill="auto"/>
        <w:spacing w:before="0" w:after="291" w:line="389" w:lineRule="exact"/>
        <w:ind w:left="-2552" w:right="20" w:hanging="142"/>
      </w:pPr>
      <w:bookmarkStart w:id="15" w:name="bookmark15"/>
      <w:r>
        <w:t>6 ЗДАНИЯ КУЛЬТУРНО-ПРОСВЕТИТЕЛЬНЫХ И ЗРЕЛИЩНЫХ УЧРЕЖДЕНИЙ</w:t>
      </w:r>
      <w:bookmarkEnd w:id="15"/>
    </w:p>
    <w:p w:rsidR="00C15BFC" w:rsidRDefault="009E7848" w:rsidP="009E7848">
      <w:pPr>
        <w:pStyle w:val="150"/>
        <w:shd w:val="clear" w:color="auto" w:fill="auto"/>
        <w:spacing w:before="0" w:after="448" w:line="250" w:lineRule="exact"/>
        <w:ind w:left="-2552" w:hanging="142"/>
        <w:jc w:val="both"/>
      </w:pPr>
      <w:bookmarkStart w:id="16" w:name="bookmark16"/>
      <w:r>
        <w:t>БИБЛИОТЕКИ</w:t>
      </w:r>
      <w:bookmarkEnd w:id="16"/>
    </w:p>
    <w:p w:rsidR="00C15BFC" w:rsidRDefault="009E7848" w:rsidP="009E7848">
      <w:pPr>
        <w:pStyle w:val="40"/>
        <w:numPr>
          <w:ilvl w:val="0"/>
          <w:numId w:val="26"/>
        </w:numPr>
        <w:shd w:val="clear" w:color="auto" w:fill="auto"/>
        <w:tabs>
          <w:tab w:val="left" w:pos="692"/>
        </w:tabs>
        <w:spacing w:after="180" w:line="245" w:lineRule="exact"/>
        <w:ind w:left="-2552" w:right="20" w:hanging="142"/>
      </w:pPr>
      <w:r>
        <w:t>На участке библиотек рекомендуется предусматривать озелененные территории, включающие площадки, которые необходимо оборудовать скамьями для чтения, навесами, перголами и другими малыми архитектурными формами для чтения на открытом воздухе. Зону для чтения</w:t>
      </w:r>
      <w:r>
        <w:t xml:space="preserve"> рекомендуется организовывать в стороне от улиц с транспортным движением.</w:t>
      </w:r>
    </w:p>
    <w:p w:rsidR="00C15BFC" w:rsidRDefault="009E7848" w:rsidP="009E7848">
      <w:pPr>
        <w:pStyle w:val="40"/>
        <w:numPr>
          <w:ilvl w:val="0"/>
          <w:numId w:val="26"/>
        </w:numPr>
        <w:shd w:val="clear" w:color="auto" w:fill="auto"/>
        <w:tabs>
          <w:tab w:val="left" w:pos="735"/>
        </w:tabs>
        <w:spacing w:after="180" w:line="245" w:lineRule="exact"/>
        <w:ind w:left="-2552" w:right="20" w:hanging="142"/>
      </w:pPr>
      <w:r>
        <w:t>Помещения читальных залов библиотек следует располагать, как правило, в одном уровне, многоуровневое расположение допускается только для крупных библиотек.</w:t>
      </w:r>
    </w:p>
    <w:p w:rsidR="00C15BFC" w:rsidRDefault="009E7848" w:rsidP="009E7848">
      <w:pPr>
        <w:pStyle w:val="40"/>
        <w:numPr>
          <w:ilvl w:val="0"/>
          <w:numId w:val="26"/>
        </w:numPr>
        <w:shd w:val="clear" w:color="auto" w:fill="auto"/>
        <w:tabs>
          <w:tab w:val="left" w:pos="764"/>
        </w:tabs>
        <w:spacing w:after="180" w:line="245" w:lineRule="exact"/>
        <w:ind w:left="-2552" w:right="20" w:hanging="142"/>
      </w:pPr>
      <w:r>
        <w:t>Для маломобильных посетите</w:t>
      </w:r>
      <w:r>
        <w:t xml:space="preserve">лей должен быть доступен блок обслуживания читателей. Вспомогательные помещения обслуживания следует проектировать с учетом требований Свода правил </w:t>
      </w:r>
      <w:r>
        <w:rPr>
          <w:rStyle w:val="141"/>
        </w:rPr>
        <w:t>СП 35-101</w:t>
      </w:r>
      <w:r>
        <w:t>, блок помещений, включающий кружковые комнаты и лекционные залы - аудитории - в соответствии с тре</w:t>
      </w:r>
      <w:r>
        <w:t>бованиями раздела "Клубы" (пп.6.25-6.36).</w:t>
      </w:r>
    </w:p>
    <w:p w:rsidR="00C15BFC" w:rsidRDefault="009E7848" w:rsidP="009E7848">
      <w:pPr>
        <w:pStyle w:val="40"/>
        <w:numPr>
          <w:ilvl w:val="0"/>
          <w:numId w:val="26"/>
        </w:numPr>
        <w:shd w:val="clear" w:color="auto" w:fill="auto"/>
        <w:tabs>
          <w:tab w:val="left" w:pos="798"/>
        </w:tabs>
        <w:spacing w:after="180" w:line="245" w:lineRule="exact"/>
        <w:ind w:left="-2552" w:right="20" w:hanging="142"/>
      </w:pPr>
      <w:r>
        <w:t>В зоне (зонах), где предполагается обслуживание инвалидов, необходимо обеспечить возможность получения всего объема информационных услуг: пользование автоматизированной системой каталога фондов библиотеки, получени</w:t>
      </w:r>
      <w:r>
        <w:t>е необходимых справочно-библиографических данных на компьютере, получение данных о размещении и составе специализированных фондов (для инвалидов по зрению) и т.п.</w:t>
      </w:r>
    </w:p>
    <w:p w:rsidR="00C15BFC" w:rsidRDefault="009E7848" w:rsidP="009E7848">
      <w:pPr>
        <w:pStyle w:val="40"/>
        <w:numPr>
          <w:ilvl w:val="0"/>
          <w:numId w:val="26"/>
        </w:numPr>
        <w:shd w:val="clear" w:color="auto" w:fill="auto"/>
        <w:tabs>
          <w:tab w:val="left" w:pos="682"/>
        </w:tabs>
        <w:spacing w:after="0" w:line="245" w:lineRule="exact"/>
        <w:ind w:left="-2552" w:right="20" w:hanging="142"/>
      </w:pPr>
      <w:r>
        <w:t>Библиотечное обслуживание инвалидов рекомендуется осуществлять во всех типах библиотек. В зав</w:t>
      </w:r>
      <w:r>
        <w:t>исимости от местных условий и принятого функционально-планировочного решения в библиотечной системе могут быть предусмотрены следующие организации обслуживания населения: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вариант "А"</w:t>
      </w:r>
      <w:r>
        <w:t xml:space="preserve"> - обслуживания всех категорий посетителей во всех помещениях читательского блока;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вариант "Б" - обслуживания инвалидов в специально оборудованных отделах обычных библиотек, с выделением самостоятельных путей движения и зон обслуживания.</w:t>
      </w:r>
    </w:p>
    <w:p w:rsidR="00C15BFC" w:rsidRDefault="009E7848" w:rsidP="009E7848">
      <w:pPr>
        <w:pStyle w:val="40"/>
        <w:shd w:val="clear" w:color="auto" w:fill="auto"/>
        <w:spacing w:after="180" w:line="245" w:lineRule="exact"/>
        <w:ind w:left="-2552" w:right="20" w:hanging="142"/>
      </w:pPr>
      <w:r>
        <w:t xml:space="preserve">Примеры адаптации </w:t>
      </w:r>
      <w:r>
        <w:t>зданий библиотек при реконструкции приведены на рис.6.1.</w:t>
      </w:r>
    </w:p>
    <w:p w:rsidR="00C15BFC" w:rsidRDefault="009E7848" w:rsidP="009E7848">
      <w:pPr>
        <w:pStyle w:val="40"/>
        <w:numPr>
          <w:ilvl w:val="0"/>
          <w:numId w:val="26"/>
        </w:numPr>
        <w:shd w:val="clear" w:color="auto" w:fill="auto"/>
        <w:tabs>
          <w:tab w:val="left" w:pos="822"/>
        </w:tabs>
        <w:spacing w:after="0" w:line="245" w:lineRule="exact"/>
        <w:ind w:left="-2552" w:right="20" w:hanging="142"/>
      </w:pPr>
      <w:r>
        <w:t>Составы и площади помещений библиотек, доступных для маломобильных посетителей, устанавливаются в каждом случае индивидуально в зависимости от численности инвалидов различных категорий, проживающих в</w:t>
      </w:r>
      <w:r>
        <w:t xml:space="preserve"> зоне обслуживания, от степени развитости каждого подразделения (объема фондов, характера и форм библиотечного обслуживания), степени оснащенности необходимым функционально- технологическим оборудованием.</w:t>
      </w:r>
    </w:p>
    <w:p w:rsidR="00C15BFC" w:rsidRDefault="009E7848" w:rsidP="009E7848">
      <w:pPr>
        <w:pStyle w:val="40"/>
        <w:numPr>
          <w:ilvl w:val="0"/>
          <w:numId w:val="26"/>
        </w:numPr>
        <w:shd w:val="clear" w:color="auto" w:fill="auto"/>
        <w:tabs>
          <w:tab w:val="left" w:pos="668"/>
        </w:tabs>
        <w:spacing w:after="56" w:line="245" w:lineRule="exact"/>
        <w:ind w:left="-2552" w:right="20" w:hanging="142"/>
      </w:pPr>
      <w:r>
        <w:t>Площади помещений функциональных подразделений (зон</w:t>
      </w:r>
      <w:r>
        <w:t>ы аванзала, зоны читального зала, зоны хранения открытого фонда и абонемента) рекомендуется определять как сумму площадей, занимаемых рабочими местами сотрудников-методистов, набором необходимых функционально- технологических элементов, рассчитанных на здо</w:t>
      </w:r>
      <w:r>
        <w:t>ровых читателей и инвалидов (в том числе стеллажами выставки новых поступлений, каталожными шкафами с местами для работы, кафедрами выдачи литературы</w:t>
      </w:r>
    </w:p>
    <w:p w:rsidR="00C15BFC" w:rsidRDefault="009E7848" w:rsidP="009E7848">
      <w:pPr>
        <w:pStyle w:val="40"/>
        <w:shd w:val="clear" w:color="auto" w:fill="auto"/>
        <w:spacing w:after="184" w:line="250" w:lineRule="exact"/>
        <w:ind w:left="-2552" w:right="20" w:hanging="142"/>
      </w:pPr>
      <w:r>
        <w:t>с подсобными фондами закрытого хранения) из расчета -8 м</w:t>
      </w:r>
      <w:r>
        <w:rPr>
          <w:vertAlign w:val="superscript"/>
        </w:rPr>
        <w:t>2</w:t>
      </w:r>
      <w:r>
        <w:t xml:space="preserve"> на 1 читателя- инвалида.</w:t>
      </w:r>
    </w:p>
    <w:p w:rsidR="00C15BFC" w:rsidRDefault="009E7848" w:rsidP="009E7848">
      <w:pPr>
        <w:pStyle w:val="40"/>
        <w:numPr>
          <w:ilvl w:val="0"/>
          <w:numId w:val="26"/>
        </w:numPr>
        <w:shd w:val="clear" w:color="auto" w:fill="auto"/>
        <w:tabs>
          <w:tab w:val="left" w:pos="812"/>
        </w:tabs>
        <w:spacing w:after="180" w:line="245" w:lineRule="exact"/>
        <w:ind w:left="-2552" w:right="20" w:hanging="142"/>
      </w:pPr>
      <w:r>
        <w:t>Количество читательских</w:t>
      </w:r>
      <w:r>
        <w:t xml:space="preserve"> мест, специально оборудованных и предназначенных для библиотечного обслуживания инвалидов всех категорий, следует определять на базе предпроектных исследований по расчету для каждого функционального подразделения. В любом случае оно должно составлять не м</w:t>
      </w:r>
      <w:r>
        <w:t>енее 5% общего числа читательских мест в библиотеках Централизованной библиотечной сети, в том числе для обслуживания инвалидов в креслах-колясках не менее 4 специальных мест.</w:t>
      </w:r>
    </w:p>
    <w:p w:rsidR="00C15BFC" w:rsidRDefault="009E7848" w:rsidP="009E7848">
      <w:pPr>
        <w:pStyle w:val="40"/>
        <w:numPr>
          <w:ilvl w:val="0"/>
          <w:numId w:val="26"/>
        </w:numPr>
        <w:shd w:val="clear" w:color="auto" w:fill="auto"/>
        <w:tabs>
          <w:tab w:val="left" w:pos="711"/>
        </w:tabs>
        <w:spacing w:after="180" w:line="245" w:lineRule="exact"/>
        <w:ind w:left="-2552" w:right="20" w:hanging="142"/>
      </w:pPr>
      <w:r>
        <w:t>В отделениях городских библиотек для обслуживания читателей с недостатками зрения рекомендуется выделять фонд не менее 2,5 тыс. экземпляров литературы со шрифтом Брайля.</w:t>
      </w:r>
    </w:p>
    <w:p w:rsidR="00C15BFC" w:rsidRDefault="009E7848" w:rsidP="009E7848">
      <w:pPr>
        <w:pStyle w:val="40"/>
        <w:numPr>
          <w:ilvl w:val="0"/>
          <w:numId w:val="26"/>
        </w:numPr>
        <w:shd w:val="clear" w:color="auto" w:fill="auto"/>
        <w:tabs>
          <w:tab w:val="left" w:pos="778"/>
        </w:tabs>
        <w:spacing w:after="180" w:line="245" w:lineRule="exact"/>
        <w:ind w:left="-2552" w:right="20" w:hanging="142"/>
      </w:pPr>
      <w:r>
        <w:t>Для обслуживания читателей - инвалидов по зрению, пользующихся специализированным книж</w:t>
      </w:r>
      <w:r>
        <w:t>ным фондом, рекомендуется либо предусматривать специализированный отдел, либо выделять часть читального зала. Количество книжного фонда, выделяемого в общем фонде, определяется при этом из расчета не менее 10-12 специализированных экземпляров на 1-го читат</w:t>
      </w:r>
      <w:r>
        <w:t xml:space="preserve">еля. Количество мест для маломобильных читателей рекомендуется предусматривать не менее 4. Места для читателей с недостатками зрения (кабины, кабинеты) должны предусматривать размещение секретаря-чтеца и тифлотехнических средств (магнитофонов, диктофонов, </w:t>
      </w:r>
      <w:r>
        <w:t>брайлевских пишущих машинок и т.п.).</w:t>
      </w:r>
    </w:p>
    <w:p w:rsidR="00C15BFC" w:rsidRDefault="009E7848" w:rsidP="009E7848">
      <w:pPr>
        <w:pStyle w:val="40"/>
        <w:numPr>
          <w:ilvl w:val="0"/>
          <w:numId w:val="26"/>
        </w:numPr>
        <w:shd w:val="clear" w:color="auto" w:fill="auto"/>
        <w:tabs>
          <w:tab w:val="left" w:pos="841"/>
        </w:tabs>
        <w:spacing w:after="180" w:line="245" w:lineRule="exact"/>
        <w:ind w:left="-2552" w:right="20" w:hanging="142"/>
      </w:pPr>
      <w:r>
        <w:t>Специализированные филиалы ЦБС для инвалидов могут быть организованы, как правило, один на систему, обслуживающую административный район крупных городов с проживанием в нем инвалидов общей численностью не менее 250 чел.</w:t>
      </w:r>
      <w:r>
        <w:t xml:space="preserve"> Такие филиалы рекомендуется организовывать в пешеходной доступности от мест проживания большего числа инвалидов, например в специальных жилых домах и других специализированных учреждениях для инвалидов.</w:t>
      </w:r>
    </w:p>
    <w:p w:rsidR="00C15BFC" w:rsidRDefault="009E7848" w:rsidP="009E7848">
      <w:pPr>
        <w:pStyle w:val="40"/>
        <w:numPr>
          <w:ilvl w:val="0"/>
          <w:numId w:val="26"/>
        </w:numPr>
        <w:shd w:val="clear" w:color="auto" w:fill="auto"/>
        <w:tabs>
          <w:tab w:val="left" w:pos="870"/>
        </w:tabs>
        <w:spacing w:after="180" w:line="245" w:lineRule="exact"/>
        <w:ind w:left="-2552" w:right="20" w:hanging="142"/>
      </w:pPr>
      <w:r>
        <w:t>Специальную зону для работы инвалидов в читальных за</w:t>
      </w:r>
      <w:r>
        <w:t>лах рекомендуется оборудовать следующим образом: четыре читательских места за одноместными столами пригодны для работы инвалидов на колясках, специальные стеллажи с наклонными полками - для размещения как обычной литературы, так и книг с брайлевским шрифто</w:t>
      </w:r>
      <w:r>
        <w:t>м (не менее двух стеллажей вблизи читательских мест). В зоне должны находиться несколько банкеток, кресел или стульев. Желательно наличие одного каталожного столика с каталогом, выполненным брайлевским шрифтом. Все проходы внутри зоны должны иметь ширину н</w:t>
      </w:r>
      <w:r>
        <w:t>е менее 1,2 м. Размер рабочего места инвалида (без учета поверхности стола) должен быть 1,5х0,9 м. Рекомендуется принимать оптимальные габариты площади поверхности стола читателя с недостатками зрения для работы с секретарем-чтецом - 1,5х0,7 м в кабинах, п</w:t>
      </w:r>
      <w:r>
        <w:t>олукабинах или кабинетах (рис.6.2).</w:t>
      </w:r>
    </w:p>
    <w:p w:rsidR="00C15BFC" w:rsidRDefault="009E7848" w:rsidP="009E7848">
      <w:pPr>
        <w:pStyle w:val="40"/>
        <w:numPr>
          <w:ilvl w:val="0"/>
          <w:numId w:val="26"/>
        </w:numPr>
        <w:shd w:val="clear" w:color="auto" w:fill="auto"/>
        <w:tabs>
          <w:tab w:val="left" w:pos="1057"/>
        </w:tabs>
        <w:spacing w:after="0" w:line="245" w:lineRule="exact"/>
        <w:ind w:left="-2552" w:right="20" w:hanging="142"/>
      </w:pPr>
      <w:r>
        <w:t xml:space="preserve">Необходимо предусмотреть отдельное помещение для функционального подразделения, где используются аудиовизуальные средства обслуживания. Для читателей с дефектами слуха помещения аудиовизуального обслуживания и помещения </w:t>
      </w:r>
      <w:r>
        <w:t>для групповой работы - кружковая и аудитория - должны быть изолированы планировочно, а также техническими средствами.</w:t>
      </w:r>
    </w:p>
    <w:p w:rsidR="00C15BFC" w:rsidRDefault="009E7848" w:rsidP="009E7848">
      <w:pPr>
        <w:pStyle w:val="40"/>
        <w:numPr>
          <w:ilvl w:val="0"/>
          <w:numId w:val="26"/>
        </w:numPr>
        <w:shd w:val="clear" w:color="auto" w:fill="auto"/>
        <w:tabs>
          <w:tab w:val="left" w:pos="750"/>
        </w:tabs>
        <w:spacing w:after="180" w:line="245" w:lineRule="exact"/>
        <w:ind w:left="-2552" w:right="20" w:hanging="142"/>
      </w:pPr>
      <w:r>
        <w:t>В помещении аудиовизуального обслуживания можно предусматривать зону для организации аутотренинга, предназначенного для психологической разгрузки, прослушивания музыки, а также читательские места для лиц с недостатками зрения. Помещение должно быть радиофи</w:t>
      </w:r>
      <w:r>
        <w:t>цировано, оборудовано аппаратурой для прослушивания музыки, креслами и при необходимости столами. Ряд кресел следует оборудовать специальным устройством для снятия мышечного напряжения с рук для лиц с полной потерей зрения.</w:t>
      </w:r>
    </w:p>
    <w:p w:rsidR="00C15BFC" w:rsidRDefault="009E7848" w:rsidP="009E7848">
      <w:pPr>
        <w:pStyle w:val="40"/>
        <w:numPr>
          <w:ilvl w:val="0"/>
          <w:numId w:val="26"/>
        </w:numPr>
        <w:shd w:val="clear" w:color="auto" w:fill="auto"/>
        <w:tabs>
          <w:tab w:val="left" w:pos="750"/>
        </w:tabs>
        <w:spacing w:after="236" w:line="245" w:lineRule="exact"/>
        <w:ind w:left="-2552" w:right="20" w:hanging="142"/>
      </w:pPr>
      <w:r>
        <w:t>В зоне обслуживания лиц с недост</w:t>
      </w:r>
      <w:r>
        <w:t>атками зрения читательские места и специальные стеллажи с литературой на брайлевском шрифте рекомендуется оборудовать добавочным освещением. При размещении читательских мест и фондов открытого доступа для читателей с недостатками зрения необходимо предусма</w:t>
      </w:r>
      <w:r>
        <w:t>тривать высокий уровень естественной освещенности этой читательской зоны (КЕО=2,5%), а уровень освещения читательского стола - не менее 1000 лк.</w:t>
      </w:r>
    </w:p>
    <w:p w:rsidR="00C15BFC" w:rsidRDefault="009E7848" w:rsidP="009E7848">
      <w:pPr>
        <w:pStyle w:val="150"/>
        <w:shd w:val="clear" w:color="auto" w:fill="auto"/>
        <w:spacing w:before="0" w:after="448" w:line="250" w:lineRule="exact"/>
        <w:ind w:left="-2552" w:hanging="142"/>
      </w:pPr>
      <w:bookmarkStart w:id="17" w:name="bookmark17"/>
      <w:r>
        <w:t>МУЗЕИ И ВЫСТАВКИ</w:t>
      </w:r>
      <w:bookmarkEnd w:id="17"/>
    </w:p>
    <w:p w:rsidR="00C15BFC" w:rsidRDefault="009E7848" w:rsidP="009E7848">
      <w:pPr>
        <w:pStyle w:val="40"/>
        <w:numPr>
          <w:ilvl w:val="0"/>
          <w:numId w:val="26"/>
        </w:numPr>
        <w:shd w:val="clear" w:color="auto" w:fill="auto"/>
        <w:tabs>
          <w:tab w:val="left" w:pos="850"/>
        </w:tabs>
        <w:spacing w:after="180" w:line="245" w:lineRule="exact"/>
        <w:ind w:left="-2552" w:right="20" w:hanging="142"/>
      </w:pPr>
      <w:r>
        <w:t>Все виды музеев должны быть доступны для всех категорий посетителей, включая инвалидов. Требов</w:t>
      </w:r>
      <w:r>
        <w:t>ания по доступности относятся к планировке как участка, так и здания с экспозицией.</w:t>
      </w:r>
    </w:p>
    <w:p w:rsidR="00C15BFC" w:rsidRDefault="009E7848" w:rsidP="009E7848">
      <w:pPr>
        <w:pStyle w:val="40"/>
        <w:numPr>
          <w:ilvl w:val="0"/>
          <w:numId w:val="26"/>
        </w:numPr>
        <w:shd w:val="clear" w:color="auto" w:fill="auto"/>
        <w:tabs>
          <w:tab w:val="left" w:pos="783"/>
        </w:tabs>
        <w:spacing w:after="180" w:line="245" w:lineRule="exact"/>
        <w:ind w:left="-2552" w:right="20" w:hanging="142"/>
      </w:pPr>
      <w:r>
        <w:t>При проектировании музеев следует применять, как правило, общие универсальные пути движения для здоровых и маломобильных посетителей и приспособление для их нужд помещений.</w:t>
      </w:r>
      <w:r>
        <w:t xml:space="preserve"> В отдельных случаях, когда мемориальные и другие типы музеев невозможно адаптировать для посетителей-инвалидов (на креслах-колясках, слепых), следует создавать специальные экспозиционные зоны вне здания или помещения, дающие представление указанным катего</w:t>
      </w:r>
      <w:r>
        <w:t>риям инвалидов о содержании основной экспозиции (решения по варианту "Б").</w:t>
      </w:r>
    </w:p>
    <w:p w:rsidR="00C15BFC" w:rsidRDefault="009E7848" w:rsidP="009E7848">
      <w:pPr>
        <w:pStyle w:val="40"/>
        <w:numPr>
          <w:ilvl w:val="0"/>
          <w:numId w:val="26"/>
        </w:numPr>
        <w:shd w:val="clear" w:color="auto" w:fill="auto"/>
        <w:tabs>
          <w:tab w:val="left" w:pos="855"/>
        </w:tabs>
        <w:spacing w:after="0" w:line="245" w:lineRule="exact"/>
        <w:ind w:left="-2552" w:right="20" w:hanging="142"/>
      </w:pPr>
      <w:r>
        <w:t xml:space="preserve">Следует обеспечить беспрепятственный доступ всех категорий посетителей в экспозиционную зону участка, которая является продолжением постоянной экспозиции здания под открытым небом: </w:t>
      </w:r>
      <w:r>
        <w:t>скульптур, архитектурных фрагментов, крупногабаритных экспонатов и т.д.</w:t>
      </w:r>
    </w:p>
    <w:p w:rsidR="00C15BFC" w:rsidRDefault="009E7848" w:rsidP="009E7848">
      <w:pPr>
        <w:pStyle w:val="40"/>
        <w:shd w:val="clear" w:color="auto" w:fill="auto"/>
        <w:spacing w:after="184" w:line="250" w:lineRule="exact"/>
        <w:ind w:left="-2552" w:right="20" w:hanging="142"/>
      </w:pPr>
      <w:r>
        <w:t>При наличии резких перепадов рельефа, ценных зеленых насаждений на участке возможно выделение только отдельной зоны, доступной для инвалидов.</w:t>
      </w:r>
    </w:p>
    <w:p w:rsidR="00C15BFC" w:rsidRDefault="009E7848" w:rsidP="009E7848">
      <w:pPr>
        <w:pStyle w:val="40"/>
        <w:numPr>
          <w:ilvl w:val="0"/>
          <w:numId w:val="26"/>
        </w:numPr>
        <w:shd w:val="clear" w:color="auto" w:fill="auto"/>
        <w:tabs>
          <w:tab w:val="left" w:pos="735"/>
        </w:tabs>
        <w:spacing w:after="0" w:line="245" w:lineRule="exact"/>
        <w:ind w:left="-2552" w:right="20" w:hanging="142"/>
        <w:sectPr w:rsidR="00C15BFC" w:rsidSect="009E7848">
          <w:pgSz w:w="16837" w:h="23810"/>
          <w:pgMar w:top="993" w:right="819" w:bottom="1560" w:left="3140" w:header="0" w:footer="3" w:gutter="0"/>
          <w:cols w:space="720"/>
          <w:noEndnote/>
          <w:docGrid w:linePitch="360"/>
        </w:sectPr>
      </w:pPr>
      <w:r>
        <w:t>Для посетителей-инвалидов рекомендуется обеспечивать доступность основных функциональных блоков музеев в соответствии с табл.6.1 и рис.6.3. Таблица 6.1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198"/>
        <w:gridCol w:w="2088"/>
        <w:gridCol w:w="518"/>
        <w:gridCol w:w="2654"/>
      </w:tblGrid>
      <w:tr w:rsidR="00C15BFC">
        <w:tblPrEx>
          <w:tblCellMar>
            <w:top w:w="0" w:type="dxa"/>
            <w:bottom w:w="0" w:type="dxa"/>
          </w:tblCellMar>
        </w:tblPrEx>
        <w:trPr>
          <w:trHeight w:val="1037"/>
          <w:jc w:val="center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Функция</w:t>
            </w:r>
          </w:p>
        </w:tc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Место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</w:pPr>
            <w:r>
              <w:t>Доступность для инвалидов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1051"/>
          <w:jc w:val="center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50" w:lineRule="exact"/>
              <w:ind w:left="-2552" w:hanging="142"/>
              <w:jc w:val="left"/>
            </w:pPr>
            <w:r>
              <w:t>Содержание экспонатов: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1022"/>
          <w:jc w:val="center"/>
        </w:trPr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показ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50" w:lineRule="exact"/>
              <w:ind w:left="-2552" w:hanging="142"/>
              <w:jc w:val="left"/>
            </w:pPr>
            <w:r>
              <w:t>Экспозиционные выставочные залы</w:t>
            </w:r>
          </w:p>
        </w:tc>
        <w:tc>
          <w:tcPr>
            <w:tcW w:w="518" w:type="dxa"/>
            <w:tcBorders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и</w:t>
            </w:r>
          </w:p>
        </w:tc>
        <w:tc>
          <w:tcPr>
            <w:tcW w:w="26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Для всех групп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1286"/>
          <w:jc w:val="center"/>
        </w:trPr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сбор и хранение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  <w:jc w:val="left"/>
            </w:pPr>
            <w:r>
              <w:t>Фондохранилища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  <w:jc w:val="left"/>
            </w:pPr>
            <w:r>
              <w:t>реставрационные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  <w:jc w:val="left"/>
            </w:pPr>
            <w:r>
              <w:t>мастерские</w:t>
            </w:r>
          </w:p>
        </w:tc>
        <w:tc>
          <w:tcPr>
            <w:tcW w:w="518" w:type="dxa"/>
            <w:tcBorders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и</w:t>
            </w:r>
          </w:p>
        </w:tc>
        <w:tc>
          <w:tcPr>
            <w:tcW w:w="26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</w:pPr>
            <w:r>
              <w:t>В исключительных случаях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1248"/>
          <w:jc w:val="center"/>
        </w:trPr>
        <w:tc>
          <w:tcPr>
            <w:tcW w:w="21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изучение</w:t>
            </w:r>
          </w:p>
        </w:tc>
        <w:tc>
          <w:tcPr>
            <w:tcW w:w="20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Рабочие комнаты</w:t>
            </w:r>
          </w:p>
        </w:tc>
        <w:tc>
          <w:tcPr>
            <w:tcW w:w="51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6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50" w:lineRule="exact"/>
              <w:ind w:left="-2552" w:hanging="142"/>
            </w:pPr>
            <w:r>
              <w:t>Желательно оборудование специальных комнат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1046"/>
          <w:jc w:val="center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50" w:lineRule="exact"/>
              <w:ind w:left="-2552" w:hanging="142"/>
              <w:jc w:val="left"/>
            </w:pPr>
            <w:r>
              <w:t>Обслуживание посетителей: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1291"/>
          <w:jc w:val="center"/>
        </w:trPr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прием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50" w:lineRule="exact"/>
              <w:ind w:left="-2552" w:hanging="142"/>
              <w:jc w:val="left"/>
            </w:pPr>
            <w:r>
              <w:t>Вестибюль, кинолекционный кружковые комнаты</w:t>
            </w:r>
          </w:p>
        </w:tc>
        <w:tc>
          <w:tcPr>
            <w:tcW w:w="518" w:type="dxa"/>
            <w:tcBorders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зал,</w:t>
            </w:r>
          </w:p>
        </w:tc>
        <w:tc>
          <w:tcPr>
            <w:tcW w:w="26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Для всех групп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1008"/>
          <w:jc w:val="center"/>
        </w:trPr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показ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50" w:lineRule="exact"/>
              <w:ind w:left="-2552" w:hanging="142"/>
              <w:jc w:val="left"/>
            </w:pPr>
            <w:r>
              <w:t>Экспозиционные выставочные залы</w:t>
            </w:r>
          </w:p>
        </w:tc>
        <w:tc>
          <w:tcPr>
            <w:tcW w:w="518" w:type="dxa"/>
            <w:tcBorders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и</w:t>
            </w:r>
          </w:p>
        </w:tc>
        <w:tc>
          <w:tcPr>
            <w:tcW w:w="26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То же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002"/>
          <w:jc w:val="center"/>
        </w:trPr>
        <w:tc>
          <w:tcPr>
            <w:tcW w:w="21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информация</w:t>
            </w:r>
          </w:p>
        </w:tc>
        <w:tc>
          <w:tcPr>
            <w:tcW w:w="20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  <w:jc w:val="left"/>
            </w:pPr>
            <w:r>
              <w:t>Информационные службы, библиотека</w:t>
            </w:r>
          </w:p>
        </w:tc>
        <w:tc>
          <w:tcPr>
            <w:tcW w:w="51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6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</w:pPr>
            <w:r>
              <w:t>Для всех групп (специальное оборудование и подготовка музейного персонала по приему инвалидов)</w:t>
            </w:r>
          </w:p>
        </w:tc>
      </w:tr>
    </w:tbl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9E7848" w:rsidP="009E7848">
      <w:pPr>
        <w:pStyle w:val="40"/>
        <w:shd w:val="clear" w:color="auto" w:fill="auto"/>
        <w:spacing w:before="378" w:after="0" w:line="245" w:lineRule="exact"/>
        <w:ind w:left="-2552" w:hanging="142"/>
      </w:pPr>
      <w:r>
        <w:t>6.20 Требования, предъявляемые к зонам постоянной экспозиции (зальным помещениям) музеев, приведены в табл.6.2.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sectPr w:rsidR="00C15BFC" w:rsidSect="009E7848">
          <w:type w:val="continuous"/>
          <w:pgSz w:w="16837" w:h="23810"/>
          <w:pgMar w:top="993" w:right="819" w:bottom="1560" w:left="3146" w:header="0" w:footer="3" w:gutter="0"/>
          <w:cols w:space="720"/>
          <w:noEndnote/>
          <w:docGrid w:linePitch="360"/>
        </w:sectPr>
      </w:pPr>
      <w:r>
        <w:t>Таблица 6.2 - Требования, предъявляемые к зонам постоянной экспозиции (зальным помещениям) музеев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728"/>
        <w:gridCol w:w="1685"/>
        <w:gridCol w:w="2069"/>
        <w:gridCol w:w="1862"/>
        <w:gridCol w:w="1910"/>
      </w:tblGrid>
      <w:tr w:rsidR="00C15BFC">
        <w:tblPrEx>
          <w:tblCellMar>
            <w:top w:w="0" w:type="dxa"/>
            <w:bottom w:w="0" w:type="dxa"/>
          </w:tblCellMar>
        </w:tblPrEx>
        <w:trPr>
          <w:trHeight w:val="787"/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Объект</w:t>
            </w:r>
          </w:p>
        </w:tc>
        <w:tc>
          <w:tcPr>
            <w:tcW w:w="7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Требования по критериям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802"/>
          <w:jc w:val="center"/>
        </w:trPr>
        <w:tc>
          <w:tcPr>
            <w:tcW w:w="17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доступности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безопасности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информативности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комфортности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552"/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2.1 Для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3.1 Следует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4.1 В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5.1 Экспонаты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69"/>
          <w:jc w:val="center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Экспозиционная</w:t>
            </w: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доступности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ограждать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оборудование</w:t>
            </w: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следует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и выставочная</w:t>
            </w: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объемных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выступающие и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экспозиций</w:t>
            </w: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располагать на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4"/>
          <w:jc w:val="center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зоны музеев и</w:t>
            </w: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экспонатов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свободно стоящие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необходимо</w:t>
            </w: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вращающихся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30"/>
          <w:jc w:val="center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выставок</w:t>
            </w: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посетителям с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предметы.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включать</w:t>
            </w: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подставках с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64"/>
          <w:jc w:val="center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дефектами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разнообразные</w:t>
            </w: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табличками на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зрения их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3.2 Для инвалидов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аудиовизуальные</w:t>
            </w: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шрифте Брайля.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следует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с дефектами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средства,</w:t>
            </w: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9"/>
          <w:jc w:val="center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располагать на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зрения вокруг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облегчающие</w:t>
            </w: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Часть экспонатов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столе в центре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экспозиционного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инвалидам</w:t>
            </w: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желательно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4"/>
          <w:jc w:val="center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зала.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стола следует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осмотр и</w:t>
            </w: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представлять в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предусмотреть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усвоение</w:t>
            </w: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виде слепков,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2.2 Для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п редуп ред итель ную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представленного</w:t>
            </w: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допуская их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инвалидов в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фактурную цветную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материала.</w:t>
            </w: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ощупывание.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креслах-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полосу шириной 0,9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26"/>
          <w:jc w:val="center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колясках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м в уровне пола.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4.2 На несколько</w:t>
            </w: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5.2 Для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4"/>
          <w:jc w:val="center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требуется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экспонатов (3-4)</w:t>
            </w: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посетителей с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69"/>
          <w:jc w:val="center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понижение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3.3 У витрин на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монтируется</w:t>
            </w: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ослабленным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высоты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высоте 0,8 м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вывод наушников</w:t>
            </w: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зрением этикетки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подвески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необходимо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для получения</w:t>
            </w: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экспонатов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9"/>
          <w:jc w:val="center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плоскостных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устройство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информации об</w:t>
            </w: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рекомендуется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материалов с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горизонтального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этих предметах</w:t>
            </w: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выполнять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494"/>
          <w:jc w:val="center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1,56 до 1,25 м.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50" w:lineRule="exact"/>
              <w:ind w:left="-2552" w:hanging="142"/>
            </w:pPr>
            <w:r>
              <w:t>поручня со скругленными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50" w:lineRule="exact"/>
              <w:ind w:left="-2552" w:hanging="142"/>
              <w:jc w:val="left"/>
            </w:pPr>
            <w:r>
              <w:t>объемными. 5.3 При подсветке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2.3 Навесная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углами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экспонатов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витрина должна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необходимо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30"/>
          <w:jc w:val="center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находиться на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устройство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4"/>
          <w:jc w:val="center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высоте,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комбинированного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доступной для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(местного и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9"/>
          <w:jc w:val="center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визуального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общего)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восприятия с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освещения для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кресла-коляски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компенсации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26"/>
          <w:jc w:val="center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(низ на отметке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недостатка в нем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4"/>
          <w:jc w:val="center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не более 0,85 м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у инвалидов с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9"/>
          <w:jc w:val="center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от уровня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дефектами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пола).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зрения.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26"/>
          <w:jc w:val="center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2.4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5.4 В нижней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83"/>
          <w:jc w:val="center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Горизонтальная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части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витрина должна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экспозиции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30"/>
          <w:jc w:val="center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иметь под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рекомендуется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собой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повышать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74"/>
          <w:jc w:val="center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пространство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уровень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для подъезда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освещенности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инвалида в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787"/>
          <w:jc w:val="center"/>
        </w:trPr>
        <w:tc>
          <w:tcPr>
            <w:tcW w:w="17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кресле-коляске</w:t>
            </w:r>
          </w:p>
        </w:tc>
        <w:tc>
          <w:tcPr>
            <w:tcW w:w="20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</w:tbl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9E7848" w:rsidP="009E7848">
      <w:pPr>
        <w:pStyle w:val="40"/>
        <w:shd w:val="clear" w:color="auto" w:fill="auto"/>
        <w:spacing w:before="414" w:after="52" w:line="200" w:lineRule="exact"/>
        <w:ind w:left="-2552" w:hanging="142"/>
        <w:jc w:val="left"/>
      </w:pPr>
      <w:r>
        <w:t>6.21 С учетом потребностей посетителей-инвалидов для музеев с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1780" w:hanging="142"/>
        <w:jc w:val="left"/>
      </w:pPr>
      <w:r>
        <w:t>выставочной площадью до 2000 м</w:t>
      </w:r>
      <w:r>
        <w:rPr>
          <w:vertAlign w:val="superscript"/>
        </w:rPr>
        <w:t>2</w:t>
      </w:r>
      <w:r>
        <w:t xml:space="preserve"> рекомендуется расположение экспозиции в одном уровне.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1780" w:hanging="142"/>
        <w:jc w:val="left"/>
      </w:pPr>
      <w:r>
        <w:t>Зону постоянной экспозиции рекомендуется создавать с анфиладным или кольцевым маршрутом движения. Тупиковая планировка нежелательна.</w:t>
      </w:r>
    </w:p>
    <w:p w:rsidR="00C15BFC" w:rsidRDefault="009E7848" w:rsidP="009E7848">
      <w:pPr>
        <w:pStyle w:val="40"/>
        <w:numPr>
          <w:ilvl w:val="0"/>
          <w:numId w:val="27"/>
        </w:numPr>
        <w:shd w:val="clear" w:color="auto" w:fill="auto"/>
        <w:tabs>
          <w:tab w:val="left" w:pos="798"/>
        </w:tabs>
        <w:spacing w:after="180" w:line="250" w:lineRule="exact"/>
        <w:ind w:left="-2552" w:right="20" w:hanging="142"/>
      </w:pPr>
      <w:r>
        <w:t>Пандусы следует использовать для организации последовательного движения и одновременного осмотра экспозиции.</w:t>
      </w:r>
    </w:p>
    <w:p w:rsidR="00C15BFC" w:rsidRDefault="009E7848" w:rsidP="009E7848">
      <w:pPr>
        <w:pStyle w:val="40"/>
        <w:numPr>
          <w:ilvl w:val="0"/>
          <w:numId w:val="27"/>
        </w:numPr>
        <w:shd w:val="clear" w:color="auto" w:fill="auto"/>
        <w:tabs>
          <w:tab w:val="left" w:pos="793"/>
        </w:tabs>
        <w:spacing w:after="184" w:line="250" w:lineRule="exact"/>
        <w:ind w:left="-2552" w:right="20" w:hanging="142"/>
      </w:pPr>
      <w:r>
        <w:t>В крупных музеях в уровне вестибюля должен быть предусмотрен медпункт для оказания экстренной помощи посетителям, в том числе маломобильным.</w:t>
      </w:r>
    </w:p>
    <w:p w:rsidR="00C15BFC" w:rsidRDefault="009E7848" w:rsidP="009E7848">
      <w:pPr>
        <w:pStyle w:val="40"/>
        <w:numPr>
          <w:ilvl w:val="0"/>
          <w:numId w:val="27"/>
        </w:numPr>
        <w:shd w:val="clear" w:color="auto" w:fill="auto"/>
        <w:tabs>
          <w:tab w:val="left" w:pos="913"/>
        </w:tabs>
        <w:spacing w:after="0" w:line="245" w:lineRule="exact"/>
        <w:ind w:left="-2552" w:right="20" w:hanging="142"/>
      </w:pPr>
      <w:r>
        <w:t>При необходимости ознакомления с работой реставраторов, процессом подготовки выставок рекомендуется обеспечить дост</w:t>
      </w:r>
      <w:r>
        <w:t>упность в служебно-реставрационную зону.</w:t>
      </w:r>
    </w:p>
    <w:p w:rsidR="00C15BFC" w:rsidRDefault="009E7848" w:rsidP="009E7848">
      <w:pPr>
        <w:pStyle w:val="40"/>
        <w:shd w:val="clear" w:color="auto" w:fill="auto"/>
        <w:spacing w:after="236" w:line="245" w:lineRule="exact"/>
        <w:ind w:left="-2552" w:right="20" w:hanging="142"/>
      </w:pPr>
      <w:r>
        <w:t>В том случае, когда невозможно обеспечить доступность реставрационных мастерских, в стене, отделяющей их от коридора, рекомендуется предусмотреть смотровое окно. Низ окна не должен быть выше 0,85 м от пола. Освещени</w:t>
      </w:r>
      <w:r>
        <w:t>е коридора не должно создавать бликов на смотровых окнах.</w:t>
      </w:r>
    </w:p>
    <w:p w:rsidR="00C15BFC" w:rsidRDefault="009E7848" w:rsidP="009E7848">
      <w:pPr>
        <w:pStyle w:val="150"/>
        <w:shd w:val="clear" w:color="auto" w:fill="auto"/>
        <w:spacing w:before="0" w:after="448" w:line="250" w:lineRule="exact"/>
        <w:ind w:left="-2552" w:hanging="142"/>
      </w:pPr>
      <w:bookmarkStart w:id="18" w:name="bookmark18"/>
      <w:r>
        <w:t>КЛУБЫ</w:t>
      </w:r>
      <w:bookmarkEnd w:id="18"/>
    </w:p>
    <w:p w:rsidR="00C15BFC" w:rsidRDefault="009E7848" w:rsidP="009E7848">
      <w:pPr>
        <w:pStyle w:val="40"/>
        <w:numPr>
          <w:ilvl w:val="0"/>
          <w:numId w:val="27"/>
        </w:numPr>
        <w:shd w:val="clear" w:color="auto" w:fill="auto"/>
        <w:tabs>
          <w:tab w:val="left" w:pos="783"/>
        </w:tabs>
        <w:spacing w:after="0" w:line="245" w:lineRule="exact"/>
        <w:ind w:left="-2552" w:right="20" w:hanging="142"/>
      </w:pPr>
      <w:r>
        <w:t>Клубы, проектируемые с учетом потребностей маломобильных групп населения, могут быть как с обычным составом помещений, предназначенных для смешанных коллективов, - вариант "А", так и с дополни</w:t>
      </w:r>
      <w:r>
        <w:t xml:space="preserve">тельными помещениями, специально оборудованными для инвалидов, - вариант "Б". К числу таких помещений относятся: кружковые комнаты для занятий музыкой, танцами, различными ремеслами, а также вспомогательные помещения оздоровительного блока (раздевальные с </w:t>
      </w:r>
      <w:r>
        <w:t>душевыми и санузлами, медицинский кабинет).</w:t>
      </w:r>
    </w:p>
    <w:p w:rsidR="00C15BFC" w:rsidRDefault="009E7848" w:rsidP="009E7848">
      <w:pPr>
        <w:pStyle w:val="40"/>
        <w:shd w:val="clear" w:color="auto" w:fill="auto"/>
        <w:spacing w:after="176" w:line="245" w:lineRule="exact"/>
        <w:ind w:left="-2552" w:right="20" w:hanging="142"/>
      </w:pPr>
      <w:r>
        <w:t>Помещения кружков с участием инвалидов рекомендуется проектировать не более чем на 10-12 чел. Инвалиды в креслах-колясках могут составить до 25% общей численности кружка.</w:t>
      </w:r>
    </w:p>
    <w:p w:rsidR="00C15BFC" w:rsidRDefault="009E7848" w:rsidP="009E7848">
      <w:pPr>
        <w:pStyle w:val="40"/>
        <w:numPr>
          <w:ilvl w:val="0"/>
          <w:numId w:val="27"/>
        </w:numPr>
        <w:shd w:val="clear" w:color="auto" w:fill="auto"/>
        <w:tabs>
          <w:tab w:val="left" w:pos="783"/>
        </w:tabs>
        <w:spacing w:after="100" w:line="250" w:lineRule="exact"/>
        <w:ind w:left="-2552" w:right="20" w:hanging="142"/>
      </w:pPr>
      <w:r>
        <w:t>Удельную площадь помещений кружков и универсальных зон на 1 посетителя при смешанном составе участников занятий рекомендуется принимать на 20-50% выше наибольшего значения, принимаемого для</w:t>
      </w:r>
    </w:p>
    <w:p w:rsidR="00C15BFC" w:rsidRDefault="009E7848" w:rsidP="009E7848">
      <w:pPr>
        <w:pStyle w:val="40"/>
        <w:shd w:val="clear" w:color="auto" w:fill="auto"/>
        <w:spacing w:after="0" w:line="200" w:lineRule="exact"/>
        <w:ind w:left="-2552" w:hanging="142"/>
        <w:jc w:val="left"/>
        <w:sectPr w:rsidR="00C15BFC" w:rsidSect="009E7848">
          <w:type w:val="continuous"/>
          <w:pgSz w:w="16837" w:h="23810"/>
          <w:pgMar w:top="993" w:right="819" w:bottom="1560" w:left="2710" w:header="0" w:footer="3" w:gutter="0"/>
          <w:cols w:space="720"/>
          <w:noEndnote/>
          <w:docGrid w:linePitch="360"/>
        </w:sectPr>
      </w:pPr>
      <w:r>
        <w:t xml:space="preserve">обычных посетителей, но не менее, </w:t>
      </w:r>
      <w:r>
        <w:rPr>
          <w:rStyle w:val="1pt3"/>
        </w:rPr>
        <w:t>м</w:t>
      </w:r>
      <w:r>
        <w:rPr>
          <w:rStyle w:val="1pt3"/>
          <w:vertAlign w:val="superscript"/>
        </w:rPr>
        <w:t>2</w:t>
      </w:r>
      <w:r>
        <w:rPr>
          <w:rStyle w:val="1pt3"/>
        </w:rPr>
        <w:t>:</w:t>
      </w:r>
    </w:p>
    <w:p w:rsidR="00C15BFC" w:rsidRDefault="009E7848" w:rsidP="009E7848">
      <w:pPr>
        <w:pStyle w:val="40"/>
        <w:framePr w:w="1013" w:h="200" w:vSpace="574" w:wrap="around" w:vAnchor="text" w:hAnchor="margin" w:x="6067" w:y="768"/>
        <w:shd w:val="clear" w:color="auto" w:fill="auto"/>
        <w:spacing w:after="0" w:line="200" w:lineRule="exact"/>
        <w:ind w:left="-2552" w:hanging="142"/>
        <w:jc w:val="left"/>
      </w:pPr>
      <w:r>
        <w:t>2,0 (2,5)*</w:t>
      </w:r>
    </w:p>
    <w:p w:rsidR="00C15BFC" w:rsidRDefault="009E7848" w:rsidP="009E7848">
      <w:pPr>
        <w:pStyle w:val="40"/>
        <w:framePr w:w="965" w:h="200" w:vSpace="570" w:wrap="around" w:vAnchor="text" w:hAnchor="margin" w:x="103" w:y="4348"/>
        <w:shd w:val="clear" w:color="auto" w:fill="auto"/>
        <w:spacing w:after="0" w:line="200" w:lineRule="exact"/>
        <w:ind w:left="-2552" w:hanging="142"/>
        <w:jc w:val="left"/>
      </w:pPr>
      <w:r>
        <w:t>гостиной</w:t>
      </w:r>
    </w:p>
    <w:p w:rsidR="00C15BFC" w:rsidRDefault="009E7848" w:rsidP="009E7848">
      <w:pPr>
        <w:pStyle w:val="40"/>
        <w:framePr w:w="571" w:h="200" w:vSpace="622" w:wrap="around" w:vAnchor="text" w:hAnchor="margin" w:x="103" w:y="5121"/>
        <w:shd w:val="clear" w:color="auto" w:fill="auto"/>
        <w:spacing w:after="0" w:line="200" w:lineRule="exact"/>
        <w:ind w:left="-2552" w:hanging="142"/>
        <w:jc w:val="left"/>
      </w:pPr>
      <w:r>
        <w:t>зале</w:t>
      </w:r>
    </w:p>
    <w:p w:rsidR="00C15BFC" w:rsidRDefault="009E7848" w:rsidP="009E7848">
      <w:pPr>
        <w:pStyle w:val="40"/>
        <w:framePr w:w="1008" w:h="200" w:vSpace="575" w:wrap="around" w:vAnchor="text" w:hAnchor="margin" w:x="6071" w:y="5899"/>
        <w:shd w:val="clear" w:color="auto" w:fill="auto"/>
        <w:spacing w:after="0" w:line="200" w:lineRule="exact"/>
        <w:ind w:left="-2552" w:hanging="142"/>
        <w:jc w:val="left"/>
      </w:pPr>
      <w:r>
        <w:t>3,8 (4,8)*</w:t>
      </w:r>
    </w:p>
    <w:p w:rsidR="00C15BFC" w:rsidRDefault="009E7848" w:rsidP="009E7848">
      <w:pPr>
        <w:pStyle w:val="40"/>
        <w:shd w:val="clear" w:color="auto" w:fill="auto"/>
        <w:spacing w:after="510" w:line="200" w:lineRule="exact"/>
        <w:ind w:left="-2552" w:hanging="142"/>
      </w:pPr>
      <w:r>
        <w:t>В помещениях кружков:</w:t>
      </w:r>
    </w:p>
    <w:p w:rsidR="00C15BFC" w:rsidRDefault="009E7848" w:rsidP="009E7848">
      <w:pPr>
        <w:pStyle w:val="40"/>
        <w:shd w:val="clear" w:color="auto" w:fill="auto"/>
        <w:spacing w:after="518" w:line="200" w:lineRule="exact"/>
        <w:ind w:left="-2552" w:hanging="142"/>
      </w:pPr>
      <w:r>
        <w:t>хорового и универсальных</w:t>
      </w:r>
    </w:p>
    <w:p w:rsidR="00C15BFC" w:rsidRDefault="009E7848" w:rsidP="009E7848">
      <w:pPr>
        <w:pStyle w:val="40"/>
        <w:shd w:val="clear" w:color="auto" w:fill="auto"/>
        <w:spacing w:after="476" w:line="245" w:lineRule="exact"/>
        <w:ind w:left="-2552" w:right="220" w:hanging="142"/>
      </w:pPr>
      <w:r>
        <w:t>театрально-драматического, изобразительного искусства, 3,6 (4,5)</w:t>
      </w:r>
      <w:r>
        <w:footnoteReference w:id="3"/>
      </w:r>
      <w:r>
        <w:t xml:space="preserve"> кино-фото-технического, домоводства, оркестрового</w:t>
      </w:r>
    </w:p>
    <w:p w:rsidR="00C15BFC" w:rsidRDefault="009E7848" w:rsidP="009E7848">
      <w:pPr>
        <w:pStyle w:val="40"/>
        <w:shd w:val="clear" w:color="auto" w:fill="auto"/>
        <w:spacing w:after="520" w:line="250" w:lineRule="exact"/>
        <w:ind w:left="-2552" w:right="220" w:hanging="142"/>
      </w:pPr>
      <w:r>
        <w:t>танцевального, циркового, технического, различных 7,2 (9)* мастерских</w:t>
      </w:r>
    </w:p>
    <w:p w:rsidR="00C15BFC" w:rsidRDefault="009E7848" w:rsidP="009E7848">
      <w:pPr>
        <w:pStyle w:val="40"/>
        <w:shd w:val="clear" w:color="auto" w:fill="auto"/>
        <w:spacing w:after="549" w:line="200" w:lineRule="exact"/>
        <w:ind w:left="-2552" w:hanging="142"/>
      </w:pPr>
      <w:r>
        <w:t>В универсальных помещениях:</w:t>
      </w:r>
    </w:p>
    <w:p w:rsidR="00C15BFC" w:rsidRDefault="009E7848" w:rsidP="009E7848">
      <w:pPr>
        <w:pStyle w:val="40"/>
        <w:shd w:val="clear" w:color="auto" w:fill="auto"/>
        <w:spacing w:after="554" w:line="200" w:lineRule="exact"/>
        <w:ind w:left="-2552" w:hanging="142"/>
        <w:jc w:val="left"/>
      </w:pPr>
      <w:r>
        <w:t>2,2 (2,7)*</w:t>
      </w:r>
    </w:p>
    <w:p w:rsidR="00C15BFC" w:rsidRDefault="009E7848" w:rsidP="009E7848">
      <w:pPr>
        <w:pStyle w:val="40"/>
        <w:shd w:val="clear" w:color="auto" w:fill="auto"/>
        <w:spacing w:after="510" w:line="200" w:lineRule="exact"/>
        <w:ind w:left="-2552" w:hanging="142"/>
        <w:jc w:val="left"/>
      </w:pPr>
      <w:bookmarkStart w:id="19" w:name="bookmark19"/>
      <w:r>
        <w:t>2,0 (2,6)*</w:t>
      </w:r>
      <w:bookmarkEnd w:id="19"/>
    </w:p>
    <w:p w:rsidR="00C15BFC" w:rsidRDefault="009E7848" w:rsidP="009E7848">
      <w:pPr>
        <w:pStyle w:val="40"/>
        <w:shd w:val="clear" w:color="auto" w:fill="auto"/>
        <w:spacing w:after="0" w:line="200" w:lineRule="exact"/>
        <w:ind w:left="-2552" w:hanging="142"/>
        <w:sectPr w:rsidR="00C15BFC" w:rsidSect="009E7848">
          <w:pgSz w:w="16837" w:h="23810"/>
          <w:pgMar w:top="993" w:right="819" w:bottom="1560" w:left="3151" w:header="0" w:footer="3" w:gutter="0"/>
          <w:cols w:space="720"/>
          <w:noEndnote/>
          <w:docGrid w:linePitch="360"/>
        </w:sectPr>
      </w:pPr>
      <w:r>
        <w:t>рекреациях</w:t>
      </w:r>
    </w:p>
    <w:p w:rsidR="00C15BFC" w:rsidRDefault="009E7848" w:rsidP="009E7848">
      <w:pPr>
        <w:pStyle w:val="40"/>
        <w:shd w:val="clear" w:color="auto" w:fill="auto"/>
        <w:spacing w:after="514" w:line="200" w:lineRule="exact"/>
        <w:ind w:left="-2552" w:hanging="142"/>
      </w:pPr>
      <w:r>
        <w:t>Назначение кружков Требования к проектированию</w:t>
      </w:r>
    </w:p>
    <w:p w:rsidR="00C15BFC" w:rsidRDefault="009E7848" w:rsidP="009E7848">
      <w:pPr>
        <w:pStyle w:val="40"/>
        <w:shd w:val="clear" w:color="auto" w:fill="auto"/>
        <w:tabs>
          <w:tab w:val="left" w:pos="1964"/>
        </w:tabs>
        <w:spacing w:after="0" w:line="250" w:lineRule="exact"/>
        <w:ind w:left="-2552" w:right="20" w:hanging="142"/>
      </w:pPr>
      <w:r>
        <w:t>1 Музыкальный 2.1 Оборудование (полки для хранения нот, книг, кружок</w:t>
      </w:r>
      <w:r>
        <w:tab/>
        <w:t>- наушников и др.) должно располагаться на доступной</w:t>
      </w:r>
    </w:p>
    <w:p w:rsidR="00C15BFC" w:rsidRDefault="009E7848" w:rsidP="009E7848">
      <w:pPr>
        <w:pStyle w:val="40"/>
        <w:shd w:val="clear" w:color="auto" w:fill="auto"/>
        <w:spacing w:after="484" w:line="250" w:lineRule="exact"/>
        <w:ind w:left="-2552" w:hanging="142"/>
      </w:pPr>
      <w:r>
        <w:t>танцевальная студия высоте</w:t>
      </w:r>
    </w:p>
    <w:p w:rsidR="00C15BFC" w:rsidRDefault="009E7848" w:rsidP="009E7848">
      <w:pPr>
        <w:pStyle w:val="40"/>
        <w:numPr>
          <w:ilvl w:val="0"/>
          <w:numId w:val="28"/>
        </w:numPr>
        <w:shd w:val="clear" w:color="auto" w:fill="auto"/>
        <w:tabs>
          <w:tab w:val="left" w:pos="2555"/>
        </w:tabs>
        <w:spacing w:line="245" w:lineRule="exact"/>
        <w:ind w:left="-2552" w:right="20" w:hanging="142"/>
      </w:pPr>
      <w:r>
        <w:t>Общее освещение должно быть рассеянным, при возможности - включение индивидуального освещения на каждом пюпитре, сетевые розетки для подключения электромузыкальных инструментов должны быть не только на стенах, но и в лючках в полу</w:t>
      </w:r>
    </w:p>
    <w:p w:rsidR="00C15BFC" w:rsidRDefault="009E7848" w:rsidP="009E7848">
      <w:pPr>
        <w:pStyle w:val="40"/>
        <w:numPr>
          <w:ilvl w:val="0"/>
          <w:numId w:val="28"/>
        </w:numPr>
        <w:shd w:val="clear" w:color="auto" w:fill="auto"/>
        <w:tabs>
          <w:tab w:val="left" w:pos="2930"/>
        </w:tabs>
        <w:spacing w:line="245" w:lineRule="exact"/>
        <w:ind w:left="-2552" w:right="20" w:hanging="142"/>
      </w:pPr>
      <w:r>
        <w:t xml:space="preserve">Оборудование должно быть </w:t>
      </w:r>
      <w:r>
        <w:t>легко трансформируемым для возможности организации по центру танцевальной зоны. Рекомендуется устройство небольшой эстрады-подиума</w:t>
      </w:r>
    </w:p>
    <w:p w:rsidR="00C15BFC" w:rsidRDefault="009E7848" w:rsidP="009E7848">
      <w:pPr>
        <w:pStyle w:val="40"/>
        <w:numPr>
          <w:ilvl w:val="0"/>
          <w:numId w:val="28"/>
        </w:numPr>
        <w:shd w:val="clear" w:color="auto" w:fill="auto"/>
        <w:tabs>
          <w:tab w:val="left" w:pos="2824"/>
        </w:tabs>
        <w:spacing w:after="476" w:line="245" w:lineRule="exact"/>
        <w:ind w:left="-2552" w:right="20" w:hanging="142"/>
      </w:pPr>
      <w:r>
        <w:t>Танцевальную зону для безопасности рекомендуется устилать съемным мягким покрытием. Размеры студии - не менее 6x6 м</w:t>
      </w:r>
    </w:p>
    <w:p w:rsidR="00C15BFC" w:rsidRDefault="009E7848" w:rsidP="009E7848">
      <w:pPr>
        <w:pStyle w:val="40"/>
        <w:numPr>
          <w:ilvl w:val="0"/>
          <w:numId w:val="28"/>
        </w:numPr>
        <w:shd w:val="clear" w:color="auto" w:fill="auto"/>
        <w:tabs>
          <w:tab w:val="left" w:pos="2574"/>
        </w:tabs>
        <w:spacing w:after="484" w:line="250" w:lineRule="exact"/>
        <w:ind w:left="-2552" w:right="20" w:hanging="142"/>
      </w:pPr>
      <w:r>
        <w:t>В блоке с</w:t>
      </w:r>
      <w:r>
        <w:t xml:space="preserve"> музыкальным кружком рекомендуется размещать мастерскую по настройке и ремонту инструментов, помещения для хранения дисков и аудиокассет</w:t>
      </w:r>
    </w:p>
    <w:p w:rsidR="00C15BFC" w:rsidRDefault="009E7848" w:rsidP="009E7848">
      <w:pPr>
        <w:pStyle w:val="40"/>
        <w:numPr>
          <w:ilvl w:val="0"/>
          <w:numId w:val="28"/>
        </w:numPr>
        <w:shd w:val="clear" w:color="auto" w:fill="auto"/>
        <w:tabs>
          <w:tab w:val="left" w:pos="2632"/>
        </w:tabs>
        <w:spacing w:line="245" w:lineRule="exact"/>
        <w:ind w:left="-2552" w:right="20" w:hanging="142"/>
      </w:pPr>
      <w:r>
        <w:t>Помещение для музыкальных занятий должно иметь параметры и оборудование, позволяющие размещение от одного до четырех ин</w:t>
      </w:r>
      <w:r>
        <w:t>валидов на креслах-колясках. Оно должно иметь естественное освещение, звукоизоляцию и оборудоваться двойными дверями</w:t>
      </w:r>
    </w:p>
    <w:p w:rsidR="00C15BFC" w:rsidRDefault="009E7848" w:rsidP="009E7848">
      <w:pPr>
        <w:pStyle w:val="40"/>
        <w:numPr>
          <w:ilvl w:val="0"/>
          <w:numId w:val="28"/>
        </w:numPr>
        <w:shd w:val="clear" w:color="auto" w:fill="auto"/>
        <w:tabs>
          <w:tab w:val="left" w:pos="2589"/>
        </w:tabs>
        <w:spacing w:after="0" w:line="245" w:lineRule="exact"/>
        <w:ind w:left="-2552" w:right="20" w:hanging="142"/>
      </w:pPr>
      <w:r>
        <w:t>Оборудование помещений для занятий музыкой (танцами) должно быть приспособлено к использованию его инвалидами: пристенную нотную доску рекомендуется делать откидной; размещение полок для хранения нот, книг, наушников и т.п. - на доступной высоте; розетки п</w:t>
      </w:r>
      <w:r>
        <w:t>одключения к сети - не только внизу стен, но и в различных зонах пола. Общее освещение в помещении должно быть рассеянным, а кроме того, на каждом пюпитре рекомендуется индивидуальное освещение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184"/>
        <w:gridCol w:w="5275"/>
      </w:tblGrid>
      <w:tr w:rsidR="00C15BFC">
        <w:tblPrEx>
          <w:tblCellMar>
            <w:top w:w="0" w:type="dxa"/>
            <w:bottom w:w="0" w:type="dxa"/>
          </w:tblCellMar>
        </w:tblPrEx>
        <w:trPr>
          <w:trHeight w:val="2314"/>
          <w:jc w:val="center"/>
        </w:trPr>
        <w:tc>
          <w:tcPr>
            <w:tcW w:w="2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5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</w:pPr>
            <w:r>
              <w:t>2.8 Помещение для занятий музыкой может использоваться как та</w:t>
            </w:r>
            <w:r>
              <w:t>нцевальная студия, для чего рекомендуется оборудовать центральную зону специальными матами для инвалидов с нарушением ОДА без кресел-колясок и небольшой эстрадой с пандусами для обеспечения доступа инвалидов. В общем танцевальном зале для инвалидов может б</w:t>
            </w:r>
            <w:r>
              <w:t>ыть оборудована специальная зона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1747"/>
          <w:jc w:val="center"/>
        </w:trPr>
        <w:tc>
          <w:tcPr>
            <w:tcW w:w="21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5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</w:pPr>
            <w:r>
              <w:t>2.9 Помещение для занятий музыкой лучше всего размещать в блоке с также приспособленной для инвалидов комнатой звукозаписи, мастерской по ремонту и настройке инструментов, помещением для хранения аудиокассет, дисков, ката</w:t>
            </w:r>
            <w:r>
              <w:t>логов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1546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50" w:lineRule="exact"/>
              <w:ind w:left="-2552" w:hanging="142"/>
            </w:pPr>
            <w:r>
              <w:t>2 Комната звукозаписи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50" w:lineRule="exact"/>
              <w:ind w:left="-2552" w:hanging="142"/>
            </w:pPr>
            <w:r>
              <w:t>2.10 Комната должна быть рассчитана на 2-4 чел. и быть снабжена картотекой со специальной маркировкой для слепых, повторяющейся на аудиокассетах и пластинках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7402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50" w:lineRule="exact"/>
              <w:ind w:left="-2552" w:hanging="142"/>
            </w:pPr>
            <w:r>
              <w:t>3 Мастерские для различных ремесел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numPr>
                <w:ilvl w:val="0"/>
                <w:numId w:val="29"/>
              </w:numPr>
              <w:shd w:val="clear" w:color="auto" w:fill="auto"/>
              <w:tabs>
                <w:tab w:val="left" w:pos="767"/>
              </w:tabs>
              <w:spacing w:line="250" w:lineRule="exact"/>
              <w:ind w:left="-2552" w:hanging="142"/>
            </w:pPr>
            <w:r>
              <w:t>Мастерские должны быть оборудованы рабочими местами с изменяющейся высотой рабочей поверхности, складирование материалов следует осуществлять в нижних зонах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numPr>
                <w:ilvl w:val="0"/>
                <w:numId w:val="29"/>
              </w:numPr>
              <w:shd w:val="clear" w:color="auto" w:fill="auto"/>
              <w:tabs>
                <w:tab w:val="left" w:pos="647"/>
              </w:tabs>
              <w:spacing w:before="480" w:line="245" w:lineRule="exact"/>
              <w:ind w:left="-2552" w:hanging="142"/>
            </w:pPr>
            <w:r>
              <w:t>При мастерской должны быть комнаты для хранения материалов и готовой продукции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numPr>
                <w:ilvl w:val="0"/>
                <w:numId w:val="29"/>
              </w:numPr>
              <w:shd w:val="clear" w:color="auto" w:fill="auto"/>
              <w:tabs>
                <w:tab w:val="left" w:pos="791"/>
              </w:tabs>
              <w:spacing w:before="480" w:line="250" w:lineRule="exact"/>
              <w:ind w:left="-2552" w:hanging="142"/>
            </w:pPr>
            <w:r>
              <w:t>Все углы оборудовани</w:t>
            </w:r>
            <w:r>
              <w:t>я рекомендуется скруглять, чтобы избежать травматизма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numPr>
                <w:ilvl w:val="0"/>
                <w:numId w:val="29"/>
              </w:numPr>
              <w:shd w:val="clear" w:color="auto" w:fill="auto"/>
              <w:tabs>
                <w:tab w:val="left" w:pos="858"/>
              </w:tabs>
              <w:spacing w:before="480" w:line="245" w:lineRule="exact"/>
              <w:ind w:left="-2552" w:hanging="142"/>
            </w:pPr>
            <w:r>
              <w:t>При мастерской следует устраивать раздевальную с санузлом, а в самой мастерской - мойки для рук, размещенные на доступной высоте и оборудованные специальными сантехприборами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numPr>
                <w:ilvl w:val="0"/>
                <w:numId w:val="29"/>
              </w:numPr>
              <w:shd w:val="clear" w:color="auto" w:fill="auto"/>
              <w:tabs>
                <w:tab w:val="left" w:pos="561"/>
              </w:tabs>
              <w:spacing w:before="480" w:line="245" w:lineRule="exact"/>
              <w:ind w:left="-2552" w:hanging="142"/>
            </w:pPr>
            <w:r>
              <w:t>Рабочая зона должна иметь общее рассеянное и дополнительное индивидуальное освещение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numPr>
                <w:ilvl w:val="0"/>
                <w:numId w:val="29"/>
              </w:numPr>
              <w:shd w:val="clear" w:color="auto" w:fill="auto"/>
              <w:tabs>
                <w:tab w:val="left" w:pos="633"/>
              </w:tabs>
              <w:spacing w:before="480" w:after="0" w:line="250" w:lineRule="exact"/>
              <w:ind w:left="-2552" w:hanging="142"/>
            </w:pPr>
            <w:r>
              <w:t>Параметры помещения должны обеспечивать свободу передвижения к любому оборудованию и его удобное использование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1790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</w:pPr>
            <w:r>
              <w:t>4 Помещение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</w:pPr>
            <w:r>
              <w:t>фототехнического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</w:pPr>
            <w:r>
              <w:t>кружка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</w:pPr>
            <w:r>
              <w:t>2.17 Высота установки оборудования - 0,7 м, размеры минимального пространства под оборудованием - 0,65 м в высоту и 0,4 м в глубину. Угловая постановка оборудования облегчает доступность всех зон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960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5 Изостудия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54" w:lineRule="exact"/>
              <w:ind w:left="-2552" w:hanging="142"/>
            </w:pPr>
            <w:r>
              <w:t>2.18 Помещение должно иметь размеры не менее 6,</w:t>
            </w:r>
            <w:r>
              <w:t>5x6,5 м</w:t>
            </w:r>
          </w:p>
        </w:tc>
      </w:tr>
    </w:tbl>
    <w:p w:rsidR="00C15BFC" w:rsidRDefault="009E7848" w:rsidP="009E7848">
      <w:pPr>
        <w:ind w:left="-2552" w:hanging="142"/>
        <w:rPr>
          <w:sz w:val="2"/>
          <w:szCs w:val="2"/>
        </w:rPr>
      </w:pPr>
      <w:r>
        <w:br w:type="page"/>
      </w:r>
    </w:p>
    <w:p w:rsidR="00C15BFC" w:rsidRDefault="009E7848" w:rsidP="009E7848">
      <w:pPr>
        <w:pStyle w:val="40"/>
        <w:numPr>
          <w:ilvl w:val="0"/>
          <w:numId w:val="30"/>
        </w:numPr>
        <w:shd w:val="clear" w:color="auto" w:fill="auto"/>
        <w:tabs>
          <w:tab w:val="left" w:pos="2948"/>
        </w:tabs>
        <w:spacing w:after="516" w:line="245" w:lineRule="exact"/>
        <w:ind w:left="-2552" w:right="40" w:hanging="142"/>
      </w:pPr>
      <w:r>
        <w:t>Расстановка оборудования в помещении (желательно трансформируемого) должна обеспечить возможность размещения 1-3 инвалидов в креслах- колясках в зонах комфортной видимости модели, находящейся на подиуме</w:t>
      </w:r>
    </w:p>
    <w:p w:rsidR="00C15BFC" w:rsidRDefault="009E7848" w:rsidP="009E7848">
      <w:pPr>
        <w:pStyle w:val="40"/>
        <w:numPr>
          <w:ilvl w:val="0"/>
          <w:numId w:val="30"/>
        </w:numPr>
        <w:shd w:val="clear" w:color="auto" w:fill="auto"/>
        <w:tabs>
          <w:tab w:val="left" w:pos="2751"/>
        </w:tabs>
        <w:spacing w:after="638" w:line="200" w:lineRule="exact"/>
        <w:ind w:left="-2552" w:hanging="142"/>
      </w:pPr>
      <w:r>
        <w:t>Необходимо естественное освещение студий</w:t>
      </w:r>
    </w:p>
    <w:p w:rsidR="00C15BFC" w:rsidRDefault="009E7848" w:rsidP="009E7848">
      <w:pPr>
        <w:pStyle w:val="40"/>
        <w:numPr>
          <w:ilvl w:val="0"/>
          <w:numId w:val="31"/>
        </w:numPr>
        <w:shd w:val="clear" w:color="auto" w:fill="auto"/>
        <w:tabs>
          <w:tab w:val="left" w:pos="870"/>
        </w:tabs>
        <w:spacing w:after="180" w:line="245" w:lineRule="exact"/>
        <w:ind w:left="-2552" w:right="40" w:hanging="142"/>
      </w:pPr>
      <w:r>
        <w:t>В пределах удобной доступности для инвалидов - участников выступлений - желательно предусмотреть следующие помещения: артуборные, гримерно-парикмахерскую, комнату отдыха, санузлы с душевыми. Необходимо обеспечить удобную связь их с эстрадой путем устройств</w:t>
      </w:r>
      <w:r>
        <w:t>а пандуса с допустимым уклоном.</w:t>
      </w:r>
    </w:p>
    <w:p w:rsidR="00C15BFC" w:rsidRDefault="009E7848" w:rsidP="009E7848">
      <w:pPr>
        <w:pStyle w:val="40"/>
        <w:numPr>
          <w:ilvl w:val="0"/>
          <w:numId w:val="31"/>
        </w:numPr>
        <w:shd w:val="clear" w:color="auto" w:fill="auto"/>
        <w:tabs>
          <w:tab w:val="left" w:pos="783"/>
        </w:tabs>
        <w:spacing w:after="0" w:line="245" w:lineRule="exact"/>
        <w:ind w:left="-2552" w:right="40" w:hanging="142"/>
      </w:pPr>
      <w:r>
        <w:t>Рекомендуется эстрада типов Э-2 и Э-3, но с увеличением глубины плоского планшета до 9-12 м и авансцены - до 2,5 м для возможности участия в программах инвалидов на креслах-колясках. Рекомендуемая высота эстрады - 0,8 м.</w:t>
      </w:r>
    </w:p>
    <w:p w:rsidR="00C15BFC" w:rsidRDefault="009E7848" w:rsidP="009E7848">
      <w:pPr>
        <w:pStyle w:val="40"/>
        <w:shd w:val="clear" w:color="auto" w:fill="auto"/>
        <w:spacing w:after="184" w:line="250" w:lineRule="exact"/>
        <w:ind w:left="-2552" w:right="40" w:hanging="142"/>
      </w:pPr>
      <w:r>
        <w:t>Для подъема на сцену, кроме лестниц, должен быть предусмотрен стационарный или приставной пандус шириной не менее 0,9 м с уклоном 8% и бортиками по бокам. Лестницы и пандусы, ведущие на сцену, с одной стороны должны иметь ограждения с двойными поручнями на</w:t>
      </w:r>
      <w:r>
        <w:t xml:space="preserve"> высоте 0,5/0,7/0,9 м.</w:t>
      </w:r>
    </w:p>
    <w:p w:rsidR="00C15BFC" w:rsidRDefault="009E7848" w:rsidP="009E7848">
      <w:pPr>
        <w:pStyle w:val="40"/>
        <w:shd w:val="clear" w:color="auto" w:fill="auto"/>
        <w:spacing w:after="180" w:line="245" w:lineRule="exact"/>
        <w:ind w:left="-2552" w:right="40" w:hanging="142"/>
      </w:pPr>
      <w:r>
        <w:t>Для обеспечения комфортных условий инвалидам в креслах-колясках, выступающим с эстрады, рекомендуется устройство трибуны меньшей высоты (рабочая плоскость не выше 0,8 м).</w:t>
      </w:r>
    </w:p>
    <w:p w:rsidR="00C15BFC" w:rsidRDefault="009E7848" w:rsidP="009E7848">
      <w:pPr>
        <w:pStyle w:val="40"/>
        <w:framePr w:h="200" w:wrap="around" w:hAnchor="margin" w:x="-7" w:y="-24"/>
        <w:shd w:val="clear" w:color="auto" w:fill="auto"/>
        <w:spacing w:after="0" w:line="200" w:lineRule="exact"/>
        <w:ind w:left="-2552" w:hanging="142"/>
        <w:jc w:val="left"/>
      </w:pPr>
      <w:r>
        <w:rPr>
          <w:lang w:val="en-US"/>
        </w:rPr>
        <w:t>I</w:t>
      </w:r>
    </w:p>
    <w:p w:rsidR="00C15BFC" w:rsidRDefault="009E7848" w:rsidP="009E7848">
      <w:pPr>
        <w:pStyle w:val="40"/>
        <w:framePr w:h="200" w:wrap="around" w:hAnchor="margin" w:x="7433" w:y="-24"/>
        <w:shd w:val="clear" w:color="auto" w:fill="auto"/>
        <w:spacing w:after="0" w:line="200" w:lineRule="exact"/>
        <w:ind w:left="-2552" w:hanging="142"/>
        <w:jc w:val="left"/>
      </w:pPr>
      <w:r>
        <w:rPr>
          <w:lang w:val="en-US"/>
        </w:rPr>
        <w:t>I</w:t>
      </w:r>
    </w:p>
    <w:p w:rsidR="00C15BFC" w:rsidRDefault="009E7848" w:rsidP="009E7848">
      <w:pPr>
        <w:pStyle w:val="40"/>
        <w:framePr w:h="200" w:wrap="notBeside" w:hAnchor="margin" w:x="2148" w:y="-24"/>
        <w:shd w:val="clear" w:color="auto" w:fill="auto"/>
        <w:spacing w:after="0" w:line="200" w:lineRule="exact"/>
        <w:ind w:left="-2552" w:hanging="142"/>
        <w:jc w:val="left"/>
      </w:pPr>
      <w:r>
        <w:rPr>
          <w:lang w:val="en-US"/>
        </w:rPr>
        <w:t>II</w:t>
      </w:r>
    </w:p>
    <w:p w:rsidR="00C15BFC" w:rsidRDefault="009E7848" w:rsidP="009E7848">
      <w:pPr>
        <w:pStyle w:val="40"/>
        <w:numPr>
          <w:ilvl w:val="0"/>
          <w:numId w:val="31"/>
        </w:numPr>
        <w:shd w:val="clear" w:color="auto" w:fill="auto"/>
        <w:tabs>
          <w:tab w:val="left" w:pos="879"/>
        </w:tabs>
        <w:spacing w:after="0" w:line="245" w:lineRule="exact"/>
        <w:ind w:left="-2552" w:right="40" w:hanging="142"/>
        <w:sectPr w:rsidR="00C15BFC" w:rsidSect="009E7848">
          <w:pgSz w:w="16837" w:h="23810"/>
          <w:pgMar w:top="993" w:right="819" w:bottom="1560" w:left="3143" w:header="0" w:footer="3" w:gutter="0"/>
          <w:cols w:space="720"/>
          <w:noEndnote/>
          <w:docGrid w:linePitch="360"/>
        </w:sectPr>
      </w:pPr>
      <w:r>
        <w:t>Количество мест для инвалидов на креслах-колясках следует предусматривать в зрительных залах по табл.6.4, а в лекционных залах и залах собраний - из расчета 1% при вместимости залов 50-500 чел. Необходимо также обеспечивать возможность размещения рядом соп</w:t>
      </w:r>
      <w:r>
        <w:t>ровождающих. Размещение инвалидов показано на рис.6.4, 6.5 и 6.6. Таблица 6.4 - Требования к клубным залам</w:t>
      </w:r>
    </w:p>
    <w:p w:rsidR="00C15BFC" w:rsidRDefault="009E7848" w:rsidP="009E7848">
      <w:pPr>
        <w:pStyle w:val="40"/>
        <w:framePr w:h="199" w:wrap="around" w:vAnchor="text" w:hAnchor="margin" w:x="-1660" w:y="-5"/>
        <w:shd w:val="clear" w:color="auto" w:fill="auto"/>
        <w:spacing w:after="0" w:line="200" w:lineRule="exact"/>
        <w:ind w:left="-2552" w:hanging="142"/>
        <w:jc w:val="left"/>
      </w:pPr>
      <w:r>
        <w:t>Объект</w:t>
      </w:r>
    </w:p>
    <w:p w:rsidR="00C15BFC" w:rsidRDefault="009E7848" w:rsidP="009E7848">
      <w:pPr>
        <w:pStyle w:val="40"/>
        <w:shd w:val="clear" w:color="auto" w:fill="auto"/>
        <w:spacing w:after="0" w:line="200" w:lineRule="exact"/>
        <w:ind w:left="-2552" w:hanging="142"/>
        <w:jc w:val="left"/>
        <w:sectPr w:rsidR="00C15BFC" w:rsidSect="009E7848">
          <w:pgSz w:w="16837" w:h="23810"/>
          <w:pgMar w:top="993" w:right="819" w:bottom="1560" w:left="4912" w:header="0" w:footer="3" w:gutter="0"/>
          <w:cols w:space="720"/>
          <w:noEndnote/>
          <w:docGrid w:linePitch="360"/>
        </w:sectPr>
      </w:pPr>
      <w:r>
        <w:t>Требования по критериям</w:t>
      </w:r>
    </w:p>
    <w:p w:rsidR="00C15BFC" w:rsidRDefault="00C15BFC" w:rsidP="009E7848">
      <w:pPr>
        <w:framePr w:w="11899" w:h="597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40"/>
        <w:framePr w:h="200" w:wrap="around" w:hAnchor="margin" w:x="-1751" w:y="792"/>
        <w:shd w:val="clear" w:color="auto" w:fill="auto"/>
        <w:spacing w:after="0" w:line="200" w:lineRule="exact"/>
        <w:ind w:left="-2552" w:hanging="142"/>
        <w:jc w:val="left"/>
      </w:pPr>
      <w:r>
        <w:t>безопасности</w:t>
      </w:r>
    </w:p>
    <w:p w:rsidR="00C15BFC" w:rsidRDefault="009E7848" w:rsidP="009E7848">
      <w:pPr>
        <w:pStyle w:val="40"/>
        <w:framePr w:h="203" w:hSpace="102" w:wrap="around" w:vAnchor="text" w:hAnchor="margin" w:x="1778" w:y="-10"/>
        <w:shd w:val="clear" w:color="auto" w:fill="auto"/>
        <w:spacing w:after="0" w:line="200" w:lineRule="exact"/>
        <w:ind w:left="-2552" w:hanging="142"/>
        <w:jc w:val="left"/>
      </w:pPr>
      <w:r>
        <w:t>комфортности</w:t>
      </w:r>
    </w:p>
    <w:p w:rsidR="00C15BFC" w:rsidRDefault="009E7848" w:rsidP="009E7848">
      <w:pPr>
        <w:pStyle w:val="40"/>
        <w:framePr w:h="204" w:wrap="around" w:vAnchor="text" w:hAnchor="margin" w:x="-3585" w:y="-11"/>
        <w:shd w:val="clear" w:color="auto" w:fill="auto"/>
        <w:spacing w:after="0" w:line="200" w:lineRule="exact"/>
        <w:ind w:left="-2552" w:hanging="142"/>
        <w:jc w:val="left"/>
      </w:pPr>
      <w:r>
        <w:t>доступности</w:t>
      </w:r>
    </w:p>
    <w:p w:rsidR="00C15BFC" w:rsidRDefault="009E7848" w:rsidP="009E7848">
      <w:pPr>
        <w:pStyle w:val="40"/>
        <w:shd w:val="clear" w:color="auto" w:fill="auto"/>
        <w:spacing w:after="0" w:line="200" w:lineRule="exact"/>
        <w:ind w:left="-2552" w:hanging="142"/>
        <w:jc w:val="left"/>
        <w:sectPr w:rsidR="00C15BFC" w:rsidSect="009E7848">
          <w:type w:val="continuous"/>
          <w:pgSz w:w="16837" w:h="23810"/>
          <w:pgMar w:top="993" w:right="819" w:bottom="1560" w:left="8498" w:header="0" w:footer="3" w:gutter="0"/>
          <w:cols w:space="720"/>
          <w:noEndnote/>
          <w:docGrid w:linePitch="360"/>
        </w:sectPr>
      </w:pPr>
      <w:r>
        <w:t>информативности</w:t>
      </w:r>
    </w:p>
    <w:p w:rsidR="00C15BFC" w:rsidRDefault="00C15BFC" w:rsidP="009E7848">
      <w:pPr>
        <w:framePr w:w="11899" w:h="562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42"/>
        <w:shd w:val="clear" w:color="auto" w:fill="auto"/>
        <w:ind w:left="-2552" w:hanging="142"/>
      </w:pPr>
      <w:r>
        <w:t>1</w:t>
      </w:r>
    </w:p>
    <w:p w:rsidR="00C15BFC" w:rsidRDefault="009E7848" w:rsidP="009E7848">
      <w:pPr>
        <w:pStyle w:val="40"/>
        <w:shd w:val="clear" w:color="auto" w:fill="auto"/>
        <w:spacing w:after="0" w:line="250" w:lineRule="exact"/>
        <w:ind w:left="-2552" w:right="100" w:hanging="142"/>
      </w:pPr>
      <w:r>
        <w:t>Универсальные клубные залы</w:t>
      </w:r>
    </w:p>
    <w:p w:rsidR="00C15BFC" w:rsidRDefault="009E7848" w:rsidP="009E7848">
      <w:pPr>
        <w:pStyle w:val="40"/>
        <w:numPr>
          <w:ilvl w:val="0"/>
          <w:numId w:val="32"/>
        </w:numPr>
        <w:shd w:val="clear" w:color="auto" w:fill="auto"/>
        <w:tabs>
          <w:tab w:val="left" w:pos="879"/>
        </w:tabs>
        <w:spacing w:after="180" w:line="245" w:lineRule="exact"/>
        <w:ind w:left="-2552" w:right="20" w:hanging="142"/>
        <w:jc w:val="left"/>
      </w:pPr>
      <w:r>
        <w:t xml:space="preserve">Следует предусматривать устройство горизонтального пола от наружной кромки сцены в сторону зала на 6-12 м, в том числе для размещения временных зрительских мест для инвалидов в креслах- </w:t>
      </w:r>
      <w:r>
        <w:t>колясках.</w:t>
      </w:r>
    </w:p>
    <w:p w:rsidR="00C15BFC" w:rsidRDefault="00C15BFC" w:rsidP="009E7848">
      <w:pPr>
        <w:pStyle w:val="51"/>
        <w:numPr>
          <w:ilvl w:val="0"/>
          <w:numId w:val="32"/>
        </w:numPr>
        <w:shd w:val="clear" w:color="auto" w:fill="auto"/>
        <w:spacing w:before="0"/>
        <w:ind w:left="-2552" w:hanging="142"/>
      </w:pPr>
    </w:p>
    <w:p w:rsidR="00C15BFC" w:rsidRDefault="009E7848" w:rsidP="009E7848">
      <w:pPr>
        <w:pStyle w:val="40"/>
        <w:shd w:val="clear" w:color="auto" w:fill="auto"/>
        <w:tabs>
          <w:tab w:val="left" w:pos="1114"/>
        </w:tabs>
        <w:spacing w:after="0" w:line="245" w:lineRule="exact"/>
        <w:ind w:left="-2552" w:right="20" w:hanging="142"/>
      </w:pPr>
      <w:r>
        <w:t>Стационарные места следует располагать за пределами горизонтального участка пола, при этом первые 2-5</w:t>
      </w:r>
      <w:r>
        <w:tab/>
        <w:t>рядов</w:t>
      </w:r>
    </w:p>
    <w:p w:rsidR="00C15BFC" w:rsidRDefault="009E7848" w:rsidP="009E7848">
      <w:pPr>
        <w:pStyle w:val="40"/>
        <w:shd w:val="clear" w:color="auto" w:fill="auto"/>
        <w:tabs>
          <w:tab w:val="left" w:pos="1570"/>
        </w:tabs>
        <w:spacing w:after="0" w:line="245" w:lineRule="exact"/>
        <w:ind w:left="-2552" w:right="20" w:hanging="142"/>
      </w:pPr>
      <w:r>
        <w:t>должны иметь глубину ряда не менее 1 м для доступности инвалидов с ограниченной подвижностью, а также</w:t>
      </w:r>
      <w:r>
        <w:tab/>
        <w:t>с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</w:pPr>
      <w:r>
        <w:t>дефектами зрения и слуха 3.1 Места для инвалидов в креслах- колясках должны быть по возможности рассредоточены по залу, чтобы избежать их концентрации в местах эвакуации</w:t>
      </w:r>
    </w:p>
    <w:p w:rsidR="00C15BFC" w:rsidRDefault="009E7848" w:rsidP="009E7848">
      <w:pPr>
        <w:pStyle w:val="40"/>
        <w:numPr>
          <w:ilvl w:val="0"/>
          <w:numId w:val="33"/>
        </w:numPr>
        <w:shd w:val="clear" w:color="auto" w:fill="auto"/>
        <w:tabs>
          <w:tab w:val="left" w:pos="1230"/>
        </w:tabs>
        <w:spacing w:after="180" w:line="245" w:lineRule="exact"/>
        <w:ind w:left="-2552" w:right="40" w:hanging="142"/>
        <w:jc w:val="left"/>
      </w:pPr>
      <w:r>
        <w:t>Залы вместимостью более 800 мест рекомендуется дополнительно оснащать телемониторами.</w:t>
      </w:r>
    </w:p>
    <w:p w:rsidR="00C15BFC" w:rsidRDefault="009E7848" w:rsidP="009E7848">
      <w:pPr>
        <w:pStyle w:val="40"/>
        <w:numPr>
          <w:ilvl w:val="0"/>
          <w:numId w:val="33"/>
        </w:numPr>
        <w:shd w:val="clear" w:color="auto" w:fill="auto"/>
        <w:tabs>
          <w:tab w:val="left" w:pos="927"/>
        </w:tabs>
        <w:spacing w:after="0" w:line="245" w:lineRule="exact"/>
        <w:ind w:left="-2552" w:right="40" w:hanging="142"/>
        <w:jc w:val="left"/>
      </w:pPr>
      <w:r>
        <w:t>Следует предусматривать дополнительные осветительные мероприятия по усилению визуальной информации: рир- проектор, подсветку места переводчика жестового языка</w:t>
      </w:r>
    </w:p>
    <w:p w:rsidR="00C15BFC" w:rsidRDefault="009E7848" w:rsidP="009E7848">
      <w:pPr>
        <w:pStyle w:val="40"/>
        <w:numPr>
          <w:ilvl w:val="0"/>
          <w:numId w:val="34"/>
        </w:numPr>
        <w:shd w:val="clear" w:color="auto" w:fill="auto"/>
        <w:tabs>
          <w:tab w:val="left" w:pos="1292"/>
        </w:tabs>
        <w:spacing w:after="0" w:line="245" w:lineRule="exact"/>
        <w:ind w:left="-2552" w:hanging="142"/>
      </w:pPr>
      <w:r>
        <w:t>Подъем зрительских мест должен</w:t>
      </w:r>
    </w:p>
    <w:p w:rsidR="00C15BFC" w:rsidRDefault="009E7848" w:rsidP="009E7848">
      <w:pPr>
        <w:pStyle w:val="40"/>
        <w:shd w:val="clear" w:color="auto" w:fill="auto"/>
        <w:tabs>
          <w:tab w:val="left" w:pos="1806"/>
        </w:tabs>
        <w:spacing w:after="0" w:line="245" w:lineRule="exact"/>
        <w:ind w:left="-2552" w:hanging="142"/>
        <w:jc w:val="left"/>
      </w:pPr>
      <w:r>
        <w:t>соответствовать условиям комфортной видимости с учетом инвалидов</w:t>
      </w:r>
      <w:r>
        <w:tab/>
      </w:r>
      <w:r>
        <w:t>на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креслах- коля с ках.</w:t>
      </w:r>
    </w:p>
    <w:p w:rsidR="00C15BFC" w:rsidRDefault="009E7848" w:rsidP="009E7848">
      <w:pPr>
        <w:pStyle w:val="40"/>
        <w:numPr>
          <w:ilvl w:val="0"/>
          <w:numId w:val="34"/>
        </w:numPr>
        <w:shd w:val="clear" w:color="auto" w:fill="auto"/>
        <w:tabs>
          <w:tab w:val="left" w:pos="702"/>
        </w:tabs>
        <w:spacing w:after="0" w:line="245" w:lineRule="exact"/>
        <w:ind w:left="-2552" w:hanging="142"/>
      </w:pPr>
      <w:r>
        <w:t>Места для инвалидов должны быть комфортными по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антропометрическим характеристикам.</w:t>
      </w:r>
    </w:p>
    <w:p w:rsidR="00C15BFC" w:rsidRDefault="009E7848" w:rsidP="009E7848">
      <w:pPr>
        <w:pStyle w:val="40"/>
        <w:numPr>
          <w:ilvl w:val="0"/>
          <w:numId w:val="34"/>
        </w:numPr>
        <w:shd w:val="clear" w:color="auto" w:fill="auto"/>
        <w:tabs>
          <w:tab w:val="left" w:pos="994"/>
        </w:tabs>
        <w:spacing w:after="0" w:line="245" w:lineRule="exact"/>
        <w:ind w:left="-2552" w:hanging="142"/>
        <w:jc w:val="left"/>
        <w:sectPr w:rsidR="00C15BFC" w:rsidSect="009E7848">
          <w:type w:val="continuous"/>
          <w:pgSz w:w="16837" w:h="23810"/>
          <w:pgMar w:top="993" w:right="819" w:bottom="1560" w:left="3237" w:header="0" w:footer="3" w:gutter="0"/>
          <w:cols w:num="5" w:space="720" w:equalWidth="0">
            <w:col w:w="1512" w:space="158"/>
            <w:col w:w="1661" w:space="158"/>
            <w:col w:w="1603" w:space="158"/>
            <w:col w:w="1694" w:space="158"/>
            <w:col w:w="2011"/>
          </w:cols>
          <w:noEndnote/>
          <w:docGrid w:linePitch="360"/>
        </w:sectPr>
      </w:pPr>
      <w:r>
        <w:t>"Б" оптимальная вместимость зала для посетителей с дефектами слуха - 200-300 мест с наибольшим удален</w:t>
      </w:r>
      <w:r>
        <w:t>ием последнего ряда от сцены на 10-13 м.</w:t>
      </w:r>
    </w:p>
    <w:p w:rsidR="00C15BFC" w:rsidRDefault="00C15BFC" w:rsidP="009E7848">
      <w:pPr>
        <w:framePr w:w="11899" w:h="514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sectPr w:rsidR="00C15BFC" w:rsidSect="009E7848">
          <w:type w:val="continuous"/>
          <w:pgSz w:w="16837" w:h="23810"/>
          <w:pgMar w:top="993" w:right="819" w:bottom="1560" w:left="10346" w:header="0" w:footer="3" w:gutter="0"/>
          <w:cols w:space="720"/>
          <w:noEndnote/>
          <w:docGrid w:linePitch="360"/>
        </w:sectPr>
      </w:pPr>
      <w:r>
        <w:t>5.4 Форма зала должна обеспечить оптимальные условия видимости (особенно для компенсации дефекта слухового восприятия)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656"/>
        <w:gridCol w:w="1824"/>
        <w:gridCol w:w="1752"/>
        <w:gridCol w:w="1862"/>
        <w:gridCol w:w="2160"/>
      </w:tblGrid>
      <w:tr w:rsidR="00C15BFC">
        <w:tblPrEx>
          <w:tblCellMar>
            <w:top w:w="0" w:type="dxa"/>
            <w:bottom w:w="0" w:type="dxa"/>
          </w:tblCellMar>
        </w:tblPrEx>
        <w:trPr>
          <w:trHeight w:val="317"/>
          <w:jc w:val="center"/>
        </w:trPr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2 Лекционные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2.3 Расстояние</w:t>
            </w: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3.2 Пандусы,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5.5 Крышки столов-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9"/>
          <w:jc w:val="center"/>
        </w:trPr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залы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между столами</w:t>
            </w: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ведущие к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парт должны быть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следует</w:t>
            </w: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рядам в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шириной не менее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увеличить до 1,1</w:t>
            </w: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ярусных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0,48 м.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64"/>
          <w:jc w:val="center"/>
        </w:trPr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м</w:t>
            </w: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амфитеатрах,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5.6 Места для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26"/>
          <w:jc w:val="center"/>
        </w:trPr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должны иметь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посетителей с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74"/>
          <w:jc w:val="center"/>
        </w:trPr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перила по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дефектами зрения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26"/>
          <w:jc w:val="center"/>
        </w:trPr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стенам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следует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69"/>
          <w:jc w:val="center"/>
        </w:trPr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оборудовать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индивидуальными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787"/>
          <w:jc w:val="center"/>
        </w:trPr>
        <w:tc>
          <w:tcPr>
            <w:tcW w:w="16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7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светильниками</w:t>
            </w:r>
          </w:p>
        </w:tc>
      </w:tr>
    </w:tbl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9E7848" w:rsidP="009E7848">
      <w:pPr>
        <w:pStyle w:val="40"/>
        <w:numPr>
          <w:ilvl w:val="0"/>
          <w:numId w:val="31"/>
        </w:numPr>
        <w:shd w:val="clear" w:color="auto" w:fill="auto"/>
        <w:tabs>
          <w:tab w:val="left" w:pos="898"/>
        </w:tabs>
        <w:spacing w:before="434" w:after="180" w:line="250" w:lineRule="exact"/>
        <w:ind w:left="-2552" w:right="1780" w:hanging="142"/>
      </w:pPr>
      <w:r>
        <w:t>На креслах должны быть оборудованы пункты подключения индивидуальных слуховых аппаратов. Усиление громкости звука должно быть обеспечено при помощи наушников. Специальные места для хранения наушников могут быть устроены в подлокотниках или спинках кресел.</w:t>
      </w:r>
    </w:p>
    <w:p w:rsidR="00C15BFC" w:rsidRDefault="009E7848" w:rsidP="009E7848">
      <w:pPr>
        <w:pStyle w:val="40"/>
        <w:numPr>
          <w:ilvl w:val="0"/>
          <w:numId w:val="31"/>
        </w:numPr>
        <w:shd w:val="clear" w:color="auto" w:fill="auto"/>
        <w:tabs>
          <w:tab w:val="left" w:pos="778"/>
        </w:tabs>
        <w:spacing w:after="184" w:line="250" w:lineRule="exact"/>
        <w:ind w:left="-2552" w:right="1780" w:hanging="142"/>
      </w:pPr>
      <w:r>
        <w:t>На путях эвакуации зрителей из зала необходимо устраивать вдоль стены опорные поручни-перила на высоте 0,5, 0,7, 0,9 м от уровня пола. За 1,5 м от дверного проема или поворота фактура поверхности поручня должна меняться.</w:t>
      </w:r>
    </w:p>
    <w:p w:rsidR="00C15BFC" w:rsidRDefault="009E7848" w:rsidP="009E7848">
      <w:pPr>
        <w:pStyle w:val="40"/>
        <w:numPr>
          <w:ilvl w:val="0"/>
          <w:numId w:val="31"/>
        </w:numPr>
        <w:shd w:val="clear" w:color="auto" w:fill="auto"/>
        <w:tabs>
          <w:tab w:val="left" w:pos="826"/>
        </w:tabs>
        <w:spacing w:after="0" w:line="245" w:lineRule="exact"/>
        <w:ind w:left="-2552" w:right="1780" w:hanging="142"/>
      </w:pPr>
      <w:r>
        <w:t>В непосредственной близости от входа в зал (в фойе) следует предусматривать непроходные зоны отдыха и ожидания для детей-инвалидов. Зона на одного ребенка - 1,2x1,8 м; общая площадь зоны должна быть рассчитана не менее чем на трех детей (см. рис.6.5).</w:t>
      </w:r>
    </w:p>
    <w:p w:rsidR="00C15BFC" w:rsidRDefault="009E7848" w:rsidP="009E7848">
      <w:pPr>
        <w:pStyle w:val="40"/>
        <w:shd w:val="clear" w:color="auto" w:fill="auto"/>
        <w:spacing w:after="236" w:line="245" w:lineRule="exact"/>
        <w:ind w:left="-2552" w:right="1780" w:hanging="142"/>
      </w:pPr>
      <w:r>
        <w:t>Не д</w:t>
      </w:r>
      <w:r>
        <w:t>опускается размещение инвалидов в зрительных залах на площади существующих проходов и у эвакуационных дверей, не рассчитанных по своим параметрам на их безопасную эвакуацию.</w:t>
      </w:r>
    </w:p>
    <w:p w:rsidR="00C15BFC" w:rsidRDefault="009E7848" w:rsidP="009E7848">
      <w:pPr>
        <w:pStyle w:val="150"/>
        <w:shd w:val="clear" w:color="auto" w:fill="auto"/>
        <w:spacing w:before="0" w:after="388" w:line="250" w:lineRule="exact"/>
        <w:ind w:left="-2552" w:hanging="142"/>
      </w:pPr>
      <w:bookmarkStart w:id="20" w:name="bookmark20"/>
      <w:r>
        <w:t>ТЕАТРЫ, ТЕАТРЫ-СТУДИИ, ЦИРКИ</w:t>
      </w:r>
      <w:bookmarkEnd w:id="20"/>
    </w:p>
    <w:p w:rsidR="00C15BFC" w:rsidRDefault="009E7848" w:rsidP="009E7848">
      <w:pPr>
        <w:pStyle w:val="40"/>
        <w:numPr>
          <w:ilvl w:val="0"/>
          <w:numId w:val="31"/>
        </w:numPr>
        <w:shd w:val="clear" w:color="auto" w:fill="auto"/>
        <w:tabs>
          <w:tab w:val="left" w:pos="769"/>
        </w:tabs>
        <w:spacing w:after="176" w:line="245" w:lineRule="exact"/>
        <w:ind w:left="-2552" w:right="1780" w:hanging="142"/>
      </w:pPr>
      <w:r>
        <w:t>Общее расчетное число мест для инвалидов в театральны</w:t>
      </w:r>
      <w:r>
        <w:t>х зданиях города из расчета на 1000 жителей рекомендуется принимать: для театров 0,5-0,8 места, для цирков - 0,13-0,26 места. Нижний предел этого показателя рекомендуется принимать за расчетную единицу для крупнейших городов, верхний - для малых городов. П</w:t>
      </w:r>
      <w:r>
        <w:t>ри этом места для маломобильных посетителей в театрах, цирках целесообразно сосредоточить в объектах, находящихся в центре города, с обеспечением необходимой транспортной и пешеходной доступности.</w:t>
      </w:r>
    </w:p>
    <w:p w:rsidR="00C15BFC" w:rsidRDefault="009E7848" w:rsidP="009E7848">
      <w:pPr>
        <w:pStyle w:val="40"/>
        <w:numPr>
          <w:ilvl w:val="0"/>
          <w:numId w:val="31"/>
        </w:numPr>
        <w:shd w:val="clear" w:color="auto" w:fill="auto"/>
        <w:tabs>
          <w:tab w:val="left" w:pos="783"/>
        </w:tabs>
        <w:spacing w:after="0" w:line="250" w:lineRule="exact"/>
        <w:ind w:left="-2552" w:right="1780" w:hanging="142"/>
      </w:pPr>
      <w:r>
        <w:t>Главные входы в театр (цирк, театр-студию) для зрителей сле</w:t>
      </w:r>
      <w:r>
        <w:t>дует располагать со стороны главной улицы или площади и предусматривать необходимые условия для доступности всех категорий посетителей.</w:t>
      </w:r>
    </w:p>
    <w:p w:rsidR="00C15BFC" w:rsidRDefault="009E7848" w:rsidP="009E7848">
      <w:pPr>
        <w:pStyle w:val="40"/>
        <w:shd w:val="clear" w:color="auto" w:fill="auto"/>
        <w:spacing w:after="180" w:line="250" w:lineRule="exact"/>
        <w:ind w:left="-2552" w:right="1780" w:hanging="142"/>
      </w:pPr>
      <w:r>
        <w:t>Входы для почетных гостей должны быть доступны для посетителей- инвалидов.</w:t>
      </w:r>
    </w:p>
    <w:p w:rsidR="00C15BFC" w:rsidRDefault="009E7848" w:rsidP="009E7848">
      <w:pPr>
        <w:pStyle w:val="40"/>
        <w:numPr>
          <w:ilvl w:val="0"/>
          <w:numId w:val="31"/>
        </w:numPr>
        <w:shd w:val="clear" w:color="auto" w:fill="auto"/>
        <w:tabs>
          <w:tab w:val="left" w:pos="740"/>
        </w:tabs>
        <w:spacing w:after="0" w:line="250" w:lineRule="exact"/>
        <w:ind w:left="-2552" w:right="1780" w:hanging="142"/>
      </w:pPr>
      <w:r>
        <w:t>Количество мест для инвалидов в креслах-колясках в зрительном зале рекомендуется принимать по вместимости зала, но не менее:</w:t>
      </w:r>
      <w:r>
        <w:br w:type="page"/>
      </w:r>
    </w:p>
    <w:p w:rsidR="00C15BFC" w:rsidRDefault="009E7848" w:rsidP="009E7848">
      <w:pPr>
        <w:pStyle w:val="40"/>
        <w:shd w:val="clear" w:color="auto" w:fill="auto"/>
        <w:spacing w:after="100" w:line="200" w:lineRule="exact"/>
        <w:ind w:left="-2552" w:hanging="142"/>
        <w:jc w:val="left"/>
      </w:pPr>
      <w:r>
        <w:t>мест в зале 3</w:t>
      </w:r>
    </w:p>
    <w:p w:rsidR="00C15BFC" w:rsidRDefault="00C15BFC" w:rsidP="009E7848">
      <w:pPr>
        <w:pStyle w:val="ab"/>
        <w:shd w:val="clear" w:color="auto" w:fill="auto"/>
        <w:tabs>
          <w:tab w:val="left" w:pos="1539"/>
          <w:tab w:val="left" w:pos="2379"/>
          <w:tab w:val="left" w:pos="3925"/>
        </w:tabs>
        <w:spacing w:before="0"/>
        <w:ind w:left="-2552" w:hanging="142"/>
      </w:pPr>
      <w:r>
        <w:fldChar w:fldCharType="begin"/>
      </w:r>
      <w:r w:rsidR="009E7848">
        <w:instrText xml:space="preserve"> TOC \o "1-3" \h \z </w:instrText>
      </w:r>
      <w:r>
        <w:fldChar w:fldCharType="separate"/>
      </w:r>
      <w:r w:rsidR="009E7848">
        <w:t>76-100</w:t>
      </w:r>
      <w:r w:rsidR="009E7848">
        <w:tab/>
        <w:t>"</w:t>
      </w:r>
      <w:r w:rsidR="009E7848">
        <w:tab/>
        <w:t>" "</w:t>
      </w:r>
      <w:r w:rsidR="009E7848">
        <w:tab/>
        <w:t>4</w:t>
      </w:r>
    </w:p>
    <w:p w:rsidR="00C15BFC" w:rsidRDefault="009E7848" w:rsidP="009E7848">
      <w:pPr>
        <w:pStyle w:val="ab"/>
        <w:shd w:val="clear" w:color="auto" w:fill="auto"/>
        <w:tabs>
          <w:tab w:val="left" w:pos="1525"/>
          <w:tab w:val="left" w:pos="3910"/>
        </w:tabs>
        <w:spacing w:before="0"/>
        <w:ind w:left="-2552" w:hanging="142"/>
      </w:pPr>
      <w:r>
        <w:t>101-150</w:t>
      </w:r>
      <w:r>
        <w:tab/>
      </w:r>
      <w:r>
        <w:rPr>
          <w:rStyle w:val="33pt"/>
        </w:rPr>
        <w:t>III</w:t>
      </w:r>
      <w:r>
        <w:rPr>
          <w:rStyle w:val="33pt"/>
        </w:rPr>
        <w:tab/>
      </w:r>
      <w:r>
        <w:rPr>
          <w:rStyle w:val="33pt"/>
          <w:lang/>
        </w:rPr>
        <w:t>5</w:t>
      </w:r>
    </w:p>
    <w:p w:rsidR="00C15BFC" w:rsidRDefault="009E7848" w:rsidP="009E7848">
      <w:pPr>
        <w:pStyle w:val="ab"/>
        <w:shd w:val="clear" w:color="auto" w:fill="auto"/>
        <w:tabs>
          <w:tab w:val="left" w:pos="1525"/>
          <w:tab w:val="left" w:pos="2365"/>
          <w:tab w:val="left" w:pos="3910"/>
        </w:tabs>
        <w:spacing w:before="0"/>
        <w:ind w:left="-2552" w:hanging="142"/>
      </w:pPr>
      <w:r>
        <w:t>151-200</w:t>
      </w:r>
      <w:r>
        <w:tab/>
        <w:t>"</w:t>
      </w:r>
      <w:r>
        <w:tab/>
        <w:t>" "</w:t>
      </w:r>
      <w:r>
        <w:tab/>
        <w:t>6</w:t>
      </w:r>
    </w:p>
    <w:p w:rsidR="00C15BFC" w:rsidRDefault="009E7848" w:rsidP="009E7848">
      <w:pPr>
        <w:pStyle w:val="ab"/>
        <w:shd w:val="clear" w:color="auto" w:fill="auto"/>
        <w:tabs>
          <w:tab w:val="left" w:pos="1544"/>
          <w:tab w:val="left" w:pos="2384"/>
          <w:tab w:val="left" w:pos="3930"/>
        </w:tabs>
        <w:spacing w:before="0"/>
        <w:ind w:left="-2552" w:hanging="142"/>
      </w:pPr>
      <w:r>
        <w:t>201-300</w:t>
      </w:r>
      <w:r>
        <w:tab/>
        <w:t>"</w:t>
      </w:r>
      <w:r>
        <w:tab/>
        <w:t>" "</w:t>
      </w:r>
      <w:r>
        <w:tab/>
        <w:t>7</w:t>
      </w:r>
    </w:p>
    <w:p w:rsidR="00C15BFC" w:rsidRDefault="009E7848" w:rsidP="009E7848">
      <w:pPr>
        <w:pStyle w:val="ab"/>
        <w:shd w:val="clear" w:color="auto" w:fill="auto"/>
        <w:tabs>
          <w:tab w:val="left" w:pos="1539"/>
          <w:tab w:val="left" w:pos="2379"/>
          <w:tab w:val="left" w:pos="3925"/>
        </w:tabs>
        <w:spacing w:before="0"/>
        <w:ind w:left="-2552" w:hanging="142"/>
      </w:pPr>
      <w:r>
        <w:t>301-400</w:t>
      </w:r>
      <w:r>
        <w:tab/>
        <w:t>"</w:t>
      </w:r>
      <w:r>
        <w:tab/>
        <w:t>" "</w:t>
      </w:r>
      <w:r>
        <w:tab/>
        <w:t>8</w:t>
      </w:r>
    </w:p>
    <w:p w:rsidR="00C15BFC" w:rsidRDefault="009E7848" w:rsidP="009E7848">
      <w:pPr>
        <w:pStyle w:val="ab"/>
        <w:shd w:val="clear" w:color="auto" w:fill="auto"/>
        <w:tabs>
          <w:tab w:val="left" w:pos="2384"/>
          <w:tab w:val="left" w:pos="3930"/>
        </w:tabs>
        <w:spacing w:before="0" w:after="535"/>
        <w:ind w:left="-2552" w:hanging="142"/>
      </w:pPr>
      <w:r>
        <w:t>401 и более "</w:t>
      </w:r>
      <w:r>
        <w:tab/>
        <w:t>" "</w:t>
      </w:r>
      <w:r>
        <w:tab/>
        <w:t>9</w:t>
      </w:r>
      <w:r w:rsidR="00C15BFC">
        <w:fldChar w:fldCharType="end"/>
      </w:r>
    </w:p>
    <w:p w:rsidR="00C15BFC" w:rsidRDefault="009E7848" w:rsidP="009E7848">
      <w:pPr>
        <w:pStyle w:val="40"/>
        <w:numPr>
          <w:ilvl w:val="0"/>
          <w:numId w:val="31"/>
        </w:numPr>
        <w:shd w:val="clear" w:color="auto" w:fill="auto"/>
        <w:tabs>
          <w:tab w:val="left" w:pos="930"/>
        </w:tabs>
        <w:spacing w:after="124" w:line="250" w:lineRule="exact"/>
        <w:ind w:left="-2552" w:right="20" w:hanging="142"/>
      </w:pPr>
      <w:r>
        <w:t>Для инвалидов рекомендуется делать доступными помещения зрительского комплекса: вестибюль, кассовый вестибюль, гардероб, санузлы, фойе, буфеты, коридоры и кулуары перед зрительным залом.</w:t>
      </w:r>
    </w:p>
    <w:p w:rsidR="00C15BFC" w:rsidRDefault="009E7848" w:rsidP="009E7848">
      <w:pPr>
        <w:pStyle w:val="40"/>
        <w:numPr>
          <w:ilvl w:val="0"/>
          <w:numId w:val="31"/>
        </w:numPr>
        <w:shd w:val="clear" w:color="auto" w:fill="auto"/>
        <w:tabs>
          <w:tab w:val="left" w:pos="858"/>
        </w:tabs>
        <w:spacing w:after="0" w:line="245" w:lineRule="exact"/>
        <w:ind w:left="-2552" w:right="20" w:hanging="142"/>
      </w:pPr>
      <w:r>
        <w:t>Требования к расположению и организации зрительских мест для маломобильных посетителей в зрительных залах изложены в табл.6.5 и на рис.6.4, 6.6 и 6.7.</w:t>
      </w:r>
    </w:p>
    <w:p w:rsidR="00C15BFC" w:rsidRDefault="009E7848" w:rsidP="009E7848">
      <w:pPr>
        <w:pStyle w:val="40"/>
        <w:framePr w:h="200" w:vSpace="579" w:wrap="around" w:hAnchor="margin" w:x="95" w:yAlign="top"/>
        <w:shd w:val="clear" w:color="auto" w:fill="auto"/>
        <w:spacing w:after="0" w:line="200" w:lineRule="exact"/>
        <w:ind w:left="-2552" w:hanging="142"/>
        <w:jc w:val="left"/>
      </w:pPr>
      <w:r>
        <w:t>50-75</w:t>
      </w:r>
    </w:p>
    <w:p w:rsidR="00C15BFC" w:rsidRDefault="009E7848" w:rsidP="009E7848">
      <w:pPr>
        <w:pStyle w:val="40"/>
        <w:shd w:val="clear" w:color="auto" w:fill="auto"/>
        <w:spacing w:after="0" w:line="250" w:lineRule="exact"/>
        <w:ind w:left="-2552" w:right="20" w:hanging="142"/>
        <w:sectPr w:rsidR="00C15BFC" w:rsidSect="009E7848">
          <w:pgSz w:w="16837" w:h="23810"/>
          <w:pgMar w:top="993" w:right="819" w:bottom="1560" w:left="2697" w:header="0" w:footer="3" w:gutter="0"/>
          <w:cols w:space="720"/>
          <w:noEndnote/>
          <w:docGrid w:linePitch="360"/>
        </w:sectPr>
      </w:pPr>
      <w:r>
        <w:t>Таблица 6.5 - Требования к расположению и организации зрительских мест для мал</w:t>
      </w:r>
      <w:r>
        <w:t>омобильных посетителей в зрительных залах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301"/>
        <w:gridCol w:w="1930"/>
        <w:gridCol w:w="1934"/>
        <w:gridCol w:w="1973"/>
        <w:gridCol w:w="1814"/>
      </w:tblGrid>
      <w:tr w:rsidR="00C15BFC">
        <w:tblPrEx>
          <w:tblCellMar>
            <w:top w:w="0" w:type="dxa"/>
            <w:bottom w:w="0" w:type="dxa"/>
          </w:tblCellMar>
        </w:tblPrEx>
        <w:trPr>
          <w:trHeight w:val="787"/>
          <w:jc w:val="center"/>
        </w:trPr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Объект</w:t>
            </w:r>
          </w:p>
        </w:tc>
        <w:tc>
          <w:tcPr>
            <w:tcW w:w="76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Требования по критериям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802"/>
          <w:jc w:val="center"/>
        </w:trPr>
        <w:tc>
          <w:tcPr>
            <w:tcW w:w="13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доступности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безопасности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информативности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комфортности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802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1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2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3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5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307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</w:tbl>
    <w:p w:rsidR="00C15BFC" w:rsidRDefault="00C15BFC" w:rsidP="009E7848">
      <w:pPr>
        <w:ind w:left="-2552" w:hanging="142"/>
        <w:rPr>
          <w:sz w:val="2"/>
          <w:szCs w:val="2"/>
        </w:rPr>
        <w:sectPr w:rsidR="00C15BFC" w:rsidSect="009E7848">
          <w:pgSz w:w="16837" w:h="23810"/>
          <w:pgMar w:top="993" w:right="819" w:bottom="1560" w:left="3165" w:header="0" w:footer="3" w:gutter="0"/>
          <w:cols w:space="720"/>
          <w:noEndnote/>
          <w:docGrid w:linePitch="360"/>
        </w:sectPr>
      </w:pPr>
    </w:p>
    <w:p w:rsidR="00C15BFC" w:rsidRDefault="009E7848" w:rsidP="009E7848">
      <w:pPr>
        <w:pStyle w:val="40"/>
        <w:shd w:val="clear" w:color="auto" w:fill="auto"/>
        <w:spacing w:after="0" w:line="250" w:lineRule="exact"/>
        <w:ind w:left="-2552" w:hanging="142"/>
      </w:pPr>
      <w:r>
        <w:t>Зрительные залы</w:t>
      </w:r>
    </w:p>
    <w:p w:rsidR="00C15BFC" w:rsidRDefault="009E7848" w:rsidP="009E7848">
      <w:pPr>
        <w:pStyle w:val="40"/>
        <w:numPr>
          <w:ilvl w:val="0"/>
          <w:numId w:val="35"/>
        </w:numPr>
        <w:shd w:val="clear" w:color="auto" w:fill="auto"/>
        <w:tabs>
          <w:tab w:val="left" w:pos="1662"/>
        </w:tabs>
        <w:spacing w:after="0" w:line="245" w:lineRule="exact"/>
        <w:ind w:left="-2552" w:right="20" w:hanging="142"/>
      </w:pPr>
      <w:r>
        <w:t>В реконструируемых залах, где уклон пандусов</w:t>
      </w:r>
    </w:p>
    <w:p w:rsidR="00C15BFC" w:rsidRDefault="009E7848" w:rsidP="009E7848">
      <w:pPr>
        <w:pStyle w:val="40"/>
        <w:shd w:val="clear" w:color="auto" w:fill="auto"/>
        <w:tabs>
          <w:tab w:val="left" w:pos="1422"/>
        </w:tabs>
        <w:spacing w:after="0" w:line="245" w:lineRule="exact"/>
        <w:ind w:left="-2552" w:right="20" w:hanging="142"/>
      </w:pPr>
      <w:r>
        <w:t>превышает 5%, места</w:t>
      </w:r>
      <w:r>
        <w:tab/>
        <w:t>для</w:t>
      </w:r>
    </w:p>
    <w:p w:rsidR="00C15BFC" w:rsidRDefault="009E7848" w:rsidP="009E7848">
      <w:pPr>
        <w:pStyle w:val="40"/>
        <w:shd w:val="clear" w:color="auto" w:fill="auto"/>
        <w:tabs>
          <w:tab w:val="left" w:pos="1570"/>
        </w:tabs>
        <w:spacing w:after="0" w:line="245" w:lineRule="exact"/>
        <w:ind w:left="-2552" w:hanging="142"/>
      </w:pPr>
      <w:r>
        <w:t>зрителей</w:t>
      </w:r>
      <w:r>
        <w:tab/>
        <w:t>на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креслах-колясках следует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предусматривать на плоском полу по бокам первого ряда зрительских мест</w:t>
      </w:r>
    </w:p>
    <w:p w:rsidR="00C15BFC" w:rsidRDefault="009E7848" w:rsidP="009E7848">
      <w:pPr>
        <w:pStyle w:val="40"/>
        <w:shd w:val="clear" w:color="auto" w:fill="auto"/>
        <w:spacing w:after="180" w:line="245" w:lineRule="exact"/>
        <w:ind w:left="-2552" w:right="20" w:hanging="142"/>
        <w:jc w:val="left"/>
      </w:pPr>
      <w:r>
        <w:t>(минимальная ширина прохода перед первым рядом - 1,2 м).</w:t>
      </w:r>
    </w:p>
    <w:p w:rsidR="00C15BFC" w:rsidRDefault="009E7848" w:rsidP="009E7848">
      <w:pPr>
        <w:pStyle w:val="40"/>
        <w:numPr>
          <w:ilvl w:val="0"/>
          <w:numId w:val="35"/>
        </w:numPr>
        <w:shd w:val="clear" w:color="auto" w:fill="auto"/>
        <w:tabs>
          <w:tab w:val="left" w:pos="591"/>
          <w:tab w:val="left" w:pos="1460"/>
        </w:tabs>
        <w:spacing w:after="180" w:line="245" w:lineRule="exact"/>
        <w:ind w:left="-2552" w:right="20" w:hanging="142"/>
      </w:pPr>
      <w:r>
        <w:t>Места для инвалидов в креслах-колясках возможно размещать в первых рядах театров</w:t>
      </w:r>
      <w:r>
        <w:tab/>
        <w:t>при наличи</w:t>
      </w:r>
      <w:r>
        <w:t>и зоны вдоль сцены шириной не менее 2,1 м.</w:t>
      </w:r>
    </w:p>
    <w:p w:rsidR="00C15BFC" w:rsidRDefault="009E7848" w:rsidP="009E7848">
      <w:pPr>
        <w:pStyle w:val="40"/>
        <w:numPr>
          <w:ilvl w:val="0"/>
          <w:numId w:val="35"/>
        </w:numPr>
        <w:shd w:val="clear" w:color="auto" w:fill="auto"/>
        <w:tabs>
          <w:tab w:val="left" w:pos="466"/>
          <w:tab w:val="left" w:pos="1230"/>
        </w:tabs>
        <w:spacing w:after="180" w:line="245" w:lineRule="exact"/>
        <w:ind w:left="-2552" w:right="20" w:hanging="142"/>
        <w:jc w:val="left"/>
      </w:pPr>
      <w:r>
        <w:t>В залах, где имеются кроме боковых дополнительные продольные проходы, места для инвалидов допускается размещать по бокам отрезков первого ряда, а также</w:t>
      </w:r>
      <w:r>
        <w:tab/>
      </w:r>
      <w:r>
        <w:t>вдоль среднего продольного прохода при условии устройства съемных кресел в соответствии с п.5.3.</w:t>
      </w:r>
    </w:p>
    <w:p w:rsidR="00C15BFC" w:rsidRDefault="009E7848" w:rsidP="009E7848">
      <w:pPr>
        <w:pStyle w:val="40"/>
        <w:numPr>
          <w:ilvl w:val="0"/>
          <w:numId w:val="35"/>
        </w:numPr>
        <w:shd w:val="clear" w:color="auto" w:fill="auto"/>
        <w:tabs>
          <w:tab w:val="left" w:pos="486"/>
          <w:tab w:val="left" w:pos="1460"/>
        </w:tabs>
        <w:spacing w:after="0" w:line="245" w:lineRule="exact"/>
        <w:ind w:left="-2552" w:right="20" w:hanging="142"/>
      </w:pPr>
      <w:r>
        <w:t>При наличии поперечного прохода шириной не менее 1,2 м, а также</w:t>
      </w:r>
      <w:r>
        <w:tab/>
        <w:t>при возможности въезда кресла- коляски на его уровень</w:t>
      </w:r>
    </w:p>
    <w:p w:rsidR="00C15BFC" w:rsidRDefault="009E7848" w:rsidP="009E7848">
      <w:pPr>
        <w:pStyle w:val="40"/>
        <w:shd w:val="clear" w:color="auto" w:fill="auto"/>
        <w:tabs>
          <w:tab w:val="left" w:pos="1297"/>
        </w:tabs>
        <w:spacing w:after="0" w:line="245" w:lineRule="exact"/>
        <w:ind w:left="-2552" w:right="20" w:hanging="142"/>
      </w:pPr>
      <w:r>
        <w:t>непосредственно из</w:t>
      </w:r>
      <w:r>
        <w:tab/>
        <w:t>фойе</w:t>
      </w:r>
    </w:p>
    <w:p w:rsidR="00C15BFC" w:rsidRDefault="009E7848" w:rsidP="009E7848">
      <w:pPr>
        <w:pStyle w:val="40"/>
        <w:numPr>
          <w:ilvl w:val="0"/>
          <w:numId w:val="36"/>
        </w:numPr>
        <w:shd w:val="clear" w:color="auto" w:fill="auto"/>
        <w:tabs>
          <w:tab w:val="left" w:pos="716"/>
        </w:tabs>
        <w:spacing w:after="0" w:line="245" w:lineRule="exact"/>
        <w:ind w:left="-2552" w:right="20" w:hanging="142"/>
      </w:pPr>
      <w:r>
        <w:t>В залах вместимос</w:t>
      </w:r>
      <w:r>
        <w:t>тью 800 зрителей и более места для инвалидов в креслах- коля с ках следует</w:t>
      </w:r>
    </w:p>
    <w:p w:rsidR="00C15BFC" w:rsidRDefault="009E7848" w:rsidP="009E7848">
      <w:pPr>
        <w:pStyle w:val="40"/>
        <w:shd w:val="clear" w:color="auto" w:fill="auto"/>
        <w:spacing w:after="184" w:line="250" w:lineRule="exact"/>
        <w:ind w:left="-2552" w:right="20" w:hanging="142"/>
      </w:pPr>
      <w:r>
        <w:t>рассредотачивать в нескольких зонах.</w:t>
      </w:r>
    </w:p>
    <w:p w:rsidR="00C15BFC" w:rsidRDefault="009E7848" w:rsidP="009E7848">
      <w:pPr>
        <w:pStyle w:val="40"/>
        <w:numPr>
          <w:ilvl w:val="0"/>
          <w:numId w:val="36"/>
        </w:numPr>
        <w:shd w:val="clear" w:color="auto" w:fill="auto"/>
        <w:tabs>
          <w:tab w:val="left" w:pos="414"/>
          <w:tab w:val="left" w:pos="1431"/>
        </w:tabs>
        <w:spacing w:after="180" w:line="245" w:lineRule="exact"/>
        <w:ind w:left="-2552" w:right="20" w:hanging="142"/>
        <w:jc w:val="left"/>
      </w:pPr>
      <w:r>
        <w:t>В залах с 1-2 выходами рекомендуется места</w:t>
      </w:r>
      <w:r>
        <w:tab/>
        <w:t xml:space="preserve">для инвалидов по возможности размещать в непосредственной близости от </w:t>
      </w:r>
      <w:r>
        <w:rPr>
          <w:rStyle w:val="1pt4"/>
        </w:rPr>
        <w:t xml:space="preserve">эвакуационных </w:t>
      </w:r>
      <w:r>
        <w:t>выходов.</w:t>
      </w:r>
    </w:p>
    <w:p w:rsidR="00C15BFC" w:rsidRDefault="009E7848" w:rsidP="009E7848">
      <w:pPr>
        <w:pStyle w:val="40"/>
        <w:numPr>
          <w:ilvl w:val="0"/>
          <w:numId w:val="36"/>
        </w:numPr>
        <w:shd w:val="clear" w:color="auto" w:fill="auto"/>
        <w:tabs>
          <w:tab w:val="left" w:pos="366"/>
        </w:tabs>
        <w:spacing w:after="0" w:line="245" w:lineRule="exact"/>
        <w:ind w:left="-2552" w:right="20" w:hanging="142"/>
      </w:pPr>
      <w:r>
        <w:t>В одном месте следует</w:t>
      </w:r>
    </w:p>
    <w:p w:rsidR="00C15BFC" w:rsidRDefault="009E7848" w:rsidP="009E7848">
      <w:pPr>
        <w:pStyle w:val="40"/>
        <w:shd w:val="clear" w:color="auto" w:fill="auto"/>
        <w:tabs>
          <w:tab w:val="left" w:pos="1671"/>
        </w:tabs>
        <w:spacing w:after="0" w:line="245" w:lineRule="exact"/>
        <w:ind w:left="-2552" w:right="20" w:hanging="142"/>
      </w:pPr>
      <w:r>
        <w:t>располагать не более</w:t>
      </w:r>
      <w:r>
        <w:tab/>
        <w:t>3</w:t>
      </w:r>
    </w:p>
    <w:p w:rsidR="00C15BFC" w:rsidRDefault="009E7848" w:rsidP="009E7848">
      <w:pPr>
        <w:pStyle w:val="40"/>
        <w:shd w:val="clear" w:color="auto" w:fill="auto"/>
        <w:spacing w:after="180" w:line="245" w:lineRule="exact"/>
        <w:ind w:left="-2552" w:right="20" w:hanging="142"/>
      </w:pPr>
      <w:r>
        <w:t>инвалидов в креслах- коля с ках.</w:t>
      </w:r>
    </w:p>
    <w:p w:rsidR="00C15BFC" w:rsidRDefault="009E7848" w:rsidP="009E7848">
      <w:pPr>
        <w:pStyle w:val="40"/>
        <w:numPr>
          <w:ilvl w:val="0"/>
          <w:numId w:val="36"/>
        </w:numPr>
        <w:shd w:val="clear" w:color="auto" w:fill="auto"/>
        <w:tabs>
          <w:tab w:val="left" w:pos="1551"/>
        </w:tabs>
        <w:spacing w:after="0" w:line="245" w:lineRule="exact"/>
        <w:ind w:left="-2552" w:right="20" w:hanging="142"/>
        <w:jc w:val="left"/>
      </w:pPr>
      <w:r>
        <w:t>Не допускается размещение инвалидов вне зрительских мест у дверей в тех случаях, когда ширина продольного прохода менее 1,8 м, а поперечного - менее 2,1 м.</w:t>
      </w:r>
    </w:p>
    <w:p w:rsidR="00C15BFC" w:rsidRDefault="009E7848" w:rsidP="009E7848">
      <w:pPr>
        <w:pStyle w:val="40"/>
        <w:shd w:val="clear" w:color="auto" w:fill="auto"/>
        <w:tabs>
          <w:tab w:val="left" w:pos="1129"/>
        </w:tabs>
        <w:spacing w:after="0" w:line="245" w:lineRule="exact"/>
        <w:ind w:left="-2552" w:hanging="142"/>
      </w:pPr>
      <w:r>
        <w:t>В</w:t>
      </w:r>
      <w:r>
        <w:tab/>
        <w:t>случае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</w:pPr>
      <w:r>
        <w:t>расположения инвалидов в первых рядах вблизи</w:t>
      </w:r>
    </w:p>
    <w:p w:rsidR="00C15BFC" w:rsidRDefault="009E7848" w:rsidP="009E7848">
      <w:pPr>
        <w:pStyle w:val="40"/>
        <w:shd w:val="clear" w:color="auto" w:fill="auto"/>
        <w:tabs>
          <w:tab w:val="left" w:pos="1100"/>
        </w:tabs>
        <w:spacing w:after="0" w:line="245" w:lineRule="exact"/>
        <w:ind w:left="-2552" w:right="20" w:hanging="142"/>
      </w:pPr>
      <w:r>
        <w:t>эвакуационных выходов ширина прохода должна быть увеличена на</w:t>
      </w:r>
      <w:r>
        <w:tab/>
        <w:t>ширину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</w:pPr>
      <w:r>
        <w:t>свободного проезда кресла- коляски.</w:t>
      </w:r>
    </w:p>
    <w:p w:rsidR="00C15BFC" w:rsidRDefault="009E7848" w:rsidP="009E7848">
      <w:pPr>
        <w:pStyle w:val="40"/>
        <w:numPr>
          <w:ilvl w:val="0"/>
          <w:numId w:val="36"/>
        </w:numPr>
        <w:shd w:val="clear" w:color="auto" w:fill="auto"/>
        <w:tabs>
          <w:tab w:val="left" w:pos="634"/>
        </w:tabs>
        <w:spacing w:after="0" w:line="245" w:lineRule="exact"/>
        <w:ind w:left="-2552" w:right="20" w:hanging="142"/>
        <w:jc w:val="left"/>
      </w:pPr>
      <w:r>
        <w:t>Поперечную ширину путей эвакуации следует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назначать не более 2,5-кратной ширины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горизонтальной 4.1 В зрите</w:t>
      </w:r>
      <w:r>
        <w:t>льных залах театров для зрителей</w:t>
      </w:r>
      <w:r>
        <w:tab/>
        <w:t>с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</w:pPr>
      <w:r>
        <w:t>дефектами слуха рекомендуется предусматривать место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</w:pPr>
      <w:r>
        <w:t>дактипереводчика, оснащенное подсветкой и расположенное в первом ряду</w:t>
      </w:r>
    </w:p>
    <w:p w:rsidR="00C15BFC" w:rsidRDefault="009E7848" w:rsidP="009E7848">
      <w:pPr>
        <w:pStyle w:val="40"/>
        <w:numPr>
          <w:ilvl w:val="1"/>
          <w:numId w:val="36"/>
        </w:numPr>
        <w:shd w:val="clear" w:color="auto" w:fill="auto"/>
        <w:tabs>
          <w:tab w:val="left" w:pos="529"/>
        </w:tabs>
        <w:spacing w:after="0" w:line="245" w:lineRule="exact"/>
        <w:ind w:left="-2552" w:right="20" w:hanging="142"/>
      </w:pPr>
      <w:r>
        <w:t>Места для инвалидов в креслах-колясках следует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проектировать с учетом</w:t>
      </w:r>
    </w:p>
    <w:p w:rsidR="00C15BFC" w:rsidRDefault="009E7848" w:rsidP="009E7848">
      <w:pPr>
        <w:pStyle w:val="40"/>
        <w:shd w:val="clear" w:color="auto" w:fill="auto"/>
        <w:tabs>
          <w:tab w:val="left" w:pos="1321"/>
        </w:tabs>
        <w:spacing w:after="0" w:line="245" w:lineRule="exact"/>
        <w:ind w:left="-2552" w:right="20" w:hanging="142"/>
      </w:pPr>
      <w:r>
        <w:t>установки (при необходимости) съемных кресел или съемного ряда</w:t>
      </w:r>
      <w:r>
        <w:tab/>
        <w:t>для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</w:pPr>
      <w:r>
        <w:t>обслуживания обычных посетителей с расстоянием между ним и предыдущим рядом не менее 1,1-1,2 м.</w:t>
      </w:r>
    </w:p>
    <w:p w:rsidR="00C15BFC" w:rsidRDefault="009E7848" w:rsidP="009E7848">
      <w:pPr>
        <w:pStyle w:val="40"/>
        <w:numPr>
          <w:ilvl w:val="1"/>
          <w:numId w:val="36"/>
        </w:numPr>
        <w:shd w:val="clear" w:color="auto" w:fill="auto"/>
        <w:tabs>
          <w:tab w:val="left" w:pos="510"/>
          <w:tab w:val="left" w:pos="1570"/>
        </w:tabs>
        <w:spacing w:after="0" w:line="245" w:lineRule="exact"/>
        <w:ind w:left="-2552" w:right="20" w:hanging="142"/>
        <w:jc w:val="left"/>
      </w:pPr>
      <w:r>
        <w:t>Необходимо оборудовать съемными секциями первые</w:t>
      </w:r>
      <w:r>
        <w:tab/>
        <w:t>и последние ряды кинозалов, чтобы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</w:pPr>
      <w:r>
        <w:t>варьировать</w:t>
      </w:r>
      <w:r>
        <w:t xml:space="preserve"> количество мест для инвалидов в зависимости от потребности.</w:t>
      </w:r>
    </w:p>
    <w:p w:rsidR="00C15BFC" w:rsidRDefault="009E7848" w:rsidP="009E7848">
      <w:pPr>
        <w:pStyle w:val="40"/>
        <w:numPr>
          <w:ilvl w:val="1"/>
          <w:numId w:val="36"/>
        </w:numPr>
        <w:shd w:val="clear" w:color="auto" w:fill="auto"/>
        <w:tabs>
          <w:tab w:val="left" w:pos="524"/>
        </w:tabs>
        <w:spacing w:after="180" w:line="245" w:lineRule="exact"/>
        <w:ind w:left="-2552" w:right="20" w:hanging="142"/>
        <w:jc w:val="left"/>
      </w:pPr>
      <w:r>
        <w:t>Пандусы и ступени в зале должны иметь подсветку для облегчения ориентации и передвижения инвалидов в затемненном зале.</w:t>
      </w:r>
    </w:p>
    <w:p w:rsidR="00C15BFC" w:rsidRDefault="009E7848" w:rsidP="009E7848">
      <w:pPr>
        <w:pStyle w:val="40"/>
        <w:numPr>
          <w:ilvl w:val="1"/>
          <w:numId w:val="36"/>
        </w:numPr>
        <w:shd w:val="clear" w:color="auto" w:fill="auto"/>
        <w:tabs>
          <w:tab w:val="left" w:pos="1316"/>
        </w:tabs>
        <w:spacing w:after="0" w:line="245" w:lineRule="exact"/>
        <w:ind w:left="-2552" w:right="20" w:hanging="142"/>
        <w:jc w:val="left"/>
      </w:pPr>
      <w:r>
        <w:t>Для облегчения доступа</w:t>
      </w:r>
    </w:p>
    <w:p w:rsidR="00C15BFC" w:rsidRDefault="009E7848" w:rsidP="009E7848">
      <w:pPr>
        <w:pStyle w:val="40"/>
        <w:shd w:val="clear" w:color="auto" w:fill="auto"/>
        <w:tabs>
          <w:tab w:val="left" w:pos="1479"/>
        </w:tabs>
        <w:spacing w:after="0" w:line="245" w:lineRule="exact"/>
        <w:ind w:left="-2552" w:right="20" w:hanging="142"/>
      </w:pPr>
      <w:r>
        <w:t>сопровождающих лиц к инвалидам рекомендуется в местах</w:t>
      </w:r>
      <w:r>
        <w:tab/>
        <w:t>их</w:t>
      </w:r>
    </w:p>
    <w:p w:rsidR="00C15BFC" w:rsidRDefault="009E7848" w:rsidP="009E7848">
      <w:pPr>
        <w:pStyle w:val="40"/>
        <w:shd w:val="clear" w:color="auto" w:fill="auto"/>
        <w:tabs>
          <w:tab w:val="left" w:pos="1570"/>
        </w:tabs>
        <w:spacing w:after="0" w:line="245" w:lineRule="exact"/>
        <w:ind w:left="-2552" w:right="20" w:hanging="142"/>
        <w:jc w:val="left"/>
      </w:pPr>
      <w:r>
        <w:t>размещения предусматривать откидные сиденья</w:t>
      </w:r>
      <w:r>
        <w:tab/>
        <w:t>и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440" w:hanging="142"/>
        <w:jc w:val="left"/>
      </w:pPr>
      <w:r>
        <w:t>подлокотники кресел.</w:t>
      </w:r>
    </w:p>
    <w:p w:rsidR="00C15BFC" w:rsidRDefault="009E7848" w:rsidP="009E7848">
      <w:pPr>
        <w:pStyle w:val="40"/>
        <w:numPr>
          <w:ilvl w:val="1"/>
          <w:numId w:val="36"/>
        </w:numPr>
        <w:shd w:val="clear" w:color="auto" w:fill="auto"/>
        <w:tabs>
          <w:tab w:val="left" w:pos="543"/>
        </w:tabs>
        <w:spacing w:after="0" w:line="245" w:lineRule="exact"/>
        <w:ind w:left="-2552" w:right="20" w:hanging="142"/>
        <w:sectPr w:rsidR="00C15BFC" w:rsidSect="009E7848">
          <w:headerReference w:type="even" r:id="rId11"/>
          <w:headerReference w:type="default" r:id="rId12"/>
          <w:type w:val="continuous"/>
          <w:pgSz w:w="16837" w:h="23810"/>
          <w:pgMar w:top="993" w:right="819" w:bottom="1560" w:left="3242" w:header="0" w:footer="3" w:gutter="0"/>
          <w:cols w:num="5" w:sep="1" w:space="720" w:equalWidth="0">
            <w:col w:w="1147" w:space="154"/>
            <w:col w:w="1786" w:space="154"/>
            <w:col w:w="1781" w:space="154"/>
            <w:col w:w="1819" w:space="154"/>
            <w:col w:w="1670"/>
          </w:cols>
          <w:noEndnote/>
          <w:docGrid w:linePitch="360"/>
        </w:sectPr>
      </w:pPr>
      <w:r>
        <w:t>Разница в превышении луча зрения у инвалида в кресле-коляски и обычного посетителя - 4-6</w:t>
      </w:r>
    </w:p>
    <w:p w:rsidR="00C15BFC" w:rsidRDefault="009E7848" w:rsidP="009E7848">
      <w:pPr>
        <w:pStyle w:val="40"/>
        <w:shd w:val="clear" w:color="auto" w:fill="auto"/>
        <w:tabs>
          <w:tab w:val="left" w:pos="1436"/>
        </w:tabs>
        <w:spacing w:after="0" w:line="245" w:lineRule="exact"/>
        <w:ind w:left="-2552" w:right="20" w:hanging="142"/>
        <w:jc w:val="left"/>
      </w:pPr>
      <w:r>
        <w:t>допускается оборудование мест</w:t>
      </w:r>
      <w:r>
        <w:tab/>
        <w:t>для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инвалидов по бокам отрезков рядов,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</w:pPr>
      <w:r>
        <w:t>ограничивающих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</w:pPr>
      <w:r>
        <w:t>пространство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</w:pPr>
      <w:r>
        <w:t>прохода.</w:t>
      </w:r>
    </w:p>
    <w:p w:rsidR="00C15BFC" w:rsidRDefault="009E7848" w:rsidP="009E7848">
      <w:pPr>
        <w:pStyle w:val="40"/>
        <w:numPr>
          <w:ilvl w:val="0"/>
          <w:numId w:val="35"/>
        </w:numPr>
        <w:shd w:val="clear" w:color="auto" w:fill="auto"/>
        <w:tabs>
          <w:tab w:val="left" w:pos="596"/>
        </w:tabs>
        <w:spacing w:after="0" w:line="245" w:lineRule="exact"/>
        <w:ind w:left="-2552" w:right="20" w:hanging="142"/>
        <w:jc w:val="left"/>
      </w:pPr>
      <w:r>
        <w:t>Места для кресел-колясок в среднем поперечном проходе вблизи эвакуационных выходов допускается предусматривать при ширине прохода между креслами не менее 2,6 м (без съемных мест) и не менее 2,1 м ( с устройством съемных мест).</w:t>
      </w:r>
    </w:p>
    <w:p w:rsidR="00C15BFC" w:rsidRDefault="009E7848" w:rsidP="009E7848">
      <w:pPr>
        <w:pStyle w:val="40"/>
        <w:numPr>
          <w:ilvl w:val="0"/>
          <w:numId w:val="35"/>
        </w:numPr>
        <w:shd w:val="clear" w:color="auto" w:fill="auto"/>
        <w:tabs>
          <w:tab w:val="left" w:pos="1441"/>
        </w:tabs>
        <w:spacing w:after="0" w:line="245" w:lineRule="exact"/>
        <w:ind w:left="-2552" w:right="20" w:hanging="142"/>
      </w:pPr>
      <w:r>
        <w:t>При размещении зрителей на ко</w:t>
      </w:r>
      <w:r>
        <w:t xml:space="preserve">стылях (с протезами, с негнущимися в коленях ногами и т.п.) в крайних местах на общих рядах следует обеспечить ширину между рядами не менее </w:t>
      </w:r>
      <w:r>
        <w:rPr>
          <w:rStyle w:val="85pt0"/>
        </w:rPr>
        <w:t>1,1 м.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</w:pPr>
      <w:r>
        <w:t>проекции кресла- коляски.</w:t>
      </w:r>
    </w:p>
    <w:p w:rsidR="00C15BFC" w:rsidRDefault="009E7848" w:rsidP="009E7848">
      <w:pPr>
        <w:pStyle w:val="40"/>
        <w:numPr>
          <w:ilvl w:val="0"/>
          <w:numId w:val="37"/>
        </w:numPr>
        <w:shd w:val="clear" w:color="auto" w:fill="auto"/>
        <w:tabs>
          <w:tab w:val="left" w:pos="1436"/>
        </w:tabs>
        <w:spacing w:after="0" w:line="245" w:lineRule="exact"/>
        <w:ind w:left="-2552" w:right="20" w:hanging="142"/>
        <w:jc w:val="left"/>
      </w:pPr>
      <w:r>
        <w:t>При возможности расположения инвалидов в отдельных рядах, имеющих самостоятельный п</w:t>
      </w:r>
      <w:r>
        <w:t>уть эвакуации, не</w:t>
      </w:r>
    </w:p>
    <w:p w:rsidR="00C15BFC" w:rsidRDefault="009E7848" w:rsidP="009E7848">
      <w:pPr>
        <w:pStyle w:val="40"/>
        <w:shd w:val="clear" w:color="auto" w:fill="auto"/>
        <w:tabs>
          <w:tab w:val="left" w:pos="1124"/>
        </w:tabs>
        <w:spacing w:after="0" w:line="245" w:lineRule="exact"/>
        <w:ind w:left="-2552" w:right="20" w:hanging="142"/>
        <w:jc w:val="left"/>
      </w:pPr>
      <w:r>
        <w:t>пересекающийся с</w:t>
      </w:r>
      <w:r>
        <w:tab/>
        <w:t>путями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</w:pPr>
      <w:r>
        <w:t>эвакуации остальной части зрителей, дополнительный выход из зала должен иметь ширину не менее 1,8 м.</w:t>
      </w:r>
    </w:p>
    <w:p w:rsidR="00C15BFC" w:rsidRDefault="009E7848" w:rsidP="009E7848">
      <w:pPr>
        <w:pStyle w:val="40"/>
        <w:numPr>
          <w:ilvl w:val="0"/>
          <w:numId w:val="37"/>
        </w:numPr>
        <w:shd w:val="clear" w:color="auto" w:fill="auto"/>
        <w:tabs>
          <w:tab w:val="left" w:pos="548"/>
        </w:tabs>
        <w:spacing w:after="0" w:line="245" w:lineRule="exact"/>
        <w:ind w:left="-2552" w:right="20" w:hanging="142"/>
        <w:jc w:val="left"/>
      </w:pPr>
      <w:r>
        <w:t>При уклоне гребенки</w:t>
      </w:r>
    </w:p>
    <w:p w:rsidR="00C15BFC" w:rsidRDefault="009E7848" w:rsidP="009E7848">
      <w:pPr>
        <w:pStyle w:val="40"/>
        <w:shd w:val="clear" w:color="auto" w:fill="auto"/>
        <w:tabs>
          <w:tab w:val="left" w:pos="1023"/>
        </w:tabs>
        <w:spacing w:after="0" w:line="245" w:lineRule="exact"/>
        <w:ind w:left="-2552" w:right="20" w:hanging="142"/>
        <w:jc w:val="left"/>
      </w:pPr>
      <w:r>
        <w:t>амфитеатра более 5%</w:t>
      </w:r>
      <w:r>
        <w:tab/>
        <w:t>следует</w:t>
      </w:r>
    </w:p>
    <w:p w:rsidR="00C15BFC" w:rsidRDefault="00C15BFC" w:rsidP="009E7848">
      <w:pPr>
        <w:pStyle w:val="ab"/>
        <w:shd w:val="clear" w:color="auto" w:fill="auto"/>
        <w:tabs>
          <w:tab w:val="right" w:pos="1759"/>
        </w:tabs>
        <w:spacing w:before="0" w:line="245" w:lineRule="exact"/>
        <w:ind w:left="-2552" w:right="20" w:hanging="142"/>
        <w:jc w:val="left"/>
      </w:pPr>
      <w:r>
        <w:fldChar w:fldCharType="begin"/>
      </w:r>
      <w:r w:rsidR="009E7848">
        <w:instrText xml:space="preserve"> TOC \o "1-3" \h \z </w:instrText>
      </w:r>
      <w:r>
        <w:fldChar w:fldCharType="separate"/>
      </w:r>
      <w:r w:rsidR="009E7848">
        <w:t>предусмотреть преодоление уклона</w:t>
      </w:r>
      <w:r w:rsidR="009E7848">
        <w:tab/>
        <w:t>в</w:t>
      </w:r>
    </w:p>
    <w:p w:rsidR="00C15BFC" w:rsidRDefault="009E7848" w:rsidP="009E7848">
      <w:pPr>
        <w:pStyle w:val="ab"/>
        <w:shd w:val="clear" w:color="auto" w:fill="auto"/>
        <w:tabs>
          <w:tab w:val="right" w:pos="1759"/>
        </w:tabs>
        <w:spacing w:before="0" w:line="245" w:lineRule="exact"/>
        <w:ind w:left="-2552" w:right="20" w:hanging="142"/>
        <w:jc w:val="left"/>
      </w:pPr>
      <w:r>
        <w:t>несколько приемов</w:t>
      </w:r>
      <w:r>
        <w:tab/>
        <w:t>по</w:t>
      </w:r>
    </w:p>
    <w:p w:rsidR="00C15BFC" w:rsidRDefault="009E7848" w:rsidP="009E7848">
      <w:pPr>
        <w:pStyle w:val="ab"/>
        <w:shd w:val="clear" w:color="auto" w:fill="auto"/>
        <w:tabs>
          <w:tab w:val="right" w:pos="1759"/>
        </w:tabs>
        <w:spacing w:before="0" w:line="245" w:lineRule="exact"/>
        <w:ind w:left="-2552" w:hanging="142"/>
        <w:jc w:val="left"/>
      </w:pPr>
      <w:r>
        <w:t>пандусу</w:t>
      </w:r>
      <w:r>
        <w:tab/>
        <w:t>при</w:t>
      </w:r>
      <w:r w:rsidR="00C15BFC">
        <w:fldChar w:fldCharType="end"/>
      </w:r>
    </w:p>
    <w:p w:rsidR="00C15BFC" w:rsidRDefault="009E7848" w:rsidP="009E7848">
      <w:pPr>
        <w:pStyle w:val="40"/>
        <w:shd w:val="clear" w:color="auto" w:fill="auto"/>
        <w:tabs>
          <w:tab w:val="left" w:pos="1129"/>
        </w:tabs>
        <w:spacing w:after="0" w:line="245" w:lineRule="exact"/>
        <w:ind w:left="-2552" w:right="20" w:hanging="142"/>
        <w:jc w:val="left"/>
      </w:pPr>
      <w:r>
        <w:t>соблюдении нормируемого уклона, а также устройство перил в</w:t>
      </w:r>
      <w:r>
        <w:tab/>
        <w:t>местах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</w:pPr>
      <w:r>
        <w:t>примыкания пандуса к стенам см,</w:t>
      </w:r>
      <w:r>
        <w:tab/>
        <w:t>что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</w:pPr>
      <w:r>
        <w:t>позволяет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</w:pPr>
      <w:r>
        <w:t>располагать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</w:pPr>
      <w:r>
        <w:t>инвалидов на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</w:pPr>
      <w:r>
        <w:t>плоском полу в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</w:pPr>
      <w:r>
        <w:t>поперечных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</w:pPr>
      <w:r>
        <w:t>проходах при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</w:pPr>
      <w:r>
        <w:t>соблюдении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</w:pPr>
      <w:r>
        <w:t>комфортной</w:t>
      </w:r>
    </w:p>
    <w:p w:rsidR="00C15BFC" w:rsidRDefault="009E7848" w:rsidP="009E7848">
      <w:pPr>
        <w:pStyle w:val="40"/>
        <w:shd w:val="clear" w:color="auto" w:fill="auto"/>
        <w:spacing w:after="180" w:line="245" w:lineRule="exact"/>
        <w:ind w:left="-2552" w:hanging="142"/>
        <w:jc w:val="left"/>
      </w:pPr>
      <w:r>
        <w:t>видимости.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40" w:hanging="142"/>
        <w:jc w:val="left"/>
      </w:pPr>
      <w:r>
        <w:t>5.6 В театрах- студиях при активном участии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40" w:hanging="142"/>
        <w:jc w:val="left"/>
      </w:pPr>
      <w:r>
        <w:t>инвалидов в качестве зрителей или действующих лиц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</w:pPr>
      <w:r>
        <w:t>рекомендуется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</w:pPr>
      <w:r>
        <w:t>устройство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</w:pPr>
      <w:r>
        <w:t>сцены-арены с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</w:pPr>
      <w:r>
        <w:t>уменьшенной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</w:pPr>
      <w:r>
        <w:t>глубиной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</w:pPr>
      <w:r>
        <w:t>сценической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  <w:sectPr w:rsidR="00C15BFC" w:rsidSect="009E7848">
          <w:headerReference w:type="even" r:id="rId13"/>
          <w:headerReference w:type="default" r:id="rId14"/>
          <w:type w:val="continuous"/>
          <w:pgSz w:w="16837" w:h="23810"/>
          <w:pgMar w:top="993" w:right="819" w:bottom="1560" w:left="4547" w:header="0" w:footer="3" w:gutter="0"/>
          <w:cols w:num="3" w:space="720" w:equalWidth="0">
            <w:col w:w="1781" w:space="154"/>
            <w:col w:w="1781" w:space="2126"/>
            <w:col w:w="1661"/>
          </w:cols>
          <w:noEndnote/>
          <w:docGrid w:linePitch="360"/>
        </w:sectPr>
      </w:pPr>
      <w:r>
        <w:t>площадки</w:t>
      </w:r>
    </w:p>
    <w:p w:rsidR="00C15BFC" w:rsidRDefault="00C15BFC" w:rsidP="009E7848">
      <w:pPr>
        <w:framePr w:w="11899" w:h="1052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40"/>
        <w:shd w:val="clear" w:color="auto" w:fill="auto"/>
        <w:tabs>
          <w:tab w:val="left" w:pos="1431"/>
        </w:tabs>
        <w:spacing w:after="0" w:line="245" w:lineRule="exact"/>
        <w:ind w:left="-2552" w:right="20" w:hanging="142"/>
      </w:pPr>
      <w:r>
        <w:t>2.7 Размещать места</w:t>
      </w:r>
      <w:r>
        <w:tab/>
        <w:t>для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инвалидов в залах цирков следует вблизи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</w:pPr>
      <w:r>
        <w:t>эвакуационных люков в тех рядах, плоскость которых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sectPr w:rsidR="00C15BFC" w:rsidSect="009E7848">
          <w:type w:val="continuous"/>
          <w:pgSz w:w="16837" w:h="23810"/>
          <w:pgMar w:top="993" w:right="819" w:bottom="1560" w:left="4547" w:header="0" w:footer="3" w:gutter="0"/>
          <w:cols w:space="720"/>
          <w:noEndnote/>
          <w:docGrid w:linePitch="360"/>
        </w:sectPr>
      </w:pPr>
      <w:r>
        <w:t>находится на одном уровне с фойе.</w:t>
      </w:r>
    </w:p>
    <w:p w:rsidR="00C15BFC" w:rsidRDefault="009E7848" w:rsidP="009E7848">
      <w:pPr>
        <w:pStyle w:val="40"/>
        <w:shd w:val="clear" w:color="auto" w:fill="auto"/>
        <w:tabs>
          <w:tab w:val="left" w:pos="2423"/>
        </w:tabs>
        <w:spacing w:after="0" w:line="245" w:lineRule="exact"/>
        <w:ind w:left="-2552" w:right="4340" w:hanging="142"/>
        <w:jc w:val="left"/>
      </w:pPr>
      <w:r>
        <w:t>В существующих цирках допускается использовать служебные входы для</w:t>
      </w:r>
      <w:r>
        <w:tab/>
        <w:t>доступа</w:t>
      </w:r>
    </w:p>
    <w:p w:rsidR="00C15BFC" w:rsidRDefault="009E7848" w:rsidP="009E7848">
      <w:pPr>
        <w:pStyle w:val="40"/>
        <w:shd w:val="clear" w:color="auto" w:fill="auto"/>
        <w:tabs>
          <w:tab w:val="left" w:pos="3095"/>
        </w:tabs>
        <w:spacing w:after="0" w:line="245" w:lineRule="exact"/>
        <w:ind w:left="-2552" w:hanging="142"/>
        <w:jc w:val="left"/>
      </w:pPr>
      <w:r>
        <w:t>зрителей</w:t>
      </w:r>
      <w:r>
        <w:tab/>
        <w:t>к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</w:pPr>
      <w:r>
        <w:t>местам,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4340" w:hanging="142"/>
      </w:pPr>
      <w:r>
        <w:t>расположенным на плоском полу перед первым рядом. В этом случае площадь прохода должна быть увеличена не менее чем до 2,2 м (в местах, где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</w:pPr>
      <w:r>
        <w:t>предполагается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</w:pPr>
      <w:r>
        <w:t>размещение</w:t>
      </w:r>
    </w:p>
    <w:p w:rsidR="00C15BFC" w:rsidRDefault="009E7848" w:rsidP="009E7848">
      <w:pPr>
        <w:pStyle w:val="40"/>
        <w:shd w:val="clear" w:color="auto" w:fill="auto"/>
        <w:spacing w:after="660" w:line="245" w:lineRule="exact"/>
        <w:ind w:left="-2552" w:hanging="142"/>
        <w:jc w:val="left"/>
      </w:pPr>
      <w:r>
        <w:t>инвалидов)</w:t>
      </w:r>
    </w:p>
    <w:p w:rsidR="00C15BFC" w:rsidRDefault="009E7848" w:rsidP="009E7848">
      <w:pPr>
        <w:pStyle w:val="40"/>
        <w:numPr>
          <w:ilvl w:val="0"/>
          <w:numId w:val="38"/>
        </w:numPr>
        <w:shd w:val="clear" w:color="auto" w:fill="auto"/>
        <w:tabs>
          <w:tab w:val="left" w:pos="778"/>
        </w:tabs>
        <w:spacing w:after="180" w:line="245" w:lineRule="exact"/>
        <w:ind w:left="-2552" w:right="20" w:hanging="142"/>
      </w:pPr>
      <w:r>
        <w:t>В театрах-студиях, где инвалиды обучаются и являются артистами, необход</w:t>
      </w:r>
      <w:r>
        <w:t>имо приспособление для них студийных помещений (классов и репетиционных залов).</w:t>
      </w:r>
    </w:p>
    <w:p w:rsidR="00C15BFC" w:rsidRDefault="009E7848" w:rsidP="009E7848">
      <w:pPr>
        <w:pStyle w:val="40"/>
        <w:numPr>
          <w:ilvl w:val="0"/>
          <w:numId w:val="38"/>
        </w:numPr>
        <w:shd w:val="clear" w:color="auto" w:fill="auto"/>
        <w:tabs>
          <w:tab w:val="left" w:pos="841"/>
        </w:tabs>
        <w:spacing w:after="236" w:line="245" w:lineRule="exact"/>
        <w:ind w:left="-2552" w:right="20" w:hanging="142"/>
      </w:pPr>
      <w:r>
        <w:t>Рекомендуется в передних и задних рядах просмотровых залов устраивать съемные секции мест, что позволит приспособить зал к присутствию инвалидов на креслах-колясках. На стацион</w:t>
      </w:r>
      <w:r>
        <w:t>арных местах, примыкающих к местам размещения инвалидов, рекомендуется оборудовать кресла опускающимися подлокотниками.</w:t>
      </w:r>
    </w:p>
    <w:p w:rsidR="00C15BFC" w:rsidRDefault="009E7848" w:rsidP="009E7848">
      <w:pPr>
        <w:pStyle w:val="150"/>
        <w:shd w:val="clear" w:color="auto" w:fill="auto"/>
        <w:spacing w:before="0" w:after="448" w:line="250" w:lineRule="exact"/>
        <w:ind w:left="-2552" w:hanging="142"/>
      </w:pPr>
      <w:bookmarkStart w:id="21" w:name="bookmark21"/>
      <w:r>
        <w:t>КИНОТЕАТРЫ И КИНОКОНЦЕРТНЫЕ ЗАЛЫ</w:t>
      </w:r>
      <w:bookmarkEnd w:id="21"/>
    </w:p>
    <w:p w:rsidR="00C15BFC" w:rsidRDefault="009E7848" w:rsidP="009E7848">
      <w:pPr>
        <w:pStyle w:val="40"/>
        <w:numPr>
          <w:ilvl w:val="0"/>
          <w:numId w:val="38"/>
        </w:numPr>
        <w:shd w:val="clear" w:color="auto" w:fill="auto"/>
        <w:tabs>
          <w:tab w:val="left" w:pos="850"/>
        </w:tabs>
        <w:spacing w:after="0" w:line="245" w:lineRule="exact"/>
        <w:ind w:left="-2552" w:right="20" w:hanging="142"/>
      </w:pPr>
      <w:r>
        <w:t>Зрительские помещения - вестибюль с кассовым вестибюлем, гостиные, игровые, буфет, гардероб, санузлы, а также услуги, предоставляемые в кинотеатрах посетителям, должны быть доступны для инвалидов.</w:t>
      </w:r>
    </w:p>
    <w:p w:rsidR="00C15BFC" w:rsidRDefault="009E7848" w:rsidP="009E7848">
      <w:pPr>
        <w:pStyle w:val="40"/>
        <w:shd w:val="clear" w:color="auto" w:fill="auto"/>
        <w:spacing w:after="180" w:line="250" w:lineRule="exact"/>
        <w:ind w:left="-2552" w:right="20" w:hanging="142"/>
      </w:pPr>
      <w:r>
        <w:t>Помещения залов, фойе и других обслуживающих помещений реко</w:t>
      </w:r>
      <w:r>
        <w:t>мендуется располагать на одном уровне.</w:t>
      </w:r>
    </w:p>
    <w:p w:rsidR="00C15BFC" w:rsidRDefault="009E7848" w:rsidP="009E7848">
      <w:pPr>
        <w:pStyle w:val="40"/>
        <w:numPr>
          <w:ilvl w:val="0"/>
          <w:numId w:val="38"/>
        </w:numPr>
        <w:shd w:val="clear" w:color="auto" w:fill="auto"/>
        <w:tabs>
          <w:tab w:val="left" w:pos="735"/>
        </w:tabs>
        <w:spacing w:after="180" w:line="250" w:lineRule="exact"/>
        <w:ind w:left="-2552" w:right="20" w:hanging="142"/>
      </w:pPr>
      <w:r>
        <w:t>Требования к размещению зрительских мест для инвалидов, условиям видимости и особенностям эвакуации аналогичны другим зрительным залам.</w:t>
      </w:r>
    </w:p>
    <w:p w:rsidR="00C15BFC" w:rsidRDefault="009E7848" w:rsidP="009E7848">
      <w:pPr>
        <w:pStyle w:val="40"/>
        <w:numPr>
          <w:ilvl w:val="0"/>
          <w:numId w:val="38"/>
        </w:numPr>
        <w:shd w:val="clear" w:color="auto" w:fill="auto"/>
        <w:tabs>
          <w:tab w:val="left" w:pos="807"/>
        </w:tabs>
        <w:spacing w:after="580" w:line="250" w:lineRule="exact"/>
        <w:ind w:left="-2552" w:right="20" w:hanging="142"/>
      </w:pPr>
      <w:r>
        <w:t>Расчетное число зрительских мест для инвалидов рекомендуется принимать по вместим</w:t>
      </w:r>
      <w:r>
        <w:t>ости зала, но не менее:</w:t>
      </w:r>
    </w:p>
    <w:p w:rsidR="00C15BFC" w:rsidRDefault="009E7848" w:rsidP="009E7848">
      <w:pPr>
        <w:pStyle w:val="40"/>
        <w:shd w:val="clear" w:color="auto" w:fill="auto"/>
        <w:tabs>
          <w:tab w:val="left" w:pos="1858"/>
        </w:tabs>
        <w:spacing w:after="0" w:line="200" w:lineRule="exact"/>
        <w:ind w:left="-2552" w:hanging="142"/>
        <w:jc w:val="left"/>
        <w:sectPr w:rsidR="00C15BFC" w:rsidSect="009E7848">
          <w:pgSz w:w="16837" w:h="23810"/>
          <w:pgMar w:top="993" w:right="819" w:bottom="1560" w:left="3146" w:header="0" w:footer="3" w:gutter="0"/>
          <w:cols w:space="720"/>
          <w:noEndnote/>
          <w:docGrid w:linePitch="360"/>
        </w:sectPr>
      </w:pPr>
      <w:r>
        <w:t>50-150</w:t>
      </w:r>
      <w:r>
        <w:tab/>
        <w:t>мест в зале 2%</w:t>
      </w:r>
    </w:p>
    <w:p w:rsidR="00C15BFC" w:rsidRDefault="00C15BFC" w:rsidP="009E7848">
      <w:pPr>
        <w:framePr w:w="11899" w:h="578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40"/>
        <w:framePr w:h="200" w:wrap="around" w:vAnchor="text" w:hAnchor="margin" w:x="2375" w:y="-106"/>
        <w:shd w:val="clear" w:color="auto" w:fill="auto"/>
        <w:tabs>
          <w:tab w:val="left" w:pos="566"/>
        </w:tabs>
        <w:spacing w:after="0" w:line="200" w:lineRule="exact"/>
        <w:ind w:left="-2552" w:hanging="142"/>
        <w:jc w:val="left"/>
      </w:pPr>
      <w:r>
        <w:t>м</w:t>
      </w:r>
      <w:r>
        <w:tab/>
        <w:t>II</w:t>
      </w:r>
    </w:p>
    <w:p w:rsidR="00C15BFC" w:rsidRDefault="009E7848" w:rsidP="009E7848">
      <w:pPr>
        <w:pStyle w:val="40"/>
        <w:framePr w:w="376" w:h="972" w:wrap="around" w:vAnchor="text" w:hAnchor="margin" w:x="3825" w:y="-5"/>
        <w:shd w:val="clear" w:color="auto" w:fill="auto"/>
        <w:spacing w:after="494" w:line="200" w:lineRule="exact"/>
        <w:ind w:left="-2552" w:hanging="142"/>
        <w:jc w:val="left"/>
      </w:pPr>
      <w:r>
        <w:t>3%</w:t>
      </w:r>
    </w:p>
    <w:p w:rsidR="00C15BFC" w:rsidRDefault="009E7848" w:rsidP="009E7848">
      <w:pPr>
        <w:pStyle w:val="40"/>
        <w:framePr w:w="376" w:h="972" w:wrap="around" w:vAnchor="text" w:hAnchor="margin" w:x="3825" w:y="-5"/>
        <w:shd w:val="clear" w:color="auto" w:fill="auto"/>
        <w:spacing w:after="0" w:line="200" w:lineRule="exact"/>
        <w:ind w:left="-2552" w:hanging="142"/>
        <w:jc w:val="left"/>
      </w:pPr>
      <w:r>
        <w:t>5%</w:t>
      </w:r>
    </w:p>
    <w:p w:rsidR="00C15BFC" w:rsidRDefault="009E7848" w:rsidP="009E7848">
      <w:pPr>
        <w:pStyle w:val="40"/>
        <w:shd w:val="clear" w:color="auto" w:fill="auto"/>
        <w:spacing w:after="494" w:line="200" w:lineRule="exact"/>
        <w:ind w:left="-2552" w:hanging="142"/>
        <w:jc w:val="left"/>
      </w:pPr>
      <w:r>
        <w:t>151-300</w:t>
      </w:r>
    </w:p>
    <w:p w:rsidR="00C15BFC" w:rsidRDefault="009E7848" w:rsidP="009E7848">
      <w:pPr>
        <w:pStyle w:val="40"/>
        <w:shd w:val="clear" w:color="auto" w:fill="auto"/>
        <w:spacing w:after="0" w:line="200" w:lineRule="exact"/>
        <w:ind w:left="-2552" w:hanging="142"/>
        <w:jc w:val="left"/>
        <w:sectPr w:rsidR="00C15BFC" w:rsidSect="009E7848">
          <w:type w:val="continuous"/>
          <w:pgSz w:w="16837" w:h="23810"/>
          <w:pgMar w:top="993" w:right="819" w:bottom="1560" w:left="3232" w:header="0" w:footer="3" w:gutter="0"/>
          <w:cols w:space="720"/>
          <w:noEndnote/>
          <w:docGrid w:linePitch="360"/>
        </w:sectPr>
      </w:pPr>
      <w:r>
        <w:t>301-1000</w:t>
      </w:r>
    </w:p>
    <w:p w:rsidR="00C15BFC" w:rsidRDefault="00C15BFC" w:rsidP="009E7848">
      <w:pPr>
        <w:framePr w:w="11899" w:h="568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40"/>
        <w:shd w:val="clear" w:color="auto" w:fill="auto"/>
        <w:tabs>
          <w:tab w:val="left" w:leader="dot" w:pos="2981"/>
          <w:tab w:val="left" w:pos="3898"/>
        </w:tabs>
        <w:spacing w:after="0" w:line="200" w:lineRule="exact"/>
        <w:ind w:left="-2552" w:hanging="142"/>
        <w:jc w:val="left"/>
        <w:sectPr w:rsidR="00C15BFC" w:rsidSect="009E7848">
          <w:type w:val="continuous"/>
          <w:pgSz w:w="16837" w:h="23810"/>
          <w:pgMar w:top="993" w:right="819" w:bottom="1560" w:left="3247" w:header="0" w:footer="3" w:gutter="0"/>
          <w:cols w:space="720"/>
          <w:noEndnote/>
          <w:docGrid w:linePitch="360"/>
        </w:sectPr>
      </w:pPr>
      <w:r>
        <w:t xml:space="preserve">1001 и более </w:t>
      </w:r>
      <w:r>
        <w:tab/>
      </w:r>
      <w:r>
        <w:tab/>
        <w:t>20 мест.</w:t>
      </w:r>
    </w:p>
    <w:p w:rsidR="00C15BFC" w:rsidRDefault="009E7848" w:rsidP="009E7848">
      <w:pPr>
        <w:pStyle w:val="40"/>
        <w:shd w:val="clear" w:color="auto" w:fill="auto"/>
        <w:spacing w:after="253" w:line="200" w:lineRule="exact"/>
        <w:ind w:left="-2552" w:hanging="142"/>
      </w:pPr>
      <w:r>
        <w:t>Они могут уточняться в процессе предпроектного анализа.</w:t>
      </w:r>
    </w:p>
    <w:p w:rsidR="00C15BFC" w:rsidRDefault="009E7848" w:rsidP="009E7848">
      <w:pPr>
        <w:pStyle w:val="140"/>
        <w:shd w:val="clear" w:color="auto" w:fill="auto"/>
        <w:spacing w:before="0" w:after="231" w:line="384" w:lineRule="exact"/>
        <w:ind w:left="-2552" w:right="20" w:hanging="142"/>
        <w:jc w:val="left"/>
      </w:pPr>
      <w:bookmarkStart w:id="22" w:name="bookmark22"/>
      <w:r>
        <w:t>7 ПРЕДРИЯТИЯ ТОРГОВЛИ, ОБЩЕСТВЕННОГО ПИТАНИЯ И БЫТОВОГО ОБСЛУЖИВАНИЯ</w:t>
      </w:r>
      <w:bookmarkEnd w:id="22"/>
    </w:p>
    <w:p w:rsidR="00C15BFC" w:rsidRDefault="009E7848" w:rsidP="009E7848">
      <w:pPr>
        <w:pStyle w:val="40"/>
        <w:shd w:val="clear" w:color="auto" w:fill="auto"/>
        <w:spacing w:after="360" w:line="245" w:lineRule="exact"/>
        <w:ind w:left="-2552" w:right="20" w:hanging="142"/>
        <w:jc w:val="left"/>
      </w:pPr>
      <w:r>
        <w:t>7 ПРЕДПРИЯТИЯ ТОРГОВЛИ, ОБЩЕСТВЕННОГО ПИТАНИЯ И БЫТОВОГО ОБСЛУЖИВАНИЯ</w:t>
      </w:r>
    </w:p>
    <w:p w:rsidR="00C15BFC" w:rsidRDefault="009E7848" w:rsidP="009E7848">
      <w:pPr>
        <w:pStyle w:val="40"/>
        <w:numPr>
          <w:ilvl w:val="0"/>
          <w:numId w:val="39"/>
        </w:numPr>
        <w:shd w:val="clear" w:color="auto" w:fill="auto"/>
        <w:tabs>
          <w:tab w:val="left" w:pos="759"/>
        </w:tabs>
        <w:spacing w:after="0" w:line="245" w:lineRule="exact"/>
        <w:ind w:left="-2552" w:right="20" w:hanging="142"/>
      </w:pPr>
      <w:r>
        <w:t>Предприятия розничной торговли, открытой сети общественного п</w:t>
      </w:r>
      <w:r>
        <w:t>итания и бытового обслуживания населения (в дальнейшем - предприятия сервиса) являются наиболее массовой группой общественных зданий, где необходимо создание условий доступности для маломобильных групп населения.</w:t>
      </w:r>
    </w:p>
    <w:p w:rsidR="00C15BFC" w:rsidRDefault="009E7848" w:rsidP="009E7848">
      <w:pPr>
        <w:pStyle w:val="40"/>
        <w:shd w:val="clear" w:color="auto" w:fill="auto"/>
        <w:spacing w:after="120" w:line="245" w:lineRule="exact"/>
        <w:ind w:left="-2552" w:right="20" w:hanging="142"/>
      </w:pPr>
      <w:r>
        <w:t>Предприятие сервиса должно обеспечить маломобильным категориям пользователей полноценные условия получения (реализации) услуги наравне с другими категориями населения.</w:t>
      </w:r>
    </w:p>
    <w:p w:rsidR="00C15BFC" w:rsidRDefault="009E7848" w:rsidP="009E7848">
      <w:pPr>
        <w:pStyle w:val="40"/>
        <w:numPr>
          <w:ilvl w:val="0"/>
          <w:numId w:val="39"/>
        </w:numPr>
        <w:shd w:val="clear" w:color="auto" w:fill="auto"/>
        <w:tabs>
          <w:tab w:val="left" w:pos="692"/>
        </w:tabs>
        <w:spacing w:after="120" w:line="245" w:lineRule="exact"/>
        <w:ind w:left="-2552" w:right="20" w:hanging="142"/>
      </w:pPr>
      <w:r>
        <w:t>В предприятиях сервиса следует предусматривать для обеспечения обслуживания маломобильно</w:t>
      </w:r>
      <w:r>
        <w:t>го населения на дому дополнительные помещения для обслуживающего его персонала, специализированный блок для оформления и получения заказа, помещения для комплектации заказов, хранения заказов и сдаваемых в ремонт, стирку или химчистку вещей.</w:t>
      </w:r>
    </w:p>
    <w:p w:rsidR="00C15BFC" w:rsidRDefault="009E7848" w:rsidP="009E7848">
      <w:pPr>
        <w:pStyle w:val="40"/>
        <w:numPr>
          <w:ilvl w:val="0"/>
          <w:numId w:val="39"/>
        </w:numPr>
        <w:shd w:val="clear" w:color="auto" w:fill="auto"/>
        <w:tabs>
          <w:tab w:val="left" w:pos="860"/>
        </w:tabs>
        <w:spacing w:after="120" w:line="245" w:lineRule="exact"/>
        <w:ind w:left="-2552" w:right="20" w:hanging="142"/>
      </w:pPr>
      <w:r>
        <w:t>Выбор варианта</w:t>
      </w:r>
      <w:r>
        <w:t xml:space="preserve"> организации обслуживания ("А" или "Б") устанавливается в задании на проектирование исходя из финансовых и организационных возможностей заказчика, инвестора проекта или социальных служб района строительства.</w:t>
      </w:r>
    </w:p>
    <w:p w:rsidR="00C15BFC" w:rsidRDefault="009E7848" w:rsidP="009E7848">
      <w:pPr>
        <w:pStyle w:val="40"/>
        <w:numPr>
          <w:ilvl w:val="0"/>
          <w:numId w:val="39"/>
        </w:numPr>
        <w:shd w:val="clear" w:color="auto" w:fill="auto"/>
        <w:tabs>
          <w:tab w:val="left" w:pos="735"/>
        </w:tabs>
        <w:spacing w:after="236" w:line="245" w:lineRule="exact"/>
        <w:ind w:left="-2552" w:right="20" w:hanging="142"/>
      </w:pPr>
      <w:r>
        <w:t>При проектировании предприятий, доступных для ма</w:t>
      </w:r>
      <w:r>
        <w:t xml:space="preserve">ломобильных категорий пользователей (посетителей, потребителей), следует учитывать общие требования к формированию архитектурной среды, изложенные в Своде правил </w:t>
      </w:r>
      <w:r>
        <w:rPr>
          <w:rStyle w:val="151"/>
        </w:rPr>
        <w:t>СП 35-101</w:t>
      </w:r>
      <w:r>
        <w:rPr>
          <w:rStyle w:val="16"/>
        </w:rPr>
        <w:t xml:space="preserve">. </w:t>
      </w:r>
      <w:r>
        <w:t>Дополнительно следует учитывать специфические требования к отдельным типам учрежден</w:t>
      </w:r>
      <w:r>
        <w:t>ий, приведенные ниже.</w:t>
      </w:r>
    </w:p>
    <w:p w:rsidR="00C15BFC" w:rsidRDefault="009E7848" w:rsidP="009E7848">
      <w:pPr>
        <w:pStyle w:val="150"/>
        <w:shd w:val="clear" w:color="auto" w:fill="auto"/>
        <w:spacing w:before="0" w:after="448" w:line="250" w:lineRule="exact"/>
        <w:ind w:left="-2552" w:hanging="142"/>
      </w:pPr>
      <w:bookmarkStart w:id="23" w:name="bookmark23"/>
      <w:r>
        <w:t>ПРЕДПРИЯТИЯ РОЗНИЧНОЙ ТОРГОВЛИ</w:t>
      </w:r>
      <w:bookmarkEnd w:id="23"/>
    </w:p>
    <w:p w:rsidR="00C15BFC" w:rsidRDefault="009E7848" w:rsidP="009E7848">
      <w:pPr>
        <w:pStyle w:val="40"/>
        <w:numPr>
          <w:ilvl w:val="0"/>
          <w:numId w:val="39"/>
        </w:numPr>
        <w:shd w:val="clear" w:color="auto" w:fill="auto"/>
        <w:tabs>
          <w:tab w:val="left" w:pos="625"/>
        </w:tabs>
        <w:spacing w:after="120" w:line="245" w:lineRule="exact"/>
        <w:ind w:left="-2552" w:right="20" w:hanging="142"/>
      </w:pPr>
      <w:r>
        <w:t>Доступность для маломобильных посетителей должна быть обеспечена в первую очередь в предприятиях розничной торговли - продовольственных магазинах (универсам, гастроном, диетические продукты и специализированных магазинах) и непродовольственных магазинах (у</w:t>
      </w:r>
      <w:r>
        <w:t>нивермаг, "Детский мир", и другие специализированные магазины), а также в торговых центрах.</w:t>
      </w:r>
    </w:p>
    <w:p w:rsidR="00C15BFC" w:rsidRDefault="009E7848" w:rsidP="009E7848">
      <w:pPr>
        <w:pStyle w:val="40"/>
        <w:numPr>
          <w:ilvl w:val="0"/>
          <w:numId w:val="39"/>
        </w:numPr>
        <w:shd w:val="clear" w:color="auto" w:fill="auto"/>
        <w:tabs>
          <w:tab w:val="left" w:pos="639"/>
        </w:tabs>
        <w:spacing w:after="96" w:line="245" w:lineRule="exact"/>
        <w:ind w:left="-2552" w:right="20" w:hanging="142"/>
      </w:pPr>
      <w:r>
        <w:t>Для личного транспорта инвалидов на автостоянках при предприятиях розничной торговли следует выделять из общего количества мест для предприятий с площадью торговых залов:</w:t>
      </w:r>
    </w:p>
    <w:p w:rsidR="00C15BFC" w:rsidRDefault="009E7848" w:rsidP="009E7848">
      <w:pPr>
        <w:pStyle w:val="40"/>
        <w:shd w:val="clear" w:color="auto" w:fill="auto"/>
        <w:spacing w:after="88" w:line="200" w:lineRule="exact"/>
        <w:ind w:left="-2552" w:hanging="142"/>
      </w:pPr>
      <w:r>
        <w:t>от 400 до 1000 м</w:t>
      </w:r>
      <w:r>
        <w:rPr>
          <w:vertAlign w:val="superscript"/>
        </w:rPr>
        <w:t>2</w:t>
      </w:r>
      <w:r>
        <w:t xml:space="preserve"> - не менее 15% мест;</w:t>
      </w:r>
    </w:p>
    <w:p w:rsidR="00C15BFC" w:rsidRDefault="009E7848" w:rsidP="009E7848">
      <w:pPr>
        <w:pStyle w:val="40"/>
        <w:shd w:val="clear" w:color="auto" w:fill="auto"/>
        <w:spacing w:after="52" w:line="200" w:lineRule="exact"/>
        <w:ind w:left="-2552" w:hanging="142"/>
      </w:pPr>
      <w:r>
        <w:t>более 1000 м</w:t>
      </w:r>
      <w:r>
        <w:rPr>
          <w:vertAlign w:val="superscript"/>
        </w:rPr>
        <w:t>2</w:t>
      </w:r>
      <w:r>
        <w:t xml:space="preserve"> - не менее 10% мест;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менее 400 м</w:t>
      </w:r>
      <w:r>
        <w:rPr>
          <w:vertAlign w:val="superscript"/>
        </w:rPr>
        <w:t>2</w:t>
      </w:r>
      <w:r>
        <w:t xml:space="preserve"> - не менее 1 места.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Места для транспортных средств инвалидов должны размещаться не далее 50 м от специализированного входа для маломобильных покупателей.</w:t>
      </w:r>
    </w:p>
    <w:p w:rsidR="00C15BFC" w:rsidRDefault="009E7848" w:rsidP="009E7848">
      <w:pPr>
        <w:pStyle w:val="40"/>
        <w:numPr>
          <w:ilvl w:val="0"/>
          <w:numId w:val="39"/>
        </w:numPr>
        <w:shd w:val="clear" w:color="auto" w:fill="auto"/>
        <w:tabs>
          <w:tab w:val="left" w:pos="769"/>
        </w:tabs>
        <w:spacing w:after="0" w:line="250" w:lineRule="exact"/>
        <w:ind w:left="-2552" w:right="20" w:hanging="142"/>
      </w:pPr>
      <w:r>
        <w:t>В зависимости от принятого в задании на проектирование приема организации обслуживания маломобильных</w:t>
      </w:r>
      <w:r>
        <w:t xml:space="preserve"> покупателей возможны два варианта проектирования внутренней архитектурной среды: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 xml:space="preserve">вариант "А" - приспособлению для доступности маломобильных посетителей подлежат все помещения торгового предприятия, открытые для покупателей: торговые залы, отделы заказов, </w:t>
      </w:r>
      <w:r>
        <w:t>кафетерии, помещения приема посуды, кабинеты администрации. В этом случае необходимо обеспечить условия доступности, безопасности, информативности и удобства для этой категории покупателей по всему зданию независимо от этажности в соответствии с требования</w:t>
      </w:r>
      <w:r>
        <w:t xml:space="preserve">ми Свода правил </w:t>
      </w:r>
      <w:r>
        <w:rPr>
          <w:rStyle w:val="17"/>
        </w:rPr>
        <w:t>СП 35-101</w:t>
      </w:r>
      <w:r>
        <w:rPr>
          <w:rStyle w:val="18"/>
        </w:rPr>
        <w:t>;</w:t>
      </w:r>
    </w:p>
    <w:p w:rsidR="00C15BFC" w:rsidRDefault="009E7848" w:rsidP="009E7848">
      <w:pPr>
        <w:pStyle w:val="40"/>
        <w:shd w:val="clear" w:color="auto" w:fill="auto"/>
        <w:spacing w:after="180" w:line="245" w:lineRule="exact"/>
        <w:ind w:left="-2552" w:right="20" w:hanging="142"/>
      </w:pPr>
      <w:r>
        <w:t>вариант "Б"</w:t>
      </w:r>
      <w:r>
        <w:t xml:space="preserve"> - создание условий для покупки товаров полного ассортимента в специально выделенном помещении для маломобильных покупателей. Дополнительные помещения или специальные зоны для обслуживания данного контингента должны размещаться в удобной связи с наружными </w:t>
      </w:r>
      <w:r>
        <w:t>входами.</w:t>
      </w:r>
    </w:p>
    <w:p w:rsidR="00C15BFC" w:rsidRDefault="009E7848" w:rsidP="009E7848">
      <w:pPr>
        <w:pStyle w:val="40"/>
        <w:numPr>
          <w:ilvl w:val="0"/>
          <w:numId w:val="39"/>
        </w:numPr>
        <w:shd w:val="clear" w:color="auto" w:fill="auto"/>
        <w:tabs>
          <w:tab w:val="left" w:pos="745"/>
        </w:tabs>
        <w:spacing w:after="180" w:line="245" w:lineRule="exact"/>
        <w:ind w:left="-2552" w:right="20" w:hanging="142"/>
      </w:pPr>
      <w:r>
        <w:t>Торговое оборудование должно обеспечивать доступность всем контингентам покупателей, в том числе лицам на креслах-колясках, для выбора товара (рис.7.1 и 7.2).</w:t>
      </w:r>
    </w:p>
    <w:p w:rsidR="00C15BFC" w:rsidRDefault="009E7848" w:rsidP="009E7848">
      <w:pPr>
        <w:pStyle w:val="40"/>
        <w:numPr>
          <w:ilvl w:val="0"/>
          <w:numId w:val="39"/>
        </w:numPr>
        <w:shd w:val="clear" w:color="auto" w:fill="auto"/>
        <w:tabs>
          <w:tab w:val="left" w:pos="788"/>
        </w:tabs>
        <w:spacing w:after="176" w:line="245" w:lineRule="exact"/>
        <w:ind w:left="-2552" w:right="20" w:hanging="142"/>
      </w:pPr>
      <w:r>
        <w:t>Комплектация и расстановка оборудования в торговых залах, доступных инвалидам, должны бы</w:t>
      </w:r>
      <w:r>
        <w:t>ть рассчитаны на обслуживание лиц, передвигающихся на креслах-колясках самостоятельно и с сопровождающими, инвалидов на костылях, а также инвалидов по зрению. Столы, прилавки, расчетные плоскости кассовых кабин следует располагать на высоте, не превышающей</w:t>
      </w:r>
      <w:r>
        <w:t xml:space="preserve"> 0,8 м от уровня пола. Максимальная глубина полок (при подъезде вплотную) не должна быть более 0,5 м.</w:t>
      </w:r>
    </w:p>
    <w:p w:rsidR="00C15BFC" w:rsidRDefault="009E7848" w:rsidP="009E7848">
      <w:pPr>
        <w:pStyle w:val="40"/>
        <w:numPr>
          <w:ilvl w:val="0"/>
          <w:numId w:val="39"/>
        </w:numPr>
        <w:shd w:val="clear" w:color="auto" w:fill="auto"/>
        <w:tabs>
          <w:tab w:val="left" w:pos="956"/>
        </w:tabs>
        <w:spacing w:after="0" w:line="250" w:lineRule="exact"/>
        <w:ind w:left="-2552" w:right="20" w:hanging="142"/>
      </w:pPr>
      <w:r>
        <w:t>Размеры проходов между рядами торгового оборудования определяются исходя из габаритов средств передвижения в процессе их следования и зон досягаемости тов</w:t>
      </w:r>
      <w:r>
        <w:t>аров.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Все размеры проходов (кроме одностороннего) должны обеспечивать возможность полного разворота на 360°, а также фронтального обслуживания инвалидов на кресле-коляске вместе с сопровождающими.</w:t>
      </w:r>
    </w:p>
    <w:p w:rsidR="00C15BFC" w:rsidRDefault="009E7848" w:rsidP="009E7848">
      <w:pPr>
        <w:pStyle w:val="40"/>
        <w:shd w:val="clear" w:color="auto" w:fill="auto"/>
        <w:spacing w:after="56" w:line="245" w:lineRule="exact"/>
        <w:ind w:left="-2552" w:hanging="142"/>
      </w:pPr>
      <w:r>
        <w:t>При организации двух полос движения ширина прохода для унив</w:t>
      </w:r>
      <w:r>
        <w:t>ерсамов,</w:t>
      </w:r>
    </w:p>
    <w:p w:rsidR="00C15BFC" w:rsidRDefault="009E7848" w:rsidP="009E7848">
      <w:pPr>
        <w:pStyle w:val="40"/>
        <w:shd w:val="clear" w:color="auto" w:fill="auto"/>
        <w:spacing w:after="180" w:line="250" w:lineRule="exact"/>
        <w:ind w:left="-2552" w:right="20" w:hanging="142"/>
      </w:pPr>
      <w:r>
        <w:t xml:space="preserve">супермаркетов и оптовых рынков (торговая площадь свыше 650 </w:t>
      </w:r>
      <w:r>
        <w:rPr>
          <w:rStyle w:val="1pt5"/>
        </w:rPr>
        <w:t>м</w:t>
      </w:r>
      <w:r>
        <w:rPr>
          <w:rStyle w:val="1pt5"/>
          <w:vertAlign w:val="superscript"/>
        </w:rPr>
        <w:t>2</w:t>
      </w:r>
      <w:r>
        <w:rPr>
          <w:rStyle w:val="1pt5"/>
        </w:rPr>
        <w:t>)</w:t>
      </w:r>
      <w:r>
        <w:t xml:space="preserve"> должна быть не менее 2 м.</w:t>
      </w:r>
    </w:p>
    <w:p w:rsidR="00C15BFC" w:rsidRDefault="009E7848" w:rsidP="009E7848">
      <w:pPr>
        <w:pStyle w:val="40"/>
        <w:numPr>
          <w:ilvl w:val="0"/>
          <w:numId w:val="39"/>
        </w:numPr>
        <w:shd w:val="clear" w:color="auto" w:fill="auto"/>
        <w:tabs>
          <w:tab w:val="left" w:pos="802"/>
        </w:tabs>
        <w:spacing w:after="184" w:line="250" w:lineRule="exact"/>
        <w:ind w:left="-2552" w:right="20" w:hanging="142"/>
      </w:pPr>
      <w:r>
        <w:t>В тех торговых залах, где для покупателей предусмотрены полки высотой более 0,9 м, следует обеспечить дополнительные полки или часть основного прилавка пониженной высоты от 0,7 до 0,8 м от пола.</w:t>
      </w:r>
    </w:p>
    <w:p w:rsidR="00C15BFC" w:rsidRDefault="009E7848" w:rsidP="009E7848">
      <w:pPr>
        <w:pStyle w:val="40"/>
        <w:numPr>
          <w:ilvl w:val="0"/>
          <w:numId w:val="39"/>
        </w:numPr>
        <w:shd w:val="clear" w:color="auto" w:fill="auto"/>
        <w:tabs>
          <w:tab w:val="left" w:pos="788"/>
        </w:tabs>
        <w:spacing w:after="176" w:line="245" w:lineRule="exact"/>
        <w:ind w:left="-2552" w:right="20" w:hanging="142"/>
      </w:pPr>
      <w:r>
        <w:t>Как минимум один из контрольных кассовых постов в зале должен</w:t>
      </w:r>
      <w:r>
        <w:t xml:space="preserve"> быть оборудован в соответствии с требованиями доступности для инвалидов. Ширина прохода около такого кассового поста должна быть не менее </w:t>
      </w:r>
      <w:r>
        <w:rPr>
          <w:rStyle w:val="1pt5"/>
        </w:rPr>
        <w:t>1,1м.</w:t>
      </w:r>
    </w:p>
    <w:p w:rsidR="00C15BFC" w:rsidRDefault="009E7848" w:rsidP="009E7848">
      <w:pPr>
        <w:pStyle w:val="40"/>
        <w:numPr>
          <w:ilvl w:val="0"/>
          <w:numId w:val="39"/>
        </w:numPr>
        <w:shd w:val="clear" w:color="auto" w:fill="auto"/>
        <w:tabs>
          <w:tab w:val="left" w:pos="778"/>
        </w:tabs>
        <w:spacing w:after="0" w:line="250" w:lineRule="exact"/>
        <w:ind w:left="-2552" w:right="20" w:hanging="142"/>
      </w:pPr>
      <w:r>
        <w:t>Различные устройства, применяемые в магазинах для передвижения тележек с товарами, не должны препятствовать дви</w:t>
      </w:r>
      <w:r>
        <w:t>жению инвалидов в креслах-колясках. Для этих целей следует предусматривать дублирующий проход.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 xml:space="preserve">Для акцентирования внимания покупателей с недостатками зрения на необходимой информации следует активно использовать тактильные (рекомендуемая высота размещения </w:t>
      </w:r>
      <w:r>
        <w:t xml:space="preserve">- 0,75 м от уровня пола), световые указатели, табло и пиктограммы, а также контрастное цветовое решение элементов интерьера в соответствии с требованиями </w:t>
      </w:r>
      <w:r>
        <w:rPr>
          <w:rStyle w:val="17"/>
        </w:rPr>
        <w:t>СП 35-101</w:t>
      </w:r>
      <w:r>
        <w:rPr>
          <w:rStyle w:val="18"/>
        </w:rPr>
        <w:t>.</w:t>
      </w:r>
      <w:r>
        <w:rPr>
          <w:rStyle w:val="19"/>
        </w:rPr>
        <w:t xml:space="preserve"> </w:t>
      </w:r>
      <w:r>
        <w:t>Пиктограммам и указателям для выделения отдельных товарных групп в торговом зале рекомендуе</w:t>
      </w:r>
      <w:r>
        <w:t>тся присваивать различные лидирующие цвета. Не следует одновременно использовать синий, фиолетовый и зеленый цвета.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В удобном для посетителя - инвалида по зрению месте и в доступной для него форме должна располагаться информация о расположении торговых зал</w:t>
      </w:r>
      <w:r>
        <w:t>ов и секций, об ассортименте товаров, а также средствах связи с администрацией.</w:t>
      </w:r>
    </w:p>
    <w:p w:rsidR="00C15BFC" w:rsidRDefault="009E7848" w:rsidP="009E7848">
      <w:pPr>
        <w:pStyle w:val="150"/>
        <w:shd w:val="clear" w:color="auto" w:fill="auto"/>
        <w:spacing w:before="0" w:after="439" w:line="250" w:lineRule="exact"/>
        <w:ind w:left="-2552" w:hanging="142"/>
        <w:jc w:val="both"/>
      </w:pPr>
      <w:bookmarkStart w:id="24" w:name="bookmark24"/>
      <w:r>
        <w:t>ПРЕДПРИЯТИЯ ПИТАНИЯ</w:t>
      </w:r>
      <w:bookmarkEnd w:id="24"/>
    </w:p>
    <w:p w:rsidR="00C15BFC" w:rsidRDefault="009E7848" w:rsidP="009E7848">
      <w:pPr>
        <w:pStyle w:val="40"/>
        <w:numPr>
          <w:ilvl w:val="0"/>
          <w:numId w:val="39"/>
        </w:numPr>
        <w:shd w:val="clear" w:color="auto" w:fill="auto"/>
        <w:tabs>
          <w:tab w:val="left" w:pos="774"/>
        </w:tabs>
        <w:spacing w:after="184" w:line="250" w:lineRule="exact"/>
        <w:ind w:left="-2552" w:right="20" w:hanging="142"/>
      </w:pPr>
      <w:r>
        <w:t>В предприятиях питания открытой сети (ресторанах, кафе, столовых, закусочных, бистро, барах) рекомендуется обеспечивать доступность для всех, в том числе маломобильных, групп пользователей.</w:t>
      </w:r>
    </w:p>
    <w:p w:rsidR="00C15BFC" w:rsidRDefault="009E7848" w:rsidP="009E7848">
      <w:pPr>
        <w:pStyle w:val="40"/>
        <w:numPr>
          <w:ilvl w:val="0"/>
          <w:numId w:val="39"/>
        </w:numPr>
        <w:shd w:val="clear" w:color="auto" w:fill="auto"/>
        <w:tabs>
          <w:tab w:val="left" w:pos="788"/>
        </w:tabs>
        <w:spacing w:after="0" w:line="245" w:lineRule="exact"/>
        <w:ind w:left="-2552" w:right="20" w:hanging="142"/>
      </w:pPr>
      <w:r>
        <w:t>Для личного транспорта инвалидов из общего количества мест на авто</w:t>
      </w:r>
      <w:r>
        <w:t>стоянках при предприятиях питания следует выделять при вместимости предприятия питания:</w:t>
      </w:r>
    </w:p>
    <w:p w:rsidR="00C15BFC" w:rsidRDefault="009E7848" w:rsidP="009E7848">
      <w:pPr>
        <w:pStyle w:val="40"/>
        <w:shd w:val="clear" w:color="auto" w:fill="auto"/>
        <w:spacing w:after="180" w:line="250" w:lineRule="exact"/>
        <w:ind w:left="-2552" w:right="3300" w:hanging="142"/>
        <w:jc w:val="left"/>
      </w:pPr>
      <w:r>
        <w:t>менее 100 мест - не менее 1 места; от 100 до 200 мест - не менее 15% мест; более 250 мест - не менее 10% мест.</w:t>
      </w:r>
    </w:p>
    <w:p w:rsidR="00C15BFC" w:rsidRDefault="009E7848" w:rsidP="009E7848">
      <w:pPr>
        <w:pStyle w:val="40"/>
        <w:numPr>
          <w:ilvl w:val="0"/>
          <w:numId w:val="39"/>
        </w:numPr>
        <w:shd w:val="clear" w:color="auto" w:fill="auto"/>
        <w:tabs>
          <w:tab w:val="left" w:pos="802"/>
        </w:tabs>
        <w:spacing w:after="184" w:line="250" w:lineRule="exact"/>
        <w:ind w:left="-2552" w:right="20" w:hanging="142"/>
      </w:pPr>
      <w:r>
        <w:t xml:space="preserve">В доступных инвалидам предприятиях общественного питания </w:t>
      </w:r>
      <w:r>
        <w:t>(при обслуживании официантами) не менее 5% количества мест в залах должно быть приспособлено для обслуживания посетителей на креслах-колясках.</w:t>
      </w:r>
    </w:p>
    <w:p w:rsidR="00C15BFC" w:rsidRDefault="009E7848" w:rsidP="009E7848">
      <w:pPr>
        <w:pStyle w:val="40"/>
        <w:numPr>
          <w:ilvl w:val="0"/>
          <w:numId w:val="39"/>
        </w:numPr>
        <w:shd w:val="clear" w:color="auto" w:fill="auto"/>
        <w:tabs>
          <w:tab w:val="left" w:pos="966"/>
        </w:tabs>
        <w:spacing w:after="180" w:line="245" w:lineRule="exact"/>
        <w:ind w:left="-2552" w:right="20" w:hanging="142"/>
      </w:pPr>
      <w:r>
        <w:t xml:space="preserve">Оборудование мест, приспособленных для маломобильных посетителей, размещенных на основном этаже (преимущественно </w:t>
      </w:r>
      <w:r>
        <w:t>первом), должно соответствовать аналогичному оборудованию мест, размещенных на антресольных этажах, лоджиях и подиумах. Коммуникационные пути движения и проходы между столиками должны обеспечивать возможность прохода маломобильных лиц, в том числе и передв</w:t>
      </w:r>
      <w:r>
        <w:t>игающихся на креслах-колясках, к предназначенным для них местам обслуживания.</w:t>
      </w:r>
    </w:p>
    <w:p w:rsidR="00C15BFC" w:rsidRDefault="009E7848" w:rsidP="009E7848">
      <w:pPr>
        <w:pStyle w:val="40"/>
        <w:numPr>
          <w:ilvl w:val="0"/>
          <w:numId w:val="39"/>
        </w:numPr>
        <w:shd w:val="clear" w:color="auto" w:fill="auto"/>
        <w:tabs>
          <w:tab w:val="left" w:pos="903"/>
        </w:tabs>
        <w:spacing w:after="96" w:line="245" w:lineRule="exact"/>
        <w:ind w:left="-2552" w:right="20" w:hanging="142"/>
      </w:pPr>
      <w:r>
        <w:t>В предприятиях питания и их зонах, предназначенных для специализированного обслуживания маломобильных посетителей, рекомендуется предусматривать обслуживание официантами. При отсутствии в здании пассажирских лифтов обеденные залы рекомендуется размещать на</w:t>
      </w:r>
      <w:r>
        <w:t xml:space="preserve"> первом этаже. Площадь таких обеденных залов определяется исходя из</w:t>
      </w:r>
    </w:p>
    <w:p w:rsidR="00C15BFC" w:rsidRDefault="009E7848" w:rsidP="009E7848">
      <w:pPr>
        <w:pStyle w:val="40"/>
        <w:shd w:val="clear" w:color="auto" w:fill="auto"/>
        <w:spacing w:after="154" w:line="200" w:lineRule="exact"/>
        <w:ind w:left="-2552" w:hanging="142"/>
      </w:pPr>
      <w:r>
        <w:t>норматива площади не менее 3 м</w:t>
      </w:r>
      <w:r>
        <w:rPr>
          <w:vertAlign w:val="superscript"/>
        </w:rPr>
        <w:t>2</w:t>
      </w:r>
      <w:r>
        <w:t xml:space="preserve"> на место.</w:t>
      </w:r>
    </w:p>
    <w:p w:rsidR="00C15BFC" w:rsidRDefault="009E7848" w:rsidP="009E7848">
      <w:pPr>
        <w:pStyle w:val="40"/>
        <w:numPr>
          <w:ilvl w:val="0"/>
          <w:numId w:val="39"/>
        </w:numPr>
        <w:shd w:val="clear" w:color="auto" w:fill="auto"/>
        <w:tabs>
          <w:tab w:val="left" w:pos="774"/>
        </w:tabs>
        <w:spacing w:after="64" w:line="250" w:lineRule="exact"/>
        <w:ind w:left="-2552" w:right="20" w:hanging="142"/>
      </w:pPr>
      <w:r>
        <w:t>В предприятиях самообслуживания рекомендуется отводить до 10% мест, но не менее одного для лиц, передвигающихся на креслах-колясках, и с</w:t>
      </w:r>
    </w:p>
    <w:p w:rsidR="00C15BFC" w:rsidRDefault="009E7848" w:rsidP="009E7848">
      <w:pPr>
        <w:pStyle w:val="40"/>
        <w:shd w:val="clear" w:color="auto" w:fill="auto"/>
        <w:spacing w:after="176" w:line="245" w:lineRule="exact"/>
        <w:ind w:left="-2552" w:right="20" w:hanging="142"/>
      </w:pPr>
      <w:r>
        <w:t>недостатк</w:t>
      </w:r>
      <w:r>
        <w:t>ами зрения с площадью не менее 3 м</w:t>
      </w:r>
      <w:r>
        <w:rPr>
          <w:vertAlign w:val="superscript"/>
        </w:rPr>
        <w:t>2</w:t>
      </w:r>
      <w:r>
        <w:t xml:space="preserve"> на каждое место. Размещение и габариты мест показаны на рис.7.3-7.6.</w:t>
      </w:r>
    </w:p>
    <w:p w:rsidR="00C15BFC" w:rsidRDefault="009E7848" w:rsidP="009E7848">
      <w:pPr>
        <w:pStyle w:val="40"/>
        <w:numPr>
          <w:ilvl w:val="0"/>
          <w:numId w:val="39"/>
        </w:numPr>
        <w:shd w:val="clear" w:color="auto" w:fill="auto"/>
        <w:tabs>
          <w:tab w:val="left" w:pos="802"/>
        </w:tabs>
        <w:spacing w:after="184" w:line="250" w:lineRule="exact"/>
        <w:ind w:left="-2552" w:right="20" w:hanging="142"/>
      </w:pPr>
      <w:r>
        <w:t xml:space="preserve">Ширина прохода около прилавков для сервирования блюд должна быть не менее 0,9 м. Для обеспечения свободного огибания при проходе кресла-коляски ширину </w:t>
      </w:r>
      <w:r>
        <w:t>прохода рекомендуется увеличивать до 1,1 м.</w:t>
      </w:r>
    </w:p>
    <w:p w:rsidR="00C15BFC" w:rsidRDefault="009E7848" w:rsidP="009E7848">
      <w:pPr>
        <w:pStyle w:val="40"/>
        <w:numPr>
          <w:ilvl w:val="0"/>
          <w:numId w:val="39"/>
        </w:numPr>
        <w:shd w:val="clear" w:color="auto" w:fill="auto"/>
        <w:tabs>
          <w:tab w:val="left" w:pos="884"/>
        </w:tabs>
        <w:spacing w:after="420" w:line="245" w:lineRule="exact"/>
        <w:ind w:left="-2552" w:right="20" w:hanging="142"/>
      </w:pPr>
      <w:r>
        <w:t>В помещениях общественного питания расстановка мебели и оборудования должна обеспечивать беспрепятственное движение инвалидов. В буфетах и закусочных должно быть не менее одного стола высотой 0,65-0,7</w:t>
      </w:r>
    </w:p>
    <w:p w:rsidR="00C15BFC" w:rsidRDefault="009E7848" w:rsidP="009E7848">
      <w:pPr>
        <w:pStyle w:val="40"/>
        <w:numPr>
          <w:ilvl w:val="0"/>
          <w:numId w:val="39"/>
        </w:numPr>
        <w:shd w:val="clear" w:color="auto" w:fill="auto"/>
        <w:tabs>
          <w:tab w:val="left" w:pos="793"/>
        </w:tabs>
        <w:spacing w:after="180" w:line="245" w:lineRule="exact"/>
        <w:ind w:left="-2552" w:right="20" w:hanging="142"/>
      </w:pPr>
      <w:r>
        <w:t>В торговых залах ресторана, кафе-закусочной или буфетах ширина прохода для инвалидов между ограждением и раздаточными стойками - не менее 1,2 м. Высота столиков и стоек кафетерия должна быть не более 0,8 м.</w:t>
      </w:r>
    </w:p>
    <w:p w:rsidR="00C15BFC" w:rsidRDefault="009E7848" w:rsidP="009E7848">
      <w:pPr>
        <w:pStyle w:val="40"/>
        <w:numPr>
          <w:ilvl w:val="0"/>
          <w:numId w:val="39"/>
        </w:numPr>
        <w:shd w:val="clear" w:color="auto" w:fill="auto"/>
        <w:tabs>
          <w:tab w:val="left" w:pos="836"/>
        </w:tabs>
        <w:spacing w:after="176" w:line="245" w:lineRule="exact"/>
        <w:ind w:left="-2552" w:right="20" w:hanging="142"/>
      </w:pPr>
      <w:r>
        <w:t>В предприятиях питания, связанных с длительным пр</w:t>
      </w:r>
      <w:r>
        <w:t xml:space="preserve">ебыванием посетителей (рестораны, столовые), гардеробные стойки в местах обслуживания маломобильных посетителей следует устраивать в соответствии с требованиями </w:t>
      </w:r>
      <w:r>
        <w:rPr>
          <w:rStyle w:val="200"/>
        </w:rPr>
        <w:t>СП 35-101</w:t>
      </w:r>
      <w:r>
        <w:rPr>
          <w:rStyle w:val="210"/>
        </w:rPr>
        <w:t>.</w:t>
      </w:r>
    </w:p>
    <w:p w:rsidR="00C15BFC" w:rsidRDefault="009E7848" w:rsidP="009E7848">
      <w:pPr>
        <w:pStyle w:val="40"/>
        <w:numPr>
          <w:ilvl w:val="0"/>
          <w:numId w:val="39"/>
        </w:numPr>
        <w:shd w:val="clear" w:color="auto" w:fill="auto"/>
        <w:tabs>
          <w:tab w:val="left" w:pos="884"/>
        </w:tabs>
        <w:spacing w:after="184" w:line="250" w:lineRule="exact"/>
        <w:ind w:left="-2552" w:right="20" w:hanging="142"/>
      </w:pPr>
      <w:r>
        <w:t xml:space="preserve">Вестибюли, холлы, аванзалы, туалеты, умывальные и другие вспомогательные помещения, доступные для маломобильных посетителей, следует проектировать с учетом требований </w:t>
      </w:r>
      <w:r>
        <w:rPr>
          <w:rStyle w:val="200"/>
        </w:rPr>
        <w:t>СНиП 35-01</w:t>
      </w:r>
      <w:r>
        <w:rPr>
          <w:rStyle w:val="210"/>
        </w:rPr>
        <w:t xml:space="preserve"> </w:t>
      </w:r>
      <w:r>
        <w:t xml:space="preserve">и </w:t>
      </w:r>
      <w:r>
        <w:rPr>
          <w:rStyle w:val="200"/>
        </w:rPr>
        <w:t>СП 35-101</w:t>
      </w:r>
      <w:r>
        <w:rPr>
          <w:rStyle w:val="210"/>
        </w:rPr>
        <w:t>.</w:t>
      </w:r>
    </w:p>
    <w:p w:rsidR="00C15BFC" w:rsidRDefault="009E7848" w:rsidP="009E7848">
      <w:pPr>
        <w:pStyle w:val="40"/>
        <w:numPr>
          <w:ilvl w:val="0"/>
          <w:numId w:val="39"/>
        </w:numPr>
        <w:shd w:val="clear" w:color="auto" w:fill="auto"/>
        <w:tabs>
          <w:tab w:val="left" w:pos="874"/>
        </w:tabs>
        <w:spacing w:after="0" w:line="245" w:lineRule="exact"/>
        <w:ind w:left="-2552" w:right="20" w:hanging="142"/>
      </w:pPr>
      <w:r>
        <w:t>Информация о предприятии (тип, класс, форма обслуживания, доступн</w:t>
      </w:r>
      <w:r>
        <w:t>ость для маломобильных посетителей), а также меню должны быть легко определяемы и доступны для инвалидов на креслах-колясках и лиц с полной потерей зрения и слабовидящих.</w:t>
      </w:r>
    </w:p>
    <w:p w:rsidR="00C15BFC" w:rsidRDefault="009E7848" w:rsidP="009E7848">
      <w:pPr>
        <w:pStyle w:val="40"/>
        <w:shd w:val="clear" w:color="auto" w:fill="auto"/>
        <w:spacing w:after="180" w:line="250" w:lineRule="exact"/>
        <w:ind w:left="-2552" w:right="20" w:hanging="142"/>
      </w:pPr>
      <w:r>
        <w:t xml:space="preserve">7.26 Специфические средства информации для маломобильных посетителей должны решаться </w:t>
      </w:r>
      <w:r>
        <w:t>в соподчинении с основной дизайнерской концепцией интерьера.</w:t>
      </w:r>
    </w:p>
    <w:p w:rsidR="00C15BFC" w:rsidRDefault="009E7848" w:rsidP="009E7848">
      <w:pPr>
        <w:pStyle w:val="150"/>
        <w:shd w:val="clear" w:color="auto" w:fill="auto"/>
        <w:spacing w:before="0" w:after="448" w:line="250" w:lineRule="exact"/>
        <w:ind w:left="-2552" w:hanging="142"/>
      </w:pPr>
      <w:bookmarkStart w:id="25" w:name="bookmark25"/>
      <w:r>
        <w:t>ПРЕДПРИЯТИЯ БЫТОВОГО ОБСЛУЖИВАНИЯ</w:t>
      </w:r>
      <w:bookmarkEnd w:id="25"/>
    </w:p>
    <w:p w:rsidR="00C15BFC" w:rsidRDefault="009E7848" w:rsidP="009E7848">
      <w:pPr>
        <w:pStyle w:val="40"/>
        <w:numPr>
          <w:ilvl w:val="0"/>
          <w:numId w:val="40"/>
        </w:numPr>
        <w:shd w:val="clear" w:color="auto" w:fill="auto"/>
        <w:tabs>
          <w:tab w:val="left" w:pos="793"/>
        </w:tabs>
        <w:spacing w:after="180" w:line="245" w:lineRule="exact"/>
        <w:ind w:left="-2552" w:right="20" w:hanging="142"/>
      </w:pPr>
      <w:r>
        <w:t>Если предприятия бытового обслуживания (приемные пункты, дома мод, ателье, мастерские, парикмахерские, предприятия стирки, химчистки и т.д.) не оказывают услуги на дому, то для нужд маломобильных групп населения следует в первую очередь приспосабливать пом</w:t>
      </w:r>
      <w:r>
        <w:t xml:space="preserve">ещения для посетителей в зданиях предприятий приближенного бытового обслуживания и кооперированные комплексы бытового обслуживания, включающие в состав широкий перечень услуг, а также пункты проката предметов домашнего быта, бюро комплексного обслуживания </w:t>
      </w:r>
      <w:r>
        <w:t>(рис.7.7).</w:t>
      </w:r>
    </w:p>
    <w:p w:rsidR="00C15BFC" w:rsidRDefault="009E7848" w:rsidP="009E7848">
      <w:pPr>
        <w:pStyle w:val="40"/>
        <w:numPr>
          <w:ilvl w:val="0"/>
          <w:numId w:val="40"/>
        </w:numPr>
        <w:shd w:val="clear" w:color="auto" w:fill="auto"/>
        <w:tabs>
          <w:tab w:val="left" w:pos="778"/>
        </w:tabs>
        <w:spacing w:after="180" w:line="245" w:lineRule="exact"/>
        <w:ind w:left="-2552" w:right="20" w:hanging="142"/>
      </w:pPr>
      <w:r>
        <w:t>Ввиду небольших мощностей эти предприятия могут размещаться во встроенных и встроенно-пристроенных помещениях первых этажей жилых домов.</w:t>
      </w:r>
    </w:p>
    <w:p w:rsidR="00C15BFC" w:rsidRDefault="009E7848" w:rsidP="009E7848">
      <w:pPr>
        <w:pStyle w:val="40"/>
        <w:numPr>
          <w:ilvl w:val="0"/>
          <w:numId w:val="40"/>
        </w:numPr>
        <w:shd w:val="clear" w:color="auto" w:fill="auto"/>
        <w:tabs>
          <w:tab w:val="left" w:pos="817"/>
        </w:tabs>
        <w:spacing w:after="0" w:line="245" w:lineRule="exact"/>
        <w:ind w:left="-2552" w:right="20" w:hanging="142"/>
      </w:pPr>
      <w:r>
        <w:t>Для личного транспорта инвалидов следует выделять из общего количества машино-мест на автостоянках при предп</w:t>
      </w:r>
      <w:r>
        <w:t>риятиях бытового обслуживания при количестве рабочих мест: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до 40 - не менее 1 места;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от 40 до 100 - до 15% мест;</w:t>
      </w:r>
    </w:p>
    <w:p w:rsidR="00C15BFC" w:rsidRDefault="009E7848" w:rsidP="009E7848">
      <w:pPr>
        <w:pStyle w:val="40"/>
        <w:shd w:val="clear" w:color="auto" w:fill="auto"/>
        <w:spacing w:after="185" w:line="245" w:lineRule="exact"/>
        <w:ind w:left="-2552" w:hanging="142"/>
      </w:pPr>
      <w:r>
        <w:t>более 100 - до 10% мест.</w:t>
      </w:r>
    </w:p>
    <w:p w:rsidR="00C15BFC" w:rsidRDefault="009E7848" w:rsidP="009E7848">
      <w:pPr>
        <w:pStyle w:val="140"/>
        <w:shd w:val="clear" w:color="auto" w:fill="auto"/>
        <w:spacing w:before="0" w:after="235" w:line="389" w:lineRule="exact"/>
        <w:ind w:left="-2552" w:right="1120" w:hanging="142"/>
        <w:jc w:val="left"/>
      </w:pPr>
      <w:bookmarkStart w:id="26" w:name="bookmark26"/>
      <w:r>
        <w:t>8 ЗДАНИЯ И СООРУЖЕНИЯ ВОКЗАЛОВ ПАССАЖИРСКОГО ТРАНСПОРТА</w:t>
      </w:r>
      <w:bookmarkEnd w:id="26"/>
    </w:p>
    <w:p w:rsidR="00C15BFC" w:rsidRDefault="009E7848" w:rsidP="009E7848">
      <w:pPr>
        <w:pStyle w:val="40"/>
        <w:numPr>
          <w:ilvl w:val="0"/>
          <w:numId w:val="41"/>
        </w:numPr>
        <w:shd w:val="clear" w:color="auto" w:fill="auto"/>
        <w:tabs>
          <w:tab w:val="left" w:pos="687"/>
        </w:tabs>
        <w:spacing w:after="176" w:line="245" w:lineRule="exact"/>
        <w:ind w:left="-2552" w:right="20" w:hanging="142"/>
      </w:pPr>
      <w:r>
        <w:t>Помещения зданий, переходы вокзалов разных видов пассажирского транспорта (железнодорожного, автомобильного, воздушного, речного и морского), платформы, предназначенные для обслуживания населения, следует предусматривать доступными для всех категорий инвал</w:t>
      </w:r>
      <w:r>
        <w:t>идов и маломобильных лиц.</w:t>
      </w:r>
    </w:p>
    <w:p w:rsidR="00C15BFC" w:rsidRDefault="009E7848" w:rsidP="009E7848">
      <w:pPr>
        <w:pStyle w:val="40"/>
        <w:numPr>
          <w:ilvl w:val="0"/>
          <w:numId w:val="41"/>
        </w:numPr>
        <w:shd w:val="clear" w:color="auto" w:fill="auto"/>
        <w:tabs>
          <w:tab w:val="left" w:pos="673"/>
        </w:tabs>
        <w:spacing w:after="0" w:line="250" w:lineRule="exact"/>
        <w:ind w:left="-2552" w:right="20" w:hanging="142"/>
      </w:pPr>
      <w:r>
        <w:t>В пассажирских зданиях вокзалов разных видов транспорта следует предусматривать доступными: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помещения и сооружения обслуживания: вестибюли; операционные и кассовые залы; камеры хранения ручного багажа; пункты регистрации пассажиро</w:t>
      </w:r>
      <w:r>
        <w:t>в и багажа; специальные помещения ожидания и отдыха - депутатские комнаты, комнаты матери и ребенка, комнаты длительного отдыха;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помещения, зоны в них или сооружения дополнительного обслуживания: торговые (обеденные) залы ресторанов, кафе, кафетериев, заку</w:t>
      </w:r>
      <w:r>
        <w:t>сочных; торговые, аптечные и другие киоски, парикмахерские, залы игровых автоматов, торговые и прочие автоматы, пункты предприятий связи, таксофоны;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sectPr w:rsidR="00C15BFC" w:rsidSect="009E7848">
          <w:pgSz w:w="16837" w:h="23810"/>
          <w:pgMar w:top="993" w:right="819" w:bottom="1560" w:left="3141" w:header="0" w:footer="3" w:gutter="0"/>
          <w:cols w:space="720"/>
          <w:noEndnote/>
          <w:docGrid w:linePitch="360"/>
        </w:sectPr>
      </w:pPr>
      <w:r>
        <w:t>служебные помещения: дежурного администратора, пункта медицинской помощи, милиции и т.</w:t>
      </w:r>
      <w:r>
        <w:t>п.</w:t>
      </w:r>
    </w:p>
    <w:p w:rsidR="00C15BFC" w:rsidRDefault="009E7848" w:rsidP="009E7848">
      <w:pPr>
        <w:pStyle w:val="40"/>
        <w:numPr>
          <w:ilvl w:val="0"/>
          <w:numId w:val="41"/>
        </w:numPr>
        <w:shd w:val="clear" w:color="auto" w:fill="auto"/>
        <w:tabs>
          <w:tab w:val="left" w:pos="649"/>
        </w:tabs>
        <w:spacing w:after="0" w:line="245" w:lineRule="exact"/>
        <w:ind w:left="-2552" w:right="20" w:hanging="142"/>
      </w:pPr>
      <w:r>
        <w:t>Специальная полоса пешеходного движения может предусматриваться в составе общей пешеходной зоны (в общем потоке посетителей). В зонах интенсивного нерегулируемого пешеходного движения для пассажиров- инвалидов и маломобильных лиц рекомендуется предусмат</w:t>
      </w:r>
      <w:r>
        <w:t>ривать изолированную полосу параллельного движения (при входах в здание, выходах на перроны или посадочные платформы, в сложных транспортных узлах - выходов из метро, входов со стороны остановок наземного городского транспорта и т.п.).</w:t>
      </w:r>
    </w:p>
    <w:p w:rsidR="00C15BFC" w:rsidRDefault="009E7848" w:rsidP="009E7848">
      <w:pPr>
        <w:pStyle w:val="40"/>
        <w:shd w:val="clear" w:color="auto" w:fill="auto"/>
        <w:spacing w:after="176" w:line="245" w:lineRule="exact"/>
        <w:ind w:left="-2552" w:right="20" w:hanging="142"/>
      </w:pPr>
      <w:r>
        <w:t>Для организации раци</w:t>
      </w:r>
      <w:r>
        <w:t>ональных графиков движения пассажиров к поезду широко используются крытые галереи-конкорсы над путями, ведущие к островным платформам. В конкорсе пассажир быстрее ориентируется и располагается ближе к нужной ему платформе. В опорах устраиваются как грузовы</w:t>
      </w:r>
      <w:r>
        <w:t>е подъемники, так и лифты для маломобильных пассажиров.</w:t>
      </w:r>
    </w:p>
    <w:p w:rsidR="00C15BFC" w:rsidRDefault="009E7848" w:rsidP="009E7848">
      <w:pPr>
        <w:pStyle w:val="40"/>
        <w:numPr>
          <w:ilvl w:val="0"/>
          <w:numId w:val="41"/>
        </w:numPr>
        <w:shd w:val="clear" w:color="auto" w:fill="auto"/>
        <w:tabs>
          <w:tab w:val="left" w:pos="702"/>
        </w:tabs>
        <w:spacing w:after="60" w:line="250" w:lineRule="exact"/>
        <w:ind w:left="-2552" w:right="20" w:hanging="142"/>
      </w:pPr>
      <w:r>
        <w:t>В залах ожидания зданий вокзалов следует выделять специальные доступные зоны для пассажиров-инвалидов и маломобильных лиц (зоны отдыха и ожидания) и предусматривать доступность к ним.</w:t>
      </w:r>
    </w:p>
    <w:p w:rsidR="00C15BFC" w:rsidRDefault="009E7848" w:rsidP="009E7848">
      <w:pPr>
        <w:pStyle w:val="40"/>
        <w:shd w:val="clear" w:color="auto" w:fill="auto"/>
        <w:spacing w:after="0" w:line="250" w:lineRule="exact"/>
        <w:ind w:left="-2552" w:right="20" w:hanging="142"/>
      </w:pPr>
      <w:r>
        <w:t>Площадь таких зон определяется исходя из показателя - 2,1 м</w:t>
      </w:r>
      <w:r>
        <w:rPr>
          <w:vertAlign w:val="superscript"/>
        </w:rPr>
        <w:t>2</w:t>
      </w:r>
      <w:r>
        <w:t xml:space="preserve"> на одно место. Часть диванов или скамей для сидения в залах следует располагать у проходов шириной не менее 2,7 м.</w:t>
      </w:r>
    </w:p>
    <w:p w:rsidR="00C15BFC" w:rsidRDefault="009E7848" w:rsidP="009E7848">
      <w:pPr>
        <w:pStyle w:val="40"/>
        <w:shd w:val="clear" w:color="auto" w:fill="auto"/>
        <w:spacing w:after="176" w:line="245" w:lineRule="exact"/>
        <w:ind w:left="-2552" w:right="20" w:hanging="142"/>
      </w:pPr>
      <w:r>
        <w:t>Часть оборудования залов ожидания (киоски, телефоны, игровые автоматы и др.) дол</w:t>
      </w:r>
      <w:r>
        <w:t>жна быть доступна для инвалидов.</w:t>
      </w:r>
    </w:p>
    <w:p w:rsidR="00C15BFC" w:rsidRDefault="009E7848" w:rsidP="009E7848">
      <w:pPr>
        <w:pStyle w:val="40"/>
        <w:numPr>
          <w:ilvl w:val="0"/>
          <w:numId w:val="41"/>
        </w:numPr>
        <w:shd w:val="clear" w:color="auto" w:fill="auto"/>
        <w:tabs>
          <w:tab w:val="left" w:pos="702"/>
        </w:tabs>
        <w:spacing w:after="0" w:line="250" w:lineRule="exact"/>
        <w:ind w:left="-2552" w:right="20" w:hanging="142"/>
      </w:pPr>
      <w:r>
        <w:t>Специальную зону ожидания и отдыха в залах ожидания следует предусматривать в стороне от основных потоков пассажиров (магистральных проходов), изолировать от наиболее шумных помещений и соединять с перронами специальными вы</w:t>
      </w:r>
      <w:r>
        <w:t>ходами.</w:t>
      </w:r>
    </w:p>
    <w:p w:rsidR="00C15BFC" w:rsidRDefault="009E7848" w:rsidP="009E7848">
      <w:pPr>
        <w:pStyle w:val="40"/>
        <w:shd w:val="clear" w:color="auto" w:fill="auto"/>
        <w:spacing w:after="0" w:line="250" w:lineRule="exact"/>
        <w:ind w:left="-2552" w:right="20" w:hanging="142"/>
      </w:pPr>
      <w:r>
        <w:t>Специальную зону ожидания и отдыха рекомендуется размещать на основном этаже, в одном уровне с входом в здание вокзала и выходами к платформам (перронам, причалам) при обеспечении ясных, безопасных и коротких переходов между ними.</w:t>
      </w:r>
    </w:p>
    <w:p w:rsidR="00C15BFC" w:rsidRDefault="009E7848" w:rsidP="009E7848">
      <w:pPr>
        <w:pStyle w:val="40"/>
        <w:shd w:val="clear" w:color="auto" w:fill="auto"/>
        <w:spacing w:after="180" w:line="245" w:lineRule="exact"/>
        <w:ind w:left="-2552" w:right="20" w:hanging="142"/>
      </w:pPr>
      <w:r>
        <w:t>Залы ожидания дол</w:t>
      </w:r>
      <w:r>
        <w:t>жны иметь удобную связь с вестибюлем, рестораном (кафе-буфетом) и выходами на перрон, располагаясь, как правило, в одном с ними уровне. Расположение залов в подземном уровне или на втором (антресольном) этаже должно быть оправдано расчетными объемами движе</w:t>
      </w:r>
      <w:r>
        <w:t>ния или рельефом. Такое решение требует устройства специальных тоннелей для пассажиров или галерей, балконов, мостиков и трапов для доступности платформ. Для маломобильных пассажиров требуется устройство грузопассажирских лифтов.</w:t>
      </w:r>
    </w:p>
    <w:p w:rsidR="00C15BFC" w:rsidRDefault="009E7848" w:rsidP="009E7848">
      <w:pPr>
        <w:pStyle w:val="40"/>
        <w:numPr>
          <w:ilvl w:val="0"/>
          <w:numId w:val="41"/>
        </w:numPr>
        <w:shd w:val="clear" w:color="auto" w:fill="auto"/>
        <w:tabs>
          <w:tab w:val="left" w:pos="639"/>
        </w:tabs>
        <w:spacing w:after="180" w:line="245" w:lineRule="exact"/>
        <w:ind w:left="-2552" w:right="20" w:hanging="142"/>
      </w:pPr>
      <w:r>
        <w:t>В непосредственной близост</w:t>
      </w:r>
      <w:r>
        <w:t>и от специальной зоны ожидания и отдыха следует предусматривать специальные туалеты для инвалидов - в отдельной кабине или в составе туалетов для пассажиров, но не менее чем по одной кабине для мужчин и женщин.</w:t>
      </w:r>
    </w:p>
    <w:p w:rsidR="00C15BFC" w:rsidRDefault="009E7848" w:rsidP="009E7848">
      <w:pPr>
        <w:pStyle w:val="40"/>
        <w:numPr>
          <w:ilvl w:val="0"/>
          <w:numId w:val="41"/>
        </w:numPr>
        <w:shd w:val="clear" w:color="auto" w:fill="auto"/>
        <w:tabs>
          <w:tab w:val="left" w:pos="846"/>
        </w:tabs>
        <w:spacing w:after="0" w:line="245" w:lineRule="exact"/>
        <w:ind w:left="-2552" w:right="20" w:hanging="142"/>
      </w:pPr>
      <w:r>
        <w:t>Специальную зону ожидания и отдыха, если отсутствуют ведомственные нормы, следует предусматривать из расчета 5% общего числа мест для сидения в залах ожидания, но не менее чем по одному месту для лиц с нарушениями ОДА для лиц с дефектами слуха, недостаткам</w:t>
      </w:r>
      <w:r>
        <w:t>и зрения, а также с сердечно-сосудистой и легочной недостаточностью.</w:t>
      </w:r>
    </w:p>
    <w:p w:rsidR="00C15BFC" w:rsidRDefault="009E7848" w:rsidP="009E7848">
      <w:pPr>
        <w:pStyle w:val="40"/>
        <w:shd w:val="clear" w:color="auto" w:fill="auto"/>
        <w:spacing w:after="180" w:line="245" w:lineRule="exact"/>
        <w:ind w:left="-2552" w:right="20" w:hanging="142"/>
      </w:pPr>
      <w:r>
        <w:t>В специальной зоне ожидания и отдыха следует предусматривать также площадь для хранения индивидуальных средств вспоможения при передвижении, а также места отдыха для лиц, сопровождающих и</w:t>
      </w:r>
      <w:r>
        <w:t>нвалидов, и место дежурного социального работника.</w:t>
      </w:r>
    </w:p>
    <w:p w:rsidR="00C15BFC" w:rsidRDefault="009E7848" w:rsidP="009E7848">
      <w:pPr>
        <w:pStyle w:val="40"/>
        <w:numPr>
          <w:ilvl w:val="0"/>
          <w:numId w:val="41"/>
        </w:numPr>
        <w:shd w:val="clear" w:color="auto" w:fill="auto"/>
        <w:tabs>
          <w:tab w:val="left" w:pos="692"/>
        </w:tabs>
        <w:spacing w:after="0" w:line="245" w:lineRule="exact"/>
        <w:ind w:left="-2552" w:right="20" w:hanging="142"/>
      </w:pPr>
      <w:r>
        <w:t>В специальной зоне ожидания и отдыха для пассажиров-инвалидов следует обеспечивать условия оптимального визуального и акустического восприятия общих систем информационного обеспечения пассажиров (табло с р</w:t>
      </w:r>
      <w:r>
        <w:t>асписанием движения транспорта, радиообъявлений и пр.).</w:t>
      </w:r>
    </w:p>
    <w:p w:rsidR="00C15BFC" w:rsidRDefault="009E7848" w:rsidP="009E7848">
      <w:pPr>
        <w:pStyle w:val="40"/>
        <w:numPr>
          <w:ilvl w:val="0"/>
          <w:numId w:val="41"/>
        </w:numPr>
        <w:shd w:val="clear" w:color="auto" w:fill="auto"/>
        <w:tabs>
          <w:tab w:val="left" w:pos="687"/>
        </w:tabs>
        <w:spacing w:after="180" w:line="245" w:lineRule="exact"/>
        <w:ind w:left="-2552" w:right="20" w:hanging="142"/>
      </w:pPr>
      <w:r>
        <w:t>Места для сидения в специальной зоне ожидания и отдыха следует оборудовать индивидуальными средствами информации и связи: наушниками, подключаемыми к системам информационного обеспечения вокзалов, дис</w:t>
      </w:r>
      <w:r>
        <w:t>плеями с дублированием изображения информационных табло, системой сурдоперевода звуковых объявлений, техническими средствами экстренной связи с администрацией, доступными тактильному восприятию, прочими специальными системами сигнально-информационного обес</w:t>
      </w:r>
      <w:r>
        <w:t>печения (компьютеры, справки по телефону и т.п.).</w:t>
      </w:r>
    </w:p>
    <w:p w:rsidR="00C15BFC" w:rsidRDefault="009E7848" w:rsidP="009E7848">
      <w:pPr>
        <w:pStyle w:val="40"/>
        <w:numPr>
          <w:ilvl w:val="0"/>
          <w:numId w:val="41"/>
        </w:numPr>
        <w:shd w:val="clear" w:color="auto" w:fill="auto"/>
        <w:tabs>
          <w:tab w:val="left" w:pos="903"/>
        </w:tabs>
        <w:spacing w:after="176" w:line="245" w:lineRule="exact"/>
        <w:ind w:left="-2552" w:right="20" w:hanging="142"/>
      </w:pPr>
      <w:r>
        <w:t>В зоне специальных мест отдыха и ожидания допускается предусматривать дополнительные системы инженерного обеспечения, позволяющие корректировать физические параметры внутренней среды на местном уровне или п</w:t>
      </w:r>
      <w:r>
        <w:t>ри индивидуальном пользовании: освещенность, солнцезащиту, температуру воздуха и кратность воздухообмена с возможностью их ручного регулирования и размещением пультов управления в зоне досягаемости инвалидов (1,0-1,2 м от уровня пола), индивидуальную подсв</w:t>
      </w:r>
      <w:r>
        <w:t>етку мест для отдыха, регуляторы индивидуальной приточной вентиляции, кнопку вызова дежурного по залу.</w:t>
      </w:r>
    </w:p>
    <w:p w:rsidR="00C15BFC" w:rsidRDefault="009E7848" w:rsidP="009E7848">
      <w:pPr>
        <w:pStyle w:val="40"/>
        <w:numPr>
          <w:ilvl w:val="0"/>
          <w:numId w:val="41"/>
        </w:numPr>
        <w:shd w:val="clear" w:color="auto" w:fill="auto"/>
        <w:tabs>
          <w:tab w:val="left" w:pos="841"/>
        </w:tabs>
        <w:spacing w:after="184" w:line="250" w:lineRule="exact"/>
        <w:ind w:left="-2552" w:right="20" w:hanging="142"/>
      </w:pPr>
      <w:r>
        <w:t>Для оборудования специальной зоны для отдыха и ожидания допускается предусматривать трансформируемое оборудование (кресла с откидными спинками для сна, о</w:t>
      </w:r>
      <w:r>
        <w:t>ткидные столики для чтения и приема пищи, оборудованные местной подсветкой).</w:t>
      </w:r>
    </w:p>
    <w:p w:rsidR="00C15BFC" w:rsidRDefault="009E7848" w:rsidP="009E7848">
      <w:pPr>
        <w:pStyle w:val="40"/>
        <w:numPr>
          <w:ilvl w:val="0"/>
          <w:numId w:val="41"/>
        </w:numPr>
        <w:shd w:val="clear" w:color="auto" w:fill="auto"/>
        <w:tabs>
          <w:tab w:val="left" w:pos="750"/>
        </w:tabs>
        <w:spacing w:after="180" w:line="245" w:lineRule="exact"/>
        <w:ind w:left="-2552" w:right="20" w:hanging="142"/>
      </w:pPr>
      <w:r>
        <w:t>В непосредственной близости от специальной зоны мест для отдыха и ожидания в зависимости от местных условий допускается разместить несколько блоков индивидуальной камеры хранения и телефон местной и междугородней связи, а также специальный текстовый телефо</w:t>
      </w:r>
      <w:r>
        <w:t>н и/или факсимильный аппарат для получения и передачи информации инвалидами по слуху. Все оборудование должно быть установлено в зоне досягаемости инвалидов.</w:t>
      </w:r>
    </w:p>
    <w:p w:rsidR="00C15BFC" w:rsidRDefault="009E7848" w:rsidP="009E7848">
      <w:pPr>
        <w:pStyle w:val="40"/>
        <w:numPr>
          <w:ilvl w:val="0"/>
          <w:numId w:val="41"/>
        </w:numPr>
        <w:shd w:val="clear" w:color="auto" w:fill="auto"/>
        <w:tabs>
          <w:tab w:val="left" w:pos="764"/>
        </w:tabs>
        <w:spacing w:after="180" w:line="245" w:lineRule="exact"/>
        <w:ind w:left="-2552" w:right="20" w:hanging="142"/>
      </w:pPr>
      <w:r>
        <w:t>Специальную полосу пешеходного движения инвалидов, специальную зону в зале ожидания следует оборуд</w:t>
      </w:r>
      <w:r>
        <w:t>овать поручнями на высоте 0,5; 0,7 и 0,9 м, а также, при необходимости, и сигнальными визуальными и тактильными указателями входов и выходов, туалетов, вестибюля, кассового и операционного залов, камеры хранения, ресторана, пункта медицинской помощи, милиц</w:t>
      </w:r>
      <w:r>
        <w:t>ии, справочного бюро.</w:t>
      </w:r>
    </w:p>
    <w:p w:rsidR="00C15BFC" w:rsidRDefault="009E7848" w:rsidP="009E7848">
      <w:pPr>
        <w:pStyle w:val="40"/>
        <w:numPr>
          <w:ilvl w:val="0"/>
          <w:numId w:val="41"/>
        </w:numPr>
        <w:shd w:val="clear" w:color="auto" w:fill="auto"/>
        <w:tabs>
          <w:tab w:val="left" w:pos="884"/>
        </w:tabs>
        <w:spacing w:after="180" w:line="245" w:lineRule="exact"/>
        <w:ind w:left="-2552" w:right="20" w:hanging="142"/>
      </w:pPr>
      <w:r>
        <w:t>Для перемещения детских колясок на лестницах вокзальных переходов допускается устройство двух пологих полос, разделенных ступенями, шириной не менее 0,4 м для наружных лестниц, не менее 0,3 м - для внутренних. Для удобства передвижени</w:t>
      </w:r>
      <w:r>
        <w:t>я лиц с недостатками зрения рекомендуется использовать пандусы.</w:t>
      </w:r>
    </w:p>
    <w:p w:rsidR="00C15BFC" w:rsidRDefault="009E7848" w:rsidP="009E7848">
      <w:pPr>
        <w:pStyle w:val="40"/>
        <w:numPr>
          <w:ilvl w:val="0"/>
          <w:numId w:val="41"/>
        </w:numPr>
        <w:shd w:val="clear" w:color="auto" w:fill="auto"/>
        <w:tabs>
          <w:tab w:val="left" w:pos="769"/>
        </w:tabs>
        <w:spacing w:after="176" w:line="245" w:lineRule="exact"/>
        <w:ind w:left="-2552" w:right="20" w:hanging="142"/>
      </w:pPr>
      <w:r>
        <w:t>На железнодорожных вокзалах, где доступ пассажиров с платформ на привокзальную площадь или на противоположную ей селитебную территорию пересекается железнодорожными путями с интенсивностью дви</w:t>
      </w:r>
      <w:r>
        <w:t xml:space="preserve">жения поездов до 50 пар в сутки и скоростью прохождения поездов до 120 км/ч, для перемещения инвалидов на креслах-колясках допускается использовать переходы в уровне рельсов, оборудованные сигнализацией автоматического действия и световыми указателями. На </w:t>
      </w:r>
      <w:r>
        <w:t>всем протяжении такого перехода вдоль железнодорожного пути (включая торцевой по отношению к платформе пандус) следует предусматривать защитное ограждение высотой не менее 0,9 м с расположенными на этой же высоте поручнями.</w:t>
      </w:r>
    </w:p>
    <w:p w:rsidR="00C15BFC" w:rsidRDefault="009E7848" w:rsidP="009E7848">
      <w:pPr>
        <w:pStyle w:val="40"/>
        <w:numPr>
          <w:ilvl w:val="0"/>
          <w:numId w:val="41"/>
        </w:numPr>
        <w:shd w:val="clear" w:color="auto" w:fill="auto"/>
        <w:tabs>
          <w:tab w:val="left" w:pos="793"/>
        </w:tabs>
        <w:spacing w:after="0" w:line="250" w:lineRule="exact"/>
        <w:ind w:left="-2552" w:right="20" w:hanging="142"/>
      </w:pPr>
      <w:r>
        <w:t>На открытых автостоянках у вокза</w:t>
      </w:r>
      <w:r>
        <w:t>лов следует выделять места для личного автотранспорта инвалидов. Количество таких мест следует принимать из расчета:</w:t>
      </w:r>
    </w:p>
    <w:p w:rsidR="00C15BFC" w:rsidRDefault="009E7848" w:rsidP="009E7848">
      <w:pPr>
        <w:pStyle w:val="40"/>
        <w:shd w:val="clear" w:color="auto" w:fill="auto"/>
        <w:spacing w:after="0" w:line="250" w:lineRule="exact"/>
        <w:ind w:left="-2552" w:hanging="142"/>
      </w:pPr>
      <w:r>
        <w:t>4% - при общем числе мест на стоянке до 100;</w:t>
      </w:r>
    </w:p>
    <w:p w:rsidR="00C15BFC" w:rsidRDefault="009E7848" w:rsidP="009E7848">
      <w:pPr>
        <w:pStyle w:val="40"/>
        <w:shd w:val="clear" w:color="auto" w:fill="auto"/>
        <w:spacing w:after="0" w:line="250" w:lineRule="exact"/>
        <w:ind w:left="-2552" w:hanging="142"/>
      </w:pPr>
      <w:r>
        <w:t>3% - при числе мест от 100 до 200;</w:t>
      </w:r>
    </w:p>
    <w:p w:rsidR="00C15BFC" w:rsidRDefault="009E7848" w:rsidP="009E7848">
      <w:pPr>
        <w:pStyle w:val="40"/>
        <w:shd w:val="clear" w:color="auto" w:fill="auto"/>
        <w:spacing w:after="0" w:line="250" w:lineRule="exact"/>
        <w:ind w:left="-2552" w:hanging="142"/>
      </w:pPr>
      <w:r>
        <w:t>2% - при числе мест от 201.</w:t>
      </w:r>
    </w:p>
    <w:p w:rsidR="00C15BFC" w:rsidRDefault="009E7848" w:rsidP="009E7848">
      <w:pPr>
        <w:pStyle w:val="40"/>
        <w:numPr>
          <w:ilvl w:val="0"/>
          <w:numId w:val="41"/>
        </w:numPr>
        <w:shd w:val="clear" w:color="auto" w:fill="auto"/>
        <w:tabs>
          <w:tab w:val="left" w:pos="942"/>
        </w:tabs>
        <w:spacing w:after="180" w:line="250" w:lineRule="exact"/>
        <w:ind w:left="-2552" w:right="20" w:hanging="142"/>
      </w:pPr>
      <w:r>
        <w:t>В автоматических камерах хранения не менее 3% мест, расположенных в нижнем ряду, должно резервироваться и приспосабливаться для пассажиров-инвалидов.</w:t>
      </w:r>
    </w:p>
    <w:p w:rsidR="00C15BFC" w:rsidRDefault="009E7848" w:rsidP="009E7848">
      <w:pPr>
        <w:pStyle w:val="40"/>
        <w:numPr>
          <w:ilvl w:val="0"/>
          <w:numId w:val="41"/>
        </w:numPr>
        <w:shd w:val="clear" w:color="auto" w:fill="auto"/>
        <w:tabs>
          <w:tab w:val="left" w:pos="807"/>
        </w:tabs>
        <w:spacing w:after="180" w:line="250" w:lineRule="exact"/>
        <w:ind w:left="-2552" w:right="20" w:hanging="142"/>
      </w:pPr>
      <w:r>
        <w:t>Окна и прилавки операционных помещений (касс, камер хранения, справочных служб, автоматов продаж и т.д.) р</w:t>
      </w:r>
      <w:r>
        <w:t>екомендуется размещать на высоте 0,7-0,8 м. Перед зоной обслуживания должно быть предусмотрено достаточное пространство для маневрирования кресел-колясок с учетом возможного их сопровождения (рис.8.1).</w:t>
      </w:r>
    </w:p>
    <w:p w:rsidR="00C15BFC" w:rsidRDefault="009E7848" w:rsidP="009E7848">
      <w:pPr>
        <w:pStyle w:val="40"/>
        <w:numPr>
          <w:ilvl w:val="0"/>
          <w:numId w:val="41"/>
        </w:numPr>
        <w:shd w:val="clear" w:color="auto" w:fill="auto"/>
        <w:tabs>
          <w:tab w:val="left" w:pos="841"/>
        </w:tabs>
        <w:spacing w:after="184" w:line="250" w:lineRule="exact"/>
        <w:ind w:left="-2552" w:right="20" w:hanging="142"/>
      </w:pPr>
      <w:r>
        <w:t>При расчете ширины перронов следует учитывать возможно</w:t>
      </w:r>
      <w:r>
        <w:t>сть параллельного движения инвалидов на креслах-колясках и багажных тележек по объездам выходов из тоннелей, опор навесов и осветительных мачт.</w:t>
      </w:r>
    </w:p>
    <w:p w:rsidR="00C15BFC" w:rsidRDefault="009E7848" w:rsidP="009E7848">
      <w:pPr>
        <w:pStyle w:val="40"/>
        <w:numPr>
          <w:ilvl w:val="0"/>
          <w:numId w:val="41"/>
        </w:numPr>
        <w:shd w:val="clear" w:color="auto" w:fill="auto"/>
        <w:tabs>
          <w:tab w:val="left" w:pos="793"/>
        </w:tabs>
        <w:spacing w:after="180" w:line="245" w:lineRule="exact"/>
        <w:ind w:left="-2552" w:right="20" w:hanging="142"/>
      </w:pPr>
      <w:r>
        <w:t>На перронах следует применять предупредительные полосы вдоль краев платформы - информационные разного цвета, а т</w:t>
      </w:r>
      <w:r>
        <w:t>акже тактильные для пассажиров с недостатками зрения. На перронах необходимо предусматривать возможность дублирования визуальной и звуковой информации, в том числе о расположении вагонов.</w:t>
      </w:r>
    </w:p>
    <w:p w:rsidR="00C15BFC" w:rsidRDefault="009E7848" w:rsidP="009E7848">
      <w:pPr>
        <w:pStyle w:val="40"/>
        <w:numPr>
          <w:ilvl w:val="0"/>
          <w:numId w:val="41"/>
        </w:numPr>
        <w:shd w:val="clear" w:color="auto" w:fill="auto"/>
        <w:tabs>
          <w:tab w:val="left" w:pos="846"/>
        </w:tabs>
        <w:spacing w:after="0" w:line="245" w:lineRule="exact"/>
        <w:ind w:left="-2552" w:right="20" w:hanging="142"/>
      </w:pPr>
      <w:r>
        <w:t>В аэровокзалах (рис.8.2) доступность перронов вылета/прибытия следует обеспечивать размещением специального выхода для маломобильных пассажиров в центральной части здания или с помощью движущихся тротуаров (других механизированных средств передвижения) к у</w:t>
      </w:r>
      <w:r>
        <w:t>даленным выходам. В посадочных галереях с уровня 2-го этажа через каждые 10 м следует предусматривать горизонтальные площадки для отдыха размером не менее 1,5x1,5 м.</w:t>
      </w:r>
    </w:p>
    <w:p w:rsidR="00C15BFC" w:rsidRDefault="009E7848" w:rsidP="009E7848">
      <w:pPr>
        <w:pStyle w:val="40"/>
        <w:shd w:val="clear" w:color="auto" w:fill="auto"/>
        <w:spacing w:after="180" w:line="250" w:lineRule="exact"/>
        <w:ind w:left="-2552" w:right="20" w:hanging="142"/>
      </w:pPr>
      <w:r>
        <w:t>При посадке в самолет с уровня земли для подъема или спуска (высадки) маломобильных пассажиров следует предусматривать специальное устройство - приставной механизированный трап-эскалатор или автолифг.</w:t>
      </w:r>
    </w:p>
    <w:p w:rsidR="00C15BFC" w:rsidRDefault="009E7848" w:rsidP="009E7848">
      <w:pPr>
        <w:pStyle w:val="40"/>
        <w:numPr>
          <w:ilvl w:val="0"/>
          <w:numId w:val="41"/>
        </w:numPr>
        <w:shd w:val="clear" w:color="auto" w:fill="auto"/>
        <w:tabs>
          <w:tab w:val="left" w:pos="822"/>
        </w:tabs>
        <w:spacing w:after="184" w:line="250" w:lineRule="exact"/>
        <w:ind w:left="-2552" w:right="20" w:hanging="142"/>
      </w:pPr>
      <w:r>
        <w:t>На аэровокзалах рекомендуется предусматривать помещение</w:t>
      </w:r>
      <w:r>
        <w:t xml:space="preserve"> для специальной службы сопровождения и помощи инвалидам и другим маломобильным пассажирам, а также зону хранения малогабаритных колясок, используемых для обслуживания инвалидов при прохождении регистрации, контроля, досмотра и в полете.</w:t>
      </w:r>
    </w:p>
    <w:p w:rsidR="00C15BFC" w:rsidRDefault="009E7848" w:rsidP="009E7848">
      <w:pPr>
        <w:pStyle w:val="40"/>
        <w:numPr>
          <w:ilvl w:val="0"/>
          <w:numId w:val="41"/>
        </w:numPr>
        <w:shd w:val="clear" w:color="auto" w:fill="auto"/>
        <w:tabs>
          <w:tab w:val="left" w:pos="850"/>
        </w:tabs>
        <w:spacing w:after="180" w:line="245" w:lineRule="exact"/>
        <w:ind w:left="-2552" w:right="20" w:hanging="142"/>
      </w:pPr>
      <w:r>
        <w:t>Регистрация билето</w:t>
      </w:r>
      <w:r>
        <w:t xml:space="preserve">в и оформление багажа для маломобильных пассажиров без сопровождения должны осуществляться при необходимости за специальной стойкой высотой от уровня пола не более 0,7-0,8 м. Столы для заполнения деклараций в аэропортах международных авиалиний должны быть </w:t>
      </w:r>
      <w:r>
        <w:t>доступны для инвалидов на креслах-колясках.</w:t>
      </w:r>
    </w:p>
    <w:p w:rsidR="00C15BFC" w:rsidRDefault="009E7848" w:rsidP="009E7848">
      <w:pPr>
        <w:pStyle w:val="40"/>
        <w:numPr>
          <w:ilvl w:val="0"/>
          <w:numId w:val="41"/>
        </w:numPr>
        <w:shd w:val="clear" w:color="auto" w:fill="auto"/>
        <w:tabs>
          <w:tab w:val="left" w:pos="817"/>
        </w:tabs>
        <w:spacing w:after="180" w:line="245" w:lineRule="exact"/>
        <w:ind w:left="-2552" w:right="20" w:hanging="142"/>
      </w:pPr>
      <w:r>
        <w:t>В автовокзалах для обслуживания маломобильных пассажиров не рекомендуется использование островных перронов. Перроны с береговым, полуостровным или пирсовым расположением в автовокзалах междугородних перевозок дол</w:t>
      </w:r>
      <w:r>
        <w:t>жны оборудоваться стационарными или передвижными подъемниками для посадки/высадки инвалидов из автобусов, не оборудованных подобными средствами.</w:t>
      </w:r>
    </w:p>
    <w:p w:rsidR="00C15BFC" w:rsidRDefault="009E7848" w:rsidP="009E7848">
      <w:pPr>
        <w:pStyle w:val="40"/>
        <w:numPr>
          <w:ilvl w:val="0"/>
          <w:numId w:val="41"/>
        </w:numPr>
        <w:shd w:val="clear" w:color="auto" w:fill="auto"/>
        <w:tabs>
          <w:tab w:val="left" w:pos="831"/>
        </w:tabs>
        <w:spacing w:after="180" w:line="245" w:lineRule="exact"/>
        <w:ind w:left="-2552" w:right="20" w:hanging="142"/>
      </w:pPr>
      <w:r>
        <w:t>В каждом ряду турникетов входа/выхода метрополитена следует предусматривать не менее одного расширенного проход</w:t>
      </w:r>
      <w:r>
        <w:t>а, позволяющего проезд кресла-коляски. Его следует размещать вне зоны контроля проездных билетов, оборудовать горизонтальными поручнями, выделяющими зону перед проходом на расстоянии 1,2 м, а также обозначать специальной символикой.</w:t>
      </w:r>
    </w:p>
    <w:p w:rsidR="00C15BFC" w:rsidRDefault="009E7848" w:rsidP="009E7848">
      <w:pPr>
        <w:pStyle w:val="40"/>
        <w:numPr>
          <w:ilvl w:val="0"/>
          <w:numId w:val="41"/>
        </w:numPr>
        <w:shd w:val="clear" w:color="auto" w:fill="auto"/>
        <w:tabs>
          <w:tab w:val="left" w:pos="980"/>
        </w:tabs>
        <w:spacing w:after="0" w:line="245" w:lineRule="exact"/>
        <w:ind w:left="-2552" w:right="20" w:hanging="142"/>
      </w:pPr>
      <w:r>
        <w:t>Для пересадочных узлов вокзальных комплексов могут использоваться подъемники лестничные (наклонные, вертикальные), переносные (съемные), которые могут быть с платформой или кабиной.</w:t>
      </w:r>
    </w:p>
    <w:p w:rsidR="00C15BFC" w:rsidRDefault="009E7848" w:rsidP="009E7848">
      <w:pPr>
        <w:pStyle w:val="40"/>
        <w:shd w:val="clear" w:color="auto" w:fill="auto"/>
        <w:spacing w:after="189" w:line="245" w:lineRule="exact"/>
        <w:ind w:left="-2552" w:right="20" w:hanging="142"/>
      </w:pPr>
      <w:r>
        <w:t>8.27 Комнаты длительного отдыха пассажиров, комнаты матери и ребенка, а та</w:t>
      </w:r>
      <w:r>
        <w:t>кже помещения для отдыха эксплуатационного персонала в привокзальных гостиницах следует размещать изолированно от основных потоков пассажиров и, как правило, на втором и третьем этажах. В комнатах для отдыха пассажиров следует предусматривать не менее 3% м</w:t>
      </w:r>
      <w:r>
        <w:t xml:space="preserve">ест (но не менее </w:t>
      </w:r>
      <w:r>
        <w:rPr>
          <w:rStyle w:val="1pt6"/>
        </w:rPr>
        <w:t>1)для</w:t>
      </w:r>
      <w:r>
        <w:t xml:space="preserve"> инвалидов (рис.8.3).</w:t>
      </w:r>
    </w:p>
    <w:p w:rsidR="00C15BFC" w:rsidRDefault="009E7848" w:rsidP="009E7848">
      <w:pPr>
        <w:pStyle w:val="140"/>
        <w:shd w:val="clear" w:color="auto" w:fill="auto"/>
        <w:spacing w:before="0" w:after="287" w:line="384" w:lineRule="exact"/>
        <w:ind w:left="-2552" w:right="700" w:hanging="142"/>
        <w:jc w:val="left"/>
      </w:pPr>
      <w:bookmarkStart w:id="27" w:name="bookmark27"/>
      <w:r>
        <w:t>9 ЗДАНИЯ, СООРУЖЕНИЯ И КОМПЛЕКСЫ КУЛЬТОВОГО, МЕМОРИАЛЬНОГО И ОБРЯДОВОГО НАЗНАЧЕНИЯ</w:t>
      </w:r>
      <w:bookmarkEnd w:id="27"/>
    </w:p>
    <w:p w:rsidR="00C15BFC" w:rsidRDefault="009E7848" w:rsidP="009E7848">
      <w:pPr>
        <w:pStyle w:val="150"/>
        <w:shd w:val="clear" w:color="auto" w:fill="auto"/>
        <w:spacing w:before="0" w:after="443" w:line="250" w:lineRule="exact"/>
        <w:ind w:left="-2552" w:hanging="142"/>
      </w:pPr>
      <w:bookmarkStart w:id="28" w:name="bookmark28"/>
      <w:r>
        <w:t>ОБЩИЕ ПОЛОЖЕНИЯ</w:t>
      </w:r>
      <w:bookmarkEnd w:id="28"/>
    </w:p>
    <w:p w:rsidR="00C15BFC" w:rsidRDefault="009E7848" w:rsidP="009E7848">
      <w:pPr>
        <w:pStyle w:val="40"/>
        <w:numPr>
          <w:ilvl w:val="0"/>
          <w:numId w:val="42"/>
        </w:numPr>
        <w:shd w:val="clear" w:color="auto" w:fill="auto"/>
        <w:tabs>
          <w:tab w:val="left" w:pos="663"/>
        </w:tabs>
        <w:spacing w:after="176" w:line="245" w:lineRule="exact"/>
        <w:ind w:left="-2552" w:right="20" w:hanging="142"/>
      </w:pPr>
      <w:r>
        <w:t>При проектировании культовых, мемориальных и ритуальных зданий и сооружений в местах, посещаемых лицами с нарушен</w:t>
      </w:r>
      <w:r>
        <w:t>иями здоровья, в том числе инвалидами, рекомендуется приспосабливать здания и сооружения, а также их участки по условиям организации обслуживания инвалидов, а в особо оговоренных случаях - с учетом преобладающих видов нарушения здоровья пользователей (рис.</w:t>
      </w:r>
      <w:r>
        <w:t>9.1).</w:t>
      </w:r>
    </w:p>
    <w:p w:rsidR="00C15BFC" w:rsidRDefault="009E7848" w:rsidP="009E7848">
      <w:pPr>
        <w:pStyle w:val="40"/>
        <w:numPr>
          <w:ilvl w:val="0"/>
          <w:numId w:val="42"/>
        </w:numPr>
        <w:shd w:val="clear" w:color="auto" w:fill="auto"/>
        <w:tabs>
          <w:tab w:val="left" w:pos="817"/>
        </w:tabs>
        <w:spacing w:after="0" w:line="250" w:lineRule="exact"/>
        <w:ind w:left="-2552" w:right="20" w:hanging="142"/>
      </w:pPr>
      <w:r>
        <w:t>Требования доступности для всех категорий пользователей рекомендуется учитывать в следующих видах зданий, сооружений и комплексов: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200" w:hanging="142"/>
        <w:jc w:val="left"/>
      </w:pPr>
      <w:r>
        <w:t>здания и сооружения для совершения богослужений; монастыри;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здания, сооружения и комплексы мемориального назначения - монументы, пантеоны;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здания и сооружения для совершения гражданских обрядов - ЗАГСы, Дворцы бракосочетаний, регистрации новорожденных, обрядовые (ритуальные) залы;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здания, сооружения и комплексы пох</w:t>
      </w:r>
      <w:r>
        <w:t>оронного назначения - кладбища, Дома траура, залы прощания, крематории, мавзолеи;</w:t>
      </w:r>
    </w:p>
    <w:p w:rsidR="00C15BFC" w:rsidRDefault="009E7848" w:rsidP="009E7848">
      <w:pPr>
        <w:pStyle w:val="40"/>
        <w:shd w:val="clear" w:color="auto" w:fill="auto"/>
        <w:spacing w:after="296" w:line="245" w:lineRule="exact"/>
        <w:ind w:left="-2552" w:hanging="142"/>
      </w:pPr>
      <w:r>
        <w:t>здания и сооружения обслуживания, сопутствующего обрядовому.</w:t>
      </w:r>
    </w:p>
    <w:p w:rsidR="00C15BFC" w:rsidRDefault="009E7848" w:rsidP="009E7848">
      <w:pPr>
        <w:pStyle w:val="150"/>
        <w:shd w:val="clear" w:color="auto" w:fill="auto"/>
        <w:spacing w:before="0" w:after="443" w:line="250" w:lineRule="exact"/>
        <w:ind w:left="-2552" w:hanging="142"/>
      </w:pPr>
      <w:bookmarkStart w:id="29" w:name="bookmark29"/>
      <w:r>
        <w:t>УЧАСТКИ</w:t>
      </w:r>
      <w:bookmarkEnd w:id="29"/>
    </w:p>
    <w:p w:rsidR="00C15BFC" w:rsidRDefault="009E7848" w:rsidP="009E7848">
      <w:pPr>
        <w:pStyle w:val="40"/>
        <w:numPr>
          <w:ilvl w:val="0"/>
          <w:numId w:val="42"/>
        </w:numPr>
        <w:shd w:val="clear" w:color="auto" w:fill="auto"/>
        <w:tabs>
          <w:tab w:val="left" w:pos="654"/>
        </w:tabs>
        <w:spacing w:after="0" w:line="245" w:lineRule="exact"/>
        <w:ind w:left="-2552" w:right="20" w:hanging="142"/>
      </w:pPr>
      <w:r>
        <w:t>Проектирование участков культовых зданий, сооружений и комплексов, а также мест погребения на них рекомен</w:t>
      </w:r>
      <w:r>
        <w:t xml:space="preserve">дуется осуществлять по требованиям положений </w:t>
      </w:r>
      <w:r>
        <w:rPr>
          <w:rStyle w:val="220"/>
        </w:rPr>
        <w:t>СП 35-101</w:t>
      </w:r>
      <w:r>
        <w:rPr>
          <w:rStyle w:val="230"/>
        </w:rPr>
        <w:t xml:space="preserve"> </w:t>
      </w:r>
      <w:r>
        <w:t xml:space="preserve">с учетом конфессиональных, технологических и технических требований организаций-заказчиков и </w:t>
      </w:r>
      <w:r>
        <w:rPr>
          <w:rStyle w:val="220"/>
        </w:rPr>
        <w:t>"Рекомендаций по</w:t>
      </w:r>
    </w:p>
    <w:p w:rsidR="00C15BFC" w:rsidRDefault="009E7848" w:rsidP="009E7848">
      <w:pPr>
        <w:pStyle w:val="40"/>
        <w:shd w:val="clear" w:color="auto" w:fill="auto"/>
        <w:spacing w:after="300" w:line="250" w:lineRule="exact"/>
        <w:ind w:left="-2552" w:right="20" w:hanging="142"/>
      </w:pPr>
      <w:r>
        <w:rPr>
          <w:rStyle w:val="220"/>
        </w:rPr>
        <w:t>проектированию объектов ритуального</w:t>
      </w:r>
      <w:r>
        <w:rPr>
          <w:rStyle w:val="85pt1"/>
        </w:rPr>
        <w:t xml:space="preserve"> назначения"</w:t>
      </w:r>
      <w:r>
        <w:rPr>
          <w:lang w:val="en-US"/>
        </w:rPr>
        <w:t>ti</w:t>
      </w:r>
      <w:r>
        <w:t>, а также действующих санитарно-гигиеничес</w:t>
      </w:r>
      <w:r>
        <w:t>ких и экологических нормативных документов.</w:t>
      </w:r>
    </w:p>
    <w:p w:rsidR="00C15BFC" w:rsidRDefault="009E7848" w:rsidP="009E7848">
      <w:pPr>
        <w:pStyle w:val="40"/>
        <w:shd w:val="clear" w:color="auto" w:fill="auto"/>
        <w:spacing w:after="184" w:line="250" w:lineRule="exact"/>
        <w:ind w:left="-2552" w:right="20" w:hanging="142"/>
      </w:pPr>
      <w:r>
        <w:rPr>
          <w:lang w:val="en-US"/>
        </w:rPr>
        <w:t xml:space="preserve">W </w:t>
      </w:r>
      <w:r>
        <w:t xml:space="preserve">Документ не действует. Действуют </w:t>
      </w:r>
      <w:r>
        <w:rPr>
          <w:rStyle w:val="220"/>
        </w:rPr>
        <w:t>МДС 31-10.2004</w:t>
      </w:r>
      <w:r>
        <w:rPr>
          <w:rStyle w:val="230"/>
        </w:rPr>
        <w:t xml:space="preserve">. </w:t>
      </w:r>
      <w:r>
        <w:t>- Примечание изготовителя базы данных.</w:t>
      </w:r>
    </w:p>
    <w:p w:rsidR="00C15BFC" w:rsidRDefault="009E7848" w:rsidP="009E7848">
      <w:pPr>
        <w:pStyle w:val="40"/>
        <w:numPr>
          <w:ilvl w:val="0"/>
          <w:numId w:val="42"/>
        </w:numPr>
        <w:shd w:val="clear" w:color="auto" w:fill="auto"/>
        <w:tabs>
          <w:tab w:val="left" w:pos="663"/>
        </w:tabs>
        <w:spacing w:after="180" w:line="245" w:lineRule="exact"/>
        <w:ind w:left="-2552" w:right="20" w:hanging="142"/>
      </w:pPr>
      <w:r>
        <w:t>На участках храмов и монастырей следует предусматривать не менее одной зоны отдыха для лиц с нарушениями здоровья.</w:t>
      </w:r>
    </w:p>
    <w:p w:rsidR="00C15BFC" w:rsidRDefault="009E7848" w:rsidP="009E7848">
      <w:pPr>
        <w:pStyle w:val="40"/>
        <w:numPr>
          <w:ilvl w:val="0"/>
          <w:numId w:val="42"/>
        </w:numPr>
        <w:shd w:val="clear" w:color="auto" w:fill="auto"/>
        <w:tabs>
          <w:tab w:val="left" w:pos="711"/>
        </w:tabs>
        <w:spacing w:after="420" w:line="245" w:lineRule="exact"/>
        <w:ind w:left="-2552" w:right="20" w:hanging="142"/>
      </w:pPr>
      <w:r>
        <w:t>Около мемориалов, не имеющих обитаемых пространств, чаш для раздачи святой воды, иных используемых посетителями сооружений на участке культового здания или сооружения следует предусматривать места для инвалидов на креслах-колясках, непосредственно связанны</w:t>
      </w:r>
      <w:r>
        <w:t>е с путями движения на участке, а также зону ожидания в непосредственной близости от</w:t>
      </w:r>
    </w:p>
    <w:p w:rsidR="00C15BFC" w:rsidRDefault="009E7848" w:rsidP="009E7848">
      <w:pPr>
        <w:pStyle w:val="40"/>
        <w:numPr>
          <w:ilvl w:val="0"/>
          <w:numId w:val="42"/>
        </w:numPr>
        <w:shd w:val="clear" w:color="auto" w:fill="auto"/>
        <w:tabs>
          <w:tab w:val="left" w:pos="649"/>
        </w:tabs>
        <w:spacing w:after="0" w:line="245" w:lineRule="exact"/>
        <w:ind w:left="-2552" w:right="20" w:hanging="142"/>
      </w:pPr>
      <w:r>
        <w:t>В зоны движения религиозных процессий и путей подъезда кортежей не должны попадать полосы движения, предназначенные для инвалидов и других маломобильных групп населения, а</w:t>
      </w:r>
      <w:r>
        <w:t xml:space="preserve"> также места отдыха и ожидания.</w:t>
      </w:r>
    </w:p>
    <w:p w:rsidR="00C15BFC" w:rsidRDefault="009E7848" w:rsidP="009E7848">
      <w:pPr>
        <w:pStyle w:val="40"/>
        <w:numPr>
          <w:ilvl w:val="0"/>
          <w:numId w:val="42"/>
        </w:numPr>
        <w:shd w:val="clear" w:color="auto" w:fill="auto"/>
        <w:tabs>
          <w:tab w:val="left" w:pos="841"/>
        </w:tabs>
        <w:spacing w:after="0" w:line="245" w:lineRule="exact"/>
        <w:ind w:left="-2552" w:right="20" w:hanging="142"/>
      </w:pPr>
      <w:r>
        <w:t>На территориях кладбищ должен быть обеспечен доступ маломобильным группам населения: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к участкам погребений, к колумбариям всех видов;</w:t>
      </w:r>
    </w:p>
    <w:p w:rsidR="00C15BFC" w:rsidRDefault="009E7848" w:rsidP="009E7848">
      <w:pPr>
        <w:pStyle w:val="40"/>
        <w:shd w:val="clear" w:color="auto" w:fill="auto"/>
        <w:spacing w:after="0" w:line="250" w:lineRule="exact"/>
        <w:ind w:left="-2552" w:right="20" w:hanging="142"/>
      </w:pPr>
      <w:r>
        <w:t>к зданиям администрации, торговли и бытовым зданиям для посетителей, к общественным туалетам;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1980" w:hanging="142"/>
        <w:jc w:val="left"/>
      </w:pPr>
      <w:r>
        <w:t>к водоразборным устройствам и чашам для полива; к выставочным участкам;</w:t>
      </w:r>
    </w:p>
    <w:p w:rsidR="00C15BFC" w:rsidRDefault="009E7848" w:rsidP="009E7848">
      <w:pPr>
        <w:pStyle w:val="40"/>
        <w:shd w:val="clear" w:color="auto" w:fill="auto"/>
        <w:spacing w:after="176" w:line="245" w:lineRule="exact"/>
        <w:ind w:left="-2552" w:right="1980" w:hanging="142"/>
        <w:jc w:val="left"/>
      </w:pPr>
      <w:r>
        <w:t>к мемориальным объектам общественного назначения; к склепам, мавзолеям и пантеонам; к куль</w:t>
      </w:r>
      <w:r>
        <w:t>товым зданиям и сооружениям; к крематориям, траурным и поминальным объектам.</w:t>
      </w:r>
    </w:p>
    <w:p w:rsidR="00C15BFC" w:rsidRDefault="009E7848" w:rsidP="009E7848">
      <w:pPr>
        <w:pStyle w:val="40"/>
        <w:numPr>
          <w:ilvl w:val="0"/>
          <w:numId w:val="42"/>
        </w:numPr>
        <w:shd w:val="clear" w:color="auto" w:fill="auto"/>
        <w:tabs>
          <w:tab w:val="left" w:pos="764"/>
        </w:tabs>
        <w:spacing w:after="180" w:line="250" w:lineRule="exact"/>
        <w:ind w:left="-2552" w:right="20" w:hanging="142"/>
      </w:pPr>
      <w:r>
        <w:t>Дороги на участках кладбищ, предназначенные для движения инвалидов на личном транспорте, должны заканчиваться у каждого участка стоянкой для личного транспорта инвалидов.</w:t>
      </w:r>
    </w:p>
    <w:p w:rsidR="00C15BFC" w:rsidRDefault="009E7848" w:rsidP="009E7848">
      <w:pPr>
        <w:pStyle w:val="40"/>
        <w:numPr>
          <w:ilvl w:val="0"/>
          <w:numId w:val="42"/>
        </w:numPr>
        <w:shd w:val="clear" w:color="auto" w:fill="auto"/>
        <w:tabs>
          <w:tab w:val="left" w:pos="673"/>
        </w:tabs>
        <w:spacing w:after="180" w:line="250" w:lineRule="exact"/>
        <w:ind w:left="-2552" w:right="20" w:hanging="142"/>
      </w:pPr>
      <w:r>
        <w:t>На путях</w:t>
      </w:r>
      <w:r>
        <w:t xml:space="preserve"> движения по кладбищам следует не реже чем через 300 м предусматривать зоны отдыха.</w:t>
      </w:r>
    </w:p>
    <w:p w:rsidR="00C15BFC" w:rsidRDefault="009E7848" w:rsidP="009E7848">
      <w:pPr>
        <w:pStyle w:val="40"/>
        <w:numPr>
          <w:ilvl w:val="0"/>
          <w:numId w:val="42"/>
        </w:numPr>
        <w:shd w:val="clear" w:color="auto" w:fill="auto"/>
        <w:tabs>
          <w:tab w:val="left" w:pos="884"/>
        </w:tabs>
        <w:spacing w:after="240" w:line="250" w:lineRule="exact"/>
        <w:ind w:left="-2552" w:right="20" w:hanging="142"/>
      </w:pPr>
      <w:r>
        <w:t>Места отдыха следует предусматривать для каждого участка погребения, а также около братских могил, коллективных погребений, мест общественного поклонения, открытых колумбар</w:t>
      </w:r>
      <w:r>
        <w:t>иев.</w:t>
      </w:r>
    </w:p>
    <w:p w:rsidR="00C15BFC" w:rsidRDefault="009E7848" w:rsidP="009E7848">
      <w:pPr>
        <w:pStyle w:val="150"/>
        <w:shd w:val="clear" w:color="auto" w:fill="auto"/>
        <w:spacing w:before="0" w:after="443" w:line="250" w:lineRule="exact"/>
        <w:ind w:left="-2552" w:hanging="142"/>
      </w:pPr>
      <w:bookmarkStart w:id="30" w:name="bookmark30"/>
      <w:r>
        <w:t>КУЛЬТОВЫЕ ЗДАНИЯ И СООРУЖЕНИЯ</w:t>
      </w:r>
      <w:bookmarkEnd w:id="30"/>
    </w:p>
    <w:p w:rsidR="00C15BFC" w:rsidRDefault="009E7848" w:rsidP="009E7848">
      <w:pPr>
        <w:pStyle w:val="40"/>
        <w:numPr>
          <w:ilvl w:val="0"/>
          <w:numId w:val="42"/>
        </w:numPr>
        <w:shd w:val="clear" w:color="auto" w:fill="auto"/>
        <w:tabs>
          <w:tab w:val="left" w:pos="783"/>
        </w:tabs>
        <w:spacing w:after="180" w:line="245" w:lineRule="exact"/>
        <w:ind w:left="-2552" w:right="20" w:hanging="142"/>
      </w:pPr>
      <w:r>
        <w:t>Архитектурная среда зданий, сооружений и комплексов культового назначения, а также мемориальные объекты должны удовлетворять требованиям доступности для маломобильных посетителей и конфессиональным требованиям в части мест размещения и оборудования мест по</w:t>
      </w:r>
      <w:r>
        <w:t>клонения и богослужений.</w:t>
      </w:r>
    </w:p>
    <w:p w:rsidR="00C15BFC" w:rsidRDefault="009E7848" w:rsidP="009E7848">
      <w:pPr>
        <w:pStyle w:val="40"/>
        <w:numPr>
          <w:ilvl w:val="0"/>
          <w:numId w:val="42"/>
        </w:numPr>
        <w:shd w:val="clear" w:color="auto" w:fill="auto"/>
        <w:tabs>
          <w:tab w:val="left" w:pos="807"/>
        </w:tabs>
        <w:spacing w:after="0" w:line="245" w:lineRule="exact"/>
        <w:ind w:left="-2552" w:right="20" w:hanging="142"/>
      </w:pPr>
      <w:r>
        <w:t>К культовым зданиям и сооружениям, среда которых должна быть доступна для маломобильных лиц, относятся: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1980" w:hanging="142"/>
        <w:jc w:val="left"/>
      </w:pPr>
      <w:r>
        <w:t>храмы и другие здания для совершения богослужений; братские корпуса монастырей; монастырские и приходские школы; монастырские б</w:t>
      </w:r>
      <w:r>
        <w:t>ольницы;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1980" w:hanging="142"/>
        <w:jc w:val="left"/>
      </w:pPr>
      <w:r>
        <w:t>общественные столовые при храмах и монастырях; часовни;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</w:pPr>
      <w:r>
        <w:t>сооружения на участках храмов и монастырей, предназначенные для посещения (например, для раздачи святой воды); усыпальницы;</w:t>
      </w:r>
    </w:p>
    <w:p w:rsidR="00C15BFC" w:rsidRDefault="009E7848" w:rsidP="009E7848">
      <w:pPr>
        <w:pStyle w:val="40"/>
        <w:shd w:val="clear" w:color="auto" w:fill="auto"/>
        <w:spacing w:after="180" w:line="245" w:lineRule="exact"/>
        <w:ind w:left="-2552" w:hanging="142"/>
      </w:pPr>
      <w:r>
        <w:t>временные сооружения на участках для освящения.</w:t>
      </w:r>
    </w:p>
    <w:p w:rsidR="00C15BFC" w:rsidRDefault="009E7848" w:rsidP="009E7848">
      <w:pPr>
        <w:pStyle w:val="40"/>
        <w:numPr>
          <w:ilvl w:val="0"/>
          <w:numId w:val="42"/>
        </w:numPr>
        <w:shd w:val="clear" w:color="auto" w:fill="auto"/>
        <w:tabs>
          <w:tab w:val="left" w:pos="798"/>
        </w:tabs>
        <w:spacing w:after="180" w:line="245" w:lineRule="exact"/>
        <w:ind w:left="-2552" w:right="20" w:hanging="142"/>
      </w:pPr>
      <w:r>
        <w:t>При устройстве в культовых зданиях и сооружениях, а также на их участках мест омовения следует не менее одного места оборудовать для маломобильных лиц. При этом рекомендуется обеспечивать требования доступности к объектам соответствующего назначения, санте</w:t>
      </w:r>
      <w:r>
        <w:t>хническому оборудованию и мебели.</w:t>
      </w:r>
    </w:p>
    <w:p w:rsidR="00C15BFC" w:rsidRDefault="009E7848" w:rsidP="009E7848">
      <w:pPr>
        <w:pStyle w:val="40"/>
        <w:numPr>
          <w:ilvl w:val="0"/>
          <w:numId w:val="42"/>
        </w:numPr>
        <w:shd w:val="clear" w:color="auto" w:fill="auto"/>
        <w:tabs>
          <w:tab w:val="left" w:pos="898"/>
        </w:tabs>
        <w:spacing w:after="216" w:line="245" w:lineRule="exact"/>
        <w:ind w:left="-2552" w:right="20" w:hanging="142"/>
      </w:pPr>
      <w:r>
        <w:t>Специальные требования к объектам культового назначения приведены в табл.9.1.</w:t>
      </w:r>
    </w:p>
    <w:p w:rsidR="00C15BFC" w:rsidRDefault="009E7848" w:rsidP="009E7848">
      <w:pPr>
        <w:pStyle w:val="40"/>
        <w:shd w:val="clear" w:color="auto" w:fill="auto"/>
        <w:spacing w:after="0" w:line="200" w:lineRule="exact"/>
        <w:ind w:left="-2552" w:hanging="142"/>
        <w:jc w:val="left"/>
        <w:sectPr w:rsidR="00C15BFC" w:rsidSect="009E7848">
          <w:type w:val="continuous"/>
          <w:pgSz w:w="16837" w:h="23810"/>
          <w:pgMar w:top="993" w:right="819" w:bottom="1560" w:left="3141" w:header="0" w:footer="3" w:gutter="0"/>
          <w:cols w:space="720"/>
          <w:noEndnote/>
          <w:docGrid w:linePitch="360"/>
        </w:sectPr>
      </w:pPr>
      <w:r>
        <w:t>Таблица 9.1 - Требования к культовым зданиям, сооружениям и комплексам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50"/>
        <w:gridCol w:w="1987"/>
        <w:gridCol w:w="1603"/>
        <w:gridCol w:w="2141"/>
        <w:gridCol w:w="1992"/>
      </w:tblGrid>
      <w:tr w:rsidR="00C15BFC">
        <w:tblPrEx>
          <w:tblCellMar>
            <w:top w:w="0" w:type="dxa"/>
            <w:bottom w:w="0" w:type="dxa"/>
          </w:tblCellMar>
        </w:tblPrEx>
        <w:trPr>
          <w:trHeight w:val="787"/>
          <w:jc w:val="center"/>
        </w:trPr>
        <w:tc>
          <w:tcPr>
            <w:tcW w:w="14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Объект</w:t>
            </w:r>
          </w:p>
        </w:tc>
        <w:tc>
          <w:tcPr>
            <w:tcW w:w="77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Требования по критериям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802"/>
          <w:jc w:val="center"/>
        </w:trPr>
        <w:tc>
          <w:tcPr>
            <w:tcW w:w="14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доступности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безопасности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информативности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комфортности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802"/>
          <w:jc w:val="center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1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4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5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5299"/>
          <w:jc w:val="center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</w:pPr>
            <w:r>
              <w:t>1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</w:pPr>
            <w:r>
              <w:t>Сооружения, не имеющие обитаемых пространств (монументы)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numPr>
                <w:ilvl w:val="0"/>
                <w:numId w:val="43"/>
              </w:numPr>
              <w:shd w:val="clear" w:color="auto" w:fill="auto"/>
              <w:tabs>
                <w:tab w:val="left" w:pos="460"/>
              </w:tabs>
              <w:spacing w:line="245" w:lineRule="exact"/>
              <w:ind w:left="-2552" w:hanging="142"/>
            </w:pPr>
            <w:r>
              <w:t>Удаление мест возложения цветов, камней, амулетов, установки икон, свечей, лампад, раздачи святой воды не должно быть далее 0,6 м от кромки пути движения. Высота - от 0,6 до 1,2 м от уровня пола.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numPr>
                <w:ilvl w:val="0"/>
                <w:numId w:val="43"/>
              </w:numPr>
              <w:shd w:val="clear" w:color="auto" w:fill="auto"/>
              <w:tabs>
                <w:tab w:val="left" w:pos="470"/>
              </w:tabs>
              <w:spacing w:before="480" w:after="0" w:line="245" w:lineRule="exact"/>
              <w:ind w:left="-2552" w:hanging="142"/>
            </w:pPr>
            <w:r>
              <w:t>Фронт подхода к месту поклонения - не менее 0,9 м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</w:pPr>
            <w:r>
              <w:t>4.1 Приме</w:t>
            </w:r>
            <w:r>
              <w:t>нение подсветок в темное время суток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numPr>
                <w:ilvl w:val="0"/>
                <w:numId w:val="44"/>
              </w:numPr>
              <w:shd w:val="clear" w:color="auto" w:fill="auto"/>
              <w:tabs>
                <w:tab w:val="left" w:pos="494"/>
              </w:tabs>
              <w:spacing w:after="0" w:line="245" w:lineRule="exact"/>
              <w:ind w:left="-2552" w:hanging="142"/>
            </w:pPr>
            <w:r>
              <w:t>Устройство на путях движения лиц с нарушениями здоровья опор (стоек, поручней).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numPr>
                <w:ilvl w:val="0"/>
                <w:numId w:val="44"/>
              </w:numPr>
              <w:shd w:val="clear" w:color="auto" w:fill="auto"/>
              <w:tabs>
                <w:tab w:val="left" w:pos="993"/>
              </w:tabs>
              <w:spacing w:after="0" w:line="245" w:lineRule="exact"/>
              <w:ind w:left="-2552" w:hanging="142"/>
              <w:jc w:val="left"/>
            </w:pPr>
            <w:r>
              <w:t>"Б" устройство специальных входов и подходов для лиц с нарушением здоровья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4032"/>
          <w:jc w:val="center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</w:pPr>
            <w:r>
              <w:t>2 Здания мест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</w:pPr>
            <w:r>
              <w:t>поклонения без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</w:pPr>
            <w:r>
              <w:t>проведения богослужений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  <w:jc w:val="left"/>
            </w:pPr>
            <w:r>
              <w:t>2.3 Внутренние пространства часовен, иных зданий для поклонений должно обеспечивать маневрирование инвалида на кресле-коляске и одновременное расхождение с ним встречного потока посетителей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</w:pPr>
            <w:r>
              <w:t>5.3 Устройство в составе здания (если это допускают конфессионал</w:t>
            </w:r>
            <w:r>
              <w:t>ьные требования) или около здания мест отдыха (ожидания) с местами для инвалидов и маломобильных лиц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307"/>
          <w:jc w:val="center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</w:tbl>
    <w:p w:rsidR="00C15BFC" w:rsidRDefault="00C15BFC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3165" w:header="0" w:footer="3" w:gutter="0"/>
          <w:cols w:space="720"/>
          <w:noEndnote/>
          <w:docGrid w:linePitch="360"/>
        </w:sectPr>
      </w:pPr>
    </w:p>
    <w:p w:rsidR="00C15BFC" w:rsidRDefault="009E7848" w:rsidP="009E7848">
      <w:pPr>
        <w:pStyle w:val="40"/>
        <w:shd w:val="clear" w:color="auto" w:fill="auto"/>
        <w:spacing w:after="0" w:line="250" w:lineRule="exact"/>
        <w:ind w:left="-2552" w:hanging="142"/>
      </w:pPr>
      <w:r>
        <w:t>3 Здания для богослужений</w:t>
      </w:r>
    </w:p>
    <w:p w:rsidR="00C15BFC" w:rsidRDefault="009E7848" w:rsidP="009E7848">
      <w:pPr>
        <w:pStyle w:val="40"/>
        <w:numPr>
          <w:ilvl w:val="0"/>
          <w:numId w:val="45"/>
        </w:numPr>
        <w:shd w:val="clear" w:color="auto" w:fill="auto"/>
        <w:tabs>
          <w:tab w:val="left" w:pos="490"/>
        </w:tabs>
        <w:spacing w:after="0" w:line="245" w:lineRule="exact"/>
        <w:ind w:left="-2552" w:right="20" w:hanging="142"/>
      </w:pPr>
      <w:r>
        <w:t>Выделение в составе здания зон для инвалидов и маломобильных лиц и путей движения к ним.</w:t>
      </w:r>
    </w:p>
    <w:p w:rsidR="00C15BFC" w:rsidRDefault="009E7848" w:rsidP="009E7848">
      <w:pPr>
        <w:pStyle w:val="40"/>
        <w:numPr>
          <w:ilvl w:val="0"/>
          <w:numId w:val="45"/>
        </w:numPr>
        <w:shd w:val="clear" w:color="auto" w:fill="auto"/>
        <w:tabs>
          <w:tab w:val="left" w:pos="730"/>
          <w:tab w:val="left" w:pos="1734"/>
        </w:tabs>
        <w:spacing w:after="0" w:line="245" w:lineRule="exact"/>
        <w:ind w:left="-2552" w:right="20" w:hanging="142"/>
        <w:jc w:val="left"/>
      </w:pPr>
      <w:r>
        <w:t>Устройство наклонных</w:t>
      </w:r>
      <w:r>
        <w:tab/>
        <w:t>и вертикальных коммуникационных путей,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</w:pPr>
      <w:r>
        <w:t>оборудованных для лиц с нарушениями здоровья, обеспечивающих доступность к помещениям (в том числе для богослужений), находящимся не на уровне участка.</w:t>
      </w:r>
    </w:p>
    <w:p w:rsidR="00C15BFC" w:rsidRDefault="009E7848" w:rsidP="009E7848">
      <w:pPr>
        <w:pStyle w:val="40"/>
        <w:numPr>
          <w:ilvl w:val="0"/>
          <w:numId w:val="45"/>
        </w:numPr>
        <w:shd w:val="clear" w:color="auto" w:fill="auto"/>
        <w:tabs>
          <w:tab w:val="left" w:pos="457"/>
          <w:tab w:val="left" w:pos="1489"/>
        </w:tabs>
        <w:spacing w:after="0" w:line="245" w:lineRule="exact"/>
        <w:ind w:left="-2552" w:right="20" w:hanging="142"/>
      </w:pPr>
      <w:r>
        <w:t>Устройство в исповедальнях не менее одного м</w:t>
      </w:r>
      <w:r>
        <w:t>еста</w:t>
      </w:r>
      <w:r>
        <w:tab/>
        <w:t>для исповеди</w:t>
      </w:r>
    </w:p>
    <w:p w:rsidR="00C15BFC" w:rsidRDefault="009E7848" w:rsidP="009E7848">
      <w:pPr>
        <w:pStyle w:val="40"/>
        <w:shd w:val="clear" w:color="auto" w:fill="auto"/>
        <w:tabs>
          <w:tab w:val="left" w:pos="1724"/>
        </w:tabs>
        <w:spacing w:after="0" w:line="245" w:lineRule="exact"/>
        <w:ind w:left="-2552" w:hanging="142"/>
      </w:pPr>
      <w:r>
        <w:t>инвалидов</w:t>
      </w:r>
      <w:r>
        <w:tab/>
        <w:t>и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маломобильных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лиц с учетом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пользования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средствами</w:t>
      </w:r>
    </w:p>
    <w:p w:rsidR="00C15BFC" w:rsidRDefault="009E7848" w:rsidP="009E7848">
      <w:pPr>
        <w:pStyle w:val="40"/>
        <w:shd w:val="clear" w:color="auto" w:fill="auto"/>
        <w:spacing w:after="180" w:line="245" w:lineRule="exact"/>
        <w:ind w:left="-2552" w:hanging="142"/>
      </w:pPr>
      <w:r>
        <w:t>реабилитации.</w:t>
      </w:r>
    </w:p>
    <w:p w:rsidR="00C15BFC" w:rsidRDefault="009E7848" w:rsidP="009E7848">
      <w:pPr>
        <w:pStyle w:val="40"/>
        <w:numPr>
          <w:ilvl w:val="0"/>
          <w:numId w:val="45"/>
        </w:numPr>
        <w:shd w:val="clear" w:color="auto" w:fill="auto"/>
        <w:tabs>
          <w:tab w:val="left" w:pos="370"/>
        </w:tabs>
        <w:spacing w:after="0" w:line="245" w:lineRule="exact"/>
        <w:ind w:left="-2552" w:right="20" w:hanging="142"/>
      </w:pPr>
      <w:r>
        <w:t>В зоне сидения не менее 3% мест рекомендуется отводить для инвалидов на креслах- коля с ках (не менее одного).</w:t>
      </w:r>
    </w:p>
    <w:p w:rsidR="00C15BFC" w:rsidRDefault="009E7848" w:rsidP="009E7848">
      <w:pPr>
        <w:pStyle w:val="40"/>
        <w:numPr>
          <w:ilvl w:val="0"/>
          <w:numId w:val="46"/>
        </w:numPr>
        <w:shd w:val="clear" w:color="auto" w:fill="auto"/>
        <w:tabs>
          <w:tab w:val="left" w:pos="423"/>
        </w:tabs>
        <w:spacing w:after="0" w:line="245" w:lineRule="exact"/>
        <w:ind w:left="-2552" w:right="20" w:hanging="142"/>
      </w:pPr>
      <w:r>
        <w:t>Изменения высоты или формы пола не должны иметь частей, выступающих</w:t>
      </w:r>
    </w:p>
    <w:p w:rsidR="00C15BFC" w:rsidRDefault="009E7848" w:rsidP="009E7848">
      <w:pPr>
        <w:pStyle w:val="40"/>
        <w:shd w:val="clear" w:color="auto" w:fill="auto"/>
        <w:tabs>
          <w:tab w:val="left" w:pos="802"/>
        </w:tabs>
        <w:spacing w:after="0" w:line="245" w:lineRule="exact"/>
        <w:ind w:left="-2552" w:hanging="142"/>
      </w:pPr>
      <w:r>
        <w:t>в</w:t>
      </w:r>
      <w:r>
        <w:tab/>
        <w:t>кромку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полосы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движения в здании.</w:t>
      </w:r>
    </w:p>
    <w:p w:rsidR="00C15BFC" w:rsidRDefault="009E7848" w:rsidP="009E7848">
      <w:pPr>
        <w:pStyle w:val="40"/>
        <w:numPr>
          <w:ilvl w:val="0"/>
          <w:numId w:val="46"/>
        </w:numPr>
        <w:shd w:val="clear" w:color="auto" w:fill="auto"/>
        <w:tabs>
          <w:tab w:val="left" w:pos="457"/>
        </w:tabs>
        <w:spacing w:after="0" w:line="245" w:lineRule="exact"/>
        <w:ind w:left="-2552" w:right="20" w:hanging="142"/>
        <w:jc w:val="left"/>
      </w:pPr>
      <w:r>
        <w:t>В габарит пути не должны выступать металлические хоругви, посохи с торчащими концами, паникадила, подвесные лампады, иные предметы богослужений.</w:t>
      </w:r>
    </w:p>
    <w:p w:rsidR="00C15BFC" w:rsidRDefault="00C15BFC" w:rsidP="009E7848">
      <w:pPr>
        <w:pStyle w:val="40"/>
        <w:numPr>
          <w:ilvl w:val="0"/>
          <w:numId w:val="46"/>
        </w:numPr>
        <w:shd w:val="clear" w:color="auto" w:fill="auto"/>
        <w:spacing w:after="0" w:line="245" w:lineRule="exact"/>
        <w:ind w:left="-2552" w:hanging="142"/>
      </w:pP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Расстояние от аналоя,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</w:pPr>
      <w:r>
        <w:t>купели, иных островных элементов до края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</w:pPr>
      <w:r>
        <w:t>выступающих элементов интерьеров в габаритах зоны движения должно быть не менее 1,5 м в свету.</w:t>
      </w:r>
    </w:p>
    <w:p w:rsidR="00C15BFC" w:rsidRDefault="009E7848" w:rsidP="009E7848">
      <w:pPr>
        <w:pStyle w:val="40"/>
        <w:numPr>
          <w:ilvl w:val="0"/>
          <w:numId w:val="46"/>
        </w:numPr>
        <w:shd w:val="clear" w:color="auto" w:fill="auto"/>
        <w:tabs>
          <w:tab w:val="left" w:pos="754"/>
        </w:tabs>
        <w:spacing w:after="0" w:line="245" w:lineRule="exact"/>
        <w:ind w:left="-2552" w:right="20" w:hanging="142"/>
      </w:pPr>
      <w:r>
        <w:t>Высота приподнятой части пола у реликвий, солеи и амвона не должна быть менее 0,1 м</w:t>
      </w:r>
    </w:p>
    <w:p w:rsidR="00C15BFC" w:rsidRDefault="009E7848" w:rsidP="009E7848">
      <w:pPr>
        <w:pStyle w:val="40"/>
        <w:numPr>
          <w:ilvl w:val="1"/>
          <w:numId w:val="46"/>
        </w:numPr>
        <w:shd w:val="clear" w:color="auto" w:fill="auto"/>
        <w:tabs>
          <w:tab w:val="left" w:pos="380"/>
          <w:tab w:val="left" w:pos="1782"/>
        </w:tabs>
        <w:spacing w:after="0" w:line="245" w:lineRule="exact"/>
        <w:ind w:left="-2552" w:hanging="142"/>
        <w:jc w:val="left"/>
      </w:pPr>
      <w:r>
        <w:t>"А"</w:t>
      </w:r>
      <w:r>
        <w:t xml:space="preserve"> - применение (в пределах, разрешенных конфессиональными требованиями) разметок на полу и стенах, установка указателей</w:t>
      </w:r>
      <w:r>
        <w:tab/>
        <w:t>на специальных конструкциях для выделения зон движения лиц с нарушениями здоровья.</w:t>
      </w:r>
    </w:p>
    <w:p w:rsidR="00C15BFC" w:rsidRDefault="009E7848" w:rsidP="009E7848">
      <w:pPr>
        <w:pStyle w:val="40"/>
        <w:numPr>
          <w:ilvl w:val="1"/>
          <w:numId w:val="46"/>
        </w:numPr>
        <w:shd w:val="clear" w:color="auto" w:fill="auto"/>
        <w:tabs>
          <w:tab w:val="left" w:pos="538"/>
          <w:tab w:val="left" w:pos="1887"/>
        </w:tabs>
        <w:spacing w:after="0" w:line="245" w:lineRule="exact"/>
        <w:ind w:left="-2552" w:hanging="142"/>
      </w:pPr>
      <w:r>
        <w:t>Использование звуковых маячков вне времени проведения богослужения, применение во время богослужения световых</w:t>
      </w:r>
      <w:r>
        <w:tab/>
        <w:t>и тактильных средств информации</w:t>
      </w:r>
    </w:p>
    <w:p w:rsidR="00C15BFC" w:rsidRDefault="009E7848" w:rsidP="009E7848">
      <w:pPr>
        <w:pStyle w:val="40"/>
        <w:numPr>
          <w:ilvl w:val="0"/>
          <w:numId w:val="47"/>
        </w:numPr>
        <w:shd w:val="clear" w:color="auto" w:fill="auto"/>
        <w:tabs>
          <w:tab w:val="left" w:pos="356"/>
        </w:tabs>
        <w:spacing w:after="0" w:line="245" w:lineRule="exact"/>
        <w:ind w:left="-2552" w:right="20" w:hanging="142"/>
      </w:pPr>
      <w:r>
        <w:t>"Б" - выделение около святилища (алтаря,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</w:pPr>
      <w:r>
        <w:t>иконостаса и т.д.) мест богослужения для инвалидов и маломобильных лиц,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</w:pPr>
      <w:r>
        <w:t>о</w:t>
      </w:r>
      <w:r>
        <w:t>борудованных для их длительного пребывания в помещениях для богослужений.</w:t>
      </w:r>
    </w:p>
    <w:p w:rsidR="00C15BFC" w:rsidRDefault="009E7848" w:rsidP="009E7848">
      <w:pPr>
        <w:pStyle w:val="40"/>
        <w:numPr>
          <w:ilvl w:val="0"/>
          <w:numId w:val="47"/>
        </w:numPr>
        <w:shd w:val="clear" w:color="auto" w:fill="auto"/>
        <w:tabs>
          <w:tab w:val="left" w:pos="466"/>
          <w:tab w:val="left" w:pos="1503"/>
        </w:tabs>
        <w:spacing w:after="0" w:line="245" w:lineRule="exact"/>
        <w:ind w:left="-2552" w:right="20" w:hanging="142"/>
        <w:jc w:val="left"/>
      </w:pPr>
      <w:r>
        <w:t>Устройство в зоне для лиц с нарушениями здоровья оборудованного места</w:t>
      </w:r>
      <w:r>
        <w:tab/>
        <w:t>для синхронного сурдоперевода.</w:t>
      </w:r>
    </w:p>
    <w:p w:rsidR="00C15BFC" w:rsidRDefault="009E7848" w:rsidP="009E7848">
      <w:pPr>
        <w:pStyle w:val="40"/>
        <w:numPr>
          <w:ilvl w:val="0"/>
          <w:numId w:val="47"/>
        </w:numPr>
        <w:shd w:val="clear" w:color="auto" w:fill="auto"/>
        <w:tabs>
          <w:tab w:val="left" w:pos="750"/>
        </w:tabs>
        <w:spacing w:after="0" w:line="245" w:lineRule="exact"/>
        <w:ind w:left="-2552" w:right="20" w:hanging="142"/>
        <w:jc w:val="left"/>
      </w:pPr>
      <w:r>
        <w:t>Устройство мест для временного хранения технических средств</w:t>
      </w:r>
    </w:p>
    <w:p w:rsidR="00C15BFC" w:rsidRDefault="009E7848" w:rsidP="009E7848">
      <w:pPr>
        <w:pStyle w:val="40"/>
        <w:shd w:val="clear" w:color="auto" w:fill="auto"/>
        <w:tabs>
          <w:tab w:val="left" w:pos="1503"/>
        </w:tabs>
        <w:spacing w:after="0" w:line="245" w:lineRule="exact"/>
        <w:ind w:left="-2552" w:right="20" w:hanging="142"/>
      </w:pPr>
      <w:r>
        <w:t>реабилитации при зонах</w:t>
      </w:r>
      <w:r>
        <w:tab/>
        <w:t>для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богослужений.</w:t>
      </w:r>
    </w:p>
    <w:p w:rsidR="00C15BFC" w:rsidRDefault="009E7848" w:rsidP="009E7848">
      <w:pPr>
        <w:pStyle w:val="40"/>
        <w:numPr>
          <w:ilvl w:val="0"/>
          <w:numId w:val="47"/>
        </w:numPr>
        <w:shd w:val="clear" w:color="auto" w:fill="auto"/>
        <w:tabs>
          <w:tab w:val="left" w:pos="783"/>
        </w:tabs>
        <w:spacing w:after="0" w:line="245" w:lineRule="exact"/>
        <w:ind w:left="-2552" w:right="20" w:hanging="142"/>
      </w:pPr>
      <w:r>
        <w:t>Выделение мест,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  <w:sectPr w:rsidR="00C15BFC" w:rsidSect="009E7848">
          <w:pgSz w:w="16837" w:h="23810"/>
          <w:pgMar w:top="993" w:right="819" w:bottom="1560" w:left="3247" w:header="0" w:footer="3" w:gutter="0"/>
          <w:cols w:num="5" w:space="720" w:equalWidth="0">
            <w:col w:w="1286" w:space="161"/>
            <w:col w:w="1841" w:space="161"/>
            <w:col w:w="1442" w:space="161"/>
            <w:col w:w="1970" w:space="161"/>
            <w:col w:w="1841"/>
          </w:cols>
          <w:noEndnote/>
          <w:docGrid w:linePitch="360"/>
        </w:sectPr>
      </w:pPr>
      <w:r>
        <w:t>оборудованных звукоусиливающей аппаратурой, для лиц с нарушениями слуха</w:t>
      </w:r>
    </w:p>
    <w:p w:rsidR="00C15BFC" w:rsidRDefault="009E7848" w:rsidP="009E7848">
      <w:pPr>
        <w:pStyle w:val="40"/>
        <w:framePr w:w="2019" w:h="2232" w:wrap="around" w:vAnchor="text" w:hAnchor="margin" w:x="1358" w:y="-46"/>
        <w:shd w:val="clear" w:color="auto" w:fill="auto"/>
        <w:spacing w:after="0" w:line="245" w:lineRule="exact"/>
        <w:ind w:left="-2552" w:right="100" w:hanging="142"/>
      </w:pPr>
      <w:r>
        <w:t>2.8 На хорах, галереях,</w:t>
      </w:r>
    </w:p>
    <w:p w:rsidR="00C15BFC" w:rsidRDefault="009E7848" w:rsidP="009E7848">
      <w:pPr>
        <w:pStyle w:val="40"/>
        <w:framePr w:w="2019" w:h="2232" w:wrap="around" w:vAnchor="text" w:hAnchor="margin" w:x="1358" w:y="-46"/>
        <w:shd w:val="clear" w:color="auto" w:fill="auto"/>
        <w:spacing w:after="0" w:line="245" w:lineRule="exact"/>
        <w:ind w:left="-2552" w:right="100" w:hanging="142"/>
      </w:pPr>
      <w:r>
        <w:t xml:space="preserve">доступных для лиц с нарушениями здоровья, рекомендуется </w:t>
      </w:r>
      <w:r>
        <w:t>устройство мест для них рядом с путями движения.</w:t>
      </w:r>
    </w:p>
    <w:p w:rsidR="00C15BFC" w:rsidRDefault="009E7848" w:rsidP="009E7848">
      <w:pPr>
        <w:pStyle w:val="40"/>
        <w:framePr w:w="1626" w:h="2482" w:wrap="around" w:vAnchor="text" w:hAnchor="margin" w:x="3355" w:y="-46"/>
        <w:shd w:val="clear" w:color="auto" w:fill="auto"/>
        <w:spacing w:after="0" w:line="245" w:lineRule="exact"/>
        <w:ind w:left="-2552" w:hanging="142"/>
        <w:jc w:val="left"/>
      </w:pPr>
      <w:r>
        <w:t>3.5 Скользкие</w:t>
      </w:r>
    </w:p>
    <w:p w:rsidR="00C15BFC" w:rsidRDefault="009E7848" w:rsidP="009E7848">
      <w:pPr>
        <w:pStyle w:val="40"/>
        <w:framePr w:w="1626" w:h="2482" w:wrap="around" w:vAnchor="text" w:hAnchor="margin" w:x="3355" w:y="-46"/>
        <w:shd w:val="clear" w:color="auto" w:fill="auto"/>
        <w:spacing w:after="0" w:line="245" w:lineRule="exact"/>
        <w:ind w:left="-2552" w:hanging="142"/>
        <w:jc w:val="left"/>
      </w:pPr>
      <w:r>
        <w:t>покрытия</w:t>
      </w:r>
    </w:p>
    <w:p w:rsidR="00C15BFC" w:rsidRDefault="009E7848" w:rsidP="009E7848">
      <w:pPr>
        <w:pStyle w:val="40"/>
        <w:framePr w:w="1626" w:h="2482" w:wrap="around" w:vAnchor="text" w:hAnchor="margin" w:x="3355" w:y="-46"/>
        <w:shd w:val="clear" w:color="auto" w:fill="auto"/>
        <w:spacing w:after="0" w:line="245" w:lineRule="exact"/>
        <w:ind w:left="-2552" w:hanging="142"/>
        <w:jc w:val="left"/>
      </w:pPr>
      <w:r>
        <w:t>полов следует</w:t>
      </w:r>
    </w:p>
    <w:p w:rsidR="00C15BFC" w:rsidRDefault="009E7848" w:rsidP="009E7848">
      <w:pPr>
        <w:pStyle w:val="40"/>
        <w:framePr w:w="1626" w:h="2482" w:wrap="around" w:vAnchor="text" w:hAnchor="margin" w:x="3355" w:y="-46"/>
        <w:shd w:val="clear" w:color="auto" w:fill="auto"/>
        <w:spacing w:after="0" w:line="245" w:lineRule="exact"/>
        <w:ind w:left="-2552" w:hanging="142"/>
        <w:jc w:val="left"/>
      </w:pPr>
      <w:r>
        <w:t>покрывать</w:t>
      </w:r>
    </w:p>
    <w:p w:rsidR="00C15BFC" w:rsidRDefault="009E7848" w:rsidP="009E7848">
      <w:pPr>
        <w:pStyle w:val="40"/>
        <w:framePr w:w="1626" w:h="2482" w:wrap="around" w:vAnchor="text" w:hAnchor="margin" w:x="3355" w:y="-46"/>
        <w:shd w:val="clear" w:color="auto" w:fill="auto"/>
        <w:spacing w:after="0" w:line="245" w:lineRule="exact"/>
        <w:ind w:left="-2552" w:hanging="142"/>
        <w:jc w:val="left"/>
      </w:pPr>
      <w:r>
        <w:t>нескользкими</w:t>
      </w:r>
    </w:p>
    <w:p w:rsidR="00C15BFC" w:rsidRDefault="009E7848" w:rsidP="009E7848">
      <w:pPr>
        <w:pStyle w:val="40"/>
        <w:framePr w:w="1626" w:h="2482" w:wrap="around" w:vAnchor="text" w:hAnchor="margin" w:x="3355" w:y="-46"/>
        <w:shd w:val="clear" w:color="auto" w:fill="auto"/>
        <w:spacing w:after="0" w:line="245" w:lineRule="exact"/>
        <w:ind w:left="-2552" w:hanging="142"/>
        <w:jc w:val="left"/>
      </w:pPr>
      <w:r>
        <w:t>полосами</w:t>
      </w:r>
    </w:p>
    <w:p w:rsidR="00C15BFC" w:rsidRDefault="009E7848" w:rsidP="009E7848">
      <w:pPr>
        <w:pStyle w:val="40"/>
        <w:framePr w:w="1626" w:h="2482" w:wrap="around" w:vAnchor="text" w:hAnchor="margin" w:x="3355" w:y="-46"/>
        <w:shd w:val="clear" w:color="auto" w:fill="auto"/>
        <w:spacing w:after="0" w:line="245" w:lineRule="exact"/>
        <w:ind w:left="-2552" w:hanging="142"/>
        <w:jc w:val="left"/>
      </w:pPr>
      <w:r>
        <w:t>ковровых</w:t>
      </w:r>
    </w:p>
    <w:p w:rsidR="00C15BFC" w:rsidRDefault="009E7848" w:rsidP="009E7848">
      <w:pPr>
        <w:pStyle w:val="40"/>
        <w:framePr w:w="1626" w:h="2482" w:wrap="around" w:vAnchor="text" w:hAnchor="margin" w:x="3355" w:y="-46"/>
        <w:shd w:val="clear" w:color="auto" w:fill="auto"/>
        <w:spacing w:after="0" w:line="245" w:lineRule="exact"/>
        <w:ind w:left="-2552" w:hanging="142"/>
        <w:jc w:val="left"/>
      </w:pPr>
      <w:r>
        <w:t>покрытий или</w:t>
      </w:r>
    </w:p>
    <w:p w:rsidR="00C15BFC" w:rsidRDefault="009E7848" w:rsidP="009E7848">
      <w:pPr>
        <w:pStyle w:val="40"/>
        <w:framePr w:w="1626" w:h="2482" w:wrap="around" w:vAnchor="text" w:hAnchor="margin" w:x="3355" w:y="-46"/>
        <w:shd w:val="clear" w:color="auto" w:fill="auto"/>
        <w:spacing w:after="0" w:line="245" w:lineRule="exact"/>
        <w:ind w:left="-2552" w:hanging="142"/>
        <w:jc w:val="left"/>
      </w:pPr>
      <w:r>
        <w:t>резиновыми</w:t>
      </w:r>
    </w:p>
    <w:p w:rsidR="00C15BFC" w:rsidRDefault="009E7848" w:rsidP="009E7848">
      <w:pPr>
        <w:pStyle w:val="40"/>
        <w:framePr w:w="1626" w:h="2482" w:wrap="around" w:vAnchor="text" w:hAnchor="margin" w:x="3355" w:y="-46"/>
        <w:shd w:val="clear" w:color="auto" w:fill="auto"/>
        <w:spacing w:after="0" w:line="245" w:lineRule="exact"/>
        <w:ind w:left="-2552" w:hanging="142"/>
        <w:jc w:val="left"/>
      </w:pPr>
      <w:r>
        <w:t>ковриками</w:t>
      </w:r>
    </w:p>
    <w:p w:rsidR="00C15BFC" w:rsidRDefault="00C15BFC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3247" w:header="0" w:footer="3" w:gutter="0"/>
          <w:cols w:space="720"/>
          <w:noEndnote/>
          <w:docGrid w:linePitch="360"/>
        </w:sectPr>
      </w:pPr>
    </w:p>
    <w:p w:rsidR="00C15BFC" w:rsidRDefault="009E7848" w:rsidP="009E7848">
      <w:pPr>
        <w:pStyle w:val="40"/>
        <w:shd w:val="clear" w:color="auto" w:fill="auto"/>
        <w:tabs>
          <w:tab w:val="left" w:pos="2655"/>
        </w:tabs>
        <w:spacing w:after="0" w:line="245" w:lineRule="exact"/>
        <w:ind w:left="-2552" w:right="4140" w:hanging="142"/>
      </w:pPr>
      <w:r>
        <w:t>2.9 Расстояние от приподнятых частей пола у мест размещения реликвий, а также от</w:t>
      </w:r>
      <w:r>
        <w:tab/>
        <w:t>амвона,</w:t>
      </w:r>
    </w:p>
    <w:p w:rsidR="00C15BFC" w:rsidRDefault="009E7848" w:rsidP="009E7848">
      <w:pPr>
        <w:pStyle w:val="40"/>
        <w:shd w:val="clear" w:color="auto" w:fill="auto"/>
        <w:spacing w:after="536" w:line="245" w:lineRule="exact"/>
        <w:ind w:left="-2552" w:right="4140" w:hanging="142"/>
      </w:pPr>
      <w:r>
        <w:t>престолов, сеней, кафедр, чаш, купелей, других элементов интерьера до выступающих по горизонтали в сторону путей движения деталей интерьера не должно быть менее 1,8 м</w:t>
      </w:r>
    </w:p>
    <w:p w:rsidR="00C15BFC" w:rsidRDefault="009E7848" w:rsidP="009E7848">
      <w:pPr>
        <w:pStyle w:val="150"/>
        <w:shd w:val="clear" w:color="auto" w:fill="auto"/>
        <w:spacing w:before="0" w:after="443" w:line="250" w:lineRule="exact"/>
        <w:ind w:left="-2552" w:hanging="142"/>
      </w:pPr>
      <w:bookmarkStart w:id="31" w:name="bookmark31"/>
      <w:r>
        <w:t>МЕМОРИАЛЬНЫЕ ЗДАНИЯ И СООРУЖЕНИЯ</w:t>
      </w:r>
      <w:bookmarkEnd w:id="31"/>
    </w:p>
    <w:p w:rsidR="00C15BFC" w:rsidRDefault="009E7848" w:rsidP="009E7848">
      <w:pPr>
        <w:pStyle w:val="40"/>
        <w:numPr>
          <w:ilvl w:val="0"/>
          <w:numId w:val="48"/>
        </w:numPr>
        <w:shd w:val="clear" w:color="auto" w:fill="auto"/>
        <w:tabs>
          <w:tab w:val="left" w:pos="855"/>
        </w:tabs>
        <w:spacing w:after="0" w:line="245" w:lineRule="exact"/>
        <w:ind w:left="-2552" w:hanging="142"/>
      </w:pPr>
      <w:r>
        <w:t xml:space="preserve">В мемориальных зданиях и сооружениях, к которым относятся монументы, мемориальные павильоны - пантеоны, часовни, мемориальные музеи, следует руководствоваться требованиями </w:t>
      </w:r>
      <w:r>
        <w:rPr>
          <w:rStyle w:val="24"/>
        </w:rPr>
        <w:t>СНиП 35-01</w:t>
      </w:r>
      <w:r>
        <w:rPr>
          <w:rStyle w:val="25"/>
        </w:rPr>
        <w:t xml:space="preserve"> </w:t>
      </w:r>
      <w:r>
        <w:t xml:space="preserve">и </w:t>
      </w:r>
      <w:r>
        <w:rPr>
          <w:rStyle w:val="24"/>
        </w:rPr>
        <w:t>СП 35-101</w:t>
      </w:r>
      <w:r>
        <w:rPr>
          <w:rStyle w:val="25"/>
        </w:rPr>
        <w:t xml:space="preserve"> </w:t>
      </w:r>
      <w:r>
        <w:t>в части: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устройства входных узлов;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путей движения по зонам, предназначенным для посетителей;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подходов к местам отдыха и дополнительного обслуживания;</w:t>
      </w:r>
    </w:p>
    <w:p w:rsidR="00C15BFC" w:rsidRDefault="009E7848" w:rsidP="009E7848">
      <w:pPr>
        <w:pStyle w:val="40"/>
        <w:shd w:val="clear" w:color="auto" w:fill="auto"/>
        <w:spacing w:after="176" w:line="245" w:lineRule="exact"/>
        <w:ind w:left="-2552" w:hanging="142"/>
      </w:pPr>
      <w:r>
        <w:t>применения информационных систем, устройств и средств.</w:t>
      </w:r>
    </w:p>
    <w:p w:rsidR="00C15BFC" w:rsidRDefault="009E7848" w:rsidP="009E7848">
      <w:pPr>
        <w:pStyle w:val="40"/>
        <w:numPr>
          <w:ilvl w:val="0"/>
          <w:numId w:val="48"/>
        </w:numPr>
        <w:shd w:val="clear" w:color="auto" w:fill="auto"/>
        <w:tabs>
          <w:tab w:val="left" w:pos="777"/>
        </w:tabs>
        <w:spacing w:after="0" w:line="250" w:lineRule="exact"/>
        <w:ind w:left="-2552" w:hanging="142"/>
      </w:pPr>
      <w:r>
        <w:t>Требования к монументам рекомендуется принимать по табл.9.1.</w:t>
      </w:r>
    </w:p>
    <w:p w:rsidR="00C15BFC" w:rsidRDefault="009E7848" w:rsidP="009E7848">
      <w:pPr>
        <w:pStyle w:val="40"/>
        <w:shd w:val="clear" w:color="auto" w:fill="auto"/>
        <w:spacing w:after="0" w:line="250" w:lineRule="exact"/>
        <w:ind w:left="-2552" w:hanging="142"/>
      </w:pPr>
      <w:r>
        <w:t>Пути движения маломобильных посетителей в мемориальных залах и</w:t>
      </w:r>
    </w:p>
    <w:p w:rsidR="00C15BFC" w:rsidRDefault="009E7848" w:rsidP="009E7848">
      <w:pPr>
        <w:pStyle w:val="40"/>
        <w:shd w:val="clear" w:color="auto" w:fill="auto"/>
        <w:spacing w:after="184" w:line="250" w:lineRule="exact"/>
        <w:ind w:left="-2552" w:hanging="142"/>
        <w:jc w:val="left"/>
      </w:pPr>
      <w:r>
        <w:t>пространствах рекомендуется устраивать доступными.</w:t>
      </w:r>
    </w:p>
    <w:p w:rsidR="00C15BFC" w:rsidRDefault="009E7848" w:rsidP="009E7848">
      <w:pPr>
        <w:pStyle w:val="40"/>
        <w:numPr>
          <w:ilvl w:val="0"/>
          <w:numId w:val="48"/>
        </w:numPr>
        <w:shd w:val="clear" w:color="auto" w:fill="auto"/>
        <w:tabs>
          <w:tab w:val="left" w:pos="850"/>
        </w:tabs>
        <w:spacing w:after="180" w:line="245" w:lineRule="exact"/>
        <w:ind w:left="-2552" w:hanging="142"/>
      </w:pPr>
      <w:r>
        <w:t>В пространствах и залах мемориальных зданий и сооружений, предусматривающих длительное пребывание посетителей, следует предусматривать места отдыха и соответствующим образом оборудованные места участников ритуалов для маломобильных посетителей.</w:t>
      </w:r>
    </w:p>
    <w:p w:rsidR="00C15BFC" w:rsidRDefault="009E7848" w:rsidP="009E7848">
      <w:pPr>
        <w:pStyle w:val="40"/>
        <w:numPr>
          <w:ilvl w:val="0"/>
          <w:numId w:val="48"/>
        </w:numPr>
        <w:shd w:val="clear" w:color="auto" w:fill="auto"/>
        <w:tabs>
          <w:tab w:val="left" w:pos="783"/>
        </w:tabs>
        <w:spacing w:after="189" w:line="245" w:lineRule="exact"/>
        <w:ind w:left="-2552" w:hanging="142"/>
      </w:pPr>
      <w:r>
        <w:t>Не рекоменд</w:t>
      </w:r>
      <w:r>
        <w:t>уется применять информационные средства, доступные для инвалидов, но создающие помехи световой и звуковой архитектуре мемориала.</w:t>
      </w:r>
    </w:p>
    <w:p w:rsidR="00C15BFC" w:rsidRDefault="009E7848" w:rsidP="009E7848">
      <w:pPr>
        <w:pStyle w:val="140"/>
        <w:shd w:val="clear" w:color="auto" w:fill="auto"/>
        <w:spacing w:before="0" w:after="0" w:line="384" w:lineRule="exact"/>
        <w:ind w:left="-2552" w:right="1020" w:hanging="142"/>
        <w:jc w:val="left"/>
        <w:sectPr w:rsidR="00C15BFC" w:rsidSect="009E7848">
          <w:pgSz w:w="16837" w:h="23810"/>
          <w:pgMar w:top="993" w:right="819" w:bottom="1560" w:left="3141" w:header="0" w:footer="3" w:gutter="0"/>
          <w:cols w:space="720"/>
          <w:noEndnote/>
          <w:docGrid w:linePitch="360"/>
        </w:sectPr>
      </w:pPr>
      <w:bookmarkStart w:id="32" w:name="bookmark32"/>
      <w:r>
        <w:t>10 ЗДАНИЯ КРЕДИТНО-ФИНАНСОВЫХ УЧРЕЖДЕНИЙ И ПРЕДПРИЯТИЙ СВЯЗИ</w:t>
      </w:r>
      <w:bookmarkEnd w:id="32"/>
    </w:p>
    <w:p w:rsidR="00C15BFC" w:rsidRDefault="009E7848" w:rsidP="009E7848">
      <w:pPr>
        <w:pStyle w:val="40"/>
        <w:numPr>
          <w:ilvl w:val="0"/>
          <w:numId w:val="49"/>
        </w:numPr>
        <w:shd w:val="clear" w:color="auto" w:fill="auto"/>
        <w:tabs>
          <w:tab w:val="left" w:pos="903"/>
        </w:tabs>
        <w:spacing w:after="0" w:line="245" w:lineRule="exact"/>
        <w:ind w:left="-2552" w:right="20" w:hanging="142"/>
      </w:pPr>
      <w:r>
        <w:t>Рекомендуется соблюдать требования доступност</w:t>
      </w:r>
      <w:r>
        <w:t>и в здания массовых учреждений и предприятий, содержащие в своем составе операционно-кассовые залы и предназначенные для обслуживания инвалидов и других маломобильных групп населения. К ним относятся банковские (кредитно-финансовые) учреждения и предприяти</w:t>
      </w:r>
      <w:r>
        <w:t>я почтовой связи.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Во всех зданиях, доступных для маломобильных посетителей, рекомендуется предусматривать установку системы организованного приема посетителей, состоящую из: аппарата, выдающего талоны с указанием очередности приема; световых табло над двер</w:t>
      </w:r>
      <w:r>
        <w:t>ями соответствующих кабинетов и окошек, указывающего номер очередного посетителя.</w:t>
      </w:r>
    </w:p>
    <w:p w:rsidR="00C15BFC" w:rsidRDefault="009E7848" w:rsidP="009E7848">
      <w:pPr>
        <w:pStyle w:val="40"/>
        <w:shd w:val="clear" w:color="auto" w:fill="auto"/>
        <w:spacing w:after="236" w:line="245" w:lineRule="exact"/>
        <w:ind w:left="-2552" w:right="20" w:hanging="142"/>
      </w:pPr>
      <w:r>
        <w:t>Для удобства маломобильных посетителей следует предусматривать также специализированные места индивидуального автотранспорта на автостоянках (временных парковках), места отды</w:t>
      </w:r>
      <w:r>
        <w:t xml:space="preserve">ха на участках учреждений и предприятий, санитарные узлы, оборудование которых должно соответствовать требованиям </w:t>
      </w:r>
      <w:r>
        <w:rPr>
          <w:rStyle w:val="26"/>
        </w:rPr>
        <w:t>СП 35-101</w:t>
      </w:r>
      <w:r>
        <w:rPr>
          <w:rStyle w:val="27"/>
        </w:rPr>
        <w:t>.</w:t>
      </w:r>
    </w:p>
    <w:p w:rsidR="00C15BFC" w:rsidRDefault="009E7848" w:rsidP="009E7848">
      <w:pPr>
        <w:pStyle w:val="150"/>
        <w:shd w:val="clear" w:color="auto" w:fill="auto"/>
        <w:spacing w:before="0" w:after="444" w:line="250" w:lineRule="exact"/>
        <w:ind w:left="-2552" w:hanging="142"/>
        <w:jc w:val="both"/>
      </w:pPr>
      <w:bookmarkStart w:id="33" w:name="bookmark33"/>
      <w:r>
        <w:t>БАНКОВСКИЕ УЧРЕЖДЕНИЯ</w:t>
      </w:r>
      <w:bookmarkEnd w:id="33"/>
    </w:p>
    <w:p w:rsidR="00C15BFC" w:rsidRDefault="009E7848" w:rsidP="009E7848">
      <w:pPr>
        <w:pStyle w:val="40"/>
        <w:numPr>
          <w:ilvl w:val="0"/>
          <w:numId w:val="49"/>
        </w:numPr>
        <w:shd w:val="clear" w:color="auto" w:fill="auto"/>
        <w:tabs>
          <w:tab w:val="left" w:pos="946"/>
        </w:tabs>
        <w:spacing w:after="0" w:line="250" w:lineRule="exact"/>
        <w:ind w:left="-2552" w:right="20" w:hanging="142"/>
      </w:pPr>
      <w:r>
        <w:t>Доступность для маломобильных клиентов (обслуживаемых посетителей) рекомендуется обеспечивать во всех зонах и помещениях зданий следующих видов:</w:t>
      </w:r>
    </w:p>
    <w:p w:rsidR="00C15BFC" w:rsidRDefault="009E7848" w:rsidP="009E7848">
      <w:pPr>
        <w:pStyle w:val="40"/>
        <w:shd w:val="clear" w:color="auto" w:fill="auto"/>
        <w:spacing w:after="9" w:line="200" w:lineRule="exact"/>
        <w:ind w:left="-2552" w:hanging="142"/>
      </w:pPr>
      <w:r>
        <w:t>здания (помещения) отделений Сбербанка России и коммерческих банков;</w:t>
      </w:r>
    </w:p>
    <w:p w:rsidR="00C15BFC" w:rsidRDefault="009E7848" w:rsidP="009E7848">
      <w:pPr>
        <w:pStyle w:val="40"/>
        <w:shd w:val="clear" w:color="auto" w:fill="auto"/>
        <w:spacing w:after="0" w:line="200" w:lineRule="exact"/>
        <w:ind w:left="-2552" w:hanging="142"/>
      </w:pPr>
      <w:r>
        <w:t>здания (помещения) филиалов отделений;</w:t>
      </w:r>
    </w:p>
    <w:p w:rsidR="00C15BFC" w:rsidRDefault="009E7848" w:rsidP="009E7848">
      <w:pPr>
        <w:pStyle w:val="40"/>
        <w:shd w:val="clear" w:color="auto" w:fill="auto"/>
        <w:spacing w:after="184" w:line="250" w:lineRule="exact"/>
        <w:ind w:left="-2552" w:right="20" w:hanging="142"/>
      </w:pPr>
      <w:r>
        <w:t>пом</w:t>
      </w:r>
      <w:r>
        <w:t>ещения обособленных подразделений (дополнительные офисы, операционные кассы, пункты обмена валюты, в том числе в мобильных и модульных сборно-разборных конструкциях).</w:t>
      </w:r>
    </w:p>
    <w:p w:rsidR="00C15BFC" w:rsidRDefault="009E7848" w:rsidP="009E7848">
      <w:pPr>
        <w:pStyle w:val="40"/>
        <w:numPr>
          <w:ilvl w:val="0"/>
          <w:numId w:val="49"/>
        </w:numPr>
        <w:shd w:val="clear" w:color="auto" w:fill="auto"/>
        <w:tabs>
          <w:tab w:val="left" w:pos="788"/>
        </w:tabs>
        <w:spacing w:after="180" w:line="245" w:lineRule="exact"/>
        <w:ind w:left="-2552" w:right="20" w:hanging="142"/>
      </w:pPr>
      <w:r>
        <w:t>Учитывая, что высота ограждения участка должна быть 2,5 м, его объемно-пространственное и</w:t>
      </w:r>
      <w:r>
        <w:t xml:space="preserve"> конструктивное решение должно соответствовать требованиям информативности и удобства для посетителей, изложенным в Своде правил </w:t>
      </w:r>
      <w:r>
        <w:rPr>
          <w:rStyle w:val="26"/>
        </w:rPr>
        <w:t>СП 35-101</w:t>
      </w:r>
      <w:r>
        <w:rPr>
          <w:rStyle w:val="27"/>
        </w:rPr>
        <w:t>.</w:t>
      </w:r>
    </w:p>
    <w:p w:rsidR="00C15BFC" w:rsidRDefault="009E7848" w:rsidP="009E7848">
      <w:pPr>
        <w:pStyle w:val="40"/>
        <w:numPr>
          <w:ilvl w:val="0"/>
          <w:numId w:val="49"/>
        </w:numPr>
        <w:shd w:val="clear" w:color="auto" w:fill="auto"/>
        <w:tabs>
          <w:tab w:val="left" w:pos="798"/>
        </w:tabs>
        <w:spacing w:after="180" w:line="245" w:lineRule="exact"/>
        <w:ind w:left="-2552" w:right="20" w:hanging="142"/>
      </w:pPr>
      <w:r>
        <w:t>Для машин клиентов Сбербанка на открытой автостоянке из пяти мест, приходящихся на каждое операционное место в зале, одно место желательно приспособить для инвалидов-пользователей. Общее количество адаптированных мест при этом определяется заданием на прое</w:t>
      </w:r>
      <w:r>
        <w:t>ктирование.</w:t>
      </w:r>
    </w:p>
    <w:p w:rsidR="00C15BFC" w:rsidRDefault="009E7848" w:rsidP="009E7848">
      <w:pPr>
        <w:pStyle w:val="40"/>
        <w:numPr>
          <w:ilvl w:val="0"/>
          <w:numId w:val="49"/>
        </w:numPr>
        <w:shd w:val="clear" w:color="auto" w:fill="auto"/>
        <w:tabs>
          <w:tab w:val="left" w:pos="798"/>
        </w:tabs>
        <w:spacing w:after="176" w:line="245" w:lineRule="exact"/>
        <w:ind w:left="-2552" w:right="20" w:hanging="142"/>
      </w:pPr>
      <w:r>
        <w:t>Входы, в том числе обособленные входы в бюро пропусков и зал самообслуживания, рекомендуется проектировать универсальными (т.е. учитывающими использование всеми категориями пользователей).</w:t>
      </w:r>
    </w:p>
    <w:p w:rsidR="00C15BFC" w:rsidRDefault="009E7848" w:rsidP="009E7848">
      <w:pPr>
        <w:pStyle w:val="40"/>
        <w:numPr>
          <w:ilvl w:val="0"/>
          <w:numId w:val="49"/>
        </w:numPr>
        <w:shd w:val="clear" w:color="auto" w:fill="auto"/>
        <w:tabs>
          <w:tab w:val="left" w:pos="788"/>
        </w:tabs>
        <w:spacing w:after="0" w:line="250" w:lineRule="exact"/>
        <w:ind w:left="-2552" w:right="20" w:hanging="142"/>
      </w:pPr>
      <w:r>
        <w:t>К помещениям банковских учреждений первой зоны доступно</w:t>
      </w:r>
      <w:r>
        <w:t>сти (в которые допуск клиентов не ограничен по технологическим требованиям) рекомендуется относить:</w:t>
      </w:r>
    </w:p>
    <w:p w:rsidR="00C15BFC" w:rsidRDefault="009E7848" w:rsidP="009E7848">
      <w:pPr>
        <w:pStyle w:val="40"/>
        <w:shd w:val="clear" w:color="auto" w:fill="auto"/>
        <w:spacing w:after="0" w:line="250" w:lineRule="exact"/>
        <w:ind w:left="-2552" w:hanging="142"/>
      </w:pPr>
      <w:r>
        <w:t>кассовый блок (кассовый зал и депозитарий) коммерческих банков;</w:t>
      </w:r>
    </w:p>
    <w:p w:rsidR="00C15BFC" w:rsidRDefault="009E7848" w:rsidP="009E7848">
      <w:pPr>
        <w:pStyle w:val="40"/>
        <w:shd w:val="clear" w:color="auto" w:fill="auto"/>
        <w:spacing w:after="0" w:line="250" w:lineRule="exact"/>
        <w:ind w:left="-2552" w:right="20" w:hanging="142"/>
      </w:pPr>
      <w:r>
        <w:t>операционный блок (входная группа помещений, операционный зал и кассы) учреждений Сбербанка;</w:t>
      </w:r>
    </w:p>
    <w:p w:rsidR="00C15BFC" w:rsidRDefault="009E7848" w:rsidP="009E7848">
      <w:pPr>
        <w:pStyle w:val="40"/>
        <w:shd w:val="clear" w:color="auto" w:fill="auto"/>
        <w:spacing w:after="176" w:line="245" w:lineRule="exact"/>
        <w:ind w:left="-2552" w:right="20" w:hanging="142"/>
      </w:pPr>
      <w:r>
        <w:t>вспомогательные и обслуживающие помещения (комнаты переговоров с клиентами и оформления кредита, вестибюль, аванвестибюль, бюро пропусков).</w:t>
      </w:r>
    </w:p>
    <w:p w:rsidR="00C15BFC" w:rsidRDefault="009E7848" w:rsidP="009E7848">
      <w:pPr>
        <w:pStyle w:val="40"/>
        <w:numPr>
          <w:ilvl w:val="0"/>
          <w:numId w:val="49"/>
        </w:numPr>
        <w:shd w:val="clear" w:color="auto" w:fill="auto"/>
        <w:tabs>
          <w:tab w:val="left" w:pos="740"/>
        </w:tabs>
        <w:spacing w:after="184" w:line="250" w:lineRule="exact"/>
        <w:ind w:left="-2552" w:right="20" w:hanging="142"/>
      </w:pPr>
      <w:r>
        <w:t>Требования к основным помещениям обслуживания для данной группы учреждений (операционным, кассовым, операционно-кассовым залам и т.п.) приведены в табл. 10.1.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sectPr w:rsidR="00C15BFC" w:rsidSect="009E7848">
          <w:type w:val="continuous"/>
          <w:pgSz w:w="16837" w:h="23810"/>
          <w:pgMar w:top="993" w:right="819" w:bottom="1560" w:left="3141" w:header="0" w:footer="3" w:gutter="0"/>
          <w:cols w:space="720"/>
          <w:noEndnote/>
          <w:docGrid w:linePitch="360"/>
        </w:sectPr>
      </w:pPr>
      <w:r>
        <w:t>Таблица 10.1 - Требования к зданиям кредитно-финансовых учреждений и предпр</w:t>
      </w:r>
      <w:r>
        <w:t>иятий связи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589"/>
        <w:gridCol w:w="2179"/>
        <w:gridCol w:w="1685"/>
        <w:gridCol w:w="1862"/>
        <w:gridCol w:w="2174"/>
      </w:tblGrid>
      <w:tr w:rsidR="00C15BFC">
        <w:tblPrEx>
          <w:tblCellMar>
            <w:top w:w="0" w:type="dxa"/>
            <w:bottom w:w="0" w:type="dxa"/>
          </w:tblCellMar>
        </w:tblPrEx>
        <w:trPr>
          <w:trHeight w:val="787"/>
          <w:jc w:val="center"/>
        </w:trPr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Объект</w:t>
            </w:r>
          </w:p>
        </w:tc>
        <w:tc>
          <w:tcPr>
            <w:tcW w:w="7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Требования по критериям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802"/>
          <w:jc w:val="center"/>
        </w:trPr>
        <w:tc>
          <w:tcPr>
            <w:tcW w:w="15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</w:pP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доступности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безопасности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информативности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комфортности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11290"/>
          <w:jc w:val="center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</w:pPr>
            <w:r>
              <w:t>1 Кассовые и операционно- кассовые залы банков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numPr>
                <w:ilvl w:val="0"/>
                <w:numId w:val="50"/>
              </w:numPr>
              <w:shd w:val="clear" w:color="auto" w:fill="auto"/>
              <w:tabs>
                <w:tab w:val="left" w:pos="604"/>
              </w:tabs>
              <w:spacing w:after="180" w:line="250" w:lineRule="exact"/>
              <w:ind w:left="-2552" w:hanging="142"/>
            </w:pPr>
            <w:r>
              <w:t>Размещение в уровне входа в здание.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numPr>
                <w:ilvl w:val="0"/>
                <w:numId w:val="50"/>
              </w:numPr>
              <w:shd w:val="clear" w:color="auto" w:fill="auto"/>
              <w:tabs>
                <w:tab w:val="left" w:pos="455"/>
              </w:tabs>
              <w:spacing w:before="180" w:after="180" w:line="245" w:lineRule="exact"/>
              <w:ind w:left="-2552" w:hanging="142"/>
              <w:jc w:val="left"/>
            </w:pPr>
            <w:r>
              <w:t>"Б"</w:t>
            </w:r>
            <w:r>
              <w:t xml:space="preserve"> - размещение специализированных касс в непосредственной близости от входа в зал совместно с обособленной зоной ожидания увеличенной площади.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numPr>
                <w:ilvl w:val="0"/>
                <w:numId w:val="50"/>
              </w:numPr>
              <w:shd w:val="clear" w:color="auto" w:fill="auto"/>
              <w:tabs>
                <w:tab w:val="left" w:pos="590"/>
              </w:tabs>
              <w:spacing w:before="180" w:line="245" w:lineRule="exact"/>
              <w:ind w:left="-2552" w:hanging="142"/>
              <w:jc w:val="left"/>
            </w:pPr>
            <w:r>
              <w:t>"Б" - наличие боксов (помещений) для пересчета денег, оборудованных специальными переговорными устройствами для ко</w:t>
            </w:r>
            <w:r>
              <w:t>нтакта с персоналом.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numPr>
                <w:ilvl w:val="0"/>
                <w:numId w:val="50"/>
              </w:numPr>
              <w:shd w:val="clear" w:color="auto" w:fill="auto"/>
              <w:tabs>
                <w:tab w:val="left" w:pos="542"/>
              </w:tabs>
              <w:spacing w:before="480" w:after="0" w:line="245" w:lineRule="exact"/>
              <w:ind w:left="-2552" w:hanging="142"/>
              <w:jc w:val="left"/>
            </w:pPr>
            <w:r>
              <w:t>При нескольких островных (автономных) рабочих местах операционистов одно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line="250" w:lineRule="exact"/>
              <w:ind w:left="-2552" w:hanging="142"/>
              <w:jc w:val="left"/>
            </w:pPr>
            <w:r>
              <w:t>приспосабливается для обслуживания инвалидов.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numPr>
                <w:ilvl w:val="0"/>
                <w:numId w:val="50"/>
              </w:numPr>
              <w:shd w:val="clear" w:color="auto" w:fill="auto"/>
              <w:tabs>
                <w:tab w:val="left" w:pos="839"/>
              </w:tabs>
              <w:spacing w:before="480" w:after="0" w:line="245" w:lineRule="exact"/>
              <w:ind w:left="-2552" w:hanging="142"/>
            </w:pPr>
            <w:r>
              <w:t>Обеспечение доступности контрольного шлюза и шлюзового помещения (при наличии)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numPr>
                <w:ilvl w:val="0"/>
                <w:numId w:val="51"/>
              </w:numPr>
              <w:shd w:val="clear" w:color="auto" w:fill="auto"/>
              <w:tabs>
                <w:tab w:val="left" w:pos="1007"/>
              </w:tabs>
              <w:spacing w:after="0" w:line="245" w:lineRule="exact"/>
              <w:ind w:left="-2552" w:hanging="142"/>
              <w:jc w:val="left"/>
            </w:pPr>
            <w:r>
              <w:t>Наличие справочно- информационной службы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  <w:jc w:val="left"/>
            </w:pPr>
            <w:r>
              <w:t>непосредственно при входе в зал.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numPr>
                <w:ilvl w:val="0"/>
                <w:numId w:val="51"/>
              </w:numPr>
              <w:shd w:val="clear" w:color="auto" w:fill="auto"/>
              <w:tabs>
                <w:tab w:val="left" w:pos="479"/>
              </w:tabs>
              <w:spacing w:after="0" w:line="245" w:lineRule="exact"/>
              <w:ind w:left="-2552" w:hanging="142"/>
              <w:jc w:val="left"/>
            </w:pPr>
            <w:r>
              <w:t>Дублирующая функциональная маркировка каждого операционного места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  <w:jc w:val="left"/>
            </w:pPr>
            <w:r>
              <w:t>обслуживания: пенсионных выплат, почтовых отправлений, подписки на газеты и журналы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  <w:jc w:val="left"/>
            </w:pPr>
            <w:r>
              <w:t>5.1 "Б"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  <w:jc w:val="left"/>
            </w:pPr>
            <w:r>
              <w:t>обязательное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  <w:jc w:val="left"/>
            </w:pPr>
            <w:r>
              <w:t>наличие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  <w:jc w:val="left"/>
            </w:pPr>
            <w:r>
              <w:t>переговорных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  <w:jc w:val="left"/>
            </w:pPr>
            <w:r>
              <w:t>спецустройств в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  <w:jc w:val="left"/>
            </w:pPr>
            <w:r>
              <w:t>кассах для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  <w:jc w:val="left"/>
            </w:pPr>
            <w:r>
              <w:t>пенсионных и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  <w:jc w:val="left"/>
            </w:pPr>
            <w:r>
              <w:t>коммунальных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  <w:jc w:val="left"/>
            </w:pPr>
            <w:r>
              <w:t>платежей при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  <w:jc w:val="left"/>
            </w:pPr>
            <w:r>
              <w:t>обеспечении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  <w:jc w:val="left"/>
            </w:pPr>
            <w:r>
              <w:t>полноценного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  <w:jc w:val="left"/>
            </w:pPr>
            <w:r>
              <w:t>визуального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5" w:lineRule="exact"/>
              <w:ind w:left="-2552" w:hanging="142"/>
              <w:jc w:val="left"/>
            </w:pPr>
            <w:r>
              <w:t>контакта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</w:tbl>
    <w:p w:rsidR="00C15BFC" w:rsidRDefault="00C15BFC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3165" w:header="0" w:footer="3" w:gutter="0"/>
          <w:cols w:space="720"/>
          <w:noEndnote/>
          <w:docGrid w:linePitch="360"/>
        </w:sect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589"/>
        <w:gridCol w:w="2179"/>
        <w:gridCol w:w="1685"/>
        <w:gridCol w:w="1862"/>
        <w:gridCol w:w="2174"/>
      </w:tblGrid>
      <w:tr w:rsidR="00C15BFC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1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2 Депозитарий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3.1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5.2 "Б" - увеличение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4"/>
          <w:jc w:val="center"/>
        </w:trPr>
        <w:tc>
          <w:tcPr>
            <w:tcW w:w="1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Возможность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площади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9"/>
          <w:jc w:val="center"/>
        </w:trPr>
        <w:tc>
          <w:tcPr>
            <w:tcW w:w="1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присутствия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специализированных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1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сопровождения,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кабин в кладовых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наличие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хранения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4"/>
          <w:jc w:val="center"/>
        </w:trPr>
        <w:tc>
          <w:tcPr>
            <w:tcW w:w="1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переговорных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индивидуальных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1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устройств и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ценностей с учетом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30"/>
          <w:jc w:val="center"/>
        </w:trPr>
        <w:tc>
          <w:tcPr>
            <w:tcW w:w="1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технических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возможного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4"/>
          <w:jc w:val="center"/>
        </w:trPr>
        <w:tc>
          <w:tcPr>
            <w:tcW w:w="1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средств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сопровождения (см.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494"/>
          <w:jc w:val="center"/>
        </w:trPr>
        <w:tc>
          <w:tcPr>
            <w:tcW w:w="15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слежения</w:t>
            </w:r>
          </w:p>
        </w:tc>
        <w:tc>
          <w:tcPr>
            <w:tcW w:w="18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 xml:space="preserve">п.5.4 </w:t>
            </w:r>
            <w:r>
              <w:rPr>
                <w:rStyle w:val="28"/>
              </w:rPr>
              <w:t>СП 35-101)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547"/>
          <w:jc w:val="center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2.6 "Б" - в почтамтах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5.3 В отделе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69"/>
          <w:jc w:val="center"/>
        </w:trPr>
        <w:tc>
          <w:tcPr>
            <w:tcW w:w="1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Операционные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рекомендуется</w:t>
            </w: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пенсионных выплат -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30"/>
          <w:jc w:val="center"/>
        </w:trPr>
        <w:tc>
          <w:tcPr>
            <w:tcW w:w="1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залы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наличие</w:t>
            </w: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локальное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9"/>
          <w:jc w:val="center"/>
        </w:trPr>
        <w:tc>
          <w:tcPr>
            <w:tcW w:w="1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предприятий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специализированных</w:t>
            </w: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понижение прилавка;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9"/>
          <w:jc w:val="center"/>
        </w:trPr>
        <w:tc>
          <w:tcPr>
            <w:tcW w:w="1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связи,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кабин в</w:t>
            </w: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увеличение глубины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переговорные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переговорных</w:t>
            </w: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и ширины прилавка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490"/>
          <w:jc w:val="center"/>
        </w:trPr>
        <w:tc>
          <w:tcPr>
            <w:tcW w:w="1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пункты</w:t>
            </w: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пунктах</w:t>
            </w: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со стороны клиента.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509"/>
          <w:jc w:val="center"/>
        </w:trPr>
        <w:tc>
          <w:tcPr>
            <w:tcW w:w="1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5.4 Наличие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74"/>
          <w:jc w:val="center"/>
        </w:trPr>
        <w:tc>
          <w:tcPr>
            <w:tcW w:w="1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переговорных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1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устройств с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30"/>
          <w:jc w:val="center"/>
        </w:trPr>
        <w:tc>
          <w:tcPr>
            <w:tcW w:w="1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возможностью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69"/>
          <w:jc w:val="center"/>
        </w:trPr>
        <w:tc>
          <w:tcPr>
            <w:tcW w:w="1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двустороннего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1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включения в отделе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485"/>
          <w:jc w:val="center"/>
        </w:trPr>
        <w:tc>
          <w:tcPr>
            <w:tcW w:w="1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пенсионных выплат.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547"/>
          <w:jc w:val="center"/>
        </w:trPr>
        <w:tc>
          <w:tcPr>
            <w:tcW w:w="1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5.5 Рекомендуется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1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наличие отдела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59"/>
          <w:jc w:val="center"/>
        </w:trPr>
        <w:tc>
          <w:tcPr>
            <w:tcW w:w="1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сервисной упаковки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1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и доставки в отделе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475"/>
          <w:jc w:val="center"/>
        </w:trPr>
        <w:tc>
          <w:tcPr>
            <w:tcW w:w="15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посылок</w:t>
            </w:r>
          </w:p>
        </w:tc>
      </w:tr>
    </w:tbl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9E7848" w:rsidP="009E7848">
      <w:pPr>
        <w:pStyle w:val="40"/>
        <w:numPr>
          <w:ilvl w:val="0"/>
          <w:numId w:val="49"/>
        </w:numPr>
        <w:shd w:val="clear" w:color="auto" w:fill="auto"/>
        <w:tabs>
          <w:tab w:val="left" w:pos="846"/>
        </w:tabs>
        <w:spacing w:before="374" w:after="184" w:line="250" w:lineRule="exact"/>
        <w:ind w:left="-2552" w:right="2020" w:hanging="142"/>
      </w:pPr>
      <w:r>
        <w:t>Требования к проектированию офисных помещений, а также к помещениям оформления кредита и комнатам переговоров с клиентами аналогичны требованиям раздела 3 данного СП.</w:t>
      </w:r>
    </w:p>
    <w:p w:rsidR="00C15BFC" w:rsidRDefault="009E7848" w:rsidP="009E7848">
      <w:pPr>
        <w:pStyle w:val="40"/>
        <w:numPr>
          <w:ilvl w:val="0"/>
          <w:numId w:val="49"/>
        </w:numPr>
        <w:shd w:val="clear" w:color="auto" w:fill="auto"/>
        <w:tabs>
          <w:tab w:val="left" w:pos="836"/>
        </w:tabs>
        <w:spacing w:after="0" w:line="245" w:lineRule="exact"/>
        <w:ind w:left="-2552" w:right="2020" w:hanging="142"/>
      </w:pPr>
      <w:r>
        <w:t xml:space="preserve">Площади вестибюля (включая доконтрольную зону), гардероба и камеры хранения ручной клади </w:t>
      </w:r>
      <w:r>
        <w:t>коммерческих банков следует определять исходя из количества единовременно находящихся в здании клиентов с обязательным учетом возможного сопровождения части инвалидов и маломобильных посетителей. Процент маломобильных пользователей от общего числа клиентов</w:t>
      </w:r>
      <w:r>
        <w:t xml:space="preserve"> определяется заданием на проектирование.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20" w:hanging="142"/>
      </w:pPr>
      <w:r>
        <w:t>При проектировании бюро пропусков автономной группой помещений зона ожидания должна включать в расчете на каждое рабочее место не менее двух стационарных мест сидения (возможно, откидных) и резервную площадку для возможного размещения кресла-коляски (вне к</w:t>
      </w:r>
      <w:r>
        <w:t>оммуникационной зоны).</w:t>
      </w:r>
    </w:p>
    <w:p w:rsidR="00C15BFC" w:rsidRDefault="009E7848" w:rsidP="009E7848">
      <w:pPr>
        <w:pStyle w:val="40"/>
        <w:shd w:val="clear" w:color="auto" w:fill="auto"/>
        <w:spacing w:after="216" w:line="245" w:lineRule="exact"/>
        <w:ind w:left="-2552" w:right="2020" w:hanging="142"/>
      </w:pPr>
      <w:r>
        <w:t>При вестибюле рекомендуется предусматривать санитарные узлы для клиентов универсального оборудования (вариант "А").</w:t>
      </w:r>
    </w:p>
    <w:p w:rsidR="00C15BFC" w:rsidRDefault="009E7848" w:rsidP="009E7848">
      <w:pPr>
        <w:pStyle w:val="40"/>
        <w:numPr>
          <w:ilvl w:val="0"/>
          <w:numId w:val="49"/>
        </w:numPr>
        <w:shd w:val="clear" w:color="auto" w:fill="auto"/>
        <w:tabs>
          <w:tab w:val="left" w:pos="993"/>
        </w:tabs>
        <w:spacing w:after="112" w:line="200" w:lineRule="exact"/>
        <w:ind w:left="-2552" w:hanging="142"/>
      </w:pPr>
      <w:r>
        <w:t>При наличии специальной кассы (вариант "Б") рекомендуется</w:t>
      </w:r>
    </w:p>
    <w:p w:rsidR="00C15BFC" w:rsidRDefault="009E7848" w:rsidP="009E7848">
      <w:pPr>
        <w:pStyle w:val="40"/>
        <w:shd w:val="clear" w:color="auto" w:fill="auto"/>
        <w:spacing w:after="156" w:line="245" w:lineRule="exact"/>
        <w:ind w:left="-2552" w:right="2020" w:hanging="142"/>
      </w:pPr>
      <w:r>
        <w:t>увеличивать размеры зоны ожидания из расчета (м</w:t>
      </w:r>
      <w:r>
        <w:rPr>
          <w:vertAlign w:val="superscript"/>
        </w:rPr>
        <w:t>2</w:t>
      </w:r>
      <w:r>
        <w:t>): 8,0+£х8,0 , где к - коэффициент, учитывающий количество единовременно обслуживаемого специального контингента (по заданию на проектирование).</w:t>
      </w:r>
    </w:p>
    <w:p w:rsidR="00C15BFC" w:rsidRDefault="009E7848" w:rsidP="009E7848">
      <w:pPr>
        <w:pStyle w:val="150"/>
        <w:shd w:val="clear" w:color="auto" w:fill="auto"/>
        <w:spacing w:before="0" w:line="350" w:lineRule="exact"/>
        <w:ind w:left="-2552" w:hanging="142"/>
        <w:jc w:val="both"/>
      </w:pPr>
      <w:bookmarkStart w:id="34" w:name="bookmark34"/>
      <w:r>
        <w:t>ПРЕДПРИЯТИЯ ПОЧТОВОЙ</w:t>
      </w:r>
      <w:r>
        <w:rPr>
          <w:rStyle w:val="15175pt0pt"/>
        </w:rPr>
        <w:t xml:space="preserve"> связи</w:t>
      </w:r>
      <w:bookmarkEnd w:id="34"/>
    </w:p>
    <w:p w:rsidR="00C15BFC" w:rsidRDefault="009E7848" w:rsidP="009E7848">
      <w:pPr>
        <w:pStyle w:val="40"/>
        <w:numPr>
          <w:ilvl w:val="0"/>
          <w:numId w:val="49"/>
        </w:numPr>
        <w:shd w:val="clear" w:color="auto" w:fill="auto"/>
        <w:tabs>
          <w:tab w:val="left" w:pos="836"/>
        </w:tabs>
        <w:spacing w:after="0" w:line="245" w:lineRule="exact"/>
        <w:ind w:left="-2552" w:right="20" w:hanging="142"/>
      </w:pPr>
      <w:r>
        <w:t>Доступность зданий для массового обслуживания посетителей, в том числе инвалидов и д</w:t>
      </w:r>
      <w:r>
        <w:t>ругих маломобильных групп, рекомендуется обеспечивать в: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почтамтах (центральных предприятиях города или района, обеспечивающих клиентуре также услуги телеграфной и междугородней телефонной связи);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узлах и отделениях связи, в том числе автоматизированных (городских, районных, сельских).</w:t>
      </w:r>
    </w:p>
    <w:p w:rsidR="00C15BFC" w:rsidRDefault="009E7848" w:rsidP="009E7848">
      <w:pPr>
        <w:pStyle w:val="40"/>
        <w:shd w:val="clear" w:color="auto" w:fill="auto"/>
        <w:spacing w:after="216" w:line="245" w:lineRule="exact"/>
        <w:ind w:left="-2552" w:right="20" w:hanging="142"/>
      </w:pPr>
      <w:r>
        <w:t>Кроме зданий перечисленных учреждений требованиям доступности должны отвечать также операционные залы телефонных узлов (проводной и сотовой связи), осуществляющих обс</w:t>
      </w:r>
      <w:r>
        <w:t>луживание индивидуальных пользователей. В операционных залах должны быть предусмотрены кабины с установленными специальными средствами связи для инвалидов по слуху (текстовый телефон, факсимильный аппарат, телефон с усилителем звука).</w:t>
      </w:r>
    </w:p>
    <w:p w:rsidR="00C15BFC" w:rsidRDefault="009E7848" w:rsidP="009E7848">
      <w:pPr>
        <w:pStyle w:val="40"/>
        <w:numPr>
          <w:ilvl w:val="0"/>
          <w:numId w:val="49"/>
        </w:numPr>
        <w:shd w:val="clear" w:color="auto" w:fill="auto"/>
        <w:tabs>
          <w:tab w:val="left" w:pos="873"/>
        </w:tabs>
        <w:spacing w:after="213" w:line="200" w:lineRule="exact"/>
        <w:ind w:left="-2552" w:hanging="142"/>
      </w:pPr>
      <w:r>
        <w:t>Требования к проектир</w:t>
      </w:r>
      <w:r>
        <w:t>ованию операционных залов см. в табл. 10.1.</w:t>
      </w:r>
    </w:p>
    <w:p w:rsidR="00C15BFC" w:rsidRDefault="009E7848" w:rsidP="009E7848">
      <w:pPr>
        <w:pStyle w:val="40"/>
        <w:numPr>
          <w:ilvl w:val="0"/>
          <w:numId w:val="49"/>
        </w:numPr>
        <w:shd w:val="clear" w:color="auto" w:fill="auto"/>
        <w:tabs>
          <w:tab w:val="left" w:pos="1047"/>
        </w:tabs>
        <w:spacing w:after="0" w:line="245" w:lineRule="exact"/>
        <w:ind w:left="-2552" w:right="20" w:hanging="142"/>
      </w:pPr>
      <w:r>
        <w:t>Кроме операционно-кассового зала в зону посетительской доступности предприятий рекомендуется включать: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</w:pPr>
      <w:r>
        <w:t>вход с тамбуром (универсального типа - для всех групп посетителей);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добарьерную (посетительскую) часть отдела</w:t>
      </w:r>
      <w:r>
        <w:t xml:space="preserve"> доставки, совмещенную при необходимости с зоной индивидуального хранения подписных изданий и корреспонденции;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</w:pPr>
      <w:r>
        <w:t>переговорный пункт (с зонами кабин междугородних телефонов, в том числе автоматов, и ожидания);</w:t>
      </w:r>
    </w:p>
    <w:p w:rsidR="00C15BFC" w:rsidRDefault="009E7848" w:rsidP="009E7848">
      <w:pPr>
        <w:pStyle w:val="40"/>
        <w:shd w:val="clear" w:color="auto" w:fill="auto"/>
        <w:spacing w:after="180" w:line="245" w:lineRule="exact"/>
        <w:ind w:left="-2552" w:hanging="142"/>
      </w:pPr>
      <w:r>
        <w:t>пункт обмена валюты и киоски продаж (при наличии)</w:t>
      </w:r>
      <w:r>
        <w:t>.</w:t>
      </w:r>
    </w:p>
    <w:p w:rsidR="00C15BFC" w:rsidRDefault="009E7848" w:rsidP="009E7848">
      <w:pPr>
        <w:pStyle w:val="40"/>
        <w:numPr>
          <w:ilvl w:val="0"/>
          <w:numId w:val="49"/>
        </w:numPr>
        <w:shd w:val="clear" w:color="auto" w:fill="auto"/>
        <w:tabs>
          <w:tab w:val="left" w:pos="951"/>
        </w:tabs>
        <w:spacing w:after="176" w:line="245" w:lineRule="exact"/>
        <w:ind w:left="-2552" w:right="20" w:hanging="142"/>
      </w:pPr>
      <w:r>
        <w:t>Допускается устройство контролируемого входа посетителей в служебное помещение (начальника предприятия, цеха или участка) при соответствующем обосновании. Требования к проектированию данного помещения аналогичны требованиям раздела 3 настоящего Свода прави</w:t>
      </w:r>
      <w:r>
        <w:t>л.</w:t>
      </w:r>
    </w:p>
    <w:p w:rsidR="00C15BFC" w:rsidRDefault="009E7848" w:rsidP="009E7848">
      <w:pPr>
        <w:pStyle w:val="40"/>
        <w:numPr>
          <w:ilvl w:val="0"/>
          <w:numId w:val="49"/>
        </w:numPr>
        <w:shd w:val="clear" w:color="auto" w:fill="auto"/>
        <w:tabs>
          <w:tab w:val="left" w:pos="860"/>
        </w:tabs>
        <w:spacing w:after="244" w:line="250" w:lineRule="exact"/>
        <w:ind w:left="-2552" w:right="20" w:hanging="142"/>
      </w:pPr>
      <w:r>
        <w:t>Отдел посылок, совмещенный с отделом продажи посылочной тары, рекомендуется проектировать обособленным от операционного зала и со входом с улицы.</w:t>
      </w:r>
    </w:p>
    <w:p w:rsidR="00C15BFC" w:rsidRDefault="009E7848" w:rsidP="009E7848">
      <w:pPr>
        <w:pStyle w:val="140"/>
        <w:shd w:val="clear" w:color="auto" w:fill="auto"/>
        <w:spacing w:before="0" w:after="186" w:line="320" w:lineRule="exact"/>
        <w:ind w:left="-2552" w:hanging="142"/>
        <w:jc w:val="left"/>
      </w:pPr>
      <w:bookmarkStart w:id="35" w:name="bookmark35"/>
      <w:r>
        <w:t>РИСУНКИ</w:t>
      </w:r>
      <w:bookmarkEnd w:id="35"/>
    </w:p>
    <w:p w:rsidR="00C15BFC" w:rsidRDefault="009E7848" w:rsidP="009E7848">
      <w:pPr>
        <w:pStyle w:val="150"/>
        <w:shd w:val="clear" w:color="auto" w:fill="auto"/>
        <w:spacing w:before="0" w:line="302" w:lineRule="exact"/>
        <w:ind w:left="-2552" w:right="360" w:hanging="142"/>
        <w:sectPr w:rsidR="00C15BFC" w:rsidSect="009E7848">
          <w:type w:val="continuous"/>
          <w:pgSz w:w="16837" w:h="23810"/>
          <w:pgMar w:top="993" w:right="819" w:bottom="1560" w:left="2643" w:header="0" w:footer="3" w:gutter="0"/>
          <w:cols w:space="720"/>
          <w:noEndnote/>
          <w:docGrid w:linePitch="360"/>
        </w:sectPr>
      </w:pPr>
      <w:bookmarkStart w:id="36" w:name="bookmark36"/>
      <w:r>
        <w:t>Рис.1.1. Варианты обеспечения доступности зданий и помещений</w:t>
      </w:r>
      <w:bookmarkEnd w:id="36"/>
    </w:p>
    <w:p w:rsidR="00C15BFC" w:rsidRDefault="009E7848" w:rsidP="009E7848">
      <w:pPr>
        <w:pStyle w:val="40"/>
        <w:shd w:val="clear" w:color="auto" w:fill="auto"/>
        <w:tabs>
          <w:tab w:val="left" w:pos="7881"/>
        </w:tabs>
        <w:spacing w:after="800" w:line="200" w:lineRule="exact"/>
        <w:ind w:left="-2552" w:hanging="142"/>
        <w:jc w:val="left"/>
      </w:pPr>
      <w:r>
        <w:t>Варианты обеспеч</w:t>
      </w:r>
      <w:r>
        <w:t>ения доступности зданий и помещений</w:t>
      </w:r>
      <w:r>
        <w:tab/>
        <w:t>1.1</w:t>
      </w: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2pt;height:662.4pt">
            <v:imagedata r:id="rId15" r:href="rId16"/>
          </v:shape>
        </w:pict>
      </w:r>
    </w:p>
    <w:p w:rsidR="00C15BFC" w:rsidRDefault="009E7848" w:rsidP="009E7848">
      <w:pPr>
        <w:pStyle w:val="af"/>
        <w:framePr w:wrap="notBeside" w:vAnchor="text" w:hAnchor="text" w:xAlign="center" w:y="1"/>
        <w:shd w:val="clear" w:color="auto" w:fill="auto"/>
        <w:spacing w:line="250" w:lineRule="exact"/>
        <w:ind w:left="-2552" w:hanging="142"/>
        <w:jc w:val="center"/>
      </w:pPr>
      <w:r>
        <w:t>Рис.1.2. Обеспечение доступности при реконструкции</w:t>
      </w:r>
    </w:p>
    <w:p w:rsidR="00C15BFC" w:rsidRDefault="00C15BFC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3160" w:header="0" w:footer="3" w:gutter="0"/>
          <w:cols w:space="720"/>
          <w:noEndnote/>
          <w:docGrid w:linePitch="360"/>
        </w:sectPr>
      </w:pPr>
    </w:p>
    <w:p w:rsidR="00C15BFC" w:rsidRDefault="009E7848" w:rsidP="009E7848">
      <w:pPr>
        <w:pStyle w:val="40"/>
        <w:framePr w:w="3946" w:h="989" w:wrap="notBeside" w:vAnchor="text" w:hAnchor="margin" w:x="4464" w:y="6276"/>
        <w:shd w:val="clear" w:color="auto" w:fill="auto"/>
        <w:spacing w:after="0" w:line="245" w:lineRule="exact"/>
        <w:ind w:left="-2552" w:right="40" w:hanging="142"/>
      </w:pPr>
      <w:r>
        <w:t>Случаи, когда естественным прямым освещением можно пренебречь, - при создании пристроенной периметральной галереи с организацией входов в здание</w:t>
      </w:r>
    </w:p>
    <w:p w:rsidR="00C15BFC" w:rsidRDefault="009E7848" w:rsidP="009E7848">
      <w:pPr>
        <w:pStyle w:val="40"/>
        <w:framePr w:w="3826" w:h="1239" w:wrap="notBeside" w:vAnchor="text" w:hAnchor="margin" w:x="158" w:y="6276"/>
        <w:shd w:val="clear" w:color="auto" w:fill="auto"/>
        <w:spacing w:after="0" w:line="245" w:lineRule="exact"/>
        <w:ind w:left="-2552" w:hanging="142"/>
      </w:pPr>
      <w:r>
        <w:t>Методом строительства отдельно стоящих входных и лифтовых узлов с круговой обходной галереей при сохранении фро</w:t>
      </w:r>
      <w:r>
        <w:t>нта естественного освещения Реконструируемого здания</w:t>
      </w:r>
    </w:p>
    <w:p w:rsidR="00C15BFC" w:rsidRDefault="009E7848" w:rsidP="009E7848">
      <w:pPr>
        <w:pStyle w:val="40"/>
        <w:framePr w:w="8237" w:h="4997" w:wrap="notBeside" w:vAnchor="text" w:hAnchor="margin" w:x="163" w:y="8038"/>
        <w:shd w:val="clear" w:color="auto" w:fill="auto"/>
        <w:spacing w:after="670" w:line="250" w:lineRule="exact"/>
        <w:ind w:left="-2552" w:hanging="142"/>
      </w:pPr>
      <w:r>
        <w:t>ОРГАНИЗАЦИЯ ДОПОЛНИТЕЛЬНЫХ ДОСТУПНЫХ ВХОДНЫХ УЗЛОВ В ЗДАНИЯХ ГАЛЕРЕЙНОГО ТИПА</w:t>
      </w:r>
    </w:p>
    <w:p w:rsidR="00C15BFC" w:rsidRDefault="009E7848" w:rsidP="009E7848">
      <w:pPr>
        <w:framePr w:w="8237" w:h="4997" w:wrap="notBeside" w:vAnchor="text" w:hAnchor="margin" w:x="163" w:y="8038"/>
        <w:ind w:left="-2552" w:hanging="142"/>
        <w:jc w:val="center"/>
        <w:rPr>
          <w:sz w:val="0"/>
          <w:szCs w:val="0"/>
        </w:rPr>
      </w:pPr>
      <w:r>
        <w:pict>
          <v:shape id="_x0000_i1026" type="#_x0000_t75" style="width:345.6pt;height:136.8pt">
            <v:imagedata r:id="rId17" r:href="rId18"/>
          </v:shape>
        </w:pict>
      </w:r>
    </w:p>
    <w:p w:rsidR="00C15BFC" w:rsidRDefault="009E7848" w:rsidP="009E7848">
      <w:pPr>
        <w:pStyle w:val="40"/>
        <w:framePr w:w="8237" w:h="4997" w:wrap="notBeside" w:vAnchor="text" w:hAnchor="margin" w:x="163" w:y="8038"/>
        <w:shd w:val="clear" w:color="auto" w:fill="auto"/>
        <w:spacing w:before="434" w:after="0" w:line="250" w:lineRule="exact"/>
        <w:ind w:left="-2552" w:right="2820" w:hanging="142"/>
        <w:jc w:val="left"/>
      </w:pPr>
      <w:r>
        <w:t>С замкну</w:t>
      </w:r>
      <w:r>
        <w:t>тым внутридворовым П-образные пространством</w:t>
      </w:r>
    </w:p>
    <w:p w:rsidR="00C15BFC" w:rsidRDefault="009E7848" w:rsidP="009E7848">
      <w:pPr>
        <w:pStyle w:val="40"/>
        <w:shd w:val="clear" w:color="auto" w:fill="auto"/>
        <w:spacing w:after="611" w:line="245" w:lineRule="exact"/>
        <w:ind w:left="-2552" w:right="40" w:hanging="142"/>
      </w:pPr>
      <w:r>
        <w:t>ПРИМЕРЫ ОБЕСПЕЧЕНИЯ ДОСТУПНОСТИ ПРИ РЕКОНСТРУКЦИИ РАЗНЫХ ТИПОВ ОБЩЕСТВЕННЫХ ЗДАНИЙ, В КОТОРЫХ ЗАТРУДНЕНА ПЕРЕСТРОЙКА ВНУТРЕННИХ ВЕРТИКАЛЬНЫХ КОММУНИКАЦИЙ</w:t>
      </w: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27" type="#_x0000_t75" style="width:410.4pt;height:57.6pt">
            <v:imagedata r:id="rId19" r:href="rId20"/>
          </v:shape>
        </w:pict>
      </w:r>
    </w:p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C15BFC" w:rsidP="009E7848">
      <w:pPr>
        <w:spacing w:line="660" w:lineRule="exact"/>
        <w:ind w:left="-2552" w:hanging="142"/>
      </w:pP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28" type="#_x0000_t75" style="width:410.4pt;height:129.6pt">
            <v:imagedata r:id="rId21" r:href="rId22"/>
          </v:shape>
        </w:pict>
      </w: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headerReference w:type="even" r:id="rId23"/>
          <w:headerReference w:type="default" r:id="rId24"/>
          <w:pgSz w:w="16837" w:h="23810"/>
          <w:pgMar w:top="993" w:right="819" w:bottom="1560" w:left="3205" w:header="0" w:footer="3" w:gutter="0"/>
          <w:pgNumType w:start="1"/>
          <w:cols w:space="720"/>
          <w:noEndnote/>
          <w:docGrid w:linePitch="360"/>
        </w:sectPr>
      </w:pPr>
      <w:r>
        <w:br w:type="page"/>
      </w:r>
    </w:p>
    <w:p w:rsidR="00C15BFC" w:rsidRDefault="009E7848" w:rsidP="009E7848">
      <w:pPr>
        <w:framePr w:w="8472" w:h="4781" w:wrap="notBeside" w:vAnchor="text" w:hAnchor="margin" w:x="-67" w:y="8761"/>
        <w:ind w:left="-2552" w:hanging="142"/>
        <w:rPr>
          <w:sz w:val="0"/>
          <w:szCs w:val="0"/>
        </w:rPr>
      </w:pPr>
      <w:r>
        <w:pict>
          <v:shape id="_x0000_i1029" type="#_x0000_t75" style="width:424.8pt;height:237.6pt">
            <v:imagedata r:id="rId25" r:href="rId26"/>
          </v:shape>
        </w:pict>
      </w:r>
    </w:p>
    <w:p w:rsidR="00C15BFC" w:rsidRDefault="009E7848" w:rsidP="009E7848">
      <w:pPr>
        <w:pStyle w:val="33"/>
        <w:framePr w:w="6187" w:h="136" w:wrap="notBeside" w:vAnchor="text" w:hAnchor="margin" w:x="994" w:y="8795"/>
        <w:shd w:val="clear" w:color="auto" w:fill="auto"/>
        <w:tabs>
          <w:tab w:val="left" w:leader="hyphen" w:pos="2818"/>
          <w:tab w:val="left" w:leader="hyphen" w:pos="6187"/>
        </w:tabs>
        <w:spacing w:line="130" w:lineRule="exact"/>
        <w:ind w:left="-2552" w:hanging="142"/>
      </w:pPr>
      <w:r>
        <w:tab/>
        <w:t>12000</w:t>
      </w:r>
      <w:r>
        <w:tab/>
      </w:r>
    </w:p>
    <w:p w:rsidR="00C15BFC" w:rsidRDefault="009E7848" w:rsidP="009E7848">
      <w:pPr>
        <w:pStyle w:val="61"/>
        <w:shd w:val="clear" w:color="auto" w:fill="auto"/>
        <w:spacing w:after="642"/>
        <w:ind w:left="-2552" w:right="720" w:hanging="142"/>
      </w:pPr>
      <w:r>
        <w:t>Рис.2.1. Учебные помещения. ПРИМЕРЫ РАССТАНОВКИ ОБОРУДОВАНИЯ В ПОМЕЩЕНИЯХ ДЛЯ ЗАНЯТИЙ</w:t>
      </w:r>
    </w:p>
    <w:p w:rsidR="00C15BFC" w:rsidRDefault="009E7848" w:rsidP="009E7848">
      <w:pPr>
        <w:pStyle w:val="71"/>
        <w:shd w:val="clear" w:color="auto" w:fill="auto"/>
        <w:spacing w:before="0" w:after="1126" w:line="180" w:lineRule="exact"/>
        <w:ind w:left="-2552" w:hanging="142"/>
      </w:pPr>
      <w:r>
        <w:t>2.1</w:t>
      </w:r>
    </w:p>
    <w:p w:rsidR="00C15BFC" w:rsidRDefault="009E7848" w:rsidP="009E7848">
      <w:pPr>
        <w:pStyle w:val="40"/>
        <w:shd w:val="clear" w:color="auto" w:fill="auto"/>
        <w:spacing w:after="680" w:line="200" w:lineRule="exact"/>
        <w:ind w:left="-2552" w:hanging="142"/>
        <w:jc w:val="left"/>
      </w:pPr>
      <w:r>
        <w:t>ПРИМЕРЫ РАС</w:t>
      </w:r>
      <w:r>
        <w:t>СТАНОВКИ ОБОРУДОВАНИЯ В ПОМЕЩЕНИЯХ ДЛЯ ЗАНЯТИЙ</w:t>
      </w:r>
    </w:p>
    <w:p w:rsidR="00C15BFC" w:rsidRDefault="009E7848" w:rsidP="009E7848">
      <w:pPr>
        <w:pStyle w:val="2a"/>
        <w:framePr w:wrap="notBeside" w:vAnchor="text" w:hAnchor="text" w:xAlign="center" w:y="1"/>
        <w:shd w:val="clear" w:color="auto" w:fill="auto"/>
        <w:tabs>
          <w:tab w:val="left" w:leader="hyphen" w:pos="3149"/>
        </w:tabs>
        <w:spacing w:line="130" w:lineRule="exact"/>
        <w:ind w:left="-2552" w:hanging="142"/>
        <w:jc w:val="center"/>
      </w:pPr>
      <w:r>
        <w:t>&gt;</w:t>
      </w:r>
      <w:r>
        <w:tab/>
        <w:t>11000'</w:t>
      </w: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30" type="#_x0000_t75" style="width:403.2pt;height:223.2pt">
            <v:imagedata r:id="rId27" r:href="rId28"/>
          </v:shape>
        </w:pict>
      </w:r>
    </w:p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9E7848" w:rsidP="009E7848">
      <w:pPr>
        <w:pStyle w:val="61"/>
        <w:shd w:val="clear" w:color="auto" w:fill="auto"/>
        <w:spacing w:before="490" w:after="0" w:line="302" w:lineRule="exact"/>
        <w:ind w:left="-2552" w:right="720" w:hanging="142"/>
      </w:pPr>
      <w:r>
        <w:t>Рис.2.2 Учебные помещения. ВАРИАНТЫ ПЛАНИРОВОЧНЫХ РЕШЕНИЙ КЛАССНЫХ ПОМЕЩЕНИЙ ПЛОЩАДЬЮ ОКОЛО 50 кв. м</w:t>
      </w:r>
      <w:r>
        <w:br w:type="page"/>
      </w:r>
    </w:p>
    <w:p w:rsidR="00C15BFC" w:rsidRDefault="009E7848" w:rsidP="009E7848">
      <w:pPr>
        <w:pStyle w:val="81"/>
        <w:shd w:val="clear" w:color="auto" w:fill="auto"/>
        <w:spacing w:after="996" w:line="190" w:lineRule="exact"/>
        <w:ind w:left="-2552" w:hanging="142"/>
      </w:pPr>
      <w:r>
        <w:t>2.2</w:t>
      </w:r>
    </w:p>
    <w:p w:rsidR="00C15BFC" w:rsidRDefault="009E7848" w:rsidP="009E7848">
      <w:pPr>
        <w:pStyle w:val="40"/>
        <w:shd w:val="clear" w:color="auto" w:fill="auto"/>
        <w:spacing w:after="0" w:line="360" w:lineRule="exact"/>
        <w:ind w:left="-2552" w:right="340" w:hanging="142"/>
        <w:jc w:val="left"/>
        <w:sectPr w:rsidR="00C15BFC" w:rsidSect="009E7848">
          <w:headerReference w:type="even" r:id="rId29"/>
          <w:headerReference w:type="default" r:id="rId30"/>
          <w:pgSz w:w="16837" w:h="23810"/>
          <w:pgMar w:top="993" w:right="819" w:bottom="1560" w:left="3205" w:header="0" w:footer="3" w:gutter="0"/>
          <w:cols w:space="720"/>
          <w:noEndnote/>
          <w:docGrid w:linePitch="360"/>
        </w:sectPr>
      </w:pPr>
      <w:r>
        <w:t>ВАРИАНТЫ ПЛАНИРОВОЧНЫХ РЕШЕНИЙ КЛАССНЫХ ПОМЕЩЕНИЙ ПЛОЩАДЬЮ ОКОЛО 50 м2</w:t>
      </w:r>
    </w:p>
    <w:p w:rsidR="00C15BFC" w:rsidRDefault="00C15BFC" w:rsidP="009E7848">
      <w:pPr>
        <w:framePr w:w="11899" w:h="949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61"/>
        <w:framePr w:w="1888" w:h="652" w:wrap="around" w:hAnchor="margin" w:x="-2682" w:y="2708"/>
        <w:shd w:val="clear" w:color="auto" w:fill="auto"/>
        <w:spacing w:after="0" w:line="235" w:lineRule="exact"/>
        <w:ind w:left="-2552" w:right="140" w:hanging="142"/>
        <w:jc w:val="both"/>
      </w:pPr>
      <w:r>
        <w:t>■ЪГрПС</w:t>
      </w:r>
      <w:r>
        <w:rPr>
          <w:rStyle w:val="610pt1pt"/>
        </w:rPr>
        <w:t xml:space="preserve">/*~Ч </w:t>
      </w:r>
      <w:r>
        <w:rPr>
          <w:rStyle w:val="6-1pt"/>
        </w:rPr>
        <w:t>J</w:t>
      </w:r>
      <w:r>
        <w:rPr>
          <w:rStyle w:val="616pt"/>
        </w:rPr>
        <w:t>O</w:t>
      </w:r>
      <w:r>
        <w:rPr>
          <w:rStyle w:val="6-1pt"/>
        </w:rPr>
        <w:t>L</w:t>
      </w:r>
      <w:r>
        <w:rPr>
          <w:rStyle w:val="616pt"/>
        </w:rPr>
        <w:t>jg</w:t>
      </w:r>
      <w:r>
        <w:rPr>
          <w:rStyle w:val="6-1pt"/>
        </w:rPr>
        <w:t xml:space="preserve">U®^ </w:t>
      </w:r>
      <w:r>
        <w:rPr>
          <w:rStyle w:val="6-1pt"/>
          <w:lang/>
        </w:rPr>
        <w:t>■</w:t>
      </w:r>
    </w:p>
    <w:p w:rsidR="00C15BFC" w:rsidRDefault="009E7848" w:rsidP="009E7848">
      <w:pPr>
        <w:framePr w:w="1354" w:h="2035" w:wrap="around" w:vAnchor="text" w:hAnchor="margin" w:x="-4218" w:y="30"/>
        <w:ind w:left="-2552" w:hanging="142"/>
        <w:jc w:val="center"/>
        <w:rPr>
          <w:sz w:val="0"/>
          <w:szCs w:val="0"/>
        </w:rPr>
      </w:pPr>
      <w:r>
        <w:pict>
          <v:shape id="_x0000_i1031" type="#_x0000_t75" style="width:64.8pt;height:100.8pt">
            <v:imagedata r:id="rId31" r:href="rId32"/>
          </v:shape>
        </w:pic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92"/>
        <w:gridCol w:w="235"/>
        <w:gridCol w:w="178"/>
        <w:gridCol w:w="235"/>
        <w:gridCol w:w="202"/>
      </w:tblGrid>
      <w:tr w:rsidR="00C15BFC">
        <w:tblPrEx>
          <w:tblCellMar>
            <w:top w:w="0" w:type="dxa"/>
            <w:bottom w:w="0" w:type="dxa"/>
          </w:tblCellMar>
        </w:tblPrEx>
        <w:trPr>
          <w:trHeight w:val="259"/>
          <w:jc w:val="center"/>
        </w:trPr>
        <w:tc>
          <w:tcPr>
            <w:tcW w:w="1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="1042" w:h="984" w:wrap="around" w:vAnchor="text" w:hAnchor="margin" w:x="-2812" w:y="995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191"/>
              <w:framePr w:w="1042" w:h="984" w:wrap="around" w:vAnchor="text" w:hAnchor="margin" w:x="-2812" w:y="995"/>
              <w:shd w:val="clear" w:color="auto" w:fill="auto"/>
              <w:spacing w:line="240" w:lineRule="auto"/>
              <w:ind w:left="-2552" w:hanging="142"/>
            </w:pPr>
            <w:r>
              <w:t>□</w:t>
            </w:r>
          </w:p>
        </w:tc>
        <w:tc>
          <w:tcPr>
            <w:tcW w:w="1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="1042" w:h="984" w:wrap="around" w:vAnchor="text" w:hAnchor="margin" w:x="-2812" w:y="995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171"/>
              <w:framePr w:w="1042" w:h="984" w:wrap="around" w:vAnchor="text" w:hAnchor="margin" w:x="-2812" w:y="995"/>
              <w:shd w:val="clear" w:color="auto" w:fill="auto"/>
              <w:spacing w:line="240" w:lineRule="auto"/>
              <w:ind w:left="-2552" w:hanging="142"/>
            </w:pPr>
            <w:r>
              <w:t>□</w:t>
            </w:r>
          </w:p>
        </w:tc>
        <w:tc>
          <w:tcPr>
            <w:tcW w:w="2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="1042" w:h="984" w:wrap="around" w:vAnchor="text" w:hAnchor="margin" w:x="-2812" w:y="995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26"/>
          <w:jc w:val="center"/>
        </w:trPr>
        <w:tc>
          <w:tcPr>
            <w:tcW w:w="1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="1042" w:h="984" w:wrap="around" w:vAnchor="text" w:hAnchor="margin" w:x="-2812" w:y="995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171"/>
              <w:framePr w:w="1042" w:h="984" w:wrap="around" w:vAnchor="text" w:hAnchor="margin" w:x="-2812" w:y="995"/>
              <w:shd w:val="clear" w:color="auto" w:fill="auto"/>
              <w:spacing w:line="240" w:lineRule="auto"/>
              <w:ind w:left="-2552" w:hanging="142"/>
            </w:pPr>
            <w:r>
              <w:t>□</w:t>
            </w:r>
          </w:p>
        </w:tc>
        <w:tc>
          <w:tcPr>
            <w:tcW w:w="1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="1042" w:h="984" w:wrap="around" w:vAnchor="text" w:hAnchor="margin" w:x="-2812" w:y="995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212"/>
              <w:framePr w:w="1042" w:h="984" w:wrap="around" w:vAnchor="text" w:hAnchor="margin" w:x="-2812" w:y="995"/>
              <w:shd w:val="clear" w:color="auto" w:fill="auto"/>
              <w:spacing w:line="240" w:lineRule="auto"/>
              <w:ind w:left="-2552" w:hanging="142"/>
            </w:pPr>
            <w:r>
              <w:t>□</w:t>
            </w:r>
          </w:p>
        </w:tc>
        <w:tc>
          <w:tcPr>
            <w:tcW w:w="2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="1042" w:h="984" w:wrap="around" w:vAnchor="text" w:hAnchor="margin" w:x="-2812" w:y="995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26"/>
          <w:jc w:val="center"/>
        </w:trPr>
        <w:tc>
          <w:tcPr>
            <w:tcW w:w="1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="1042" w:h="984" w:wrap="around" w:vAnchor="text" w:hAnchor="margin" w:x="-2812" w:y="995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171"/>
              <w:framePr w:w="1042" w:h="984" w:wrap="around" w:vAnchor="text" w:hAnchor="margin" w:x="-2812" w:y="995"/>
              <w:shd w:val="clear" w:color="auto" w:fill="auto"/>
              <w:spacing w:line="240" w:lineRule="auto"/>
              <w:ind w:left="-2552" w:hanging="142"/>
            </w:pPr>
            <w:r>
              <w:t>□</w:t>
            </w:r>
          </w:p>
        </w:tc>
        <w:tc>
          <w:tcPr>
            <w:tcW w:w="1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="1042" w:h="984" w:wrap="around" w:vAnchor="text" w:hAnchor="margin" w:x="-2812" w:y="995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222"/>
              <w:framePr w:w="1042" w:h="984" w:wrap="around" w:vAnchor="text" w:hAnchor="margin" w:x="-2812" w:y="995"/>
              <w:shd w:val="clear" w:color="auto" w:fill="auto"/>
              <w:spacing w:line="240" w:lineRule="auto"/>
              <w:ind w:left="-2552" w:hanging="142"/>
            </w:pPr>
            <w:r>
              <w:t>□</w:t>
            </w:r>
          </w:p>
        </w:tc>
        <w:tc>
          <w:tcPr>
            <w:tcW w:w="2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="1042" w:h="984" w:wrap="around" w:vAnchor="text" w:hAnchor="margin" w:x="-2812" w:y="995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74"/>
          <w:jc w:val="center"/>
        </w:trPr>
        <w:tc>
          <w:tcPr>
            <w:tcW w:w="1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="1042" w:h="984" w:wrap="around" w:vAnchor="text" w:hAnchor="margin" w:x="-2812" w:y="995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181"/>
              <w:framePr w:w="1042" w:h="984" w:wrap="around" w:vAnchor="text" w:hAnchor="margin" w:x="-2812" w:y="995"/>
              <w:shd w:val="clear" w:color="auto" w:fill="auto"/>
              <w:spacing w:line="240" w:lineRule="auto"/>
              <w:ind w:left="-2552" w:hanging="142"/>
            </w:pPr>
            <w:r>
              <w:t>о</w:t>
            </w:r>
          </w:p>
        </w:tc>
        <w:tc>
          <w:tcPr>
            <w:tcW w:w="1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="1042" w:h="984" w:wrap="around" w:vAnchor="text" w:hAnchor="margin" w:x="-2812" w:y="995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202"/>
              <w:framePr w:w="1042" w:h="984" w:wrap="around" w:vAnchor="text" w:hAnchor="margin" w:x="-2812" w:y="995"/>
              <w:shd w:val="clear" w:color="auto" w:fill="auto"/>
              <w:spacing w:line="240" w:lineRule="auto"/>
              <w:ind w:left="-2552" w:hanging="142"/>
            </w:pPr>
            <w:r>
              <w:t>□</w:t>
            </w:r>
          </w:p>
        </w:tc>
        <w:tc>
          <w:tcPr>
            <w:tcW w:w="2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="1042" w:h="984" w:wrap="around" w:vAnchor="text" w:hAnchor="margin" w:x="-2812" w:y="995"/>
              <w:ind w:left="-2552" w:hanging="142"/>
              <w:rPr>
                <w:sz w:val="10"/>
                <w:szCs w:val="10"/>
              </w:rPr>
            </w:pPr>
          </w:p>
        </w:tc>
      </w:tr>
    </w:tbl>
    <w:p w:rsidR="00C15BFC" w:rsidRDefault="009E7848" w:rsidP="009E7848">
      <w:pPr>
        <w:pStyle w:val="232"/>
        <w:framePr w:w="515" w:h="987" w:wrap="around" w:vAnchor="text" w:hAnchor="margin" w:x="2284" w:y="959"/>
        <w:shd w:val="clear" w:color="auto" w:fill="auto"/>
        <w:spacing w:line="290" w:lineRule="exact"/>
        <w:ind w:left="-2552" w:right="160" w:hanging="142"/>
      </w:pPr>
      <w:r>
        <w:t>□ □</w:t>
      </w:r>
    </w:p>
    <w:p w:rsidR="00C15BFC" w:rsidRDefault="009E7848" w:rsidP="009E7848">
      <w:pPr>
        <w:pStyle w:val="241"/>
        <w:framePr w:w="515" w:h="987" w:wrap="around" w:vAnchor="text" w:hAnchor="margin" w:x="2284" w:y="959"/>
        <w:shd w:val="clear" w:color="auto" w:fill="auto"/>
        <w:spacing w:line="320" w:lineRule="exact"/>
        <w:ind w:left="-2552" w:hanging="142"/>
      </w:pPr>
      <w:r>
        <w:t>Г</w:t>
      </w:r>
    </w:p>
    <w:p w:rsidR="00C15BFC" w:rsidRDefault="009E7848" w:rsidP="009E7848">
      <w:pPr>
        <w:pStyle w:val="251"/>
        <w:framePr w:w="352" w:h="754" w:wrap="around" w:vAnchor="text" w:hAnchor="margin" w:x="-1765" w:y="967"/>
        <w:shd w:val="clear" w:color="auto" w:fill="auto"/>
        <w:spacing w:line="310" w:lineRule="exact"/>
        <w:ind w:left="-2552" w:right="180" w:hanging="142"/>
      </w:pPr>
      <w:r>
        <w:t>□ □</w:t>
      </w:r>
    </w:p>
    <w:p w:rsidR="00C15BFC" w:rsidRDefault="009E7848" w:rsidP="009E7848">
      <w:pPr>
        <w:pStyle w:val="40"/>
        <w:framePr w:w="352" w:h="754" w:wrap="around" w:vAnchor="text" w:hAnchor="margin" w:x="-1765" w:y="967"/>
        <w:shd w:val="clear" w:color="auto" w:fill="auto"/>
        <w:spacing w:after="0" w:line="200" w:lineRule="exact"/>
        <w:ind w:left="-2552" w:hanging="142"/>
      </w:pPr>
      <w:r>
        <w:t>с/</w:t>
      </w:r>
    </w:p>
    <w:p w:rsidR="00C15BFC" w:rsidRDefault="009E7848" w:rsidP="009E7848">
      <w:pPr>
        <w:pStyle w:val="153"/>
        <w:shd w:val="clear" w:color="auto" w:fill="auto"/>
        <w:spacing w:line="200" w:lineRule="exact"/>
        <w:ind w:left="-2552" w:hanging="142"/>
      </w:pPr>
      <w:r>
        <w:t>т</w:t>
      </w:r>
    </w:p>
    <w:p w:rsidR="00C15BFC" w:rsidRDefault="009E7848" w:rsidP="009E7848">
      <w:pPr>
        <w:pStyle w:val="61"/>
        <w:shd w:val="clear" w:color="auto" w:fill="auto"/>
        <w:spacing w:after="0" w:line="250" w:lineRule="exact"/>
        <w:ind w:left="-2552" w:hanging="142"/>
      </w:pPr>
      <w:r>
        <w:rPr>
          <w:rStyle w:val="610pt-1pt"/>
        </w:rPr>
        <w:t>т</w:t>
      </w:r>
      <w:r>
        <w:t xml:space="preserve"> пет</w:t>
      </w:r>
    </w:p>
    <w:p w:rsidR="00C15BFC" w:rsidRDefault="009E7848" w:rsidP="009E7848">
      <w:pPr>
        <w:pStyle w:val="161"/>
        <w:shd w:val="clear" w:color="auto" w:fill="auto"/>
        <w:spacing w:line="150" w:lineRule="exact"/>
        <w:ind w:left="-2552" w:hanging="142"/>
      </w:pPr>
      <w:r>
        <w:t>е15М)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35"/>
        <w:gridCol w:w="187"/>
        <w:gridCol w:w="216"/>
        <w:gridCol w:w="192"/>
        <w:gridCol w:w="206"/>
        <w:gridCol w:w="374"/>
        <w:gridCol w:w="197"/>
      </w:tblGrid>
      <w:tr w:rsidR="00C15BFC">
        <w:tblPrEx>
          <w:tblCellMar>
            <w:top w:w="0" w:type="dxa"/>
            <w:bottom w:w="0" w:type="dxa"/>
          </w:tblCellMar>
        </w:tblPrEx>
        <w:trPr>
          <w:trHeight w:val="274"/>
          <w:jc w:val="center"/>
        </w:trPr>
        <w:tc>
          <w:tcPr>
            <w:tcW w:w="2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101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</w:pPr>
            <w:r>
              <w:t>□</w:t>
            </w:r>
          </w:p>
        </w:tc>
        <w:tc>
          <w:tcPr>
            <w:tcW w:w="1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101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</w:pPr>
            <w:r>
              <w:t>□</w:t>
            </w:r>
          </w:p>
        </w:tc>
        <w:tc>
          <w:tcPr>
            <w:tcW w:w="1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lef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374" w:type="dxa"/>
            <w:tcBorders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1</w:t>
            </w:r>
            <w:r>
              <w:rPr>
                <w:vertAlign w:val="superscript"/>
              </w:rPr>
              <w:t>а</w:t>
            </w:r>
          </w:p>
        </w:tc>
        <w:tc>
          <w:tcPr>
            <w:tcW w:w="1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21"/>
          <w:jc w:val="center"/>
        </w:trPr>
        <w:tc>
          <w:tcPr>
            <w:tcW w:w="2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101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</w:pPr>
            <w:r>
              <w:t>□</w:t>
            </w:r>
          </w:p>
        </w:tc>
        <w:tc>
          <w:tcPr>
            <w:tcW w:w="1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а</w:t>
            </w:r>
          </w:p>
        </w:tc>
        <w:tc>
          <w:tcPr>
            <w:tcW w:w="1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lef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С</w:t>
            </w:r>
          </w:p>
        </w:tc>
        <w:tc>
          <w:tcPr>
            <w:tcW w:w="374" w:type="dxa"/>
            <w:tcBorders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ь</w:t>
            </w:r>
          </w:p>
        </w:tc>
        <w:tc>
          <w:tcPr>
            <w:tcW w:w="1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30"/>
          <w:jc w:val="center"/>
        </w:trPr>
        <w:tc>
          <w:tcPr>
            <w:tcW w:w="2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91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</w:pPr>
            <w:r>
              <w:t>□</w:t>
            </w:r>
          </w:p>
        </w:tc>
        <w:tc>
          <w:tcPr>
            <w:tcW w:w="1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131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</w:pPr>
            <w:r>
              <w:t>□</w:t>
            </w:r>
          </w:p>
        </w:tc>
        <w:tc>
          <w:tcPr>
            <w:tcW w:w="1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lef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143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</w:pPr>
            <w:r>
              <w:t>□</w:t>
            </w:r>
          </w:p>
        </w:tc>
        <w:tc>
          <w:tcPr>
            <w:tcW w:w="374" w:type="dxa"/>
            <w:tcBorders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1°</w:t>
            </w:r>
          </w:p>
        </w:tc>
        <w:tc>
          <w:tcPr>
            <w:tcW w:w="1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2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</w:pPr>
            <w:r>
              <w:t>□</w:t>
            </w:r>
          </w:p>
        </w:tc>
        <w:tc>
          <w:tcPr>
            <w:tcW w:w="1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121"/>
              <w:framePr w:wrap="notBeside" w:vAnchor="text" w:hAnchor="text" w:xAlign="center" w:y="1"/>
              <w:shd w:val="clear" w:color="auto" w:fill="auto"/>
              <w:tabs>
                <w:tab w:val="left" w:leader="underscore" w:pos="159"/>
              </w:tabs>
              <w:spacing w:line="240" w:lineRule="auto"/>
              <w:ind w:left="-2552" w:hanging="142"/>
            </w:pPr>
            <w:r>
              <w:tab/>
            </w:r>
          </w:p>
        </w:tc>
        <w:tc>
          <w:tcPr>
            <w:tcW w:w="2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131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</w:pPr>
            <w:r>
              <w:t>□</w:t>
            </w:r>
          </w:p>
        </w:tc>
        <w:tc>
          <w:tcPr>
            <w:tcW w:w="1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lef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С</w:t>
            </w:r>
          </w:p>
        </w:tc>
        <w:tc>
          <w:tcPr>
            <w:tcW w:w="374" w:type="dxa"/>
            <w:tcBorders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rPr>
                <w:lang w:val="en-US"/>
              </w:rPr>
              <w:t>JO</w:t>
            </w:r>
          </w:p>
        </w:tc>
        <w:tc>
          <w:tcPr>
            <w:tcW w:w="1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</w:tbl>
    <w:p w:rsidR="00C15BFC" w:rsidRDefault="00C15BFC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8070" w:header="0" w:footer="3" w:gutter="0"/>
          <w:cols w:space="720"/>
          <w:noEndnote/>
          <w:docGrid w:linePitch="360"/>
        </w:sectPr>
      </w:pPr>
    </w:p>
    <w:p w:rsidR="00C15BFC" w:rsidRDefault="00C15BFC" w:rsidP="009E7848">
      <w:pPr>
        <w:framePr w:w="11899" w:h="432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261"/>
        <w:framePr w:h="155" w:wrap="around" w:vAnchor="text" w:hAnchor="margin" w:x="2236" w:y="255"/>
        <w:shd w:val="clear" w:color="auto" w:fill="auto"/>
        <w:spacing w:line="150" w:lineRule="exact"/>
        <w:ind w:left="-2552" w:hanging="142"/>
      </w:pPr>
      <w:r>
        <w:t>-9000-</w:t>
      </w:r>
    </w:p>
    <w:p w:rsidR="00C15BFC" w:rsidRDefault="009E7848" w:rsidP="009E7848">
      <w:pPr>
        <w:pStyle w:val="40"/>
        <w:framePr w:h="200" w:wrap="around" w:vAnchor="text" w:hAnchor="margin" w:x="-1905" w:y="220"/>
        <w:shd w:val="clear" w:color="auto" w:fill="auto"/>
        <w:spacing w:after="0" w:line="200" w:lineRule="exact"/>
        <w:ind w:left="-2552" w:hanging="142"/>
        <w:jc w:val="left"/>
      </w:pPr>
      <w:r>
        <w:t>-яюо-</w:t>
      </w:r>
    </w:p>
    <w:p w:rsidR="00C15BFC" w:rsidRDefault="009E7848" w:rsidP="009E7848">
      <w:pPr>
        <w:pStyle w:val="123"/>
        <w:shd w:val="clear" w:color="auto" w:fill="auto"/>
        <w:spacing w:line="420" w:lineRule="exact"/>
        <w:ind w:left="-2552" w:hanging="142"/>
        <w:sectPr w:rsidR="00C15BFC" w:rsidSect="009E7848">
          <w:type w:val="continuous"/>
          <w:pgSz w:w="16837" w:h="23810"/>
          <w:pgMar w:top="993" w:right="819" w:bottom="1560" w:left="7197" w:header="0" w:footer="3" w:gutter="0"/>
          <w:cols w:space="720"/>
          <w:noEndnote/>
          <w:docGrid w:linePitch="360"/>
        </w:sectPr>
      </w:pPr>
      <w:bookmarkStart w:id="37" w:name="bookmark37"/>
      <w:r>
        <w:t>J t</w:t>
      </w:r>
      <w:bookmarkEnd w:id="37"/>
    </w:p>
    <w:p w:rsidR="00C15BFC" w:rsidRDefault="00C15BFC" w:rsidP="009E7848">
      <w:pPr>
        <w:framePr w:w="11899" w:h="1063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123"/>
        <w:shd w:val="clear" w:color="auto" w:fill="auto"/>
        <w:spacing w:after="119" w:line="420" w:lineRule="exact"/>
        <w:ind w:left="-2552" w:hanging="142"/>
      </w:pPr>
      <w:bookmarkStart w:id="38" w:name="bookmark38"/>
      <w:r>
        <w:rPr>
          <w:lang/>
        </w:rPr>
        <w:t xml:space="preserve">Г _ </w:t>
      </w:r>
      <w:r>
        <w:t>fa</w:t>
      </w:r>
      <w:bookmarkEnd w:id="38"/>
    </w:p>
    <w:p w:rsidR="00C15BFC" w:rsidRDefault="009E7848" w:rsidP="009E7848">
      <w:pPr>
        <w:pStyle w:val="61"/>
        <w:framePr w:h="530" w:wrap="around" w:hAnchor="margin" w:x="2975" w:y="6371"/>
        <w:shd w:val="clear" w:color="auto" w:fill="auto"/>
        <w:spacing w:after="0" w:line="250" w:lineRule="exact"/>
        <w:ind w:left="-2552" w:hanging="142"/>
      </w:pPr>
      <w:r>
        <w:t>1</w:t>
      </w:r>
    </w:p>
    <w:p w:rsidR="00C15BFC" w:rsidRDefault="009E7848" w:rsidP="009E7848">
      <w:pPr>
        <w:pStyle w:val="40"/>
        <w:framePr w:w="853" w:h="899" w:wrap="around" w:hAnchor="margin" w:x="1977" w:y="6707"/>
        <w:shd w:val="clear" w:color="auto" w:fill="auto"/>
        <w:spacing w:after="0" w:line="221" w:lineRule="exact"/>
        <w:ind w:left="-2552" w:right="160" w:hanging="142"/>
      </w:pPr>
      <w:r>
        <w:t>с; &amp; с! Ь</w:t>
      </w:r>
    </w:p>
    <w:p w:rsidR="00C15BFC" w:rsidRDefault="009E7848" w:rsidP="009E7848">
      <w:pPr>
        <w:pStyle w:val="61"/>
        <w:framePr w:w="853" w:h="899" w:wrap="around" w:hAnchor="margin" w:x="1977" w:y="6707"/>
        <w:shd w:val="clear" w:color="auto" w:fill="auto"/>
        <w:spacing w:after="0" w:line="250" w:lineRule="exact"/>
        <w:ind w:left="-2552" w:hanging="142"/>
        <w:jc w:val="both"/>
      </w:pPr>
      <w:r>
        <w:rPr>
          <w:rStyle w:val="6-1pt"/>
        </w:rPr>
        <w:t>grp</w:t>
      </w:r>
    </w:p>
    <w:p w:rsidR="00C15BFC" w:rsidRDefault="009E7848" w:rsidP="009E7848">
      <w:pPr>
        <w:pStyle w:val="40"/>
        <w:framePr w:w="853" w:h="899" w:wrap="around" w:hAnchor="margin" w:x="1977" w:y="6707"/>
        <w:shd w:val="clear" w:color="auto" w:fill="auto"/>
        <w:spacing w:after="0" w:line="200" w:lineRule="exact"/>
        <w:ind w:left="-2552" w:hanging="142"/>
      </w:pPr>
      <w:r>
        <w:t>о !□</w:t>
      </w:r>
    </w:p>
    <w:p w:rsidR="00C15BFC" w:rsidRDefault="009E7848" w:rsidP="009E7848">
      <w:pPr>
        <w:pStyle w:val="281"/>
        <w:framePr w:w="339" w:h="942" w:wrap="around" w:hAnchor="margin" w:x="1579" w:y="6665"/>
        <w:shd w:val="clear" w:color="auto" w:fill="auto"/>
        <w:spacing w:after="0" w:line="280" w:lineRule="exact"/>
        <w:ind w:left="-2552" w:right="100" w:hanging="142"/>
      </w:pPr>
      <w:r>
        <w:t>□ □</w:t>
      </w:r>
    </w:p>
    <w:p w:rsidR="00C15BFC" w:rsidRDefault="009E7848" w:rsidP="009E7848">
      <w:pPr>
        <w:pStyle w:val="291"/>
        <w:framePr w:w="339" w:h="942" w:wrap="around" w:hAnchor="margin" w:x="1579" w:y="6665"/>
        <w:shd w:val="clear" w:color="auto" w:fill="auto"/>
        <w:spacing w:before="0" w:line="280" w:lineRule="exact"/>
        <w:ind w:left="-2552" w:right="100" w:hanging="142"/>
      </w:pPr>
      <w:r>
        <w:t>□ □</w:t>
      </w:r>
    </w:p>
    <w:p w:rsidR="00C15BFC" w:rsidRDefault="009E7848" w:rsidP="009E7848">
      <w:pPr>
        <w:pStyle w:val="40"/>
        <w:framePr w:w="768" w:h="1278" w:wrap="around" w:hAnchor="margin" w:x="4185" w:y="7287"/>
        <w:shd w:val="clear" w:color="auto" w:fill="auto"/>
        <w:spacing w:after="678" w:line="200" w:lineRule="exact"/>
        <w:ind w:left="-2552" w:hanging="142"/>
        <w:jc w:val="left"/>
      </w:pPr>
      <w:r>
        <w:t>■ в15»!</w:t>
      </w:r>
    </w:p>
    <w:p w:rsidR="00C15BFC" w:rsidRDefault="009E7848" w:rsidP="009E7848">
      <w:pPr>
        <w:pStyle w:val="241"/>
        <w:framePr w:w="768" w:h="1278" w:wrap="around" w:hAnchor="margin" w:x="4185" w:y="7287"/>
        <w:shd w:val="clear" w:color="auto" w:fill="auto"/>
        <w:spacing w:line="320" w:lineRule="exact"/>
        <w:ind w:left="-2552" w:hanging="142"/>
        <w:jc w:val="left"/>
      </w:pPr>
      <w:r>
        <w:t>■о</w:t>
      </w:r>
    </w:p>
    <w:p w:rsidR="00C15BFC" w:rsidRDefault="009E7848" w:rsidP="009E7848">
      <w:pPr>
        <w:pStyle w:val="301"/>
        <w:framePr w:h="332" w:wrap="around" w:hAnchor="margin" w:x="3143" w:y="7652"/>
        <w:shd w:val="clear" w:color="auto" w:fill="auto"/>
        <w:spacing w:line="290" w:lineRule="exact"/>
        <w:ind w:left="-2552" w:hanging="142"/>
      </w:pPr>
      <w:r>
        <w:rPr>
          <w:lang/>
        </w:rPr>
        <w:t>И</w:t>
      </w:r>
    </w:p>
    <w:p w:rsidR="00C15BFC" w:rsidRDefault="009E7848" w:rsidP="009E7848">
      <w:pPr>
        <w:pStyle w:val="40"/>
        <w:framePr w:w="502" w:h="428" w:wrap="around" w:hAnchor="margin" w:x="2390" w:y="7964"/>
        <w:shd w:val="clear" w:color="auto" w:fill="auto"/>
        <w:spacing w:after="0" w:line="221" w:lineRule="exact"/>
        <w:ind w:left="-2552" w:right="160" w:hanging="142"/>
      </w:pPr>
      <w:r>
        <w:t>а- с</w:t>
      </w:r>
    </w:p>
    <w:p w:rsidR="00C15BFC" w:rsidRDefault="009E7848" w:rsidP="009E7848">
      <w:pPr>
        <w:pStyle w:val="153"/>
        <w:framePr w:h="318" w:wrap="around" w:hAnchor="margin" w:x="2971" w:y="8267"/>
        <w:shd w:val="clear" w:color="auto" w:fill="auto"/>
        <w:spacing w:line="200" w:lineRule="exact"/>
        <w:ind w:left="-2552" w:hanging="142"/>
      </w:pPr>
      <w:r>
        <w:t>А</w:t>
      </w:r>
    </w:p>
    <w:p w:rsidR="00C15BFC" w:rsidRDefault="009E7848" w:rsidP="009E7848">
      <w:pPr>
        <w:pStyle w:val="311"/>
        <w:framePr w:h="170" w:wrap="notBeside" w:hAnchor="margin" w:x="2750" w:y="8457"/>
        <w:shd w:val="clear" w:color="auto" w:fill="auto"/>
        <w:tabs>
          <w:tab w:val="left" w:leader="underscore" w:pos="503"/>
        </w:tabs>
        <w:spacing w:line="170" w:lineRule="exact"/>
        <w:ind w:left="-2552" w:hanging="142"/>
      </w:pPr>
      <w:r>
        <w:rPr>
          <w:lang/>
        </w:rPr>
        <w:t>1-■</w:t>
      </w:r>
      <w:r>
        <w:rPr>
          <w:lang/>
        </w:rPr>
        <w:tab/>
      </w:r>
    </w:p>
    <w:p w:rsidR="00C15BFC" w:rsidRDefault="009E7848" w:rsidP="009E7848">
      <w:pPr>
        <w:pStyle w:val="61"/>
        <w:shd w:val="clear" w:color="auto" w:fill="auto"/>
        <w:spacing w:after="0" w:line="250" w:lineRule="exact"/>
        <w:ind w:left="-2552" w:hanging="142"/>
      </w:pPr>
      <w:r>
        <w:rPr>
          <w:lang w:val="en-US"/>
        </w:rPr>
        <w:t>G</w:t>
      </w:r>
    </w:p>
    <w:p w:rsidR="00C15BFC" w:rsidRDefault="009E7848" w:rsidP="009E7848">
      <w:pPr>
        <w:pStyle w:val="40"/>
        <w:shd w:val="clear" w:color="auto" w:fill="auto"/>
        <w:spacing w:after="0" w:line="200" w:lineRule="exact"/>
        <w:ind w:left="-2552" w:hanging="142"/>
        <w:jc w:val="left"/>
      </w:pPr>
      <w:bookmarkStart w:id="39" w:name="bookmark39"/>
      <w:r>
        <w:t>пПпр- |</w:t>
      </w:r>
      <w:bookmarkEnd w:id="39"/>
    </w:p>
    <w:p w:rsidR="00C15BFC" w:rsidRDefault="009E7848" w:rsidP="009E7848">
      <w:pPr>
        <w:pStyle w:val="271"/>
        <w:shd w:val="clear" w:color="auto" w:fill="auto"/>
        <w:spacing w:line="180" w:lineRule="exact"/>
        <w:ind w:left="-2552" w:hanging="142"/>
      </w:pPr>
      <w:r>
        <w:t xml:space="preserve">п р </w:t>
      </w:r>
      <w:r>
        <w:rPr>
          <w:lang w:val="en-US"/>
        </w:rPr>
        <w:t xml:space="preserve">jc </w:t>
      </w:r>
      <w:r>
        <w:t>г-.</w:t>
      </w:r>
    </w:p>
    <w:p w:rsidR="00C15BFC" w:rsidRDefault="009E7848" w:rsidP="009E7848">
      <w:pPr>
        <w:pStyle w:val="241"/>
        <w:shd w:val="clear" w:color="auto" w:fill="auto"/>
        <w:spacing w:line="320" w:lineRule="exact"/>
        <w:ind w:left="-2552" w:hanging="142"/>
        <w:jc w:val="left"/>
      </w:pPr>
      <w:r>
        <w:rPr>
          <w:lang w:val="en-US"/>
        </w:rPr>
        <w:t>JU5</w:t>
      </w:r>
    </w:p>
    <w:p w:rsidR="00C15BFC" w:rsidRDefault="009E7848" w:rsidP="009E7848">
      <w:pPr>
        <w:pStyle w:val="61"/>
        <w:shd w:val="clear" w:color="auto" w:fill="auto"/>
        <w:spacing w:after="137" w:line="250" w:lineRule="exact"/>
        <w:ind w:left="-2552" w:hanging="142"/>
      </w:pPr>
      <w:r>
        <w:t>ПГ"'</w:t>
      </w:r>
    </w:p>
    <w:p w:rsidR="00C15BFC" w:rsidRDefault="009E7848" w:rsidP="009E7848">
      <w:pPr>
        <w:pStyle w:val="181"/>
        <w:shd w:val="clear" w:color="auto" w:fill="auto"/>
        <w:spacing w:after="186" w:line="240" w:lineRule="exact"/>
        <w:ind w:left="-2552" w:hanging="142"/>
      </w:pPr>
      <w:r>
        <w:t>с</w:t>
      </w:r>
    </w:p>
    <w:p w:rsidR="00C15BFC" w:rsidRDefault="009E7848" w:rsidP="009E7848">
      <w:pPr>
        <w:pStyle w:val="40"/>
        <w:shd w:val="clear" w:color="auto" w:fill="auto"/>
        <w:spacing w:after="0" w:line="200" w:lineRule="exact"/>
        <w:ind w:left="-2552" w:hanging="142"/>
        <w:jc w:val="left"/>
      </w:pPr>
      <w:r>
        <w:t>|0/</w:t>
      </w:r>
    </w:p>
    <w:p w:rsidR="00C15BFC" w:rsidRDefault="009E7848" w:rsidP="009E7848">
      <w:pPr>
        <w:pStyle w:val="1320"/>
        <w:shd w:val="clear" w:color="auto" w:fill="auto"/>
        <w:spacing w:line="310" w:lineRule="exact"/>
        <w:ind w:left="-2552" w:hanging="142"/>
        <w:sectPr w:rsidR="00C15BFC" w:rsidSect="009E7848">
          <w:type w:val="continuous"/>
          <w:pgSz w:w="16837" w:h="23810"/>
          <w:pgMar w:top="993" w:right="819" w:bottom="1560" w:left="3827" w:header="0" w:footer="3" w:gutter="0"/>
          <w:cols w:num="3" w:space="720" w:equalWidth="0">
            <w:col w:w="1186" w:space="3869"/>
            <w:col w:w="1354" w:space="5"/>
            <w:col w:w="931"/>
          </w:cols>
          <w:noEndnote/>
          <w:docGrid w:linePitch="360"/>
        </w:sectPr>
      </w:pPr>
      <w:bookmarkStart w:id="40" w:name="bookmark40"/>
      <w:r>
        <w:t>В</w:t>
      </w:r>
      <w:bookmarkEnd w:id="40"/>
    </w:p>
    <w:p w:rsidR="00C15BFC" w:rsidRDefault="00C15BFC" w:rsidP="009E7848">
      <w:pPr>
        <w:framePr w:w="11899" w:h="498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40"/>
        <w:framePr w:h="200" w:wrap="around" w:vAnchor="text" w:hAnchor="margin" w:x="-1885" w:y="186"/>
        <w:shd w:val="clear" w:color="auto" w:fill="auto"/>
        <w:spacing w:after="0" w:line="200" w:lineRule="exact"/>
        <w:ind w:left="-2552" w:hanging="142"/>
        <w:jc w:val="left"/>
      </w:pPr>
      <w:r>
        <w:t>-мое-</w:t>
      </w:r>
    </w:p>
    <w:p w:rsidR="00C15BFC" w:rsidRDefault="009E7848" w:rsidP="009E7848">
      <w:pPr>
        <w:pStyle w:val="40"/>
        <w:framePr w:h="200" w:wrap="around" w:vAnchor="text" w:hAnchor="margin" w:x="2246" w:y="186"/>
        <w:shd w:val="clear" w:color="auto" w:fill="auto"/>
        <w:spacing w:after="0" w:line="200" w:lineRule="exact"/>
        <w:ind w:left="-2552" w:hanging="142"/>
        <w:jc w:val="left"/>
      </w:pPr>
      <w:r>
        <w:t>-эдоо-</w:t>
      </w:r>
    </w:p>
    <w:p w:rsidR="00C15BFC" w:rsidRDefault="009E7848" w:rsidP="009E7848">
      <w:pPr>
        <w:pStyle w:val="1120"/>
        <w:shd w:val="clear" w:color="auto" w:fill="auto"/>
        <w:spacing w:line="320" w:lineRule="exact"/>
        <w:ind w:left="-2552" w:hanging="142"/>
        <w:sectPr w:rsidR="00C15BFC" w:rsidSect="009E7848">
          <w:type w:val="continuous"/>
          <w:pgSz w:w="16837" w:h="23810"/>
          <w:pgMar w:top="993" w:right="819" w:bottom="1560" w:left="7168" w:header="0" w:footer="3" w:gutter="0"/>
          <w:cols w:space="720"/>
          <w:noEndnote/>
          <w:docGrid w:linePitch="360"/>
        </w:sectPr>
      </w:pPr>
      <w:bookmarkStart w:id="41" w:name="bookmark41"/>
      <w:r>
        <w:t xml:space="preserve">4 </w:t>
      </w:r>
      <w:r>
        <w:rPr>
          <w:lang w:val="en-US"/>
        </w:rPr>
        <w:t>L</w:t>
      </w:r>
      <w:bookmarkEnd w:id="41"/>
    </w:p>
    <w:p w:rsidR="00C15BFC" w:rsidRDefault="00C15BFC" w:rsidP="009E7848">
      <w:pPr>
        <w:framePr w:w="11899" w:h="597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150"/>
        <w:shd w:val="clear" w:color="auto" w:fill="auto"/>
        <w:spacing w:before="0" w:line="302" w:lineRule="exact"/>
        <w:ind w:left="-2552" w:right="420" w:hanging="142"/>
        <w:sectPr w:rsidR="00C15BFC" w:rsidSect="009E7848">
          <w:type w:val="continuous"/>
          <w:pgSz w:w="16837" w:h="23810"/>
          <w:pgMar w:top="993" w:right="819" w:bottom="1560" w:left="3160" w:header="0" w:footer="3" w:gutter="0"/>
          <w:cols w:space="720"/>
          <w:noEndnote/>
          <w:docGrid w:linePitch="360"/>
        </w:sectPr>
      </w:pPr>
      <w:bookmarkStart w:id="42" w:name="bookmark42"/>
      <w:r>
        <w:t>Рис.2.3. Учебные помещения. ВАРИАНТЫ ПЛАНИРОВОЧНЫХ РЕШЕНИЙ КЛАССНЫХ ПОМЕЩЕНИЙ ПЛОЩАДЬЮ 60-70 кв. м</w:t>
      </w:r>
      <w:bookmarkEnd w:id="42"/>
    </w:p>
    <w:p w:rsidR="00C15BFC" w:rsidRDefault="009E7848" w:rsidP="009E7848">
      <w:pPr>
        <w:pStyle w:val="321"/>
        <w:framePr w:h="390" w:hSpace="550" w:vSpace="412" w:wrap="around" w:vAnchor="text" w:hAnchor="margin" w:x="6071" w:y="3140"/>
        <w:shd w:val="clear" w:color="auto" w:fill="auto"/>
        <w:spacing w:line="390" w:lineRule="exact"/>
        <w:ind w:left="-2552" w:hanging="142"/>
      </w:pPr>
      <w:r>
        <w:t>□</w:t>
      </w:r>
    </w:p>
    <w:p w:rsidR="00C15BFC" w:rsidRDefault="009E7848" w:rsidP="009E7848">
      <w:pPr>
        <w:pStyle w:val="40"/>
        <w:shd w:val="clear" w:color="auto" w:fill="auto"/>
        <w:spacing w:after="994" w:line="200" w:lineRule="exact"/>
        <w:ind w:left="-2552" w:hanging="142"/>
        <w:jc w:val="left"/>
      </w:pPr>
      <w:r>
        <w:t>2.3</w:t>
      </w:r>
    </w:p>
    <w:p w:rsidR="00C15BFC" w:rsidRDefault="009E7848" w:rsidP="009E7848">
      <w:pPr>
        <w:pStyle w:val="40"/>
        <w:shd w:val="clear" w:color="auto" w:fill="auto"/>
        <w:spacing w:after="548" w:line="360" w:lineRule="exact"/>
        <w:ind w:left="-2552" w:right="180" w:hanging="142"/>
      </w:pPr>
      <w:r>
        <w:t>ВАРИАНТЫ ПЛАНИРОВОЧНЫХ РЕШЕНИЙ КЛАССНЫХ ПОМЕЩЕНИЙ ПЛОЩАДЬЮ 60-70 м 2</w:t>
      </w:r>
    </w:p>
    <w:p w:rsidR="00C15BFC" w:rsidRDefault="009E7848" w:rsidP="009E7848">
      <w:pPr>
        <w:pStyle w:val="40"/>
        <w:shd w:val="clear" w:color="auto" w:fill="auto"/>
        <w:tabs>
          <w:tab w:val="left" w:pos="6437"/>
        </w:tabs>
        <w:spacing w:after="780" w:line="200" w:lineRule="exact"/>
        <w:ind w:left="-2552" w:hanging="142"/>
        <w:jc w:val="left"/>
      </w:pPr>
      <w:r>
        <w:rPr>
          <w:rStyle w:val="292"/>
        </w:rPr>
        <w:t>ГУ. ■&gt; I</w:t>
      </w:r>
      <w:r>
        <w:rPr>
          <w:rStyle w:val="292"/>
        </w:rPr>
        <w:tab/>
        <w:t>-■■</w:t>
      </w:r>
    </w:p>
    <w:p w:rsidR="00C15BFC" w:rsidRDefault="009E7848" w:rsidP="009E7848">
      <w:pPr>
        <w:pStyle w:val="61"/>
        <w:shd w:val="clear" w:color="auto" w:fill="auto"/>
        <w:spacing w:after="0" w:line="250" w:lineRule="exact"/>
        <w:ind w:left="-2552" w:hanging="142"/>
        <w:jc w:val="both"/>
        <w:sectPr w:rsidR="00C15BFC" w:rsidSect="009E7848">
          <w:pgSz w:w="16837" w:h="23810"/>
          <w:pgMar w:top="993" w:right="819" w:bottom="1560" w:left="3323" w:header="0" w:footer="3" w:gutter="0"/>
          <w:cols w:space="720"/>
          <w:noEndnote/>
          <w:docGrid w:linePitch="360"/>
        </w:sectPr>
      </w:pPr>
      <w:r>
        <w:rPr>
          <w:rStyle w:val="61pt"/>
        </w:rPr>
        <w:t>Ояяамммоз</w:t>
      </w:r>
    </w:p>
    <w:p w:rsidR="00C15BFC" w:rsidRDefault="00C15BFC" w:rsidP="009E7848">
      <w:pPr>
        <w:framePr w:w="11899" w:h="307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61"/>
        <w:framePr w:h="684" w:wrap="around" w:hAnchor="margin" w:x="1315" w:y="3444"/>
        <w:shd w:val="clear" w:color="auto" w:fill="auto"/>
        <w:spacing w:after="0" w:line="250" w:lineRule="exact"/>
        <w:ind w:left="-2552" w:hanging="142"/>
      </w:pPr>
      <w:r>
        <w:rPr>
          <w:lang w:val="en-US"/>
        </w:rPr>
        <w:t>Os</w:t>
      </w:r>
    </w:p>
    <w:p w:rsidR="00C15BFC" w:rsidRDefault="009E7848" w:rsidP="009E7848">
      <w:pPr>
        <w:framePr w:w="1171" w:h="653" w:wrap="around" w:hAnchor="margin" w:x="2031" w:y="3463"/>
        <w:ind w:left="-2552" w:hanging="142"/>
        <w:jc w:val="center"/>
        <w:rPr>
          <w:sz w:val="0"/>
          <w:szCs w:val="0"/>
        </w:rPr>
      </w:pPr>
      <w:r>
        <w:pict>
          <v:shape id="_x0000_i1032" type="#_x0000_t75" style="width:57.6pt;height:36pt">
            <v:imagedata r:id="rId33" r:href="rId34"/>
          </v:shape>
        </w:pict>
      </w:r>
    </w:p>
    <w:p w:rsidR="00C15BFC" w:rsidRDefault="009E7848" w:rsidP="009E7848">
      <w:pPr>
        <w:pStyle w:val="61"/>
        <w:shd w:val="clear" w:color="auto" w:fill="auto"/>
        <w:spacing w:after="0" w:line="250" w:lineRule="exact"/>
        <w:ind w:left="-2552" w:right="300" w:hanging="142"/>
        <w:sectPr w:rsidR="00C15BFC" w:rsidSect="009E7848">
          <w:type w:val="continuous"/>
          <w:pgSz w:w="16837" w:h="23810"/>
          <w:pgMar w:top="993" w:right="819" w:bottom="1560" w:left="5085" w:header="0" w:footer="3" w:gutter="0"/>
          <w:cols w:space="720"/>
          <w:noEndnote/>
          <w:docGrid w:linePitch="360"/>
        </w:sectPr>
      </w:pPr>
      <w:bookmarkStart w:id="43" w:name="bookmark43"/>
      <w:r>
        <w:rPr>
          <w:rStyle w:val="62"/>
        </w:rPr>
        <w:t>□</w:t>
      </w:r>
      <w:r>
        <w:rPr>
          <w:rStyle w:val="63"/>
        </w:rPr>
        <w:t xml:space="preserve"> </w:t>
      </w:r>
      <w:r>
        <w:t>с</w:t>
      </w:r>
      <w:bookmarkEnd w:id="43"/>
    </w:p>
    <w:p w:rsidR="00C15BFC" w:rsidRDefault="00C15BFC" w:rsidP="009E7848">
      <w:pPr>
        <w:framePr w:w="12137" w:h="2216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33" type="#_x0000_t75" style="width:302.4pt;height:2in">
            <v:imagedata r:id="rId35" r:href="rId36"/>
          </v:shape>
        </w:pict>
      </w:r>
    </w:p>
    <w:p w:rsidR="00C15BFC" w:rsidRDefault="009E7848" w:rsidP="009E7848">
      <w:pPr>
        <w:pStyle w:val="44"/>
        <w:framePr w:wrap="notBeside" w:vAnchor="text" w:hAnchor="text" w:xAlign="center" w:y="1"/>
        <w:shd w:val="clear" w:color="auto" w:fill="auto"/>
        <w:spacing w:line="200" w:lineRule="exact"/>
        <w:ind w:left="-2552" w:hanging="142"/>
        <w:jc w:val="center"/>
      </w:pPr>
      <w:r>
        <w:rPr>
          <w:rStyle w:val="40pt"/>
        </w:rPr>
        <w:t>-i utrto-</w:t>
      </w:r>
    </w:p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9E7848" w:rsidP="009E7848">
      <w:pPr>
        <w:pStyle w:val="40"/>
        <w:framePr w:h="200" w:wrap="notBeside" w:hAnchor="margin" w:x="1113" w:y="5363"/>
        <w:shd w:val="clear" w:color="auto" w:fill="auto"/>
        <w:spacing w:after="0" w:line="200" w:lineRule="exact"/>
        <w:ind w:left="-2552" w:hanging="142"/>
        <w:jc w:val="left"/>
      </w:pPr>
      <w:r>
        <w:t xml:space="preserve">. </w:t>
      </w:r>
      <w:r>
        <w:rPr>
          <w:lang w:val="en-US"/>
        </w:rPr>
        <w:t xml:space="preserve">olSOO </w:t>
      </w:r>
      <w:r>
        <w:rPr>
          <w:rStyle w:val="302"/>
          <w:lang w:val="en-US"/>
        </w:rPr>
        <w:t>J</w:t>
      </w:r>
    </w:p>
    <w:p w:rsidR="00C15BFC" w:rsidRDefault="009E7848" w:rsidP="009E7848">
      <w:pPr>
        <w:pStyle w:val="153"/>
        <w:framePr w:h="199" w:vSpace="685" w:wrap="notBeside" w:hAnchor="margin" w:x="3355" w:y="6443"/>
        <w:shd w:val="clear" w:color="auto" w:fill="auto"/>
        <w:spacing w:line="200" w:lineRule="exact"/>
        <w:ind w:left="-2552" w:hanging="142"/>
      </w:pPr>
      <w:r>
        <w:rPr>
          <w:rStyle w:val="150pt"/>
        </w:rPr>
        <w:t>о</w:t>
      </w:r>
      <w:r>
        <w:t xml:space="preserve"> </w:t>
      </w:r>
      <w:r>
        <w:rPr>
          <w:lang w:val="en-US"/>
        </w:rPr>
        <w:t>vs&amp;tr</w:t>
      </w:r>
    </w:p>
    <w:p w:rsidR="00C15BFC" w:rsidRDefault="009E7848" w:rsidP="009E7848">
      <w:pPr>
        <w:pStyle w:val="150"/>
        <w:shd w:val="clear" w:color="auto" w:fill="auto"/>
        <w:spacing w:before="730" w:line="302" w:lineRule="exact"/>
        <w:ind w:left="-2552" w:hanging="142"/>
        <w:sectPr w:rsidR="00C15BFC" w:rsidSect="009E7848">
          <w:type w:val="continuous"/>
          <w:pgSz w:w="16837" w:h="23810"/>
          <w:pgMar w:top="993" w:right="819" w:bottom="1560" w:left="3070" w:header="0" w:footer="3" w:gutter="0"/>
          <w:cols w:space="720"/>
          <w:noEndnote/>
          <w:docGrid w:linePitch="360"/>
        </w:sectPr>
      </w:pPr>
      <w:bookmarkStart w:id="44" w:name="bookmark44"/>
      <w:r>
        <w:t>Рис.2.4. Учебные помещения. ПРИМЕРЫ РАССТАНОВКИ ОБОРУДОВАНИЯ В АУДИТОРИИ И ЛАБОРАТОРИЯХ ХИМИИ И ФИЗИКИ</w:t>
      </w:r>
      <w:bookmarkEnd w:id="44"/>
      <w:r>
        <w:br w:type="page"/>
      </w: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34" type="#_x0000_t75" style="width:374.4pt;height:540pt">
            <v:imagedata r:id="rId37" r:href="rId38"/>
          </v:shape>
        </w:pict>
      </w:r>
    </w:p>
    <w:p w:rsidR="00C15BFC" w:rsidRDefault="009E7848" w:rsidP="009E7848">
      <w:pPr>
        <w:pStyle w:val="af"/>
        <w:framePr w:wrap="notBeside" w:vAnchor="text" w:hAnchor="text" w:xAlign="center" w:y="1"/>
        <w:shd w:val="clear" w:color="auto" w:fill="auto"/>
        <w:spacing w:line="302" w:lineRule="exact"/>
        <w:ind w:left="-2552" w:hanging="142"/>
        <w:jc w:val="center"/>
      </w:pPr>
      <w:r>
        <w:t>Рис.2.5. Учебные помещения. ПРИМЕР</w:t>
      </w:r>
      <w:r>
        <w:t>Ы РАССТАНОВКИ ОБОРУДОВАНИЯ</w:t>
      </w: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headerReference w:type="even" r:id="rId39"/>
          <w:headerReference w:type="default" r:id="rId40"/>
          <w:pgSz w:w="16837" w:h="23810"/>
          <w:pgMar w:top="993" w:right="819" w:bottom="1560" w:left="3070" w:header="0" w:footer="3" w:gutter="0"/>
          <w:pgNumType w:start="4"/>
          <w:cols w:space="720"/>
          <w:noEndnote/>
          <w:docGrid w:linePitch="360"/>
        </w:sectPr>
      </w:pPr>
      <w:r>
        <w:br w:type="page"/>
      </w:r>
    </w:p>
    <w:p w:rsidR="00C15BFC" w:rsidRDefault="009E7848" w:rsidP="009E7848">
      <w:pPr>
        <w:pStyle w:val="311"/>
        <w:framePr w:h="169" w:vSpace="619" w:wrap="around" w:vAnchor="text" w:hAnchor="margin" w:x="695" w:y="12518"/>
        <w:shd w:val="clear" w:color="auto" w:fill="auto"/>
        <w:spacing w:line="170" w:lineRule="exact"/>
        <w:ind w:left="-2552" w:hanging="142"/>
      </w:pPr>
      <w:r>
        <w:t>-1,'riii^.</w:t>
      </w:r>
    </w:p>
    <w:p w:rsidR="00C15BFC" w:rsidRDefault="009E7848" w:rsidP="009E7848">
      <w:pPr>
        <w:pStyle w:val="40"/>
        <w:shd w:val="clear" w:color="auto" w:fill="auto"/>
        <w:spacing w:after="620" w:line="200" w:lineRule="exact"/>
        <w:ind w:left="-2552" w:hanging="142"/>
        <w:jc w:val="left"/>
      </w:pPr>
      <w:r>
        <w:t>ПРИМЕРЫ РАССТАНОВКИ ОБОРУДОВАНИЯ</w:t>
      </w: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35" type="#_x0000_t75" style="width:5in;height:3in">
            <v:imagedata r:id="rId41" r:href="rId42"/>
          </v:shape>
        </w:pict>
      </w:r>
    </w:p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9E7848" w:rsidP="009E7848">
      <w:pPr>
        <w:pStyle w:val="40"/>
        <w:shd w:val="clear" w:color="auto" w:fill="auto"/>
        <w:tabs>
          <w:tab w:val="left" w:pos="3740"/>
        </w:tabs>
        <w:spacing w:before="829" w:after="1340" w:line="200" w:lineRule="exact"/>
        <w:ind w:left="-2552" w:hanging="142"/>
        <w:jc w:val="left"/>
      </w:pPr>
      <w:r>
        <w:t>В студии рисунка и живописи</w:t>
      </w:r>
      <w:r>
        <w:tab/>
        <w:t>В музыкальном классе</w:t>
      </w: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36" type="#_x0000_t75" style="width:252pt;height:158.4pt">
            <v:imagedata r:id="rId43" r:href="rId44"/>
          </v:shape>
        </w:pict>
      </w:r>
    </w:p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9E7848" w:rsidP="009E7848">
      <w:pPr>
        <w:pStyle w:val="40"/>
        <w:shd w:val="clear" w:color="auto" w:fill="auto"/>
        <w:spacing w:before="1520" w:after="549" w:line="200" w:lineRule="exact"/>
        <w:ind w:left="-2552" w:hanging="142"/>
        <w:jc w:val="left"/>
      </w:pPr>
      <w:r>
        <w:rPr>
          <w:lang w:val="en-US"/>
        </w:rPr>
        <w:t>-.11WI-</w:t>
      </w:r>
    </w:p>
    <w:p w:rsidR="00C15BFC" w:rsidRDefault="009E7848" w:rsidP="009E7848">
      <w:pPr>
        <w:pStyle w:val="40"/>
        <w:shd w:val="clear" w:color="auto" w:fill="auto"/>
        <w:spacing w:after="0" w:line="200" w:lineRule="exact"/>
        <w:ind w:left="-2552" w:hanging="142"/>
        <w:jc w:val="left"/>
      </w:pPr>
      <w:r>
        <w:t>В помещении для занятий</w:t>
      </w:r>
      <w:r>
        <w:br w:type="page"/>
      </w:r>
    </w:p>
    <w:p w:rsidR="00C15BFC" w:rsidRDefault="009E7848" w:rsidP="009E7848">
      <w:pPr>
        <w:framePr w:w="2630" w:h="2275" w:wrap="around" w:vAnchor="text" w:hAnchor="margin" w:x="4158" w:y="3486"/>
        <w:ind w:left="-2552" w:hanging="142"/>
        <w:jc w:val="center"/>
        <w:rPr>
          <w:sz w:val="0"/>
          <w:szCs w:val="0"/>
        </w:rPr>
      </w:pPr>
      <w:r>
        <w:pict>
          <v:shape id="_x0000_i1037" type="#_x0000_t75" style="width:129.6pt;height:115.2pt">
            <v:imagedata r:id="rId45" r:href="rId46"/>
          </v:shape>
        </w:pict>
      </w:r>
    </w:p>
    <w:p w:rsidR="00C15BFC" w:rsidRDefault="009E7848" w:rsidP="009E7848">
      <w:pPr>
        <w:pStyle w:val="40"/>
        <w:framePr w:h="203" w:wrap="around" w:vAnchor="text" w:hAnchor="margin" w:x="4007" w:y="6552"/>
        <w:shd w:val="clear" w:color="auto" w:fill="auto"/>
        <w:spacing w:after="0" w:line="200" w:lineRule="exact"/>
        <w:ind w:left="-2552" w:hanging="142"/>
        <w:jc w:val="left"/>
      </w:pPr>
      <w:r>
        <w:t>За кульманом</w:t>
      </w:r>
    </w:p>
    <w:p w:rsidR="00C15BFC" w:rsidRDefault="009E7848" w:rsidP="009E7848">
      <w:pPr>
        <w:pStyle w:val="150"/>
        <w:shd w:val="clear" w:color="auto" w:fill="auto"/>
        <w:spacing w:before="0" w:after="642" w:line="307" w:lineRule="exact"/>
        <w:ind w:left="-2552" w:right="240" w:hanging="142"/>
        <w:jc w:val="both"/>
      </w:pPr>
      <w:bookmarkStart w:id="45" w:name="bookmark45"/>
      <w:r>
        <w:t>Рис.2.6. Учебные помещения. ОБОРУДОВАНИЕ УЧЕБНЫХ МЕСТ</w:t>
      </w:r>
      <w:bookmarkEnd w:id="45"/>
    </w:p>
    <w:p w:rsidR="00C15BFC" w:rsidRDefault="009E7848" w:rsidP="009E7848">
      <w:pPr>
        <w:pStyle w:val="331"/>
        <w:shd w:val="clear" w:color="auto" w:fill="auto"/>
        <w:spacing w:before="0" w:after="1093" w:line="180" w:lineRule="exact"/>
        <w:ind w:left="-2552" w:hanging="142"/>
      </w:pPr>
      <w:r>
        <w:t>2.6</w:t>
      </w:r>
    </w:p>
    <w:p w:rsidR="00C15BFC" w:rsidRDefault="009E7848" w:rsidP="009E7848">
      <w:pPr>
        <w:pStyle w:val="40"/>
        <w:shd w:val="clear" w:color="auto" w:fill="auto"/>
        <w:spacing w:after="620" w:line="200" w:lineRule="exact"/>
        <w:ind w:left="-2552" w:hanging="142"/>
      </w:pPr>
      <w:r>
        <w:t>ОБОРУДОВАНИЕ УЧЕБНЫХ МЕСТ</w:t>
      </w: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38" type="#_x0000_t75" style="width:129.6pt;height:122.4pt">
            <v:imagedata r:id="rId47" r:href="rId48"/>
          </v:shape>
        </w:pict>
      </w:r>
    </w:p>
    <w:p w:rsidR="00C15BFC" w:rsidRDefault="009E7848" w:rsidP="009E7848">
      <w:pPr>
        <w:pStyle w:val="53"/>
        <w:framePr w:wrap="notBeside" w:vAnchor="text" w:hAnchor="text" w:xAlign="center" w:y="1"/>
        <w:shd w:val="clear" w:color="auto" w:fill="auto"/>
        <w:tabs>
          <w:tab w:val="left" w:leader="hyphen" w:pos="706"/>
          <w:tab w:val="left" w:leader="hyphen" w:pos="1104"/>
        </w:tabs>
        <w:spacing w:line="190" w:lineRule="exact"/>
        <w:ind w:left="-2552" w:hanging="142"/>
        <w:jc w:val="center"/>
      </w:pPr>
      <w:r>
        <w:t>воо</w:t>
      </w:r>
      <w:r>
        <w:tab/>
      </w:r>
      <w:r>
        <w:tab/>
        <w:t>700</w:t>
      </w:r>
    </w:p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9E7848" w:rsidP="009E7848">
      <w:pPr>
        <w:pStyle w:val="40"/>
        <w:shd w:val="clear" w:color="auto" w:fill="auto"/>
        <w:spacing w:before="469" w:after="0" w:line="200" w:lineRule="exact"/>
        <w:ind w:left="-2552" w:hanging="142"/>
        <w:sectPr w:rsidR="00C15BFC" w:rsidSect="009E7848">
          <w:headerReference w:type="even" r:id="rId49"/>
          <w:headerReference w:type="default" r:id="rId50"/>
          <w:pgSz w:w="16837" w:h="23810"/>
          <w:pgMar w:top="993" w:right="819" w:bottom="1560" w:left="3070" w:header="0" w:footer="3" w:gutter="0"/>
          <w:cols w:space="720"/>
          <w:noEndnote/>
          <w:docGrid w:linePitch="360"/>
        </w:sectPr>
      </w:pPr>
      <w:r>
        <w:t>За чертежным столом</w:t>
      </w:r>
    </w:p>
    <w:p w:rsidR="00C15BFC" w:rsidRDefault="00C15BFC" w:rsidP="009E7848">
      <w:pPr>
        <w:framePr w:w="11899" w:h="651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39" type="#_x0000_t75" style="width:93.6pt;height:93.6pt">
            <v:imagedata r:id="rId51" r:href="rId52"/>
          </v:shape>
        </w:pict>
      </w:r>
    </w:p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9E7848" w:rsidP="009E7848">
      <w:pPr>
        <w:framePr w:w="2688" w:h="2390" w:wrap="around" w:hAnchor="margin" w:x="3231" w:y="7412"/>
        <w:ind w:left="-2552" w:hanging="142"/>
        <w:jc w:val="center"/>
        <w:rPr>
          <w:sz w:val="0"/>
          <w:szCs w:val="0"/>
        </w:rPr>
      </w:pPr>
      <w:r>
        <w:pict>
          <v:shape id="_x0000_i1040" type="#_x0000_t75" style="width:129.6pt;height:93.6pt">
            <v:imagedata r:id="rId53" r:href="rId54"/>
          </v:shape>
        </w:pict>
      </w:r>
    </w:p>
    <w:p w:rsidR="00C15BFC" w:rsidRDefault="009E7848" w:rsidP="009E7848">
      <w:pPr>
        <w:pStyle w:val="65"/>
        <w:framePr w:w="2688" w:h="2390" w:wrap="around" w:hAnchor="margin" w:x="3231" w:y="7412"/>
        <w:shd w:val="clear" w:color="auto" w:fill="auto"/>
        <w:spacing w:line="200" w:lineRule="exact"/>
        <w:ind w:left="-2552" w:hanging="142"/>
        <w:jc w:val="center"/>
      </w:pPr>
      <w:r>
        <w:t>1- 700 Лзоо]</w:t>
      </w:r>
    </w:p>
    <w:p w:rsidR="00C15BFC" w:rsidRDefault="009E7848" w:rsidP="009E7848">
      <w:pPr>
        <w:pStyle w:val="40"/>
        <w:framePr w:w="195" w:h="197" w:wrap="around" w:hAnchor="margin" w:x="-297" w:y="8670"/>
        <w:shd w:val="clear" w:color="auto" w:fill="auto"/>
        <w:spacing w:after="0" w:line="96" w:lineRule="atLeast"/>
        <w:ind w:left="-2552" w:right="80" w:hanging="142"/>
      </w:pPr>
      <w:r>
        <w:rPr>
          <w:lang w:val="en-US"/>
        </w:rPr>
        <w:t xml:space="preserve">f- </w:t>
      </w:r>
      <w:r>
        <w:rPr>
          <w:rStyle w:val="85pt2"/>
        </w:rPr>
        <w:t>(О</w:t>
      </w:r>
    </w:p>
    <w:p w:rsidR="00C15BFC" w:rsidRDefault="009E7848" w:rsidP="009E7848">
      <w:pPr>
        <w:pStyle w:val="40"/>
        <w:shd w:val="clear" w:color="auto" w:fill="auto"/>
        <w:spacing w:before="325" w:after="0" w:line="200" w:lineRule="exact"/>
        <w:ind w:left="-2552" w:hanging="142"/>
        <w:jc w:val="left"/>
        <w:sectPr w:rsidR="00C15BFC" w:rsidSect="009E7848">
          <w:type w:val="continuous"/>
          <w:pgSz w:w="16837" w:h="23810"/>
          <w:pgMar w:top="993" w:right="819" w:bottom="1560" w:left="4106" w:header="0" w:footer="3" w:gutter="0"/>
          <w:cols w:space="720"/>
          <w:noEndnote/>
          <w:docGrid w:linePitch="360"/>
        </w:sectPr>
      </w:pPr>
      <w:r>
        <w:t>■2000-</w:t>
      </w:r>
    </w:p>
    <w:p w:rsidR="00C15BFC" w:rsidRDefault="00C15BFC" w:rsidP="009E7848">
      <w:pPr>
        <w:framePr w:w="11899" w:h="491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40"/>
        <w:framePr w:h="203" w:vSpace="634" w:wrap="around" w:hAnchor="margin" w:x="2" w:y="10320"/>
        <w:shd w:val="clear" w:color="auto" w:fill="auto"/>
        <w:spacing w:after="0" w:line="200" w:lineRule="exact"/>
        <w:ind w:left="-2552" w:hanging="142"/>
        <w:jc w:val="left"/>
      </w:pPr>
      <w:r>
        <w:t>За мольбертом</w:t>
      </w:r>
    </w:p>
    <w:p w:rsidR="00C15BFC" w:rsidRDefault="009E7848" w:rsidP="009E7848">
      <w:pPr>
        <w:pStyle w:val="40"/>
        <w:shd w:val="clear" w:color="auto" w:fill="auto"/>
        <w:spacing w:after="620" w:line="200" w:lineRule="exact"/>
        <w:ind w:left="-2552" w:hanging="142"/>
        <w:jc w:val="left"/>
      </w:pPr>
      <w:r>
        <w:t>За компьютером</w:t>
      </w: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41" type="#_x0000_t75" style="width:201.6pt;height:129.6pt">
            <v:imagedata r:id="rId55" r:href="rId56"/>
          </v:shape>
        </w:pict>
      </w:r>
    </w:p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9E7848" w:rsidP="009E7848">
      <w:pPr>
        <w:pStyle w:val="40"/>
        <w:shd w:val="clear" w:color="auto" w:fill="auto"/>
        <w:spacing w:before="654" w:after="0" w:line="200" w:lineRule="exact"/>
        <w:ind w:left="-2552" w:hanging="142"/>
        <w:jc w:val="left"/>
        <w:sectPr w:rsidR="00C15BFC" w:rsidSect="009E7848">
          <w:type w:val="continuous"/>
          <w:pgSz w:w="16837" w:h="23810"/>
          <w:pgMar w:top="993" w:right="819" w:bottom="1560" w:left="3323" w:header="0" w:footer="3" w:gutter="0"/>
          <w:cols w:space="720"/>
          <w:noEndnote/>
          <w:docGrid w:linePitch="360"/>
        </w:sectPr>
      </w:pPr>
      <w:r>
        <w:t>Рабочее (учебное) место для учащегося с недостатками зрения</w:t>
      </w:r>
    </w:p>
    <w:p w:rsidR="00C15BFC" w:rsidRDefault="009E7848" w:rsidP="009E7848">
      <w:pPr>
        <w:pStyle w:val="61"/>
        <w:shd w:val="clear" w:color="auto" w:fill="auto"/>
        <w:spacing w:after="0"/>
        <w:ind w:left="-2552" w:right="360" w:hanging="142"/>
        <w:sectPr w:rsidR="00C15BFC" w:rsidSect="009E7848">
          <w:headerReference w:type="even" r:id="rId57"/>
          <w:pgSz w:w="16837" w:h="23810"/>
          <w:pgMar w:top="993" w:right="819" w:bottom="1560" w:left="3151" w:header="0" w:footer="3" w:gutter="0"/>
          <w:pgNumType w:start="1"/>
          <w:cols w:space="720"/>
          <w:noEndnote/>
          <w:docGrid w:linePitch="360"/>
        </w:sectPr>
      </w:pPr>
      <w:r>
        <w:t>Рис.2.7. Учебные помещения. ПРИМЕРЫ РАССТАНОВКИ ОБОРУДОВАНИЯ В УЧЕБНЫХ МАСТЕРСКИХ</w:t>
      </w:r>
    </w:p>
    <w:p w:rsidR="00C15BFC" w:rsidRDefault="009E7848" w:rsidP="009E7848">
      <w:pPr>
        <w:framePr w:w="3638" w:h="2938" w:wrap="around" w:vAnchor="text" w:hAnchor="margin" w:x="87" w:y="927"/>
        <w:ind w:left="-2552" w:hanging="142"/>
        <w:rPr>
          <w:sz w:val="0"/>
          <w:szCs w:val="0"/>
        </w:rPr>
      </w:pPr>
      <w:r>
        <w:pict>
          <v:shape id="_x0000_i1042" type="#_x0000_t75" style="width:180pt;height:2in">
            <v:imagedata r:id="rId58" r:href="rId59"/>
          </v:shape>
        </w:pict>
      </w:r>
    </w:p>
    <w:p w:rsidR="00C15BFC" w:rsidRDefault="009E7848" w:rsidP="009E7848">
      <w:pPr>
        <w:pStyle w:val="73"/>
        <w:framePr w:w="480" w:h="179" w:wrap="around" w:vAnchor="text" w:hAnchor="margin" w:x="1277" w:y="4076"/>
        <w:shd w:val="clear" w:color="auto" w:fill="auto"/>
        <w:spacing w:line="180" w:lineRule="exact"/>
        <w:ind w:left="-2552" w:hanging="142"/>
      </w:pPr>
      <w:r>
        <w:t>-шю-</w:t>
      </w:r>
    </w:p>
    <w:p w:rsidR="00C15BFC" w:rsidRDefault="009E7848" w:rsidP="009E7848">
      <w:pPr>
        <w:pStyle w:val="83"/>
        <w:framePr w:w="451" w:h="136" w:wrap="around" w:vAnchor="text" w:hAnchor="margin" w:x="2756" w:y="4114"/>
        <w:shd w:val="clear" w:color="auto" w:fill="auto"/>
        <w:spacing w:line="130" w:lineRule="exact"/>
        <w:ind w:left="-2552" w:hanging="142"/>
      </w:pPr>
      <w:r>
        <w:t>-6000-</w:t>
      </w:r>
    </w:p>
    <w:p w:rsidR="00C15BFC" w:rsidRDefault="009E7848" w:rsidP="009E7848">
      <w:pPr>
        <w:pStyle w:val="40"/>
        <w:shd w:val="clear" w:color="auto" w:fill="auto"/>
        <w:spacing w:after="1058" w:line="200" w:lineRule="exact"/>
        <w:ind w:left="-2552" w:hanging="142"/>
        <w:jc w:val="left"/>
      </w:pPr>
      <w:r>
        <w:t>ПРИМЕРЫ РАССТАНОВКИ ОБОРУДОВАНИЯ В УЧЕБНЫХ МАСТЕРСКИХ</w:t>
      </w:r>
    </w:p>
    <w:p w:rsidR="00C15BFC" w:rsidRDefault="009E7848" w:rsidP="009E7848">
      <w:pPr>
        <w:pStyle w:val="61"/>
        <w:shd w:val="clear" w:color="auto" w:fill="auto"/>
        <w:spacing w:after="1712" w:line="250" w:lineRule="exact"/>
        <w:ind w:left="-2552" w:hanging="142"/>
      </w:pPr>
      <w:r>
        <w:t>1</w:t>
      </w:r>
    </w:p>
    <w:p w:rsidR="00C15BFC" w:rsidRDefault="009E7848" w:rsidP="009E7848">
      <w:pPr>
        <w:pStyle w:val="35"/>
        <w:keepNext/>
        <w:keepLines/>
        <w:shd w:val="clear" w:color="auto" w:fill="auto"/>
        <w:spacing w:before="0" w:after="621" w:line="740" w:lineRule="exact"/>
        <w:ind w:left="-2552" w:hanging="142"/>
      </w:pPr>
      <w:bookmarkStart w:id="46" w:name="bookmark46"/>
      <w:r>
        <w:rPr>
          <w:lang w:val="en-US"/>
        </w:rPr>
        <w:t>J</w:t>
      </w:r>
      <w:bookmarkEnd w:id="46"/>
    </w:p>
    <w:p w:rsidR="00C15BFC" w:rsidRDefault="009E7848" w:rsidP="009E7848">
      <w:pPr>
        <w:pStyle w:val="40"/>
        <w:shd w:val="clear" w:color="auto" w:fill="auto"/>
        <w:spacing w:after="620" w:line="200" w:lineRule="exact"/>
        <w:ind w:left="-2552" w:hanging="142"/>
        <w:jc w:val="left"/>
      </w:pPr>
      <w:r>
        <w:t>Радиомонтажной</w:t>
      </w: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43" type="#_x0000_t75" style="width:180pt;height:43.2pt">
            <v:imagedata r:id="rId60" r:href="rId61"/>
          </v:shape>
        </w:pict>
      </w:r>
    </w:p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9E7848" w:rsidP="009E7848">
      <w:pPr>
        <w:pStyle w:val="241"/>
        <w:shd w:val="clear" w:color="auto" w:fill="auto"/>
        <w:spacing w:after="398" w:line="850" w:lineRule="exact"/>
        <w:ind w:left="-2552" w:hanging="142"/>
        <w:jc w:val="left"/>
      </w:pPr>
      <w:r>
        <w:t>$ ф $ &lt;?</w:t>
      </w:r>
      <w:r>
        <w:rPr>
          <w:rStyle w:val="24425pt"/>
        </w:rPr>
        <w:t xml:space="preserve"> ^</w:t>
      </w:r>
    </w:p>
    <w:p w:rsidR="00C15BFC" w:rsidRDefault="009E7848" w:rsidP="009E7848">
      <w:pPr>
        <w:pStyle w:val="61"/>
        <w:shd w:val="clear" w:color="auto" w:fill="auto"/>
        <w:spacing w:after="719" w:line="250" w:lineRule="exact"/>
        <w:ind w:left="-2552" w:hanging="142"/>
      </w:pPr>
      <w:r>
        <w:rPr>
          <w:rStyle w:val="6-1pt0"/>
        </w:rPr>
        <w:t>J?Sl</w:t>
      </w:r>
    </w:p>
    <w:p w:rsidR="00C15BFC" w:rsidRDefault="009E7848" w:rsidP="009E7848">
      <w:pPr>
        <w:pStyle w:val="40"/>
        <w:shd w:val="clear" w:color="auto" w:fill="auto"/>
        <w:spacing w:after="0" w:line="200" w:lineRule="exact"/>
        <w:ind w:left="-2552" w:hanging="142"/>
        <w:jc w:val="left"/>
        <w:sectPr w:rsidR="00C15BFC" w:rsidSect="009E7848">
          <w:pgSz w:w="16837" w:h="23810"/>
          <w:pgMar w:top="993" w:right="819" w:bottom="1560" w:left="3314" w:header="0" w:footer="3" w:gutter="0"/>
          <w:cols w:space="720"/>
          <w:noEndnote/>
          <w:docGrid w:linePitch="360"/>
        </w:sectPr>
      </w:pPr>
      <w:r>
        <w:t>Токарной</w:t>
      </w:r>
    </w:p>
    <w:p w:rsidR="00C15BFC" w:rsidRDefault="00C15BFC" w:rsidP="009E7848">
      <w:pPr>
        <w:framePr w:w="11899" w:h="990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241"/>
        <w:shd w:val="clear" w:color="auto" w:fill="auto"/>
        <w:spacing w:after="165" w:line="320" w:lineRule="exact"/>
        <w:ind w:left="-2552" w:hanging="142"/>
        <w:jc w:val="left"/>
      </w:pPr>
      <w:r>
        <w:rPr>
          <w:rStyle w:val="242"/>
        </w:rPr>
        <w:t>П!</w:t>
      </w:r>
    </w:p>
    <w:p w:rsidR="00C15BFC" w:rsidRDefault="009E7848" w:rsidP="009E7848">
      <w:pPr>
        <w:pStyle w:val="341"/>
        <w:shd w:val="clear" w:color="auto" w:fill="auto"/>
        <w:tabs>
          <w:tab w:val="left" w:leader="hyphen" w:pos="533"/>
        </w:tabs>
        <w:spacing w:before="0" w:line="80" w:lineRule="exact"/>
        <w:ind w:left="-2552" w:hanging="142"/>
      </w:pPr>
      <w:r>
        <w:rPr>
          <w:rStyle w:val="342"/>
        </w:rPr>
        <w:t>С</w:t>
      </w:r>
      <w:r>
        <w:rPr>
          <w:rStyle w:val="342"/>
        </w:rPr>
        <w:tab/>
      </w:r>
    </w:p>
    <w:p w:rsidR="00C15BFC" w:rsidRDefault="009E7848" w:rsidP="009E7848">
      <w:pPr>
        <w:pStyle w:val="311"/>
        <w:framePr w:h="170" w:wrap="around" w:hAnchor="margin" w:x="-225" w:y="9705"/>
        <w:shd w:val="clear" w:color="auto" w:fill="auto"/>
        <w:spacing w:line="170" w:lineRule="exact"/>
        <w:ind w:left="-2552" w:hanging="142"/>
      </w:pPr>
      <w:r>
        <w:t xml:space="preserve">L, </w:t>
      </w:r>
      <w:r>
        <w:rPr>
          <w:lang/>
        </w:rPr>
        <w:t>—I</w:t>
      </w:r>
    </w:p>
    <w:p w:rsidR="00C15BFC" w:rsidRDefault="009E7848" w:rsidP="009E7848">
      <w:pPr>
        <w:pStyle w:val="61"/>
        <w:framePr w:h="569" w:wrap="around" w:hAnchor="margin" w:x="1034" w:y="9961"/>
        <w:shd w:val="clear" w:color="auto" w:fill="auto"/>
        <w:spacing w:after="0" w:line="250" w:lineRule="exact"/>
        <w:ind w:left="-2552" w:hanging="142"/>
      </w:pPr>
      <w:r>
        <w:rPr>
          <w:rStyle w:val="66"/>
        </w:rPr>
        <w:t>9</w:t>
      </w:r>
    </w:p>
    <w:p w:rsidR="00C15BFC" w:rsidRDefault="009E7848" w:rsidP="009E7848">
      <w:pPr>
        <w:pStyle w:val="61"/>
        <w:framePr w:w="318" w:h="701" w:wrap="around" w:hAnchor="margin" w:x="1036" w:y="11708"/>
        <w:shd w:val="clear" w:color="auto" w:fill="auto"/>
        <w:spacing w:after="0" w:line="355" w:lineRule="exact"/>
        <w:ind w:left="-2552" w:hanging="142"/>
        <w:jc w:val="both"/>
      </w:pPr>
      <w:r>
        <w:t>10 ъ</w:t>
      </w:r>
    </w:p>
    <w:p w:rsidR="00C15BFC" w:rsidRDefault="009E7848" w:rsidP="009E7848">
      <w:pPr>
        <w:pStyle w:val="241"/>
        <w:shd w:val="clear" w:color="auto" w:fill="auto"/>
        <w:spacing w:line="320" w:lineRule="exact"/>
        <w:ind w:left="-2552" w:right="20" w:hanging="142"/>
        <w:jc w:val="left"/>
      </w:pPr>
      <w:r>
        <w:rPr>
          <w:lang w:val="en-US"/>
        </w:rPr>
        <w:t xml:space="preserve">hU </w:t>
      </w:r>
      <w:r>
        <w:rPr>
          <w:rStyle w:val="242"/>
        </w:rPr>
        <w:t xml:space="preserve">□ </w:t>
      </w:r>
      <w:r>
        <w:t>□</w:t>
      </w:r>
    </w:p>
    <w:p w:rsidR="00C15BFC" w:rsidRDefault="009E7848" w:rsidP="009E7848">
      <w:pPr>
        <w:pStyle w:val="40"/>
        <w:framePr w:h="280" w:wrap="around" w:hAnchor="margin" w:x="4511" w:y="9702"/>
        <w:shd w:val="clear" w:color="auto" w:fill="auto"/>
        <w:spacing w:after="0" w:line="200" w:lineRule="exact"/>
        <w:ind w:left="-2552" w:hanging="142"/>
        <w:jc w:val="left"/>
      </w:pPr>
      <w:r>
        <w:t>Р -Г</w:t>
      </w:r>
    </w:p>
    <w:p w:rsidR="00C15BFC" w:rsidRDefault="009E7848" w:rsidP="009E7848">
      <w:pPr>
        <w:pStyle w:val="61"/>
        <w:framePr w:w="422" w:h="1901" w:wrap="around" w:hAnchor="margin" w:x="4124" w:y="10475"/>
        <w:shd w:val="clear" w:color="auto" w:fill="auto"/>
        <w:spacing w:after="0" w:line="533" w:lineRule="exact"/>
        <w:ind w:left="-2552" w:right="120" w:hanging="142"/>
        <w:jc w:val="both"/>
      </w:pPr>
      <w:r>
        <w:rPr>
          <w:rStyle w:val="6185pt"/>
        </w:rPr>
        <w:t xml:space="preserve">О </w:t>
      </w:r>
      <w:r>
        <w:rPr>
          <w:rStyle w:val="6-1pt1"/>
        </w:rPr>
        <w:t>□11</w:t>
      </w:r>
    </w:p>
    <w:p w:rsidR="00C15BFC" w:rsidRDefault="009E7848" w:rsidP="009E7848">
      <w:pPr>
        <w:pStyle w:val="401"/>
        <w:framePr w:w="422" w:h="1901" w:wrap="around" w:hAnchor="margin" w:x="4124" w:y="10475"/>
        <w:shd w:val="clear" w:color="auto" w:fill="auto"/>
        <w:ind w:left="-2552" w:hanging="142"/>
      </w:pPr>
      <w:r>
        <w:rPr>
          <w:rStyle w:val="402"/>
          <w:lang/>
        </w:rPr>
        <w:t>О</w:t>
      </w:r>
    </w:p>
    <w:p w:rsidR="00C15BFC" w:rsidRDefault="009E7848" w:rsidP="009E7848">
      <w:pPr>
        <w:pStyle w:val="411"/>
        <w:framePr w:w="422" w:h="1901" w:wrap="around" w:hAnchor="margin" w:x="4124" w:y="10475"/>
        <w:shd w:val="clear" w:color="auto" w:fill="auto"/>
        <w:spacing w:line="270" w:lineRule="exact"/>
        <w:ind w:left="-2552" w:hanging="142"/>
      </w:pPr>
      <w:r>
        <w:rPr>
          <w:rStyle w:val="412"/>
        </w:rPr>
        <w:t>о</w:t>
      </w:r>
    </w:p>
    <w:p w:rsidR="00C15BFC" w:rsidRDefault="009E7848" w:rsidP="009E7848">
      <w:pPr>
        <w:pStyle w:val="401"/>
        <w:framePr w:w="198" w:h="318" w:wrap="around" w:hAnchor="margin" w:x="5005" w:y="11166"/>
        <w:shd w:val="clear" w:color="auto" w:fill="auto"/>
        <w:spacing w:line="149" w:lineRule="exact"/>
        <w:ind w:left="-2552" w:hanging="142"/>
      </w:pPr>
      <w:r>
        <w:t>S S</w:t>
      </w:r>
    </w:p>
    <w:p w:rsidR="00C15BFC" w:rsidRDefault="009E7848" w:rsidP="009E7848">
      <w:pPr>
        <w:pStyle w:val="153"/>
        <w:shd w:val="clear" w:color="auto" w:fill="auto"/>
        <w:spacing w:after="136" w:line="200" w:lineRule="exact"/>
        <w:ind w:left="-2552" w:hanging="142"/>
      </w:pPr>
      <w:r>
        <w:t>тгт</w:t>
      </w:r>
    </w:p>
    <w:p w:rsidR="00C15BFC" w:rsidRDefault="009E7848" w:rsidP="009E7848">
      <w:pPr>
        <w:pStyle w:val="40"/>
        <w:shd w:val="clear" w:color="auto" w:fill="auto"/>
        <w:spacing w:after="571" w:line="446" w:lineRule="exact"/>
        <w:ind w:left="-2552" w:right="1180" w:hanging="142"/>
        <w:jc w:val="right"/>
      </w:pPr>
      <w:bookmarkStart w:id="47" w:name="bookmark47"/>
      <w:r>
        <w:rPr>
          <w:rStyle w:val="312"/>
          <w:lang/>
        </w:rPr>
        <w:t>По</w:t>
      </w:r>
      <w:r>
        <w:rPr>
          <w:rStyle w:val="322"/>
        </w:rPr>
        <w:t xml:space="preserve"> </w:t>
      </w:r>
      <w:r>
        <w:rPr>
          <w:rStyle w:val="-1pt"/>
          <w:lang w:val="en-US"/>
        </w:rPr>
        <w:t>i</w:t>
      </w:r>
      <w:bookmarkEnd w:id="47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21"/>
        <w:gridCol w:w="307"/>
        <w:gridCol w:w="206"/>
        <w:gridCol w:w="307"/>
        <w:gridCol w:w="211"/>
        <w:gridCol w:w="283"/>
        <w:gridCol w:w="197"/>
        <w:gridCol w:w="298"/>
        <w:gridCol w:w="552"/>
      </w:tblGrid>
      <w:tr w:rsidR="00C15BFC">
        <w:tblPrEx>
          <w:tblCellMar>
            <w:top w:w="0" w:type="dxa"/>
            <w:bottom w:w="0" w:type="dxa"/>
          </w:tblCellMar>
        </w:tblPrEx>
        <w:trPr>
          <w:trHeight w:val="326"/>
          <w:jc w:val="center"/>
        </w:trPr>
        <w:tc>
          <w:tcPr>
            <w:tcW w:w="2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311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</w:pPr>
            <w:r>
              <w:rPr>
                <w:lang/>
              </w:rPr>
              <w:t>н.</w:t>
            </w:r>
          </w:p>
        </w:tc>
        <w:tc>
          <w:tcPr>
            <w:tcW w:w="3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</w:t>
            </w:r>
          </w:p>
        </w:tc>
        <w:tc>
          <w:tcPr>
            <w:tcW w:w="2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</w:t>
            </w:r>
          </w:p>
        </w:tc>
        <w:tc>
          <w:tcPr>
            <w:tcW w:w="2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</w:t>
            </w:r>
          </w:p>
        </w:tc>
        <w:tc>
          <w:tcPr>
            <w:tcW w:w="1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61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№ 1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307"/>
          <w:jc w:val="center"/>
        </w:trPr>
        <w:tc>
          <w:tcPr>
            <w:tcW w:w="2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</w:t>
            </w:r>
          </w:p>
        </w:tc>
        <w:tc>
          <w:tcPr>
            <w:tcW w:w="2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</w:t>
            </w:r>
          </w:p>
        </w:tc>
        <w:tc>
          <w:tcPr>
            <w:tcW w:w="2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360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</w:pPr>
            <w:r>
              <w:t>—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</w:t>
            </w:r>
          </w:p>
        </w:tc>
        <w:tc>
          <w:tcPr>
            <w:tcW w:w="1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380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</w:pPr>
            <w:r>
              <w:t>$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144"/>
          <w:jc w:val="center"/>
        </w:trPr>
        <w:tc>
          <w:tcPr>
            <w:tcW w:w="2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351"/>
              <w:framePr w:wrap="notBeside" w:vAnchor="text" w:hAnchor="text" w:xAlign="center" w:y="1"/>
              <w:shd w:val="clear" w:color="auto" w:fill="auto"/>
              <w:tabs>
                <w:tab w:val="left" w:leader="underscore" w:pos="262"/>
              </w:tabs>
              <w:spacing w:line="240" w:lineRule="auto"/>
              <w:ind w:left="-2552" w:hanging="142"/>
            </w:pPr>
            <w:r>
              <w:tab/>
            </w:r>
          </w:p>
        </w:tc>
        <w:tc>
          <w:tcPr>
            <w:tcW w:w="3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370"/>
              <w:framePr w:wrap="notBeside" w:vAnchor="text" w:hAnchor="text" w:xAlign="center" w:y="1"/>
              <w:shd w:val="clear" w:color="auto" w:fill="auto"/>
              <w:tabs>
                <w:tab w:val="left" w:leader="underscore" w:pos="183"/>
              </w:tabs>
              <w:spacing w:line="240" w:lineRule="auto"/>
              <w:ind w:left="-2552" w:hanging="142"/>
            </w:pPr>
            <w:r>
              <w:tab/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370"/>
              <w:framePr w:wrap="notBeside" w:vAnchor="text" w:hAnchor="text" w:xAlign="center" w:y="1"/>
              <w:shd w:val="clear" w:color="auto" w:fill="auto"/>
              <w:tabs>
                <w:tab w:val="left" w:leader="underscore" w:pos="154"/>
              </w:tabs>
              <w:spacing w:line="240" w:lineRule="auto"/>
              <w:ind w:left="-2552" w:hanging="142"/>
            </w:pPr>
            <w:r>
              <w:rPr>
                <w:rStyle w:val="371"/>
              </w:rPr>
              <w:tab/>
            </w:r>
          </w:p>
        </w:tc>
        <w:tc>
          <w:tcPr>
            <w:tcW w:w="2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rPr>
                <w:rStyle w:val="312"/>
              </w:rPr>
              <w:t>Jj</w:t>
            </w:r>
          </w:p>
        </w:tc>
      </w:tr>
    </w:tbl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9E7848" w:rsidP="009E7848">
      <w:pPr>
        <w:pStyle w:val="390"/>
        <w:shd w:val="clear" w:color="auto" w:fill="auto"/>
        <w:spacing w:before="27" w:line="290" w:lineRule="exact"/>
        <w:ind w:left="-2552" w:right="1180" w:hanging="142"/>
        <w:sectPr w:rsidR="00C15BFC" w:rsidSect="009E7848">
          <w:type w:val="continuous"/>
          <w:pgSz w:w="16837" w:h="23810"/>
          <w:pgMar w:top="993" w:right="819" w:bottom="1560" w:left="3588" w:header="0" w:footer="3" w:gutter="0"/>
          <w:cols w:num="2" w:space="720" w:equalWidth="0">
            <w:col w:w="931" w:space="514"/>
            <w:col w:w="2592"/>
          </w:cols>
          <w:noEndnote/>
          <w:docGrid w:linePitch="360"/>
        </w:sectPr>
      </w:pPr>
      <w:bookmarkStart w:id="48" w:name="bookmark48"/>
      <w:r>
        <w:t>□</w:t>
      </w:r>
      <w:bookmarkEnd w:id="48"/>
    </w:p>
    <w:p w:rsidR="00C15BFC" w:rsidRDefault="00C15BFC" w:rsidP="009E7848">
      <w:pPr>
        <w:framePr w:w="11899" w:h="233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40"/>
        <w:framePr w:h="200" w:wrap="around" w:hAnchor="margin" w:x="1795" w:y="13118"/>
        <w:shd w:val="clear" w:color="auto" w:fill="auto"/>
        <w:spacing w:after="0" w:line="200" w:lineRule="exact"/>
        <w:ind w:left="-2552" w:hanging="142"/>
        <w:jc w:val="left"/>
      </w:pPr>
      <w:r>
        <w:t>-емо-</w:t>
      </w:r>
    </w:p>
    <w:p w:rsidR="00C15BFC" w:rsidRDefault="009E7848" w:rsidP="009E7848">
      <w:pPr>
        <w:pStyle w:val="40"/>
        <w:shd w:val="clear" w:color="auto" w:fill="auto"/>
        <w:spacing w:after="0" w:line="200" w:lineRule="exact"/>
        <w:ind w:left="-2552" w:hanging="142"/>
        <w:jc w:val="left"/>
        <w:sectPr w:rsidR="00C15BFC" w:rsidSect="009E7848">
          <w:type w:val="continuous"/>
          <w:pgSz w:w="16837" w:h="23810"/>
          <w:pgMar w:top="993" w:right="819" w:bottom="1560" w:left="5162" w:header="0" w:footer="3" w:gutter="0"/>
          <w:cols w:space="720"/>
          <w:noEndnote/>
          <w:docGrid w:linePitch="360"/>
        </w:sectPr>
      </w:pPr>
      <w:r>
        <w:rPr>
          <w:lang w:val="en-US"/>
        </w:rPr>
        <w:t>-6GOO-</w:t>
      </w:r>
    </w:p>
    <w:p w:rsidR="00C15BFC" w:rsidRDefault="009E7848" w:rsidP="009E7848">
      <w:pPr>
        <w:framePr w:w="3178" w:h="2539" w:wrap="notBeside" w:vAnchor="text" w:hAnchor="margin" w:x="179" w:y="3423"/>
        <w:ind w:left="-2552" w:hanging="142"/>
        <w:jc w:val="center"/>
        <w:rPr>
          <w:sz w:val="0"/>
          <w:szCs w:val="0"/>
        </w:rPr>
      </w:pPr>
      <w:r>
        <w:pict>
          <v:shape id="_x0000_i1044" type="#_x0000_t75" style="width:158.4pt;height:129.6pt">
            <v:imagedata r:id="rId62" r:href="rId63"/>
          </v:shape>
        </w:pict>
      </w:r>
    </w:p>
    <w:p w:rsidR="00C15BFC" w:rsidRDefault="009E7848" w:rsidP="009E7848">
      <w:pPr>
        <w:pStyle w:val="61"/>
        <w:framePr w:h="419" w:vSpace="656" w:wrap="notBeside" w:vAnchor="text" w:hAnchor="margin" w:x="2025" w:y="6073"/>
        <w:shd w:val="clear" w:color="auto" w:fill="auto"/>
        <w:spacing w:after="0" w:line="320" w:lineRule="exact"/>
        <w:ind w:left="-2552" w:hanging="142"/>
      </w:pPr>
      <w:r>
        <w:rPr>
          <w:rStyle w:val="616pt0"/>
        </w:rPr>
        <w:t>I—</w:t>
      </w:r>
      <w:r>
        <w:rPr>
          <w:rStyle w:val="6-1pt2"/>
        </w:rPr>
        <w:t>зоо</w:t>
      </w:r>
    </w:p>
    <w:p w:rsidR="00C15BFC" w:rsidRDefault="009E7848" w:rsidP="009E7848">
      <w:pPr>
        <w:pStyle w:val="40"/>
        <w:shd w:val="clear" w:color="auto" w:fill="auto"/>
        <w:spacing w:after="732" w:line="200" w:lineRule="exact"/>
        <w:ind w:left="-2552" w:hanging="142"/>
        <w:jc w:val="left"/>
      </w:pPr>
      <w:r>
        <w:t>Слесарной</w:t>
      </w:r>
    </w:p>
    <w:p w:rsidR="00C15BFC" w:rsidRDefault="009E7848" w:rsidP="009E7848">
      <w:pPr>
        <w:pStyle w:val="61"/>
        <w:shd w:val="clear" w:color="auto" w:fill="auto"/>
        <w:spacing w:after="664" w:line="250" w:lineRule="exact"/>
        <w:ind w:left="-2552" w:hanging="142"/>
      </w:pPr>
      <w:r>
        <w:t>Рис.3.1. Организация мест посетителей</w:t>
      </w:r>
    </w:p>
    <w:p w:rsidR="00C15BFC" w:rsidRDefault="009E7848" w:rsidP="009E7848">
      <w:pPr>
        <w:pStyle w:val="40"/>
        <w:shd w:val="clear" w:color="auto" w:fill="auto"/>
        <w:spacing w:after="1220" w:line="200" w:lineRule="exact"/>
        <w:ind w:left="-2552" w:hanging="142"/>
        <w:jc w:val="left"/>
      </w:pPr>
      <w:r>
        <w:t>3.1</w:t>
      </w: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45" type="#_x0000_t75" style="width:201.6pt;height:316.8pt">
            <v:imagedata r:id="rId64" r:href="rId65"/>
          </v:shape>
        </w:pict>
      </w:r>
    </w:p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9E7848" w:rsidP="009E7848">
      <w:pPr>
        <w:pStyle w:val="61"/>
        <w:shd w:val="clear" w:color="auto" w:fill="auto"/>
        <w:spacing w:before="670" w:after="0" w:line="302" w:lineRule="exact"/>
        <w:ind w:left="-2552" w:right="240" w:hanging="142"/>
        <w:sectPr w:rsidR="00C15BFC" w:rsidSect="009E7848">
          <w:pgSz w:w="16837" w:h="23810"/>
          <w:pgMar w:top="993" w:right="819" w:bottom="1560" w:left="3160" w:header="0" w:footer="3" w:gutter="0"/>
          <w:cols w:space="720"/>
          <w:noEndnote/>
          <w:docGrid w:linePitch="360"/>
        </w:sectPr>
      </w:pPr>
      <w:r>
        <w:t>Рис.4.1. Помещения поликлиник и амбулаторий. ПРИМЕРЫ РАССТАНОВКИ ОБОРУДОВАНИЯ В КАБИНЕТАХ. ОРГАНИЗАЦИЯ МЕСТ ДЛЯ РАЗМЕ</w:t>
      </w:r>
      <w:r>
        <w:t>ЩЕНИЯ ИНВАЛИДОВ</w:t>
      </w: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46" type="#_x0000_t75" style="width:410.4pt;height:684pt">
            <v:imagedata r:id="rId66" r:href="rId67"/>
          </v:shape>
        </w:pict>
      </w:r>
    </w:p>
    <w:p w:rsidR="00C15BFC" w:rsidRDefault="00C15BFC" w:rsidP="009E7848">
      <w:pPr>
        <w:ind w:left="-2552" w:hanging="142"/>
        <w:rPr>
          <w:sz w:val="2"/>
          <w:szCs w:val="2"/>
        </w:rPr>
        <w:sectPr w:rsidR="00C15BFC" w:rsidSect="009E7848">
          <w:pgSz w:w="16837" w:h="23810"/>
          <w:pgMar w:top="993" w:right="819" w:bottom="1560" w:left="3165" w:header="0" w:footer="3" w:gutter="0"/>
          <w:cols w:space="720"/>
          <w:noEndnote/>
          <w:docGrid w:linePitch="360"/>
        </w:sectPr>
      </w:pPr>
    </w:p>
    <w:p w:rsidR="00C15BFC" w:rsidRDefault="009E7848" w:rsidP="009E7848">
      <w:pPr>
        <w:pStyle w:val="af1"/>
        <w:framePr w:wrap="notBeside" w:vAnchor="text" w:hAnchor="text" w:xAlign="center" w:y="1"/>
        <w:shd w:val="clear" w:color="auto" w:fill="auto"/>
        <w:spacing w:line="200" w:lineRule="exact"/>
        <w:ind w:left="-2552" w:hanging="142"/>
        <w:jc w:val="center"/>
      </w:pPr>
      <w:r>
        <w:t>-аоо-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325"/>
        <w:gridCol w:w="346"/>
        <w:gridCol w:w="1162"/>
        <w:gridCol w:w="677"/>
      </w:tblGrid>
      <w:tr w:rsidR="00C15BFC">
        <w:tblPrEx>
          <w:tblCellMar>
            <w:top w:w="0" w:type="dxa"/>
            <w:bottom w:w="0" w:type="dxa"/>
          </w:tblCellMar>
        </w:tblPrEx>
        <w:trPr>
          <w:trHeight w:val="1670"/>
          <w:jc w:val="center"/>
        </w:trPr>
        <w:tc>
          <w:tcPr>
            <w:tcW w:w="1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21"/>
              <w:framePr w:wrap="notBeside" w:vAnchor="text" w:hAnchor="text" w:xAlign="center" w:y="1"/>
              <w:shd w:val="clear" w:color="auto" w:fill="auto"/>
              <w:tabs>
                <w:tab w:val="left" w:leader="hyphen" w:pos="1102"/>
              </w:tabs>
              <w:spacing w:line="240" w:lineRule="auto"/>
              <w:ind w:left="-2552" w:hanging="142"/>
            </w:pPr>
            <w:r>
              <w:tab/>
            </w:r>
          </w:p>
          <w:p w:rsidR="00C15BFC" w:rsidRDefault="009E7848" w:rsidP="009E7848">
            <w:pPr>
              <w:pStyle w:val="431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</w:pPr>
            <w:r>
              <w:t>п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41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</w:pPr>
            <w:r>
              <w:t>[</w:t>
            </w:r>
          </w:p>
          <w:p w:rsidR="00C15BFC" w:rsidRDefault="009E7848" w:rsidP="009E7848">
            <w:pPr>
              <w:pStyle w:val="431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</w:pPr>
            <w:r>
              <w:t>1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71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31"/>
              <w:framePr w:wrap="notBeside" w:vAnchor="text" w:hAnchor="text" w:xAlign="center" w:y="1"/>
              <w:shd w:val="clear" w:color="auto" w:fill="auto"/>
              <w:spacing w:before="0" w:line="240" w:lineRule="auto"/>
              <w:ind w:left="-2552" w:hanging="142"/>
            </w:pPr>
            <w:r>
              <w:t>1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1</w:t>
            </w:r>
          </w:p>
        </w:tc>
      </w:tr>
    </w:tbl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9E7848" w:rsidP="009E7848">
      <w:pPr>
        <w:pStyle w:val="450"/>
        <w:framePr w:h="200" w:wrap="around" w:hAnchor="margin" w:x="4022" w:y="273"/>
        <w:shd w:val="clear" w:color="auto" w:fill="auto"/>
        <w:tabs>
          <w:tab w:val="left" w:leader="dot" w:pos="695"/>
          <w:tab w:val="left" w:leader="dot" w:pos="854"/>
        </w:tabs>
        <w:spacing w:line="200" w:lineRule="exact"/>
        <w:ind w:left="-2552" w:hanging="142"/>
      </w:pPr>
      <w:r>
        <w:rPr>
          <w:rStyle w:val="451"/>
        </w:rPr>
        <w:tab/>
      </w:r>
      <w:r>
        <w:tab/>
      </w:r>
    </w:p>
    <w:p w:rsidR="00C15BFC" w:rsidRDefault="009E7848" w:rsidP="009E7848">
      <w:pPr>
        <w:pStyle w:val="40"/>
        <w:framePr w:h="199" w:wrap="around" w:hAnchor="margin" w:x="4243" w:y="907"/>
        <w:shd w:val="clear" w:color="auto" w:fill="auto"/>
        <w:spacing w:after="0" w:line="200" w:lineRule="exact"/>
        <w:ind w:left="-2552" w:hanging="142"/>
        <w:jc w:val="left"/>
      </w:pPr>
      <w:r>
        <w:rPr>
          <w:lang w:val="en-US"/>
        </w:rPr>
        <w:t>I'i'-'-K..</w:t>
      </w:r>
    </w:p>
    <w:p w:rsidR="00C15BFC" w:rsidRDefault="009E7848" w:rsidP="009E7848">
      <w:pPr>
        <w:pStyle w:val="40"/>
        <w:framePr w:h="200" w:hSpace="757" w:wrap="around" w:hAnchor="margin" w:x="4382" w:y="1847"/>
        <w:shd w:val="clear" w:color="auto" w:fill="auto"/>
        <w:spacing w:after="0" w:line="200" w:lineRule="exact"/>
        <w:ind w:left="-2552" w:hanging="142"/>
        <w:jc w:val="left"/>
      </w:pPr>
      <w:r>
        <w:t>0154»</w:t>
      </w:r>
    </w:p>
    <w:p w:rsidR="00C15BFC" w:rsidRDefault="009E7848" w:rsidP="009E7848">
      <w:pPr>
        <w:pStyle w:val="61"/>
        <w:framePr w:w="6269" w:h="253" w:wrap="notBeside" w:hAnchor="margin" w:x="-162" w:y="3420"/>
        <w:shd w:val="clear" w:color="auto" w:fill="auto"/>
        <w:spacing w:after="0" w:line="250" w:lineRule="exact"/>
        <w:ind w:left="-2552" w:hanging="142"/>
      </w:pPr>
      <w:r>
        <w:t>Рис.4.2. Помещения поликлиник и амбулаторий</w:t>
      </w:r>
    </w:p>
    <w:p w:rsidR="00C15BFC" w:rsidRDefault="009E7848" w:rsidP="009E7848">
      <w:pPr>
        <w:pStyle w:val="55"/>
        <w:keepNext/>
        <w:keepLines/>
        <w:shd w:val="clear" w:color="auto" w:fill="auto"/>
        <w:spacing w:after="530" w:line="250" w:lineRule="exact"/>
        <w:ind w:left="-2552" w:hanging="142"/>
      </w:pPr>
      <w:bookmarkStart w:id="49" w:name="bookmark49"/>
      <w:r>
        <w:rPr>
          <w:rStyle w:val="51pt"/>
        </w:rPr>
        <w:t>ОШП!</w:t>
      </w:r>
      <w:bookmarkEnd w:id="49"/>
    </w:p>
    <w:p w:rsidR="00C15BFC" w:rsidRDefault="009E7848" w:rsidP="009E7848">
      <w:pPr>
        <w:pStyle w:val="40"/>
        <w:shd w:val="clear" w:color="auto" w:fill="auto"/>
        <w:spacing w:after="0" w:line="163" w:lineRule="exact"/>
        <w:ind w:left="-2552" w:right="600" w:hanging="142"/>
        <w:jc w:val="left"/>
      </w:pPr>
      <w:r>
        <w:t xml:space="preserve">мел ожила </w:t>
      </w:r>
      <w:r>
        <w:rPr>
          <w:lang w:val="en-US"/>
        </w:rPr>
        <w:t xml:space="preserve">wr </w:t>
      </w:r>
      <w:r>
        <w:rPr>
          <w:rStyle w:val="Impact8pt70"/>
        </w:rPr>
        <w:t>у</w:t>
      </w:r>
      <w:r>
        <w:t xml:space="preserve"> кабинета врача</w:t>
      </w:r>
    </w:p>
    <w:p w:rsidR="00C15BFC" w:rsidRDefault="009E7848" w:rsidP="009E7848">
      <w:pPr>
        <w:pStyle w:val="1020"/>
        <w:shd w:val="clear" w:color="auto" w:fill="auto"/>
        <w:spacing w:before="0" w:line="470" w:lineRule="exact"/>
        <w:ind w:left="-2552" w:hanging="142"/>
      </w:pPr>
      <w:bookmarkStart w:id="50" w:name="bookmark50"/>
      <w:r>
        <w:rPr>
          <w:lang w:val="en-US"/>
        </w:rPr>
        <w:t>J</w:t>
      </w:r>
      <w:bookmarkEnd w:id="50"/>
      <w:r>
        <w:br w:type="page"/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162"/>
        <w:gridCol w:w="1147"/>
        <w:gridCol w:w="394"/>
      </w:tblGrid>
      <w:tr w:rsidR="00C15BFC">
        <w:tblPrEx>
          <w:tblCellMar>
            <w:top w:w="0" w:type="dxa"/>
            <w:bottom w:w="0" w:type="dxa"/>
          </w:tblCellMar>
        </w:tblPrEx>
        <w:trPr>
          <w:trHeight w:val="581"/>
          <w:jc w:val="center"/>
        </w:trPr>
        <w:tc>
          <w:tcPr>
            <w:tcW w:w="2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tabs>
                <w:tab w:val="left" w:leader="hyphen" w:pos="1066"/>
                <w:tab w:val="left" w:leader="hyphen" w:pos="2314"/>
              </w:tabs>
              <w:spacing w:after="0" w:line="240" w:lineRule="auto"/>
              <w:ind w:left="-2552" w:hanging="142"/>
              <w:jc w:val="left"/>
            </w:pPr>
            <w:r>
              <w:tab/>
              <w:t>«оэ</w:t>
            </w:r>
            <w:r>
              <w:tab/>
            </w:r>
          </w:p>
          <w:p w:rsidR="00C15BFC" w:rsidRDefault="009E7848" w:rsidP="009E7848">
            <w:pPr>
              <w:pStyle w:val="61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л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974"/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61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ЕМ*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V ^^</w:t>
            </w:r>
          </w:p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ч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61"/>
              <w:framePr w:wrap="notBeside" w:vAnchor="text" w:hAnchor="text" w:xAlign="center" w:y="1"/>
              <w:shd w:val="clear" w:color="auto" w:fill="auto"/>
              <w:spacing w:after="0" w:line="341" w:lineRule="exact"/>
              <w:ind w:left="-2552" w:hanging="142"/>
              <w:jc w:val="both"/>
            </w:pPr>
            <w:r>
              <w:t xml:space="preserve">\ а </w:t>
            </w:r>
            <w:r>
              <w:rPr>
                <w:rStyle w:val="610pt-1pt0"/>
              </w:rPr>
              <w:t>Ц</w:t>
            </w:r>
            <w:r>
              <w:t xml:space="preserve"> </w:t>
            </w:r>
            <w:r>
              <w:rPr>
                <w:lang w:val="en-US"/>
              </w:rPr>
              <w:t>DH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93"/>
          <w:jc w:val="center"/>
        </w:trPr>
        <w:tc>
          <w:tcPr>
            <w:tcW w:w="2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61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«I . I</w:t>
            </w: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61"/>
              <w:framePr w:wrap="notBeside" w:vAnchor="text" w:hAnchor="text" w:xAlign="center" w:y="1"/>
              <w:shd w:val="clear" w:color="auto" w:fill="auto"/>
              <w:spacing w:after="0" w:line="82" w:lineRule="atLeast"/>
              <w:ind w:left="-2552" w:hanging="142"/>
              <w:jc w:val="right"/>
            </w:pPr>
            <w:r>
              <w:t xml:space="preserve">8 </w:t>
            </w:r>
            <w:r>
              <w:rPr>
                <w:rStyle w:val="610pt"/>
              </w:rPr>
              <w:t>м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379"/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61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 xml:space="preserve">N </w:t>
            </w:r>
            <w:r>
              <w:rPr>
                <w:lang w:val="en-US"/>
              </w:rPr>
              <w:t>i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39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right"/>
            </w:pPr>
            <w:r>
              <w:t>ч</w:t>
            </w:r>
            <w:r>
              <w:rPr>
                <w:vertAlign w:val="superscript"/>
              </w:rPr>
              <w:footnoteReference w:id="4"/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1162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61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rPr>
                <w:lang w:val="en-US"/>
              </w:rPr>
              <w:t>nl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61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О</w:t>
            </w:r>
          </w:p>
        </w:tc>
        <w:tc>
          <w:tcPr>
            <w:tcW w:w="3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418"/>
          <w:jc w:val="center"/>
        </w:trPr>
        <w:tc>
          <w:tcPr>
            <w:tcW w:w="1162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61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' 10</w:t>
            </w:r>
          </w:p>
        </w:tc>
        <w:tc>
          <w:tcPr>
            <w:tcW w:w="3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</w:pPr>
          </w:p>
        </w:tc>
      </w:tr>
    </w:tbl>
    <w:p w:rsidR="00C15BFC" w:rsidRDefault="00C15BFC" w:rsidP="009E7848">
      <w:pPr>
        <w:ind w:left="-2552" w:hanging="142"/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256"/>
        <w:gridCol w:w="403"/>
      </w:tblGrid>
      <w:tr w:rsidR="00C15BFC">
        <w:tblPrEx>
          <w:tblCellMar>
            <w:top w:w="0" w:type="dxa"/>
            <w:bottom w:w="0" w:type="dxa"/>
          </w:tblCellMar>
        </w:tblPrEx>
        <w:trPr>
          <w:trHeight w:val="389"/>
          <w:jc w:val="center"/>
        </w:trPr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60"/>
              <w:framePr w:wrap="notBeside" w:vAnchor="text" w:hAnchor="text" w:xAlign="center" w:y="1"/>
              <w:shd w:val="clear" w:color="auto" w:fill="auto"/>
              <w:tabs>
                <w:tab w:val="left" w:leader="hyphen" w:pos="666"/>
                <w:tab w:val="left" w:leader="hyphen" w:pos="1617"/>
              </w:tabs>
              <w:spacing w:after="0" w:line="240" w:lineRule="auto"/>
              <w:ind w:left="-2552" w:hanging="142"/>
            </w:pPr>
            <w:r>
              <w:tab/>
              <w:t>3100</w:t>
            </w:r>
            <w:r>
              <w:tab/>
              <w:t>|-1050"|у150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370"/>
          <w:jc w:val="center"/>
        </w:trPr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403" w:type="dxa"/>
            <w:shd w:val="clear" w:color="auto" w:fill="FFFFFF"/>
          </w:tcPr>
          <w:p w:rsidR="00C15BFC" w:rsidRDefault="009E7848" w:rsidP="009E7848">
            <w:pPr>
              <w:pStyle w:val="241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  <w:jc w:val="left"/>
            </w:pPr>
            <w:r>
              <w:rPr>
                <w:lang w:val="en-US"/>
              </w:rPr>
              <w:t>I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225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241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  <w:jc w:val="left"/>
            </w:pPr>
            <w:r>
              <w:rPr>
                <w:vertAlign w:val="superscript"/>
              </w:rPr>
              <w:t>1</w:t>
            </w:r>
            <w:r>
              <w:t xml:space="preserve"> -1</w:t>
            </w:r>
          </w:p>
        </w:tc>
        <w:tc>
          <w:tcPr>
            <w:tcW w:w="403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241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  <w:jc w:val="left"/>
            </w:pPr>
            <w:r>
              <w:t>1</w:t>
            </w:r>
          </w:p>
          <w:p w:rsidR="00C15BFC" w:rsidRDefault="009E7848" w:rsidP="009E7848">
            <w:pPr>
              <w:pStyle w:val="46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rPr>
                <w:lang w:val="en-US"/>
              </w:rPr>
              <w:t>g</w:t>
            </w:r>
          </w:p>
          <w:p w:rsidR="00C15BFC" w:rsidRDefault="009E7848" w:rsidP="009E7848">
            <w:pPr>
              <w:pStyle w:val="46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rPr>
                <w:lang w:val="en-US"/>
              </w:rPr>
              <w:t>&lt;D</w:t>
            </w:r>
          </w:p>
          <w:p w:rsidR="00C15BFC" w:rsidRDefault="009E7848" w:rsidP="009E7848">
            <w:pPr>
              <w:pStyle w:val="46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rPr>
                <w:lang w:val="en-US"/>
              </w:rPr>
              <w:t>cv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374"/>
          <w:jc w:val="center"/>
        </w:trPr>
        <w:tc>
          <w:tcPr>
            <w:tcW w:w="2256" w:type="dxa"/>
            <w:tcBorders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60"/>
              <w:framePr w:wrap="notBeside" w:vAnchor="text" w:hAnchor="text" w:xAlign="center" w:y="1"/>
              <w:shd w:val="clear" w:color="auto" w:fill="auto"/>
              <w:tabs>
                <w:tab w:val="left" w:leader="underscore" w:pos="1917"/>
                <w:tab w:val="left" w:leader="underscore" w:pos="2176"/>
              </w:tabs>
              <w:spacing w:line="240" w:lineRule="auto"/>
              <w:ind w:left="-2552" w:hanging="142"/>
            </w:pPr>
            <w:r>
              <w:rPr>
                <w:lang w:val="en-US"/>
              </w:rPr>
              <w:t>L</w:t>
            </w:r>
            <w:r>
              <w:rPr>
                <w:rStyle w:val="46345pt"/>
                <w:lang w:val="en-US"/>
              </w:rPr>
              <w:t xml:space="preserve"> </w:t>
            </w:r>
            <w:r>
              <w:rPr>
                <w:rStyle w:val="46345pt"/>
              </w:rPr>
              <w:t>,</w:t>
            </w:r>
            <w:r>
              <w:t xml:space="preserve"> </w:t>
            </w:r>
            <w:r>
              <w:rPr>
                <w:lang w:val="en-US"/>
              </w:rPr>
              <w:t>I</w:t>
            </w:r>
            <w:r>
              <w:tab/>
              <w:t>■</w:t>
            </w:r>
            <w:r>
              <w:tab/>
              <w:t>1</w:t>
            </w:r>
          </w:p>
          <w:p w:rsidR="00C15BFC" w:rsidRDefault="009E7848" w:rsidP="009E7848">
            <w:pPr>
              <w:pStyle w:val="470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</w:pPr>
            <w:r>
              <w:t>\</w:t>
            </w:r>
          </w:p>
        </w:tc>
        <w:tc>
          <w:tcPr>
            <w:tcW w:w="40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643"/>
          <w:jc w:val="center"/>
        </w:trPr>
        <w:tc>
          <w:tcPr>
            <w:tcW w:w="2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241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  <w:jc w:val="left"/>
            </w:pPr>
            <w:r>
              <w:t>П</w:t>
            </w:r>
            <w:r>
              <w:rPr>
                <w:rStyle w:val="2475pt"/>
              </w:rPr>
              <w:t>~и</w:t>
            </w:r>
            <w:r>
              <w:t xml:space="preserve"> </w:t>
            </w:r>
            <w:r>
              <w:rPr>
                <w:lang w:val="en-US"/>
              </w:rPr>
              <w:t>QQ</w:t>
            </w: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241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  <w:jc w:val="left"/>
            </w:pPr>
            <w:r>
              <w:t>1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93"/>
          <w:jc w:val="center"/>
        </w:trPr>
        <w:tc>
          <w:tcPr>
            <w:tcW w:w="2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60"/>
              <w:framePr w:wrap="notBeside" w:vAnchor="text" w:hAnchor="text" w:xAlign="center" w:y="1"/>
              <w:shd w:val="clear" w:color="auto" w:fill="auto"/>
              <w:tabs>
                <w:tab w:val="left" w:leader="hyphen" w:pos="938"/>
                <w:tab w:val="left" w:leader="hyphen" w:pos="2181"/>
              </w:tabs>
              <w:spacing w:after="0" w:line="240" w:lineRule="auto"/>
              <w:ind w:left="-2552" w:hanging="142"/>
            </w:pPr>
            <w:r>
              <w:tab/>
            </w:r>
            <w:r>
              <w:rPr>
                <w:rStyle w:val="4610pt0pt"/>
              </w:rPr>
              <w:t>tm</w:t>
            </w:r>
            <w:r>
              <w:tab/>
            </w:r>
            <w:r>
              <w:rPr>
                <w:lang w:val="en-US"/>
              </w:rPr>
              <w:t>1</w:t>
            </w: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</w:tbl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773"/>
        <w:gridCol w:w="5746"/>
        <w:gridCol w:w="941"/>
      </w:tblGrid>
      <w:tr w:rsidR="00C15BFC">
        <w:tblPrEx>
          <w:tblCellMar>
            <w:top w:w="0" w:type="dxa"/>
            <w:bottom w:w="0" w:type="dxa"/>
          </w:tblCellMar>
        </w:tblPrEx>
        <w:trPr>
          <w:trHeight w:val="787"/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="7459" w:h="1358" w:wrap="notBeside" w:hAnchor="margin" w:x="-157" w:y="2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="7459" w:h="1358" w:wrap="notBeside" w:hAnchor="margin" w:x="-157" w:y="2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Помещения поликлиник и амбулаторий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="7459" w:h="1358" w:wrap="notBeside" w:hAnchor="margin" w:x="-157" w:y="2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4.2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571"/>
          <w:jc w:val="center"/>
        </w:trPr>
        <w:tc>
          <w:tcPr>
            <w:tcW w:w="746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="7459" w:h="1358" w:wrap="notBeside" w:hAnchor="margin" w:x="-157" w:y="2"/>
              <w:ind w:left="-2552" w:hanging="142"/>
              <w:rPr>
                <w:sz w:val="10"/>
                <w:szCs w:val="10"/>
              </w:rPr>
            </w:pPr>
          </w:p>
        </w:tc>
      </w:tr>
    </w:tbl>
    <w:p w:rsidR="00C15BFC" w:rsidRDefault="00C15BFC" w:rsidP="009E7848">
      <w:pPr>
        <w:ind w:left="-2552" w:hanging="142"/>
        <w:rPr>
          <w:sz w:val="2"/>
          <w:szCs w:val="2"/>
        </w:rPr>
        <w:sectPr w:rsidR="00C15BFC" w:rsidSect="009E7848">
          <w:headerReference w:type="even" r:id="rId68"/>
          <w:pgSz w:w="16837" w:h="23810"/>
          <w:pgMar w:top="993" w:right="819" w:bottom="1560" w:left="3032" w:header="0" w:footer="3" w:gutter="0"/>
          <w:cols w:num="2" w:space="720" w:equalWidth="0">
            <w:col w:w="3518" w:space="1267"/>
            <w:col w:w="2765"/>
          </w:cols>
          <w:noEndnote/>
          <w:docGrid w:linePitch="360"/>
        </w:sectPr>
      </w:pPr>
    </w:p>
    <w:p w:rsidR="00C15BFC" w:rsidRDefault="00C15BFC" w:rsidP="009E7848">
      <w:pPr>
        <w:framePr w:w="11899" w:h="493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40"/>
        <w:framePr w:h="203" w:wrap="around" w:vAnchor="text" w:hAnchor="margin" w:x="-3652" w:y="-5"/>
        <w:shd w:val="clear" w:color="auto" w:fill="auto"/>
        <w:spacing w:after="0" w:line="200" w:lineRule="exact"/>
        <w:ind w:left="-2552" w:hanging="142"/>
        <w:jc w:val="left"/>
      </w:pPr>
      <w:r>
        <w:t>Перевязочная</w:t>
      </w:r>
    </w:p>
    <w:p w:rsidR="00C15BFC" w:rsidRDefault="009E7848" w:rsidP="009E7848">
      <w:pPr>
        <w:pStyle w:val="40"/>
        <w:framePr w:w="1456" w:h="1749" w:wrap="around" w:vAnchor="text" w:hAnchor="margin" w:x="-2198" w:y="768"/>
        <w:shd w:val="clear" w:color="auto" w:fill="auto"/>
        <w:spacing w:after="549" w:line="200" w:lineRule="exact"/>
        <w:ind w:left="-2552" w:hanging="142"/>
        <w:jc w:val="left"/>
      </w:pPr>
      <w:r>
        <w:rPr>
          <w:rStyle w:val="9pt0"/>
        </w:rPr>
        <w:t>1 -</w:t>
      </w:r>
      <w:r>
        <w:t xml:space="preserve"> каталка;</w:t>
      </w:r>
    </w:p>
    <w:p w:rsidR="00C15BFC" w:rsidRDefault="009E7848" w:rsidP="009E7848">
      <w:pPr>
        <w:pStyle w:val="40"/>
        <w:framePr w:w="1456" w:h="1749" w:wrap="around" w:vAnchor="text" w:hAnchor="margin" w:x="-2198" w:y="768"/>
        <w:shd w:val="clear" w:color="auto" w:fill="auto"/>
        <w:spacing w:after="549" w:line="200" w:lineRule="exact"/>
        <w:ind w:left="-2552" w:hanging="142"/>
        <w:jc w:val="left"/>
      </w:pPr>
      <w:r>
        <w:t>2 - стол врача;</w:t>
      </w:r>
    </w:p>
    <w:p w:rsidR="00C15BFC" w:rsidRDefault="009E7848" w:rsidP="009E7848">
      <w:pPr>
        <w:pStyle w:val="40"/>
        <w:framePr w:w="1456" w:h="1749" w:wrap="around" w:vAnchor="text" w:hAnchor="margin" w:x="-2198" w:y="768"/>
        <w:shd w:val="clear" w:color="auto" w:fill="auto"/>
        <w:spacing w:after="0" w:line="200" w:lineRule="exact"/>
        <w:ind w:left="-2552" w:hanging="142"/>
        <w:jc w:val="left"/>
      </w:pPr>
      <w:r>
        <w:t>3 - кушетка;</w:t>
      </w:r>
    </w:p>
    <w:p w:rsidR="00C15BFC" w:rsidRDefault="009E7848" w:rsidP="009E7848">
      <w:pPr>
        <w:pStyle w:val="40"/>
        <w:shd w:val="clear" w:color="auto" w:fill="auto"/>
        <w:spacing w:after="549" w:line="200" w:lineRule="exact"/>
        <w:ind w:left="-2552" w:hanging="142"/>
        <w:jc w:val="left"/>
      </w:pPr>
      <w:r>
        <w:t>Кабинет старшей медсестры</w:t>
      </w:r>
    </w:p>
    <w:p w:rsidR="00C15BFC" w:rsidRDefault="009E7848" w:rsidP="009E7848">
      <w:pPr>
        <w:pStyle w:val="40"/>
        <w:shd w:val="clear" w:color="auto" w:fill="auto"/>
        <w:spacing w:after="549" w:line="200" w:lineRule="exact"/>
        <w:ind w:left="-2552" w:hanging="142"/>
        <w:jc w:val="left"/>
      </w:pPr>
      <w:r>
        <w:rPr>
          <w:rStyle w:val="9pt0"/>
        </w:rPr>
        <w:t>1 -</w:t>
      </w:r>
      <w:r>
        <w:t xml:space="preserve"> стол врача;</w:t>
      </w:r>
    </w:p>
    <w:p w:rsidR="00C15BFC" w:rsidRDefault="009E7848" w:rsidP="009E7848">
      <w:pPr>
        <w:pStyle w:val="40"/>
        <w:shd w:val="clear" w:color="auto" w:fill="auto"/>
        <w:spacing w:after="549" w:line="200" w:lineRule="exact"/>
        <w:ind w:left="-2552" w:hanging="142"/>
        <w:jc w:val="left"/>
      </w:pPr>
      <w:r>
        <w:t>2- умывальник;</w:t>
      </w:r>
    </w:p>
    <w:p w:rsidR="00C15BFC" w:rsidRDefault="009E7848" w:rsidP="009E7848">
      <w:pPr>
        <w:pStyle w:val="40"/>
        <w:shd w:val="clear" w:color="auto" w:fill="auto"/>
        <w:spacing w:after="0" w:line="200" w:lineRule="exact"/>
        <w:ind w:left="-2552" w:hanging="142"/>
        <w:jc w:val="left"/>
        <w:sectPr w:rsidR="00C15BFC" w:rsidSect="009E7848">
          <w:type w:val="continuous"/>
          <w:pgSz w:w="16837" w:h="23810"/>
          <w:pgMar w:top="993" w:right="819" w:bottom="1560" w:left="6981" w:header="0" w:footer="3" w:gutter="0"/>
          <w:cols w:space="720"/>
          <w:noEndnote/>
          <w:docGrid w:linePitch="360"/>
        </w:sectPr>
      </w:pPr>
      <w:r>
        <w:t>3 - холодильник;</w:t>
      </w:r>
    </w:p>
    <w:p w:rsidR="00C15BFC" w:rsidRDefault="00C15BFC" w:rsidP="009E7848">
      <w:pPr>
        <w:framePr w:w="11899" w:h="573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40"/>
        <w:framePr w:h="203" w:wrap="around" w:hAnchor="margin" w:x="4828" w:y="8280"/>
        <w:shd w:val="clear" w:color="auto" w:fill="auto"/>
        <w:spacing w:after="0" w:line="200" w:lineRule="exact"/>
        <w:ind w:left="-2552" w:hanging="142"/>
        <w:jc w:val="left"/>
      </w:pPr>
      <w:r>
        <w:rPr>
          <w:rStyle w:val="-1pt0"/>
        </w:rPr>
        <w:t>4 -</w:t>
      </w:r>
      <w:r>
        <w:t xml:space="preserve"> тумбочка</w:t>
      </w:r>
    </w:p>
    <w:p w:rsidR="00C15BFC" w:rsidRDefault="009E7848" w:rsidP="009E7848">
      <w:pPr>
        <w:pStyle w:val="40"/>
        <w:framePr w:h="203" w:vSpace="584" w:wrap="notBeside" w:vAnchor="text" w:hAnchor="margin" w:x="1339" w:y="763"/>
        <w:shd w:val="clear" w:color="auto" w:fill="auto"/>
        <w:spacing w:after="0" w:line="200" w:lineRule="exact"/>
        <w:ind w:left="-2552" w:hanging="142"/>
        <w:jc w:val="left"/>
      </w:pPr>
      <w:r>
        <w:t>5 - умывальник</w:t>
      </w:r>
    </w:p>
    <w:p w:rsidR="00C15BFC" w:rsidRDefault="009E7848" w:rsidP="009E7848">
      <w:pPr>
        <w:pStyle w:val="40"/>
        <w:framePr w:h="200" w:vSpace="469" w:wrap="notBeside" w:vAnchor="text" w:hAnchor="margin" w:x="-18" w:y="4790"/>
        <w:shd w:val="clear" w:color="auto" w:fill="auto"/>
        <w:spacing w:after="0" w:line="200" w:lineRule="exact"/>
        <w:ind w:left="-2552" w:hanging="142"/>
        <w:jc w:val="left"/>
      </w:pPr>
      <w:r>
        <w:t>Кабинет светолечения</w:t>
      </w:r>
    </w:p>
    <w:p w:rsidR="00C15BFC" w:rsidRDefault="009E7848" w:rsidP="009E7848">
      <w:pPr>
        <w:pStyle w:val="40"/>
        <w:shd w:val="clear" w:color="auto" w:fill="auto"/>
        <w:spacing w:after="560" w:line="200" w:lineRule="exact"/>
        <w:ind w:left="-2552" w:hanging="142"/>
        <w:jc w:val="left"/>
      </w:pPr>
      <w:r>
        <w:rPr>
          <w:rStyle w:val="-1pt0"/>
        </w:rPr>
        <w:t>4 -</w:t>
      </w:r>
      <w:r>
        <w:t xml:space="preserve"> холодильник;</w:t>
      </w: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47" type="#_x0000_t75" style="width:136.8pt;height:136.8pt">
            <v:imagedata r:id="rId69" r:href="rId70"/>
          </v:shape>
        </w:pict>
      </w:r>
    </w:p>
    <w:p w:rsidR="00C15BFC" w:rsidRDefault="00C15BFC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3347" w:header="0" w:footer="3" w:gutter="0"/>
          <w:cols w:space="720"/>
          <w:noEndnote/>
          <w:docGrid w:linePitch="360"/>
        </w:sectPr>
      </w:pPr>
    </w:p>
    <w:p w:rsidR="00C15BFC" w:rsidRDefault="009E7848" w:rsidP="009E7848">
      <w:pPr>
        <w:pStyle w:val="480"/>
        <w:shd w:val="clear" w:color="auto" w:fill="auto"/>
        <w:spacing w:after="673"/>
        <w:ind w:left="-2552" w:right="40" w:hanging="142"/>
      </w:pPr>
      <w:bookmarkStart w:id="51" w:name="bookmark51"/>
      <w:r>
        <w:rPr>
          <w:rStyle w:val="4810pt"/>
        </w:rPr>
        <w:t xml:space="preserve">ООО </w:t>
      </w:r>
      <w:r>
        <w:rPr>
          <w:rStyle w:val="4816pt"/>
        </w:rPr>
        <w:t>£ЛШ</w:t>
      </w:r>
      <w:bookmarkEnd w:id="51"/>
    </w:p>
    <w:p w:rsidR="00C15BFC" w:rsidRDefault="009E7848" w:rsidP="009E7848">
      <w:pPr>
        <w:pStyle w:val="241"/>
        <w:shd w:val="clear" w:color="auto" w:fill="auto"/>
        <w:spacing w:line="320" w:lineRule="exact"/>
        <w:ind w:left="-2552" w:hanging="142"/>
      </w:pPr>
      <w:bookmarkStart w:id="52" w:name="bookmark52"/>
      <w:r>
        <w:t>гтгто</w:t>
      </w:r>
      <w:bookmarkEnd w:id="52"/>
    </w:p>
    <w:p w:rsidR="00C15BFC" w:rsidRDefault="009E7848" w:rsidP="009E7848">
      <w:pPr>
        <w:pStyle w:val="40"/>
        <w:shd w:val="clear" w:color="auto" w:fill="auto"/>
        <w:spacing w:after="0" w:line="200" w:lineRule="exact"/>
        <w:ind w:left="-2552" w:hanging="142"/>
      </w:pPr>
      <w:r>
        <w:rPr>
          <w:lang w:val="en-US"/>
        </w:rPr>
        <w:t xml:space="preserve">lEEF </w:t>
      </w:r>
      <w:r>
        <w:t>^</w:t>
      </w:r>
      <w:r>
        <w:rPr>
          <w:rStyle w:val="332"/>
        </w:rPr>
        <w:t>ЛУПГ!</w:t>
      </w:r>
    </w:p>
    <w:p w:rsidR="00C15BFC" w:rsidRDefault="009E7848" w:rsidP="009E7848">
      <w:pPr>
        <w:pStyle w:val="40"/>
        <w:framePr w:w="330" w:h="363" w:wrap="around" w:hAnchor="margin" w:x="1670" w:y="1455"/>
        <w:shd w:val="clear" w:color="auto" w:fill="auto"/>
        <w:spacing w:after="0" w:line="86" w:lineRule="atLeast"/>
        <w:ind w:left="-2552" w:right="100" w:hanging="142"/>
      </w:pPr>
      <w:r>
        <w:t xml:space="preserve">8 о </w:t>
      </w:r>
      <w:r>
        <w:rPr>
          <w:lang w:val="en-US"/>
        </w:rPr>
        <w:t>to</w:t>
      </w:r>
    </w:p>
    <w:p w:rsidR="00C15BFC" w:rsidRDefault="009E7848" w:rsidP="009E7848">
      <w:pPr>
        <w:pStyle w:val="490"/>
        <w:framePr w:h="440" w:wrap="around" w:hAnchor="margin" w:x="926" w:y="2016"/>
        <w:shd w:val="clear" w:color="auto" w:fill="auto"/>
        <w:spacing w:line="440" w:lineRule="exact"/>
        <w:ind w:left="-2552" w:hanging="142"/>
      </w:pPr>
      <w:r>
        <w:t>о</w:t>
      </w:r>
    </w:p>
    <w:p w:rsidR="00C15BFC" w:rsidRDefault="009E7848" w:rsidP="009E7848">
      <w:pPr>
        <w:pStyle w:val="1330"/>
        <w:shd w:val="clear" w:color="auto" w:fill="auto"/>
        <w:spacing w:line="440" w:lineRule="exact"/>
        <w:ind w:left="-2552" w:hanging="142"/>
      </w:pPr>
      <w:bookmarkStart w:id="53" w:name="bookmark53"/>
      <w:r>
        <w:t>ЛЖ г</w:t>
      </w:r>
      <w:bookmarkEnd w:id="53"/>
    </w:p>
    <w:p w:rsidR="00C15BFC" w:rsidRDefault="009E7848" w:rsidP="009E7848">
      <w:pPr>
        <w:pStyle w:val="93"/>
        <w:keepNext/>
        <w:keepLines/>
        <w:shd w:val="clear" w:color="auto" w:fill="auto"/>
        <w:spacing w:after="102" w:line="320" w:lineRule="exact"/>
        <w:ind w:left="-2552" w:right="40" w:hanging="142"/>
      </w:pPr>
      <w:bookmarkStart w:id="54" w:name="bookmark54"/>
      <w:r>
        <w:t xml:space="preserve">Do </w:t>
      </w:r>
      <w:r>
        <w:rPr>
          <w:lang/>
        </w:rPr>
        <w:t>о</w:t>
      </w:r>
      <w:bookmarkEnd w:id="54"/>
    </w:p>
    <w:p w:rsidR="00C15BFC" w:rsidRDefault="009E7848" w:rsidP="009E7848">
      <w:pPr>
        <w:pStyle w:val="301"/>
        <w:shd w:val="clear" w:color="auto" w:fill="auto"/>
        <w:spacing w:line="290" w:lineRule="exact"/>
        <w:ind w:left="-2552" w:hanging="142"/>
      </w:pPr>
      <w:bookmarkStart w:id="55" w:name="bookmark55"/>
      <w:r>
        <w:t>JO</w:t>
      </w:r>
      <w:bookmarkEnd w:id="55"/>
    </w:p>
    <w:p w:rsidR="00C15BFC" w:rsidRDefault="009E7848" w:rsidP="009E7848">
      <w:pPr>
        <w:pStyle w:val="104"/>
        <w:shd w:val="clear" w:color="auto" w:fill="auto"/>
        <w:spacing w:after="422" w:line="320" w:lineRule="exact"/>
        <w:ind w:left="-2552" w:right="40" w:hanging="142"/>
      </w:pPr>
      <w:bookmarkStart w:id="56" w:name="bookmark56"/>
      <w:r>
        <w:t>□1 □</w:t>
      </w:r>
      <w:bookmarkEnd w:id="56"/>
    </w:p>
    <w:p w:rsidR="00C15BFC" w:rsidRDefault="009E7848" w:rsidP="009E7848">
      <w:pPr>
        <w:pStyle w:val="75"/>
        <w:keepNext/>
        <w:keepLines/>
        <w:shd w:val="clear" w:color="auto" w:fill="auto"/>
        <w:spacing w:before="0" w:line="250" w:lineRule="exact"/>
        <w:ind w:left="-2552" w:right="40" w:hanging="142"/>
        <w:sectPr w:rsidR="00C15BFC" w:rsidSect="009E7848">
          <w:pgSz w:w="16837" w:h="23810"/>
          <w:pgMar w:top="993" w:right="819" w:bottom="1560" w:left="4135" w:header="0" w:footer="3" w:gutter="0"/>
          <w:cols w:num="2" w:space="2438"/>
          <w:noEndnote/>
          <w:docGrid w:linePitch="360"/>
        </w:sectPr>
      </w:pPr>
      <w:bookmarkStart w:id="57" w:name="bookmark57"/>
      <w:r>
        <w:rPr>
          <w:rStyle w:val="7-1pt"/>
        </w:rPr>
        <w:t>/Пш</w:t>
      </w:r>
      <w:bookmarkEnd w:id="57"/>
    </w:p>
    <w:p w:rsidR="00C15BFC" w:rsidRDefault="00C15BFC" w:rsidP="009E7848">
      <w:pPr>
        <w:framePr w:w="12127" w:h="222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114"/>
        <w:shd w:val="clear" w:color="auto" w:fill="auto"/>
        <w:spacing w:after="201" w:line="470" w:lineRule="exact"/>
        <w:ind w:left="-2552" w:hanging="142"/>
      </w:pPr>
      <w:bookmarkStart w:id="58" w:name="bookmark58"/>
      <w:r>
        <w:t>В</w:t>
      </w:r>
      <w:r>
        <w:rPr>
          <w:vertAlign w:val="superscript"/>
        </w:rPr>
        <w:t>5</w:t>
      </w:r>
      <w:r>
        <w:t xml:space="preserve"> то</w:t>
      </w:r>
      <w:r>
        <w:rPr>
          <w:vertAlign w:val="superscript"/>
        </w:rPr>
        <w:footnoteReference w:id="5"/>
      </w:r>
      <w:r>
        <w:t xml:space="preserve"> Р</w:t>
      </w:r>
      <w:bookmarkEnd w:id="58"/>
    </w:p>
    <w:p w:rsidR="00C15BFC" w:rsidRDefault="009E7848" w:rsidP="009E7848">
      <w:pPr>
        <w:pStyle w:val="460"/>
        <w:shd w:val="clear" w:color="auto" w:fill="auto"/>
        <w:spacing w:after="444" w:line="150" w:lineRule="exact"/>
        <w:ind w:left="-2552" w:hanging="142"/>
      </w:pPr>
      <w:r>
        <w:t>-3750-</w:t>
      </w:r>
    </w:p>
    <w:p w:rsidR="00C15BFC" w:rsidRDefault="009E7848" w:rsidP="009E7848">
      <w:pPr>
        <w:pStyle w:val="40"/>
        <w:shd w:val="clear" w:color="auto" w:fill="auto"/>
        <w:spacing w:after="36" w:line="200" w:lineRule="exact"/>
        <w:ind w:left="-2552" w:hanging="142"/>
        <w:jc w:val="left"/>
      </w:pPr>
      <w:r>
        <w:t>Кабинеты ингаляции</w:t>
      </w:r>
    </w:p>
    <w:p w:rsidR="00C15BFC" w:rsidRDefault="009E7848" w:rsidP="009E7848">
      <w:pPr>
        <w:pStyle w:val="40"/>
        <w:numPr>
          <w:ilvl w:val="0"/>
          <w:numId w:val="52"/>
        </w:numPr>
        <w:shd w:val="clear" w:color="auto" w:fill="auto"/>
        <w:tabs>
          <w:tab w:val="left" w:pos="3099"/>
        </w:tabs>
        <w:spacing w:after="0" w:line="773" w:lineRule="exact"/>
        <w:ind w:left="-2552" w:hanging="142"/>
        <w:jc w:val="left"/>
      </w:pPr>
      <w:r>
        <w:rPr>
          <w:rStyle w:val="9pt1"/>
        </w:rPr>
        <w:t>-</w:t>
      </w:r>
      <w:r>
        <w:t xml:space="preserve"> оборудование для ингаляции;</w:t>
      </w:r>
    </w:p>
    <w:p w:rsidR="00C15BFC" w:rsidRDefault="009E7848" w:rsidP="009E7848">
      <w:pPr>
        <w:pStyle w:val="40"/>
        <w:numPr>
          <w:ilvl w:val="0"/>
          <w:numId w:val="52"/>
        </w:numPr>
        <w:shd w:val="clear" w:color="auto" w:fill="auto"/>
        <w:tabs>
          <w:tab w:val="left" w:pos="3118"/>
        </w:tabs>
        <w:spacing w:after="0" w:line="773" w:lineRule="exact"/>
        <w:ind w:left="-2552" w:hanging="142"/>
        <w:jc w:val="left"/>
      </w:pPr>
      <w:r>
        <w:t>- стол медсестры;</w:t>
      </w:r>
    </w:p>
    <w:p w:rsidR="00C15BFC" w:rsidRDefault="009E7848" w:rsidP="009E7848">
      <w:pPr>
        <w:pStyle w:val="40"/>
        <w:numPr>
          <w:ilvl w:val="0"/>
          <w:numId w:val="52"/>
        </w:numPr>
        <w:shd w:val="clear" w:color="auto" w:fill="auto"/>
        <w:tabs>
          <w:tab w:val="left" w:pos="3123"/>
        </w:tabs>
        <w:spacing w:after="0" w:line="773" w:lineRule="exact"/>
        <w:ind w:left="-2552" w:hanging="142"/>
        <w:jc w:val="left"/>
      </w:pPr>
      <w:r>
        <w:t>- шкаф;</w:t>
      </w:r>
    </w:p>
    <w:p w:rsidR="00C15BFC" w:rsidRDefault="009E7848" w:rsidP="009E7848">
      <w:pPr>
        <w:pStyle w:val="40"/>
        <w:framePr w:h="200" w:wrap="around" w:hAnchor="margin" w:x="4665" w:y="2668"/>
        <w:shd w:val="clear" w:color="auto" w:fill="auto"/>
        <w:spacing w:after="0" w:line="200" w:lineRule="exact"/>
        <w:ind w:left="-2552" w:hanging="142"/>
        <w:jc w:val="left"/>
      </w:pPr>
      <w:r>
        <w:t>ч эвоо-</w:t>
      </w:r>
    </w:p>
    <w:p w:rsidR="00C15BFC" w:rsidRDefault="009E7848" w:rsidP="009E7848">
      <w:pPr>
        <w:pStyle w:val="40"/>
        <w:numPr>
          <w:ilvl w:val="0"/>
          <w:numId w:val="52"/>
        </w:numPr>
        <w:shd w:val="clear" w:color="auto" w:fill="auto"/>
        <w:tabs>
          <w:tab w:val="left" w:pos="3123"/>
        </w:tabs>
        <w:spacing w:after="0" w:line="773" w:lineRule="exact"/>
        <w:ind w:left="-2552" w:hanging="142"/>
        <w:jc w:val="left"/>
      </w:pPr>
      <w:r>
        <w:rPr>
          <w:rStyle w:val="-1pt1"/>
        </w:rPr>
        <w:t>-</w:t>
      </w:r>
      <w:r>
        <w:t xml:space="preserve"> тумбочка;</w:t>
      </w:r>
    </w:p>
    <w:p w:rsidR="00C15BFC" w:rsidRDefault="009E7848" w:rsidP="009E7848">
      <w:pPr>
        <w:pStyle w:val="40"/>
        <w:numPr>
          <w:ilvl w:val="0"/>
          <w:numId w:val="52"/>
        </w:numPr>
        <w:shd w:val="clear" w:color="auto" w:fill="auto"/>
        <w:tabs>
          <w:tab w:val="left" w:pos="3118"/>
        </w:tabs>
        <w:spacing w:after="557" w:line="773" w:lineRule="exact"/>
        <w:ind w:left="-2552" w:hanging="142"/>
        <w:jc w:val="left"/>
      </w:pPr>
      <w:r>
        <w:t>- умывальник</w:t>
      </w:r>
    </w:p>
    <w:p w:rsidR="00C15BFC" w:rsidRDefault="009E7848" w:rsidP="009E7848">
      <w:pPr>
        <w:pStyle w:val="61"/>
        <w:shd w:val="clear" w:color="auto" w:fill="auto"/>
        <w:spacing w:after="0" w:line="302" w:lineRule="exact"/>
        <w:ind w:left="-2552" w:right="240" w:hanging="142"/>
      </w:pPr>
      <w:r>
        <w:t>Рис.4.3. Помещения поликлиник и амбулаторий. ПЛАНИРОВОЧНЫЕ РЕШЕНИЯ РАЗЛИЧНЫХ МЕДИЦИНСКИХ КАБИНЕТОВ С УЧЕТОМ ОКАЗАНИЯ УСЛУГ В НИХ ИНВАЛИДАМ</w:t>
      </w:r>
      <w:r>
        <w:br w:type="page"/>
      </w:r>
    </w:p>
    <w:p w:rsidR="00C15BFC" w:rsidRDefault="009E7848" w:rsidP="009E7848">
      <w:pPr>
        <w:pStyle w:val="40"/>
        <w:shd w:val="clear" w:color="auto" w:fill="auto"/>
        <w:spacing w:after="1049" w:line="200" w:lineRule="exact"/>
        <w:ind w:left="-2552" w:hanging="142"/>
        <w:jc w:val="left"/>
      </w:pPr>
      <w:r>
        <w:t>4.3</w:t>
      </w:r>
    </w:p>
    <w:p w:rsidR="00C15BFC" w:rsidRDefault="009E7848" w:rsidP="009E7848">
      <w:pPr>
        <w:pStyle w:val="40"/>
        <w:shd w:val="clear" w:color="auto" w:fill="auto"/>
        <w:spacing w:after="0" w:line="250" w:lineRule="exact"/>
        <w:ind w:left="-2552" w:right="300" w:hanging="142"/>
        <w:jc w:val="left"/>
        <w:sectPr w:rsidR="00C15BFC" w:rsidSect="009E7848">
          <w:type w:val="continuous"/>
          <w:pgSz w:w="16837" w:h="23810"/>
          <w:pgMar w:top="993" w:right="819" w:bottom="1560" w:left="3118" w:header="0" w:footer="3" w:gutter="0"/>
          <w:cols w:space="720"/>
          <w:noEndnote/>
          <w:docGrid w:linePitch="360"/>
        </w:sectPr>
      </w:pPr>
      <w:r>
        <w:t>ПЛАНИРОВОЧНЫЕ РЕШЕНИЯ РАЗЛИЧНЫХ МЕДИЦИНСКИХ КАБИНЕТОВ С УЧЕТОМ ОКАЗАНИЯ УСЛУГ В НИХ ИНВАЛИДАМ</w:t>
      </w:r>
    </w:p>
    <w:p w:rsidR="00C15BFC" w:rsidRDefault="00C15BFC" w:rsidP="009E7848">
      <w:pPr>
        <w:framePr w:w="11899" w:h="592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ind w:left="-2552" w:hanging="142"/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margin">
              <wp:posOffset>3060065</wp:posOffset>
            </wp:positionH>
            <wp:positionV relativeFrom="margin">
              <wp:posOffset>1551305</wp:posOffset>
            </wp:positionV>
            <wp:extent cx="981710" cy="1456690"/>
            <wp:effectExtent l="0" t="0" r="0" b="0"/>
            <wp:wrapTight wrapText="bothSides">
              <wp:wrapPolygon edited="1">
                <wp:start x="0" y="0"/>
                <wp:lineTo x="21600" y="0"/>
                <wp:lineTo x="21600" y="21600"/>
                <wp:lineTo x="20258" y="21600"/>
                <wp:lineTo x="20258" y="18974"/>
                <wp:lineTo x="1606" y="18974"/>
                <wp:lineTo x="1606" y="16442"/>
                <wp:lineTo x="6301" y="16442"/>
                <wp:lineTo x="6301" y="16178"/>
                <wp:lineTo x="7111" y="16178"/>
                <wp:lineTo x="7111" y="13647"/>
                <wp:lineTo x="3087" y="13647"/>
                <wp:lineTo x="3087" y="10842"/>
                <wp:lineTo x="4428" y="10842"/>
                <wp:lineTo x="4428" y="10757"/>
                <wp:lineTo x="20929" y="10757"/>
                <wp:lineTo x="20929" y="8498"/>
                <wp:lineTo x="6971" y="8498"/>
                <wp:lineTo x="6971" y="5242"/>
                <wp:lineTo x="0" y="5242"/>
                <wp:lineTo x="0" y="0"/>
              </wp:wrapPolygon>
            </wp:wrapTight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71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BFC" w:rsidRDefault="009E7848" w:rsidP="009E7848">
      <w:pPr>
        <w:pStyle w:val="73"/>
        <w:framePr w:w="331" w:h="180" w:wrap="around" w:hAnchor="margin" w:x="4887" w:y="4618"/>
        <w:shd w:val="clear" w:color="auto" w:fill="auto"/>
        <w:spacing w:line="180" w:lineRule="exact"/>
        <w:ind w:left="-2552" w:hanging="142"/>
      </w:pPr>
      <w:r>
        <w:t>■я»</w:t>
      </w:r>
    </w:p>
    <w:p w:rsidR="00C15BFC" w:rsidRDefault="009E7848" w:rsidP="009E7848">
      <w:pPr>
        <w:pStyle w:val="241"/>
        <w:framePr w:h="659" w:wrap="around" w:vAnchor="text" w:hAnchor="margin" w:x="3873" w:y="534"/>
        <w:shd w:val="clear" w:color="auto" w:fill="auto"/>
        <w:spacing w:line="320" w:lineRule="exact"/>
        <w:ind w:left="-2552" w:hanging="142"/>
        <w:jc w:val="left"/>
      </w:pPr>
      <w:r>
        <w:t xml:space="preserve">3 </w:t>
      </w:r>
      <w:r>
        <w:rPr>
          <w:lang w:val="en-US"/>
        </w:rPr>
        <w:t>ti</w:t>
      </w:r>
      <w:r>
        <w:rPr>
          <w:rStyle w:val="2410pt-1pt"/>
          <w:lang w:val="en-US"/>
        </w:rPr>
        <w:t xml:space="preserve"> </w:t>
      </w:r>
      <w:r>
        <w:rPr>
          <w:rStyle w:val="2410pt-1pt"/>
        </w:rPr>
        <w:t>ш</w:t>
      </w:r>
    </w:p>
    <w:p w:rsidR="00C15BFC" w:rsidRDefault="009E7848" w:rsidP="009E7848">
      <w:pPr>
        <w:pStyle w:val="241"/>
        <w:framePr w:h="467" w:wrap="around" w:vAnchor="text" w:hAnchor="margin" w:x="3863" w:y="1523"/>
        <w:shd w:val="clear" w:color="auto" w:fill="auto"/>
        <w:spacing w:line="320" w:lineRule="exact"/>
        <w:ind w:left="-2552" w:hanging="142"/>
        <w:jc w:val="left"/>
      </w:pPr>
      <w:r>
        <w:rPr>
          <w:rStyle w:val="243"/>
        </w:rPr>
        <w:t>паш</w:t>
      </w:r>
      <w:r>
        <w:t>-</w:t>
      </w:r>
      <w:r>
        <w:rPr>
          <w:vertAlign w:val="superscript"/>
        </w:rPr>
        <w:t>д</w:t>
      </w:r>
    </w:p>
    <w:p w:rsidR="00C15BFC" w:rsidRDefault="009E7848" w:rsidP="009E7848">
      <w:pPr>
        <w:pStyle w:val="40"/>
        <w:framePr w:h="200" w:wrap="around" w:vAnchor="text" w:hAnchor="margin" w:x="3547" w:y="2904"/>
        <w:shd w:val="clear" w:color="auto" w:fill="auto"/>
        <w:spacing w:after="0" w:line="200" w:lineRule="exact"/>
        <w:ind w:left="-2552" w:hanging="142"/>
        <w:jc w:val="left"/>
      </w:pPr>
      <w:r>
        <w:t>Кабинет гинеколога</w:t>
      </w:r>
    </w:p>
    <w:p w:rsidR="00C15BFC" w:rsidRDefault="009E7848" w:rsidP="009E7848">
      <w:pPr>
        <w:pStyle w:val="40"/>
        <w:shd w:val="clear" w:color="auto" w:fill="auto"/>
        <w:spacing w:after="287" w:line="200" w:lineRule="exact"/>
        <w:ind w:left="-2552" w:hanging="142"/>
        <w:jc w:val="left"/>
      </w:pPr>
      <w:r>
        <w:rPr>
          <w:lang w:val="en-US"/>
        </w:rPr>
        <w:t>pli&gt;S0-j|-150</w:t>
      </w:r>
    </w:p>
    <w:p w:rsidR="00C15BFC" w:rsidRDefault="009E7848" w:rsidP="009E7848">
      <w:pPr>
        <w:pStyle w:val="114"/>
        <w:shd w:val="clear" w:color="auto" w:fill="auto"/>
        <w:spacing w:after="0" w:line="701" w:lineRule="exact"/>
        <w:ind w:left="-2552" w:right="680" w:hanging="142"/>
      </w:pPr>
      <w:bookmarkStart w:id="59" w:name="bookmark59"/>
      <w:r>
        <w:rPr>
          <w:rStyle w:val="1116pt0pt"/>
        </w:rPr>
        <w:t>S</w:t>
      </w:r>
      <w:r>
        <w:rPr>
          <w:rStyle w:val="1110pt-1pt"/>
          <w:lang w:val="en-US"/>
        </w:rPr>
        <w:t xml:space="preserve"> </w:t>
      </w:r>
      <w:r>
        <w:rPr>
          <w:rStyle w:val="1110pt-1pt"/>
        </w:rPr>
        <w:t>Щ&gt;</w:t>
      </w:r>
      <w:r>
        <w:rPr>
          <w:rStyle w:val="1116pt0pt"/>
          <w:lang/>
        </w:rPr>
        <w:t xml:space="preserve"> </w:t>
      </w:r>
      <w:r>
        <w:rPr>
          <w:rStyle w:val="1116pt0pt"/>
        </w:rPr>
        <w:t xml:space="preserve">E3l </w:t>
      </w:r>
      <w:r>
        <w:rPr>
          <w:rStyle w:val="11-2pt"/>
        </w:rPr>
        <w:t>ш ГПага</w:t>
      </w:r>
      <w:bookmarkEnd w:id="59"/>
    </w:p>
    <w:p w:rsidR="00C15BFC" w:rsidRDefault="009E7848" w:rsidP="009E7848">
      <w:pPr>
        <w:pStyle w:val="40"/>
        <w:shd w:val="clear" w:color="auto" w:fill="auto"/>
        <w:spacing w:after="6" w:line="250" w:lineRule="exact"/>
        <w:ind w:left="-2552" w:hanging="142"/>
        <w:jc w:val="left"/>
      </w:pPr>
      <w:r>
        <w:t>—кос—</w:t>
      </w:r>
      <w:r>
        <w:rPr>
          <w:rStyle w:val="125pt"/>
        </w:rPr>
        <w:t>I</w:t>
      </w:r>
    </w:p>
    <w:p w:rsidR="00C15BFC" w:rsidRDefault="009E7848" w:rsidP="009E7848">
      <w:pPr>
        <w:pStyle w:val="40"/>
        <w:shd w:val="clear" w:color="auto" w:fill="auto"/>
        <w:spacing w:after="434" w:line="200" w:lineRule="exact"/>
        <w:ind w:left="-2552" w:hanging="142"/>
        <w:jc w:val="left"/>
      </w:pPr>
      <w:r>
        <w:t>-4300-</w:t>
      </w:r>
    </w:p>
    <w:p w:rsidR="00C15BFC" w:rsidRDefault="009E7848" w:rsidP="009E7848">
      <w:pPr>
        <w:pStyle w:val="40"/>
        <w:shd w:val="clear" w:color="auto" w:fill="auto"/>
        <w:spacing w:after="0" w:line="200" w:lineRule="exact"/>
        <w:ind w:left="-2552" w:hanging="142"/>
        <w:jc w:val="left"/>
        <w:sectPr w:rsidR="00C15BFC" w:rsidSect="009E7848">
          <w:type w:val="continuous"/>
          <w:pgSz w:w="16837" w:h="23810"/>
          <w:pgMar w:top="993" w:right="819" w:bottom="1560" w:left="3323" w:header="0" w:footer="3" w:gutter="0"/>
          <w:cols w:space="720"/>
          <w:noEndnote/>
          <w:docGrid w:linePitch="360"/>
        </w:sectPr>
      </w:pPr>
      <w:r>
        <w:t>Кабинет главного врача</w:t>
      </w:r>
    </w:p>
    <w:p w:rsidR="00C15BFC" w:rsidRDefault="00C15BFC" w:rsidP="009E7848">
      <w:pPr>
        <w:framePr w:w="11899" w:h="665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48" type="#_x0000_t75" style="width:136.8pt;height:151.2pt">
            <v:imagedata r:id="rId72" r:href="rId73"/>
          </v:shape>
        </w:pict>
      </w:r>
    </w:p>
    <w:p w:rsidR="00C15BFC" w:rsidRDefault="009E7848" w:rsidP="009E7848">
      <w:pPr>
        <w:pStyle w:val="95"/>
        <w:framePr w:wrap="notBeside" w:vAnchor="text" w:hAnchor="text" w:xAlign="center" w:y="1"/>
        <w:shd w:val="clear" w:color="auto" w:fill="auto"/>
        <w:spacing w:line="180" w:lineRule="exact"/>
        <w:ind w:left="-2552" w:hanging="142"/>
        <w:jc w:val="center"/>
      </w:pPr>
      <w:r>
        <w:t>4000-</w:t>
      </w:r>
    </w:p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9E7848" w:rsidP="009E7848">
      <w:pPr>
        <w:pStyle w:val="40"/>
        <w:shd w:val="clear" w:color="auto" w:fill="auto"/>
        <w:spacing w:after="0" w:line="773" w:lineRule="exact"/>
        <w:ind w:left="-2552" w:hanging="142"/>
        <w:jc w:val="left"/>
      </w:pPr>
      <w:r>
        <w:t>Кабинет зубного врача</w:t>
      </w:r>
    </w:p>
    <w:p w:rsidR="00C15BFC" w:rsidRDefault="009E7848" w:rsidP="009E7848">
      <w:pPr>
        <w:pStyle w:val="40"/>
        <w:numPr>
          <w:ilvl w:val="1"/>
          <w:numId w:val="52"/>
        </w:numPr>
        <w:shd w:val="clear" w:color="auto" w:fill="auto"/>
        <w:tabs>
          <w:tab w:val="left" w:pos="164"/>
        </w:tabs>
        <w:spacing w:after="0" w:line="773" w:lineRule="exact"/>
        <w:ind w:left="-2552" w:hanging="142"/>
        <w:jc w:val="left"/>
      </w:pPr>
      <w:r>
        <w:t>- кушетка;</w:t>
      </w:r>
    </w:p>
    <w:p w:rsidR="00C15BFC" w:rsidRDefault="009E7848" w:rsidP="009E7848">
      <w:pPr>
        <w:pStyle w:val="40"/>
        <w:numPr>
          <w:ilvl w:val="1"/>
          <w:numId w:val="52"/>
        </w:numPr>
        <w:shd w:val="clear" w:color="auto" w:fill="auto"/>
        <w:tabs>
          <w:tab w:val="left" w:pos="183"/>
        </w:tabs>
        <w:spacing w:after="0" w:line="773" w:lineRule="exact"/>
        <w:ind w:left="-2552" w:hanging="142"/>
        <w:jc w:val="left"/>
      </w:pPr>
      <w:r>
        <w:t>- стол врача;</w:t>
      </w:r>
    </w:p>
    <w:p w:rsidR="00C15BFC" w:rsidRDefault="009E7848" w:rsidP="009E7848">
      <w:pPr>
        <w:pStyle w:val="40"/>
        <w:numPr>
          <w:ilvl w:val="1"/>
          <w:numId w:val="52"/>
        </w:numPr>
        <w:shd w:val="clear" w:color="auto" w:fill="auto"/>
        <w:tabs>
          <w:tab w:val="left" w:pos="178"/>
        </w:tabs>
        <w:spacing w:after="0" w:line="773" w:lineRule="exact"/>
        <w:ind w:left="-2552" w:hanging="142"/>
        <w:jc w:val="left"/>
      </w:pPr>
      <w:r>
        <w:t>- умывальник;</w:t>
      </w:r>
    </w:p>
    <w:p w:rsidR="00C15BFC" w:rsidRDefault="009E7848" w:rsidP="009E7848">
      <w:pPr>
        <w:pStyle w:val="40"/>
        <w:numPr>
          <w:ilvl w:val="1"/>
          <w:numId w:val="52"/>
        </w:numPr>
        <w:shd w:val="clear" w:color="auto" w:fill="auto"/>
        <w:tabs>
          <w:tab w:val="left" w:pos="183"/>
        </w:tabs>
        <w:spacing w:after="0" w:line="773" w:lineRule="exact"/>
        <w:ind w:left="-2552" w:hanging="142"/>
        <w:jc w:val="left"/>
      </w:pPr>
      <w:r>
        <w:t>- шкаф;</w:t>
      </w:r>
    </w:p>
    <w:p w:rsidR="00C15BFC" w:rsidRDefault="009E7848" w:rsidP="009E7848">
      <w:pPr>
        <w:pStyle w:val="40"/>
        <w:numPr>
          <w:ilvl w:val="1"/>
          <w:numId w:val="52"/>
        </w:numPr>
        <w:shd w:val="clear" w:color="auto" w:fill="auto"/>
        <w:tabs>
          <w:tab w:val="left" w:pos="178"/>
        </w:tabs>
        <w:spacing w:after="0" w:line="773" w:lineRule="exact"/>
        <w:ind w:left="-2552" w:hanging="142"/>
        <w:jc w:val="left"/>
      </w:pPr>
      <w:r>
        <w:t>- тумбочка;</w:t>
      </w:r>
    </w:p>
    <w:p w:rsidR="00C15BFC" w:rsidRDefault="009E7848" w:rsidP="009E7848">
      <w:pPr>
        <w:framePr w:w="2669" w:h="1891" w:wrap="around" w:hAnchor="margin" w:x="-3575" w:y="6246"/>
        <w:ind w:left="-2552" w:hanging="142"/>
        <w:jc w:val="center"/>
        <w:rPr>
          <w:sz w:val="0"/>
          <w:szCs w:val="0"/>
        </w:rPr>
      </w:pPr>
      <w:r>
        <w:pict>
          <v:shape id="_x0000_i1049" type="#_x0000_t75" style="width:129.6pt;height:93.6pt">
            <v:imagedata r:id="rId74" r:href="rId75"/>
          </v:shape>
        </w:pict>
      </w:r>
    </w:p>
    <w:p w:rsidR="00C15BFC" w:rsidRDefault="009E7848" w:rsidP="009E7848">
      <w:pPr>
        <w:pStyle w:val="40"/>
        <w:framePr w:h="203" w:wrap="around" w:hAnchor="margin" w:x="-3628" w:y="9792"/>
        <w:shd w:val="clear" w:color="auto" w:fill="auto"/>
        <w:spacing w:after="0" w:line="200" w:lineRule="exact"/>
        <w:ind w:left="-2552" w:hanging="142"/>
        <w:jc w:val="left"/>
      </w:pPr>
      <w:r>
        <w:t>Кабинет врача</w:t>
      </w:r>
    </w:p>
    <w:p w:rsidR="00C15BFC" w:rsidRDefault="009E7848" w:rsidP="009E7848">
      <w:pPr>
        <w:pStyle w:val="40"/>
        <w:numPr>
          <w:ilvl w:val="1"/>
          <w:numId w:val="52"/>
        </w:numPr>
        <w:shd w:val="clear" w:color="auto" w:fill="auto"/>
        <w:tabs>
          <w:tab w:val="left" w:pos="178"/>
        </w:tabs>
        <w:spacing w:after="0" w:line="773" w:lineRule="exact"/>
        <w:ind w:left="-2552" w:hanging="142"/>
        <w:jc w:val="left"/>
        <w:sectPr w:rsidR="00C15BFC" w:rsidSect="009E7848">
          <w:type w:val="continuous"/>
          <w:pgSz w:w="16837" w:h="23810"/>
          <w:pgMar w:top="993" w:right="819" w:bottom="1560" w:left="6957" w:header="0" w:footer="3" w:gutter="0"/>
          <w:cols w:space="720"/>
          <w:noEndnote/>
          <w:docGrid w:linePitch="360"/>
        </w:sectPr>
      </w:pPr>
      <w:r>
        <w:t>- медоборудование;</w:t>
      </w:r>
    </w:p>
    <w:p w:rsidR="00C15BFC" w:rsidRDefault="009E7848" w:rsidP="009E7848">
      <w:pPr>
        <w:pStyle w:val="40"/>
        <w:shd w:val="clear" w:color="auto" w:fill="auto"/>
        <w:spacing w:after="549" w:line="200" w:lineRule="exact"/>
        <w:ind w:left="-2552" w:hanging="142"/>
        <w:jc w:val="left"/>
      </w:pPr>
      <w:r>
        <w:t>7 - кресло стоматологическое;</w:t>
      </w:r>
    </w:p>
    <w:p w:rsidR="00C15BFC" w:rsidRDefault="009E7848" w:rsidP="009E7848">
      <w:pPr>
        <w:pStyle w:val="40"/>
        <w:shd w:val="clear" w:color="auto" w:fill="auto"/>
        <w:spacing w:after="549" w:line="200" w:lineRule="exact"/>
        <w:ind w:left="-2552" w:hanging="142"/>
        <w:jc w:val="left"/>
      </w:pPr>
      <w:r>
        <w:t>8 - стерилизатор;</w:t>
      </w:r>
    </w:p>
    <w:p w:rsidR="00C15BFC" w:rsidRDefault="009E7848" w:rsidP="009E7848">
      <w:pPr>
        <w:pStyle w:val="40"/>
        <w:shd w:val="clear" w:color="auto" w:fill="auto"/>
        <w:spacing w:after="549" w:line="200" w:lineRule="exact"/>
        <w:ind w:left="-2552" w:hanging="142"/>
        <w:jc w:val="left"/>
      </w:pPr>
      <w:r>
        <w:t>9 - холодильник;</w:t>
      </w:r>
    </w:p>
    <w:p w:rsidR="00C15BFC" w:rsidRDefault="009E7848" w:rsidP="009E7848">
      <w:pPr>
        <w:pStyle w:val="40"/>
        <w:shd w:val="clear" w:color="auto" w:fill="auto"/>
        <w:spacing w:after="549" w:line="200" w:lineRule="exact"/>
        <w:ind w:left="-2552" w:hanging="142"/>
        <w:jc w:val="left"/>
      </w:pPr>
      <w:r>
        <w:t>10 - кресло гинекологическое;</w:t>
      </w:r>
    </w:p>
    <w:p w:rsidR="00C15BFC" w:rsidRDefault="009E7848" w:rsidP="009E7848">
      <w:pPr>
        <w:pStyle w:val="40"/>
        <w:shd w:val="clear" w:color="auto" w:fill="auto"/>
        <w:spacing w:after="509" w:line="200" w:lineRule="exact"/>
        <w:ind w:left="-2552" w:hanging="142"/>
        <w:jc w:val="left"/>
      </w:pPr>
      <w:r>
        <w:t>11 - стерилизационное помещение;</w:t>
      </w:r>
    </w:p>
    <w:p w:rsidR="00C15BFC" w:rsidRDefault="009E7848" w:rsidP="009E7848">
      <w:pPr>
        <w:pStyle w:val="40"/>
        <w:shd w:val="clear" w:color="auto" w:fill="auto"/>
        <w:spacing w:after="678" w:line="250" w:lineRule="exact"/>
        <w:ind w:left="-2552" w:right="340" w:hanging="142"/>
        <w:jc w:val="left"/>
      </w:pPr>
      <w:r>
        <w:t>12 - место временного хранения коляски</w:t>
      </w:r>
    </w:p>
    <w:p w:rsidR="00C15BFC" w:rsidRDefault="009E7848" w:rsidP="009E7848">
      <w:pPr>
        <w:pStyle w:val="150"/>
        <w:shd w:val="clear" w:color="auto" w:fill="auto"/>
        <w:spacing w:before="0" w:line="302" w:lineRule="exact"/>
        <w:ind w:left="-2552" w:right="340" w:hanging="142"/>
        <w:jc w:val="both"/>
        <w:sectPr w:rsidR="00C15BFC" w:rsidSect="009E7848">
          <w:pgSz w:w="16837" w:h="23810"/>
          <w:pgMar w:top="993" w:right="819" w:bottom="1560" w:left="3160" w:header="0" w:footer="3" w:gutter="0"/>
          <w:cols w:space="720"/>
          <w:noEndnote/>
          <w:docGrid w:linePitch="360"/>
        </w:sectPr>
      </w:pPr>
      <w:bookmarkStart w:id="60" w:name="bookmark60"/>
      <w:r>
        <w:t>Рис.4.4. Медицинские реабилитационные помещения. РЕАБИЛИТАЦИОННЫЕ ПОМЕЩЕНИЯ МЕДИЦИНСКОГО НАЗНАЧЕНИЯ</w:t>
      </w:r>
      <w:bookmarkEnd w:id="60"/>
    </w:p>
    <w:p w:rsidR="00C15BFC" w:rsidRDefault="009E7848" w:rsidP="009E7848">
      <w:pPr>
        <w:pStyle w:val="40"/>
        <w:shd w:val="clear" w:color="auto" w:fill="auto"/>
        <w:spacing w:after="0" w:line="200" w:lineRule="exact"/>
        <w:ind w:left="-2552" w:hanging="142"/>
        <w:jc w:val="left"/>
        <w:sectPr w:rsidR="00C15BFC" w:rsidSect="009E7848">
          <w:pgSz w:w="16837" w:h="23810"/>
          <w:pgMar w:top="993" w:right="819" w:bottom="1560" w:left="3323" w:header="0" w:footer="3" w:gutter="0"/>
          <w:cols w:space="720"/>
          <w:noEndnote/>
          <w:docGrid w:linePitch="360"/>
        </w:sectPr>
      </w:pPr>
      <w:r>
        <w:t>РЕАБИЛИТАЦИОННЫЕ ПОМЕЩЕНИЯ МЕДИЦИНСКОГО НАЗНАЧЕНИЯ</w:t>
      </w:r>
    </w:p>
    <w:p w:rsidR="00C15BFC" w:rsidRDefault="00C15BFC" w:rsidP="009E7848">
      <w:pPr>
        <w:framePr w:w="11899" w:h="866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framePr w:w="854" w:h="1027" w:wrap="around" w:hAnchor="margin" w:x="2483" w:y="889"/>
        <w:ind w:left="-2552" w:hanging="142"/>
        <w:jc w:val="center"/>
        <w:rPr>
          <w:sz w:val="0"/>
          <w:szCs w:val="0"/>
        </w:rPr>
      </w:pPr>
      <w:r>
        <w:pict>
          <v:shape id="_x0000_i1050" type="#_x0000_t75" style="width:43.2pt;height:50.4pt">
            <v:imagedata r:id="rId76" r:href="rId77"/>
          </v:shape>
        </w:pict>
      </w:r>
    </w:p>
    <w:p w:rsidR="00C15BFC" w:rsidRDefault="009E7848" w:rsidP="009E7848">
      <w:pPr>
        <w:pStyle w:val="511"/>
        <w:framePr w:h="347" w:wrap="around" w:vAnchor="text" w:hAnchor="margin" w:x="-3133" w:y="308"/>
        <w:shd w:val="clear" w:color="auto" w:fill="auto"/>
        <w:spacing w:line="250" w:lineRule="exact"/>
        <w:ind w:left="-2552" w:hanging="142"/>
      </w:pPr>
      <w:r>
        <w:rPr>
          <w:rStyle w:val="51-1pt"/>
        </w:rPr>
        <w:t>31</w:t>
      </w:r>
    </w:p>
    <w:p w:rsidR="00C15BFC" w:rsidRDefault="009E7848" w:rsidP="009E7848">
      <w:pPr>
        <w:pStyle w:val="241"/>
        <w:shd w:val="clear" w:color="auto" w:fill="auto"/>
        <w:spacing w:after="478" w:line="320" w:lineRule="exact"/>
        <w:ind w:left="-2552" w:hanging="142"/>
        <w:jc w:val="left"/>
      </w:pPr>
      <w:r>
        <w:t>Г\</w:t>
      </w:r>
    </w:p>
    <w:p w:rsidR="00C15BFC" w:rsidRDefault="009E7848" w:rsidP="009E7848">
      <w:pPr>
        <w:pStyle w:val="501"/>
        <w:shd w:val="clear" w:color="auto" w:fill="auto"/>
        <w:spacing w:before="0" w:line="310" w:lineRule="exact"/>
        <w:ind w:left="-2552" w:hanging="142"/>
        <w:sectPr w:rsidR="00C15BFC" w:rsidSect="009E7848">
          <w:type w:val="continuous"/>
          <w:pgSz w:w="16837" w:h="23810"/>
          <w:pgMar w:top="993" w:right="819" w:bottom="1560" w:left="7091" w:header="0" w:footer="3" w:gutter="0"/>
          <w:cols w:space="720"/>
          <w:noEndnote/>
          <w:docGrid w:linePitch="360"/>
        </w:sectPr>
      </w:pPr>
      <w:bookmarkStart w:id="61" w:name="bookmark61"/>
      <w:r>
        <w:t>О</w:t>
      </w:r>
      <w:bookmarkEnd w:id="61"/>
    </w:p>
    <w:p w:rsidR="00C15BFC" w:rsidRDefault="00C15BFC" w:rsidP="009E7848">
      <w:pPr>
        <w:framePr w:w="11899" w:h="64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61"/>
        <w:shd w:val="clear" w:color="auto" w:fill="auto"/>
        <w:spacing w:after="0" w:line="250" w:lineRule="exact"/>
        <w:ind w:left="-2552" w:hanging="142"/>
        <w:sectPr w:rsidR="00C15BFC" w:rsidSect="009E7848">
          <w:type w:val="continuous"/>
          <w:pgSz w:w="16837" w:h="23810"/>
          <w:pgMar w:top="993" w:right="819" w:bottom="1560" w:left="8291" w:header="0" w:footer="3" w:gutter="0"/>
          <w:cols w:space="720"/>
          <w:noEndnote/>
          <w:docGrid w:linePitch="360"/>
        </w:sectPr>
      </w:pPr>
      <w:r>
        <w:rPr>
          <w:rStyle w:val="67"/>
        </w:rPr>
        <w:t xml:space="preserve">; </w:t>
      </w:r>
      <w:r>
        <w:rPr>
          <w:lang w:val="en-US"/>
        </w:rPr>
        <w:t>s</w:t>
      </w:r>
    </w:p>
    <w:p w:rsidR="00C15BFC" w:rsidRDefault="00C15BFC" w:rsidP="009E7848">
      <w:pPr>
        <w:framePr w:w="11899" w:h="2171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241"/>
        <w:framePr w:w="419" w:h="1630" w:wrap="notBeside" w:hAnchor="margin" w:x="-1252" w:y="3011"/>
        <w:shd w:val="clear" w:color="auto" w:fill="auto"/>
        <w:spacing w:after="171" w:line="320" w:lineRule="exact"/>
        <w:ind w:left="-2552" w:hanging="142"/>
      </w:pPr>
      <w:r>
        <w:t>с</w:t>
      </w:r>
    </w:p>
    <w:p w:rsidR="00C15BFC" w:rsidRDefault="009E7848" w:rsidP="009E7848">
      <w:pPr>
        <w:pStyle w:val="521"/>
        <w:framePr w:w="419" w:h="1630" w:wrap="notBeside" w:hAnchor="margin" w:x="-1252" w:y="3011"/>
        <w:shd w:val="clear" w:color="auto" w:fill="auto"/>
        <w:spacing w:before="0"/>
        <w:ind w:left="-2552" w:right="140" w:hanging="142"/>
      </w:pPr>
      <w:r>
        <w:t xml:space="preserve">0 </w:t>
      </w:r>
      <w:r>
        <w:rPr>
          <w:rStyle w:val="52MicrosoftSansSerif275pt"/>
        </w:rPr>
        <w:t>0</w:t>
      </w:r>
    </w:p>
    <w:p w:rsidR="00C15BFC" w:rsidRDefault="009E7848" w:rsidP="009E7848">
      <w:pPr>
        <w:framePr w:w="2774" w:h="4733" w:wrap="around" w:hAnchor="margin" w:x="2406" w:y="3135"/>
        <w:ind w:left="-2552" w:hanging="142"/>
        <w:jc w:val="center"/>
        <w:rPr>
          <w:sz w:val="0"/>
          <w:szCs w:val="0"/>
        </w:rPr>
      </w:pPr>
      <w:r>
        <w:pict>
          <v:shape id="_x0000_i1051" type="#_x0000_t75" style="width:136.8pt;height:237.6pt">
            <v:imagedata r:id="rId78" r:href="rId79"/>
          </v:shape>
        </w:pict>
      </w:r>
    </w:p>
    <w:p w:rsidR="00C15BFC" w:rsidRDefault="009E7848" w:rsidP="009E7848">
      <w:pPr>
        <w:pStyle w:val="531"/>
        <w:framePr w:h="819" w:wrap="around" w:vAnchor="text" w:hAnchor="margin" w:x="-1276" w:y="1070"/>
        <w:shd w:val="clear" w:color="auto" w:fill="auto"/>
        <w:spacing w:line="800" w:lineRule="exact"/>
        <w:ind w:left="-2552" w:hanging="142"/>
      </w:pPr>
      <w:r>
        <w:t>□</w:t>
      </w:r>
    </w:p>
    <w:p w:rsidR="00C15BFC" w:rsidRDefault="009E7848" w:rsidP="009E7848">
      <w:pPr>
        <w:pStyle w:val="541"/>
        <w:framePr w:h="570" w:wrap="around" w:vAnchor="text" w:hAnchor="margin" w:x="-590" w:y="1398"/>
        <w:shd w:val="clear" w:color="auto" w:fill="auto"/>
        <w:spacing w:line="570" w:lineRule="exact"/>
        <w:ind w:left="-2552" w:hanging="142"/>
      </w:pPr>
      <w:r>
        <w:t>□</w:t>
      </w:r>
    </w:p>
    <w:p w:rsidR="00C15BFC" w:rsidRDefault="009E7848" w:rsidP="009E7848">
      <w:pPr>
        <w:pStyle w:val="1340"/>
        <w:shd w:val="clear" w:color="auto" w:fill="auto"/>
        <w:spacing w:after="1114" w:line="350" w:lineRule="exact"/>
        <w:ind w:left="-2552" w:hanging="142"/>
      </w:pPr>
      <w:bookmarkStart w:id="62" w:name="bookmark62"/>
      <w:r>
        <w:rPr>
          <w:lang w:val="en-US"/>
        </w:rPr>
        <w:t xml:space="preserve">f </w:t>
      </w:r>
      <w:r>
        <w:t>&gt; г</w:t>
      </w:r>
      <w:bookmarkEnd w:id="62"/>
    </w:p>
    <w:p w:rsidR="00C15BFC" w:rsidRDefault="009E7848" w:rsidP="009E7848">
      <w:pPr>
        <w:pStyle w:val="241"/>
        <w:shd w:val="clear" w:color="auto" w:fill="auto"/>
        <w:spacing w:line="320" w:lineRule="exact"/>
        <w:ind w:left="-2552" w:hanging="142"/>
        <w:jc w:val="left"/>
        <w:sectPr w:rsidR="00C15BFC" w:rsidSect="009E7848">
          <w:type w:val="continuous"/>
          <w:pgSz w:w="16837" w:h="23810"/>
          <w:pgMar w:top="993" w:right="819" w:bottom="1560" w:left="4826" w:header="0" w:footer="3" w:gutter="0"/>
          <w:cols w:space="720"/>
          <w:noEndnote/>
          <w:docGrid w:linePitch="360"/>
        </w:sectPr>
      </w:pPr>
      <w:r>
        <w:t>о</w:t>
      </w:r>
    </w:p>
    <w:p w:rsidR="00C15BFC" w:rsidRDefault="00C15BFC" w:rsidP="009E7848">
      <w:pPr>
        <w:framePr w:w="11899" w:h="1951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40"/>
        <w:framePr w:h="200" w:vSpace="570" w:wrap="around" w:vAnchor="text" w:hAnchor="margin" w:x="25" w:y="768"/>
        <w:shd w:val="clear" w:color="auto" w:fill="auto"/>
        <w:spacing w:after="0" w:line="200" w:lineRule="exact"/>
        <w:ind w:left="-2552" w:hanging="142"/>
        <w:jc w:val="left"/>
      </w:pPr>
      <w:r>
        <w:rPr>
          <w:rStyle w:val="9pt2"/>
        </w:rPr>
        <w:t>1 -</w:t>
      </w:r>
      <w:r>
        <w:t xml:space="preserve"> массажная ванна;</w:t>
      </w:r>
    </w:p>
    <w:p w:rsidR="00C15BFC" w:rsidRDefault="009E7848" w:rsidP="009E7848">
      <w:pPr>
        <w:pStyle w:val="40"/>
        <w:shd w:val="clear" w:color="auto" w:fill="auto"/>
        <w:spacing w:after="554" w:line="200" w:lineRule="exact"/>
        <w:ind w:left="-2552" w:hanging="142"/>
        <w:jc w:val="left"/>
      </w:pPr>
      <w:r>
        <w:t>Кабинет для подводного массажа Зал лечебной физкультуры</w:t>
      </w:r>
    </w:p>
    <w:p w:rsidR="00C15BFC" w:rsidRDefault="009E7848" w:rsidP="009E7848">
      <w:pPr>
        <w:pStyle w:val="40"/>
        <w:shd w:val="clear" w:color="auto" w:fill="auto"/>
        <w:spacing w:after="549" w:line="200" w:lineRule="exact"/>
        <w:ind w:left="-2552" w:hanging="142"/>
        <w:jc w:val="left"/>
      </w:pPr>
      <w:r>
        <w:rPr>
          <w:rStyle w:val="9pt2"/>
        </w:rPr>
        <w:t>1 -</w:t>
      </w:r>
      <w:r>
        <w:t xml:space="preserve"> рабочее место персонала;</w:t>
      </w:r>
    </w:p>
    <w:p w:rsidR="00C15BFC" w:rsidRDefault="009E7848" w:rsidP="009E7848">
      <w:pPr>
        <w:pStyle w:val="40"/>
        <w:shd w:val="clear" w:color="auto" w:fill="auto"/>
        <w:spacing w:after="0" w:line="200" w:lineRule="exact"/>
        <w:ind w:left="-2552" w:hanging="142"/>
        <w:jc w:val="left"/>
        <w:sectPr w:rsidR="00C15BFC" w:rsidSect="009E7848">
          <w:type w:val="continuous"/>
          <w:pgSz w:w="16837" w:h="23810"/>
          <w:pgMar w:top="993" w:right="819" w:bottom="1560" w:left="3323" w:header="0" w:footer="3" w:gutter="0"/>
          <w:cols w:space="720"/>
          <w:noEndnote/>
          <w:docGrid w:linePitch="360"/>
        </w:sectPr>
      </w:pPr>
      <w:r>
        <w:t>2 - раздевальная - комната отдыха; 2 - массажная кушетка;</w:t>
      </w:r>
    </w:p>
    <w:p w:rsidR="00C15BFC" w:rsidRDefault="00C15BFC" w:rsidP="009E7848">
      <w:pPr>
        <w:framePr w:w="11899" w:h="573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40"/>
        <w:framePr w:h="203" w:wrap="around" w:vAnchor="text" w:hAnchor="margin" w:x="-3719" w:y="-10"/>
        <w:shd w:val="clear" w:color="auto" w:fill="auto"/>
        <w:spacing w:after="0" w:line="200" w:lineRule="exact"/>
        <w:ind w:left="-2552" w:hanging="142"/>
        <w:jc w:val="left"/>
      </w:pPr>
      <w:r>
        <w:t>3- туалетная;</w:t>
      </w:r>
    </w:p>
    <w:p w:rsidR="00C15BFC" w:rsidRDefault="009E7848" w:rsidP="009E7848">
      <w:pPr>
        <w:pStyle w:val="40"/>
        <w:shd w:val="clear" w:color="auto" w:fill="auto"/>
        <w:spacing w:after="0" w:line="200" w:lineRule="exact"/>
        <w:ind w:left="-2552" w:hanging="142"/>
        <w:jc w:val="left"/>
        <w:sectPr w:rsidR="00C15BFC" w:rsidSect="009E7848">
          <w:type w:val="continuous"/>
          <w:pgSz w:w="16837" w:h="23810"/>
          <w:pgMar w:top="993" w:right="819" w:bottom="1560" w:left="7043" w:header="0" w:footer="3" w:gutter="0"/>
          <w:cols w:space="720"/>
          <w:noEndnote/>
          <w:docGrid w:linePitch="360"/>
        </w:sectPr>
      </w:pPr>
      <w:r>
        <w:t>3 - зона для занятий гимнастик</w:t>
      </w:r>
      <w:r>
        <w:t>ой;</w:t>
      </w:r>
    </w:p>
    <w:p w:rsidR="00C15BFC" w:rsidRDefault="00C15BFC" w:rsidP="009E7848">
      <w:pPr>
        <w:framePr w:w="11899" w:h="573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40"/>
        <w:framePr w:h="203" w:vSpace="576" w:wrap="around" w:hAnchor="margin" w:x="3628" w:y="11544"/>
        <w:shd w:val="clear" w:color="auto" w:fill="auto"/>
        <w:spacing w:after="0" w:line="200" w:lineRule="exact"/>
        <w:ind w:left="-2552" w:hanging="142"/>
        <w:jc w:val="left"/>
      </w:pPr>
      <w:r>
        <w:rPr>
          <w:rStyle w:val="-1pt2"/>
        </w:rPr>
        <w:t>4 -</w:t>
      </w:r>
      <w:r>
        <w:t xml:space="preserve"> брусья;</w:t>
      </w:r>
    </w:p>
    <w:p w:rsidR="00C15BFC" w:rsidRDefault="009E7848" w:rsidP="009E7848">
      <w:pPr>
        <w:pStyle w:val="40"/>
        <w:shd w:val="clear" w:color="auto" w:fill="auto"/>
        <w:spacing w:after="454" w:line="200" w:lineRule="exact"/>
        <w:ind w:left="-2552" w:hanging="142"/>
      </w:pPr>
      <w:r>
        <w:rPr>
          <w:rStyle w:val="-1pt2"/>
        </w:rPr>
        <w:t>4 -</w:t>
      </w:r>
      <w:r>
        <w:t xml:space="preserve"> кушетка медицинская;</w:t>
      </w:r>
    </w:p>
    <w:p w:rsidR="00C15BFC" w:rsidRDefault="009E7848" w:rsidP="009E7848">
      <w:pPr>
        <w:pStyle w:val="40"/>
        <w:shd w:val="clear" w:color="auto" w:fill="auto"/>
        <w:spacing w:line="250" w:lineRule="exact"/>
        <w:ind w:left="-2552" w:right="1080" w:hanging="142"/>
        <w:jc w:val="left"/>
      </w:pPr>
      <w:r>
        <w:t>5 - рабочее место процедурной 5 - шведская стенка; сестры;</w:t>
      </w:r>
    </w:p>
    <w:p w:rsidR="00C15BFC" w:rsidRDefault="009E7848" w:rsidP="009E7848">
      <w:pPr>
        <w:pStyle w:val="40"/>
        <w:shd w:val="clear" w:color="auto" w:fill="auto"/>
        <w:spacing w:after="0" w:line="250" w:lineRule="exact"/>
        <w:ind w:left="-2552" w:right="200" w:hanging="142"/>
        <w:sectPr w:rsidR="00C15BFC" w:rsidSect="009E7848">
          <w:type w:val="continuous"/>
          <w:pgSz w:w="16837" w:h="23810"/>
          <w:pgMar w:top="993" w:right="819" w:bottom="1560" w:left="3319" w:header="0" w:footer="3" w:gutter="0"/>
          <w:cols w:space="720"/>
          <w:noEndnote/>
          <w:docGrid w:linePitch="360"/>
        </w:sectPr>
      </w:pPr>
      <w:r>
        <w:t>6 - аппарат передвижной для 6-гимнастический комплекс; подводного массажа;</w:t>
      </w:r>
    </w:p>
    <w:p w:rsidR="00C15BFC" w:rsidRDefault="009E7848" w:rsidP="009E7848">
      <w:pPr>
        <w:pStyle w:val="40"/>
        <w:shd w:val="clear" w:color="auto" w:fill="auto"/>
        <w:tabs>
          <w:tab w:val="left" w:pos="3800"/>
        </w:tabs>
        <w:spacing w:after="509" w:line="200" w:lineRule="exact"/>
        <w:ind w:left="-2552" w:hanging="142"/>
        <w:jc w:val="left"/>
      </w:pPr>
      <w:r>
        <w:t>7- шкаф медицинский;</w:t>
      </w:r>
      <w:r>
        <w:tab/>
      </w:r>
      <w:r>
        <w:t>7- маты гимнастические;</w:t>
      </w:r>
    </w:p>
    <w:p w:rsidR="00C15BFC" w:rsidRDefault="009E7848" w:rsidP="009E7848">
      <w:pPr>
        <w:pStyle w:val="40"/>
        <w:shd w:val="clear" w:color="auto" w:fill="auto"/>
        <w:tabs>
          <w:tab w:val="left" w:pos="3800"/>
        </w:tabs>
        <w:spacing w:after="0" w:line="250" w:lineRule="exact"/>
        <w:ind w:left="-2552" w:hanging="142"/>
        <w:jc w:val="left"/>
      </w:pPr>
      <w:r>
        <w:t>8-стеллаж универсальный</w:t>
      </w:r>
      <w:r>
        <w:rPr>
          <w:rStyle w:val="af2"/>
        </w:rPr>
        <w:tab/>
        <w:t>8 -</w:t>
      </w:r>
      <w:r>
        <w:t xml:space="preserve"> зона размещения</w:t>
      </w:r>
    </w:p>
    <w:p w:rsidR="00C15BFC" w:rsidRDefault="009E7848" w:rsidP="009E7848">
      <w:pPr>
        <w:pStyle w:val="40"/>
        <w:shd w:val="clear" w:color="auto" w:fill="auto"/>
        <w:spacing w:line="250" w:lineRule="exact"/>
        <w:ind w:left="-2552" w:right="240" w:hanging="142"/>
        <w:jc w:val="left"/>
      </w:pPr>
      <w:r>
        <w:t>индивидуальных тренажеров и прочего оборудования;</w:t>
      </w:r>
    </w:p>
    <w:p w:rsidR="00C15BFC" w:rsidRDefault="009E7848" w:rsidP="009E7848">
      <w:pPr>
        <w:pStyle w:val="40"/>
        <w:shd w:val="clear" w:color="auto" w:fill="auto"/>
        <w:spacing w:after="678" w:line="250" w:lineRule="exact"/>
        <w:ind w:left="-2552" w:right="240" w:hanging="142"/>
        <w:jc w:val="left"/>
      </w:pPr>
      <w:r>
        <w:rPr>
          <w:rStyle w:val="-1pt3"/>
        </w:rPr>
        <w:t>9 -</w:t>
      </w:r>
      <w:r>
        <w:t xml:space="preserve"> маячная установка для УФ- облучения группы детей</w:t>
      </w:r>
    </w:p>
    <w:p w:rsidR="00C15BFC" w:rsidRDefault="009E7848" w:rsidP="009E7848">
      <w:pPr>
        <w:pStyle w:val="150"/>
        <w:shd w:val="clear" w:color="auto" w:fill="auto"/>
        <w:spacing w:before="0" w:line="302" w:lineRule="exact"/>
        <w:ind w:left="-2552" w:right="240" w:hanging="142"/>
        <w:sectPr w:rsidR="00C15BFC" w:rsidSect="009E7848">
          <w:pgSz w:w="16837" w:h="23810"/>
          <w:pgMar w:top="993" w:right="819" w:bottom="1560" w:left="3160" w:header="0" w:footer="3" w:gutter="0"/>
          <w:cols w:space="720"/>
          <w:noEndnote/>
          <w:docGrid w:linePitch="360"/>
        </w:sectPr>
      </w:pPr>
      <w:bookmarkStart w:id="63" w:name="bookmark63"/>
      <w:r>
        <w:t>Рис.4.5. Медицинские реабилитационные помещения. ВАРИАНТЫ ПОМЕЩЕНИЙ ВАННЫ ПОДВОДНОГО МАССАЖА</w:t>
      </w:r>
      <w:bookmarkEnd w:id="63"/>
    </w:p>
    <w:p w:rsidR="00C15BFC" w:rsidRDefault="009E7848" w:rsidP="009E7848">
      <w:pPr>
        <w:pStyle w:val="40"/>
        <w:shd w:val="clear" w:color="auto" w:fill="auto"/>
        <w:spacing w:after="0" w:line="200" w:lineRule="exact"/>
        <w:ind w:left="-2552" w:hanging="142"/>
        <w:jc w:val="left"/>
        <w:sectPr w:rsidR="00C15BFC" w:rsidSect="009E7848">
          <w:pgSz w:w="16837" w:h="23810"/>
          <w:pgMar w:top="993" w:right="819" w:bottom="1560" w:left="3323" w:header="0" w:footer="3" w:gutter="0"/>
          <w:cols w:space="720"/>
          <w:noEndnote/>
          <w:docGrid w:linePitch="360"/>
        </w:sectPr>
      </w:pPr>
      <w:r>
        <w:t>ВАРИАНТЫ ПОМЕЩЕНИЙ ВАННЫ ПОДВОДНОГО МАССАЖА</w:t>
      </w:r>
    </w:p>
    <w:p w:rsidR="00C15BFC" w:rsidRDefault="00C15BFC" w:rsidP="009E7848">
      <w:pPr>
        <w:framePr w:w="11899" w:h="880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153"/>
        <w:shd w:val="clear" w:color="auto" w:fill="auto"/>
        <w:spacing w:after="620" w:line="200" w:lineRule="exact"/>
        <w:ind w:left="-2552" w:hanging="142"/>
      </w:pPr>
      <w:r>
        <w:t>~Т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42"/>
        <w:gridCol w:w="730"/>
      </w:tblGrid>
      <w:tr w:rsidR="00C15BFC">
        <w:tblPrEx>
          <w:tblCellMar>
            <w:top w:w="0" w:type="dxa"/>
            <w:bottom w:w="0" w:type="dxa"/>
          </w:tblCellMar>
        </w:tblPrEx>
        <w:trPr>
          <w:trHeight w:val="118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551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</w:pPr>
            <w:r>
              <w:t>щ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4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153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</w:pPr>
            <w:r>
              <w:rPr>
                <w:lang w:val="en-US"/>
              </w:rPr>
              <w:t>Vh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3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-2552" w:hanging="142"/>
              <w:jc w:val="left"/>
            </w:pPr>
            <w:r>
              <w:t>к Л</w:t>
            </w:r>
          </w:p>
        </w:tc>
      </w:tr>
    </w:tbl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9E7848" w:rsidP="009E7848">
      <w:pPr>
        <w:pStyle w:val="61"/>
        <w:shd w:val="clear" w:color="auto" w:fill="auto"/>
        <w:spacing w:before="28" w:after="0" w:line="250" w:lineRule="exact"/>
        <w:ind w:left="-2552" w:hanging="142"/>
      </w:pPr>
      <w:bookmarkStart w:id="64" w:name="bookmark64"/>
      <w:r>
        <w:t>Л,</w:t>
      </w:r>
      <w:bookmarkEnd w:id="64"/>
    </w:p>
    <w:p w:rsidR="00C15BFC" w:rsidRDefault="009E7848" w:rsidP="009E7848">
      <w:pPr>
        <w:pStyle w:val="40"/>
        <w:shd w:val="clear" w:color="auto" w:fill="auto"/>
        <w:spacing w:after="0" w:line="200" w:lineRule="exact"/>
        <w:ind w:left="-2552" w:hanging="142"/>
        <w:jc w:val="left"/>
      </w:pPr>
      <w:r>
        <w:t xml:space="preserve">» </w:t>
      </w:r>
      <w:r>
        <w:rPr>
          <w:lang w:val="en-US"/>
        </w:rPr>
        <w:t>F</w:t>
      </w:r>
    </w:p>
    <w:p w:rsidR="00C15BFC" w:rsidRDefault="009E7848" w:rsidP="009E7848">
      <w:pPr>
        <w:ind w:left="-2552" w:hanging="142"/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margin">
              <wp:posOffset>1651635</wp:posOffset>
            </wp:positionH>
            <wp:positionV relativeFrom="margin">
              <wp:posOffset>567055</wp:posOffset>
            </wp:positionV>
            <wp:extent cx="2018030" cy="2511425"/>
            <wp:effectExtent l="0" t="0" r="0" b="0"/>
            <wp:wrapTight wrapText="bothSides">
              <wp:wrapPolygon edited="1">
                <wp:start x="0" y="0"/>
                <wp:lineTo x="2937" y="0"/>
                <wp:lineTo x="2937" y="628"/>
                <wp:lineTo x="15467" y="628"/>
                <wp:lineTo x="15467" y="786"/>
                <wp:lineTo x="19512" y="786"/>
                <wp:lineTo x="19512" y="1622"/>
                <wp:lineTo x="21600" y="1622"/>
                <wp:lineTo x="21600" y="21600"/>
                <wp:lineTo x="0" y="21600"/>
                <wp:lineTo x="0" y="0"/>
              </wp:wrapPolygon>
            </wp:wrapTight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BFC" w:rsidRDefault="009E7848" w:rsidP="009E7848">
      <w:pPr>
        <w:pStyle w:val="65"/>
        <w:framePr w:w="1195" w:h="200" w:wrap="around" w:hAnchor="margin" w:x="3034" w:y="875"/>
        <w:shd w:val="clear" w:color="auto" w:fill="auto"/>
        <w:tabs>
          <w:tab w:val="left" w:leader="hyphen" w:pos="835"/>
        </w:tabs>
        <w:spacing w:line="200" w:lineRule="exact"/>
        <w:ind w:left="-2552" w:hanging="142"/>
      </w:pPr>
      <w:r>
        <w:rPr>
          <w:lang w:val="en-US"/>
        </w:rPr>
        <w:t>-fiOO-y</w:t>
      </w:r>
      <w:r>
        <w:tab/>
        <w:t>20СЙ</w:t>
      </w:r>
    </w:p>
    <w:p w:rsidR="00C15BFC" w:rsidRDefault="009E7848" w:rsidP="009E7848">
      <w:pPr>
        <w:pStyle w:val="65"/>
        <w:framePr w:w="576" w:h="217" w:wrap="around" w:hAnchor="margin" w:x="4892" w:y="875"/>
        <w:shd w:val="clear" w:color="auto" w:fill="auto"/>
        <w:spacing w:line="200" w:lineRule="exact"/>
        <w:ind w:left="-2552" w:hanging="142"/>
      </w:pPr>
      <w:r>
        <w:t>1200—</w:t>
      </w:r>
      <w:r>
        <w:rPr>
          <w:lang w:val="en-US"/>
        </w:rPr>
        <w:t>f</w:t>
      </w:r>
    </w:p>
    <w:p w:rsidR="00C15BFC" w:rsidRDefault="009E7848" w:rsidP="009E7848">
      <w:pPr>
        <w:pStyle w:val="40"/>
        <w:framePr w:h="200" w:wrap="notBeside" w:hAnchor="margin" w:x="446" w:y="921"/>
        <w:shd w:val="clear" w:color="auto" w:fill="auto"/>
        <w:spacing w:after="0" w:line="200" w:lineRule="exact"/>
        <w:ind w:left="-2552" w:hanging="142"/>
        <w:jc w:val="left"/>
      </w:pPr>
      <w:r>
        <w:t>-1400—</w:t>
      </w:r>
      <w:r>
        <w:rPr>
          <w:lang w:val="en-US"/>
        </w:rPr>
        <w:t>f-WO</w:t>
      </w:r>
    </w:p>
    <w:p w:rsidR="00C15BFC" w:rsidRDefault="009E7848" w:rsidP="009E7848">
      <w:pPr>
        <w:pStyle w:val="61"/>
        <w:framePr w:h="250" w:wrap="around" w:hAnchor="margin" w:x="-383" w:y="886"/>
        <w:shd w:val="clear" w:color="auto" w:fill="auto"/>
        <w:spacing w:after="0" w:line="250" w:lineRule="exact"/>
        <w:ind w:left="-2552" w:hanging="142"/>
      </w:pPr>
      <w:r>
        <w:t>1ТО0-</w:t>
      </w:r>
    </w:p>
    <w:p w:rsidR="00C15BFC" w:rsidRDefault="009E7848" w:rsidP="009E7848">
      <w:pPr>
        <w:pStyle w:val="61"/>
        <w:framePr w:w="486" w:h="734" w:wrap="around" w:hAnchor="margin" w:x="-767" w:y="980"/>
        <w:shd w:val="clear" w:color="auto" w:fill="auto"/>
        <w:spacing w:after="0" w:line="250" w:lineRule="exact"/>
        <w:ind w:left="-2552" w:hanging="142"/>
      </w:pPr>
      <w:r>
        <w:t>Г</w:t>
      </w:r>
    </w:p>
    <w:p w:rsidR="00C15BFC" w:rsidRDefault="009E7848" w:rsidP="009E7848">
      <w:pPr>
        <w:pStyle w:val="560"/>
        <w:framePr w:w="486" w:h="734" w:wrap="around" w:hAnchor="margin" w:x="-767" w:y="980"/>
        <w:shd w:val="clear" w:color="auto" w:fill="auto"/>
        <w:spacing w:line="550" w:lineRule="exact"/>
        <w:ind w:left="-2552" w:hanging="142"/>
      </w:pPr>
      <w:r>
        <w:t>□</w:t>
      </w:r>
    </w:p>
    <w:p w:rsidR="00C15BFC" w:rsidRDefault="009E7848" w:rsidP="009E7848">
      <w:pPr>
        <w:pStyle w:val="570"/>
        <w:framePr w:h="240" w:wrap="notBeside" w:hAnchor="margin" w:x="1794" w:y="1441"/>
        <w:shd w:val="clear" w:color="auto" w:fill="auto"/>
        <w:spacing w:line="240" w:lineRule="exact"/>
        <w:ind w:left="-2552" w:hanging="142"/>
      </w:pPr>
      <w:r>
        <w:rPr>
          <w:lang w:val="en-US"/>
        </w:rPr>
        <w:t>g</w:t>
      </w:r>
    </w:p>
    <w:p w:rsidR="00C15BFC" w:rsidRDefault="009E7848" w:rsidP="009E7848">
      <w:pPr>
        <w:pStyle w:val="61"/>
        <w:framePr w:h="250" w:wrap="notBeside" w:hAnchor="margin" w:x="-671" w:y="1654"/>
        <w:shd w:val="clear" w:color="auto" w:fill="auto"/>
        <w:spacing w:after="0" w:line="250" w:lineRule="exact"/>
        <w:ind w:left="-2552" w:hanging="142"/>
      </w:pPr>
      <w:r>
        <w:t>а</w:t>
      </w:r>
    </w:p>
    <w:p w:rsidR="00C15BFC" w:rsidRDefault="009E7848" w:rsidP="009E7848">
      <w:pPr>
        <w:pStyle w:val="580"/>
        <w:framePr w:w="227" w:h="968" w:wrap="around" w:hAnchor="margin" w:x="1780" w:y="1713"/>
        <w:shd w:val="clear" w:color="auto" w:fill="auto"/>
        <w:spacing w:after="647" w:line="80" w:lineRule="exact"/>
        <w:ind w:left="-2552" w:hanging="142"/>
      </w:pPr>
      <w:r>
        <w:t>ч—</w:t>
      </w:r>
    </w:p>
    <w:p w:rsidR="00C15BFC" w:rsidRDefault="009E7848" w:rsidP="009E7848">
      <w:pPr>
        <w:pStyle w:val="153"/>
        <w:framePr w:w="227" w:h="968" w:wrap="around" w:hAnchor="margin" w:x="1780" w:y="1713"/>
        <w:shd w:val="clear" w:color="auto" w:fill="auto"/>
        <w:spacing w:line="200" w:lineRule="exact"/>
        <w:ind w:left="-2552" w:hanging="142"/>
      </w:pPr>
      <w:r>
        <w:t>В</w:t>
      </w:r>
    </w:p>
    <w:p w:rsidR="00C15BFC" w:rsidRDefault="009E7848" w:rsidP="009E7848">
      <w:pPr>
        <w:pStyle w:val="590"/>
        <w:framePr w:w="213" w:h="296" w:wrap="around" w:hAnchor="margin" w:x="-1084" w:y="2663"/>
        <w:shd w:val="clear" w:color="auto" w:fill="auto"/>
        <w:spacing w:line="110" w:lineRule="exact"/>
        <w:ind w:left="-2552" w:hanging="142"/>
      </w:pPr>
      <w:r>
        <w:t>о</w:t>
      </w:r>
    </w:p>
    <w:p w:rsidR="00C15BFC" w:rsidRDefault="009E7848" w:rsidP="009E7848">
      <w:pPr>
        <w:pStyle w:val="40"/>
        <w:framePr w:w="213" w:h="296" w:wrap="around" w:hAnchor="margin" w:x="-1084" w:y="2663"/>
        <w:shd w:val="clear" w:color="auto" w:fill="auto"/>
        <w:spacing w:after="0" w:line="200" w:lineRule="exact"/>
        <w:ind w:left="-2552" w:right="100" w:hanging="142"/>
      </w:pPr>
      <w:r>
        <w:t>СГ: *</w:t>
      </w:r>
    </w:p>
    <w:p w:rsidR="00C15BFC" w:rsidRDefault="009E7848" w:rsidP="009E7848">
      <w:pPr>
        <w:pStyle w:val="61"/>
        <w:framePr w:h="530" w:wrap="around" w:hAnchor="margin" w:x="-748" w:y="2747"/>
        <w:shd w:val="clear" w:color="auto" w:fill="auto"/>
        <w:spacing w:after="0" w:line="250" w:lineRule="exact"/>
        <w:ind w:left="-2552" w:hanging="142"/>
      </w:pPr>
      <w:r>
        <w:t>9</w:t>
      </w:r>
    </w:p>
    <w:p w:rsidR="00C15BFC" w:rsidRDefault="009E7848" w:rsidP="009E7848">
      <w:pPr>
        <w:pStyle w:val="241"/>
        <w:framePr w:w="637" w:h="854" w:wrap="around" w:hAnchor="margin" w:x="-738" w:y="2939"/>
        <w:shd w:val="clear" w:color="auto" w:fill="auto"/>
        <w:spacing w:line="320" w:lineRule="exact"/>
        <w:ind w:left="-2552" w:hanging="142"/>
        <w:jc w:val="left"/>
      </w:pPr>
      <w:r>
        <w:rPr>
          <w:lang w:val="en-US"/>
        </w:rPr>
        <w:t>J</w:t>
      </w:r>
    </w:p>
    <w:p w:rsidR="00C15BFC" w:rsidRDefault="009E7848" w:rsidP="009E7848">
      <w:pPr>
        <w:pStyle w:val="601"/>
        <w:framePr w:w="637" w:h="854" w:wrap="around" w:hAnchor="margin" w:x="-738" w:y="2939"/>
        <w:shd w:val="clear" w:color="auto" w:fill="auto"/>
        <w:spacing w:line="380" w:lineRule="exact"/>
        <w:ind w:left="-2552" w:hanging="142"/>
      </w:pPr>
      <w:r>
        <w:rPr>
          <w:rStyle w:val="6016pt"/>
        </w:rPr>
        <w:t>I</w:t>
      </w:r>
      <w:r>
        <w:t xml:space="preserve"> (</w:t>
      </w:r>
    </w:p>
    <w:p w:rsidR="00C15BFC" w:rsidRDefault="009E7848" w:rsidP="009E7848">
      <w:pPr>
        <w:pStyle w:val="31"/>
        <w:framePr w:w="366" w:h="321" w:hSpace="200" w:wrap="around" w:hAnchor="margin" w:x="1266" w:y="3327"/>
        <w:shd w:val="clear" w:color="auto" w:fill="auto"/>
        <w:spacing w:before="0" w:after="0" w:line="210" w:lineRule="exact"/>
        <w:ind w:left="-2552" w:hanging="142"/>
        <w:jc w:val="left"/>
      </w:pPr>
      <w:r>
        <w:t>" Ч</w:t>
      </w:r>
    </w:p>
    <w:p w:rsidR="00C15BFC" w:rsidRDefault="009E7848" w:rsidP="009E7848">
      <w:pPr>
        <w:pStyle w:val="31"/>
        <w:framePr w:w="366" w:h="321" w:hSpace="200" w:wrap="around" w:hAnchor="margin" w:x="1266" w:y="3327"/>
        <w:shd w:val="clear" w:color="auto" w:fill="auto"/>
        <w:spacing w:before="0" w:after="0" w:line="210" w:lineRule="exact"/>
        <w:ind w:left="-2552" w:hanging="142"/>
        <w:jc w:val="left"/>
      </w:pPr>
      <w:r>
        <w:t>I г</w:t>
      </w:r>
    </w:p>
    <w:p w:rsidR="00C15BFC" w:rsidRDefault="009E7848" w:rsidP="009E7848">
      <w:pPr>
        <w:pStyle w:val="61"/>
        <w:framePr w:w="258" w:h="744" w:wrap="around" w:hAnchor="margin" w:x="1750" w:y="3560"/>
        <w:shd w:val="clear" w:color="auto" w:fill="auto"/>
        <w:spacing w:after="0" w:line="250" w:lineRule="exact"/>
        <w:ind w:left="-2552" w:hanging="142"/>
      </w:pPr>
      <w:r>
        <w:t>8</w:t>
      </w:r>
    </w:p>
    <w:p w:rsidR="00C15BFC" w:rsidRDefault="009E7848" w:rsidP="009E7848">
      <w:pPr>
        <w:pStyle w:val="153"/>
        <w:framePr w:w="258" w:h="744" w:wrap="around" w:hAnchor="margin" w:x="1750" w:y="3560"/>
        <w:shd w:val="clear" w:color="auto" w:fill="auto"/>
        <w:spacing w:line="200" w:lineRule="exact"/>
        <w:ind w:left="-2552" w:hanging="142"/>
      </w:pPr>
      <w:r>
        <w:rPr>
          <w:lang w:val="en-US"/>
        </w:rPr>
        <w:t>U&gt;</w:t>
      </w:r>
    </w:p>
    <w:p w:rsidR="00C15BFC" w:rsidRDefault="009E7848" w:rsidP="009E7848">
      <w:pPr>
        <w:pStyle w:val="153"/>
        <w:framePr w:w="258" w:h="744" w:wrap="around" w:hAnchor="margin" w:x="1750" w:y="3560"/>
        <w:shd w:val="clear" w:color="auto" w:fill="auto"/>
        <w:spacing w:line="200" w:lineRule="exact"/>
        <w:ind w:left="-2552" w:hanging="142"/>
      </w:pPr>
      <w:r>
        <w:t>1</w:t>
      </w:r>
    </w:p>
    <w:p w:rsidR="00C15BFC" w:rsidRDefault="009E7848" w:rsidP="009E7848">
      <w:pPr>
        <w:pStyle w:val="501"/>
        <w:framePr w:h="326" w:wrap="notBeside" w:vAnchor="text" w:hAnchor="margin" w:x="1425" w:y="510"/>
        <w:shd w:val="clear" w:color="auto" w:fill="auto"/>
        <w:spacing w:before="0" w:line="310" w:lineRule="exact"/>
        <w:ind w:left="-2552" w:hanging="142"/>
      </w:pPr>
      <w:r>
        <w:rPr>
          <w:lang w:val="en-US"/>
        </w:rPr>
        <w:t>J</w:t>
      </w:r>
    </w:p>
    <w:p w:rsidR="00C15BFC" w:rsidRDefault="009E7848" w:rsidP="009E7848">
      <w:pPr>
        <w:pStyle w:val="31"/>
        <w:shd w:val="clear" w:color="auto" w:fill="auto"/>
        <w:spacing w:before="0" w:after="0" w:line="210" w:lineRule="exact"/>
        <w:ind w:left="-2552" w:hanging="142"/>
        <w:jc w:val="left"/>
        <w:sectPr w:rsidR="00C15BFC" w:rsidSect="009E7848">
          <w:type w:val="continuous"/>
          <w:pgSz w:w="16837" w:h="23810"/>
          <w:pgMar w:top="993" w:right="819" w:bottom="1560" w:left="4495" w:header="0" w:footer="3" w:gutter="0"/>
          <w:cols w:space="720"/>
          <w:noEndnote/>
          <w:docGrid w:linePitch="360"/>
        </w:sectPr>
      </w:pPr>
      <w:r>
        <w:t>' 1</w:t>
      </w:r>
    </w:p>
    <w:p w:rsidR="00C15BFC" w:rsidRDefault="00C15BFC" w:rsidP="009E7848">
      <w:pPr>
        <w:framePr w:w="11899" w:h="1415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40"/>
        <w:shd w:val="clear" w:color="auto" w:fill="auto"/>
        <w:spacing w:after="0" w:line="250" w:lineRule="exact"/>
        <w:ind w:left="-2552" w:right="300" w:hanging="142"/>
        <w:jc w:val="left"/>
        <w:sectPr w:rsidR="00C15BFC" w:rsidSect="009E7848">
          <w:type w:val="continuous"/>
          <w:pgSz w:w="16837" w:h="23810"/>
          <w:pgMar w:top="993" w:right="819" w:bottom="1560" w:left="3309" w:header="0" w:footer="3" w:gutter="0"/>
          <w:cols w:space="720"/>
          <w:noEndnote/>
          <w:docGrid w:linePitch="360"/>
        </w:sectPr>
      </w:pPr>
      <w:r>
        <w:rPr>
          <w:rStyle w:val="-1pt4"/>
        </w:rPr>
        <w:t>1 -</w:t>
      </w:r>
      <w:r>
        <w:t xml:space="preserve"> фигурная ванна; 2 - кушетка;</w:t>
      </w:r>
      <w:r>
        <w:rPr>
          <w:rStyle w:val="-1pt4"/>
        </w:rPr>
        <w:t xml:space="preserve"> 3</w:t>
      </w:r>
      <w:r>
        <w:t xml:space="preserve"> - настенный поручень;</w:t>
      </w:r>
      <w:r>
        <w:rPr>
          <w:rStyle w:val="-1pt4"/>
        </w:rPr>
        <w:t xml:space="preserve"> 4 -</w:t>
      </w:r>
      <w:r>
        <w:t xml:space="preserve"> оборудование для пересадки в ванну; 5 - тангентор</w:t>
      </w:r>
    </w:p>
    <w:p w:rsidR="00C15BFC" w:rsidRDefault="00C15BFC" w:rsidP="009E7848">
      <w:pPr>
        <w:framePr w:w="11899" w:h="558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611"/>
        <w:shd w:val="clear" w:color="auto" w:fill="auto"/>
        <w:spacing w:after="315" w:line="470" w:lineRule="exact"/>
        <w:ind w:left="-2552" w:hanging="142"/>
      </w:pPr>
      <w:bookmarkStart w:id="65" w:name="bookmark65"/>
      <w:r>
        <w:t>□а</w:t>
      </w:r>
      <w:bookmarkEnd w:id="65"/>
    </w:p>
    <w:p w:rsidR="00C15BFC" w:rsidRDefault="009E7848" w:rsidP="009E7848">
      <w:pPr>
        <w:pStyle w:val="621"/>
        <w:shd w:val="clear" w:color="auto" w:fill="auto"/>
        <w:spacing w:before="0" w:line="170" w:lineRule="exact"/>
        <w:ind w:left="-2552" w:hanging="142"/>
      </w:pPr>
      <w:bookmarkStart w:id="66" w:name="bookmark66"/>
      <w:r>
        <w:t>2 □</w:t>
      </w:r>
      <w:bookmarkEnd w:id="66"/>
    </w:p>
    <w:p w:rsidR="00C15BFC" w:rsidRDefault="009E7848" w:rsidP="009E7848">
      <w:pPr>
        <w:pStyle w:val="241"/>
        <w:shd w:val="clear" w:color="auto" w:fill="auto"/>
        <w:spacing w:line="320" w:lineRule="exact"/>
        <w:ind w:left="-2552" w:hanging="142"/>
        <w:jc w:val="left"/>
      </w:pPr>
      <w:r>
        <w:t>п=и</w:t>
      </w:r>
    </w:p>
    <w:p w:rsidR="00C15BFC" w:rsidRDefault="009E7848" w:rsidP="009E7848">
      <w:pPr>
        <w:framePr w:w="1507" w:h="1526" w:wrap="around" w:hAnchor="margin" w:x="1580" w:y="6510"/>
        <w:ind w:left="-2552" w:hanging="142"/>
        <w:jc w:val="center"/>
        <w:rPr>
          <w:sz w:val="0"/>
          <w:szCs w:val="0"/>
        </w:rPr>
      </w:pPr>
      <w:r>
        <w:pict>
          <v:shape id="_x0000_i1052" type="#_x0000_t75" style="width:1in;height:79.2pt">
            <v:imagedata r:id="rId81" r:href="rId82"/>
          </v:shape>
        </w:pict>
      </w:r>
    </w:p>
    <w:p w:rsidR="00C15BFC" w:rsidRDefault="009E7848" w:rsidP="009E7848">
      <w:pPr>
        <w:pStyle w:val="153"/>
        <w:framePr w:h="314" w:wrap="around" w:hAnchor="margin" w:x="1564" w:y="8439"/>
        <w:shd w:val="clear" w:color="auto" w:fill="auto"/>
        <w:spacing w:line="200" w:lineRule="exact"/>
        <w:ind w:left="-2552" w:hanging="142"/>
      </w:pPr>
      <w:r>
        <w:t>ю</w:t>
      </w:r>
    </w:p>
    <w:p w:rsidR="00C15BFC" w:rsidRDefault="009E7848" w:rsidP="009E7848">
      <w:pPr>
        <w:pStyle w:val="241"/>
        <w:framePr w:h="342" w:wrap="around" w:hAnchor="margin" w:x="2020" w:y="8756"/>
        <w:shd w:val="clear" w:color="auto" w:fill="auto"/>
        <w:spacing w:line="320" w:lineRule="exact"/>
        <w:ind w:left="-2552" w:hanging="142"/>
        <w:jc w:val="left"/>
      </w:pPr>
      <w:r>
        <w:t>а</w:t>
      </w:r>
    </w:p>
    <w:p w:rsidR="00C15BFC" w:rsidRDefault="009E7848" w:rsidP="009E7848">
      <w:pPr>
        <w:pStyle w:val="680"/>
        <w:framePr w:w="627" w:h="2797" w:wrap="around" w:hAnchor="margin" w:x="1987" w:y="9764"/>
        <w:shd w:val="clear" w:color="auto" w:fill="auto"/>
        <w:spacing w:line="150" w:lineRule="exact"/>
        <w:ind w:left="-2552" w:hanging="142"/>
      </w:pPr>
      <w:r>
        <w:t>2</w:t>
      </w:r>
    </w:p>
    <w:p w:rsidR="00C15BFC" w:rsidRDefault="009E7848" w:rsidP="009E7848">
      <w:pPr>
        <w:pStyle w:val="241"/>
        <w:framePr w:w="627" w:h="2797" w:wrap="around" w:hAnchor="margin" w:x="1987" w:y="9764"/>
        <w:shd w:val="clear" w:color="auto" w:fill="auto"/>
        <w:spacing w:line="320" w:lineRule="exact"/>
        <w:ind w:left="-2552" w:hanging="142"/>
      </w:pPr>
      <w:r>
        <w:rPr>
          <w:vertAlign w:val="superscript"/>
        </w:rPr>
        <w:t>а</w:t>
      </w:r>
      <w:r>
        <w:t>п</w:t>
      </w:r>
    </w:p>
    <w:p w:rsidR="00C15BFC" w:rsidRDefault="009E7848" w:rsidP="009E7848">
      <w:pPr>
        <w:pStyle w:val="61"/>
        <w:framePr w:w="627" w:h="2797" w:wrap="around" w:hAnchor="margin" w:x="1987" w:y="9764"/>
        <w:shd w:val="clear" w:color="auto" w:fill="auto"/>
        <w:spacing w:after="0" w:line="250" w:lineRule="exact"/>
        <w:ind w:left="-2552" w:hanging="142"/>
        <w:jc w:val="both"/>
      </w:pPr>
      <w:r>
        <w:t>□I</w:t>
      </w:r>
    </w:p>
    <w:p w:rsidR="00C15BFC" w:rsidRDefault="009E7848" w:rsidP="009E7848">
      <w:pPr>
        <w:pStyle w:val="241"/>
        <w:framePr w:w="627" w:h="2797" w:wrap="around" w:hAnchor="margin" w:x="1987" w:y="9764"/>
        <w:shd w:val="clear" w:color="auto" w:fill="auto"/>
        <w:spacing w:line="320" w:lineRule="exact"/>
        <w:ind w:left="-2552" w:hanging="142"/>
      </w:pPr>
      <w:r>
        <w:t>0</w:t>
      </w:r>
    </w:p>
    <w:p w:rsidR="00C15BFC" w:rsidRDefault="009E7848" w:rsidP="009E7848">
      <w:pPr>
        <w:pStyle w:val="241"/>
        <w:framePr w:w="627" w:h="2797" w:wrap="around" w:hAnchor="margin" w:x="1987" w:y="9764"/>
        <w:shd w:val="clear" w:color="auto" w:fill="auto"/>
        <w:spacing w:line="320" w:lineRule="exact"/>
        <w:ind w:left="-2552" w:hanging="142"/>
      </w:pPr>
      <w:r>
        <w:t>И</w:t>
      </w:r>
    </w:p>
    <w:p w:rsidR="00C15BFC" w:rsidRDefault="009E7848" w:rsidP="009E7848">
      <w:pPr>
        <w:pStyle w:val="690"/>
        <w:framePr w:w="627" w:h="2797" w:wrap="around" w:hAnchor="margin" w:x="1987" w:y="9764"/>
        <w:shd w:val="clear" w:color="auto" w:fill="auto"/>
        <w:spacing w:line="530" w:lineRule="exact"/>
        <w:ind w:left="-2552" w:hanging="142"/>
      </w:pPr>
      <w:r>
        <w:t>□</w:t>
      </w:r>
    </w:p>
    <w:p w:rsidR="00C15BFC" w:rsidRDefault="009E7848" w:rsidP="009E7848">
      <w:pPr>
        <w:pStyle w:val="701"/>
        <w:framePr w:w="627" w:h="2797" w:wrap="around" w:hAnchor="margin" w:x="1987" w:y="9764"/>
        <w:shd w:val="clear" w:color="auto" w:fill="auto"/>
        <w:ind w:left="-2552" w:right="160" w:hanging="142"/>
      </w:pPr>
      <w:r>
        <w:t xml:space="preserve">0 </w:t>
      </w:r>
      <w:r>
        <w:rPr>
          <w:rStyle w:val="70Arial16pt"/>
        </w:rPr>
        <w:t>ш</w:t>
      </w:r>
    </w:p>
    <w:p w:rsidR="00C15BFC" w:rsidRDefault="009E7848" w:rsidP="009E7848">
      <w:pPr>
        <w:pStyle w:val="153"/>
        <w:shd w:val="clear" w:color="auto" w:fill="auto"/>
        <w:spacing w:line="200" w:lineRule="exact"/>
        <w:ind w:left="-2552" w:hanging="142"/>
      </w:pPr>
      <w:r>
        <w:t>я ■</w:t>
      </w:r>
    </w:p>
    <w:p w:rsidR="00C15BFC" w:rsidRDefault="009E7848" w:rsidP="009E7848">
      <w:pPr>
        <w:pStyle w:val="61"/>
        <w:shd w:val="clear" w:color="auto" w:fill="auto"/>
        <w:spacing w:after="66" w:line="250" w:lineRule="exact"/>
        <w:ind w:left="-2552" w:hanging="142"/>
      </w:pPr>
      <w:bookmarkStart w:id="67" w:name="bookmark67"/>
      <w:r>
        <w:rPr>
          <w:rStyle w:val="6-1pt3"/>
        </w:rPr>
        <w:t>Гэ1 |</w:t>
      </w:r>
      <w:bookmarkEnd w:id="67"/>
    </w:p>
    <w:p w:rsidR="00C15BFC" w:rsidRDefault="009E7848" w:rsidP="009E7848">
      <w:pPr>
        <w:pStyle w:val="241"/>
        <w:shd w:val="clear" w:color="auto" w:fill="auto"/>
        <w:spacing w:line="320" w:lineRule="exact"/>
        <w:ind w:left="-2552" w:hanging="142"/>
        <w:jc w:val="left"/>
      </w:pPr>
      <w:r>
        <w:t>I</w:t>
      </w:r>
    </w:p>
    <w:p w:rsidR="00C15BFC" w:rsidRDefault="009E7848" w:rsidP="009E7848">
      <w:pPr>
        <w:pStyle w:val="136"/>
        <w:shd w:val="clear" w:color="auto" w:fill="auto"/>
        <w:ind w:left="-2552" w:right="900" w:hanging="142"/>
      </w:pPr>
      <w:bookmarkStart w:id="68" w:name="bookmark68"/>
      <w:r>
        <w:t xml:space="preserve">(□ 0 </w:t>
      </w:r>
      <w:r>
        <w:rPr>
          <w:rStyle w:val="13Arial16pt0pt"/>
        </w:rPr>
        <w:t>И</w:t>
      </w:r>
      <w:bookmarkEnd w:id="68"/>
    </w:p>
    <w:p w:rsidR="00C15BFC" w:rsidRDefault="009E7848" w:rsidP="009E7848">
      <w:pPr>
        <w:pStyle w:val="241"/>
        <w:shd w:val="clear" w:color="auto" w:fill="auto"/>
        <w:spacing w:line="320" w:lineRule="exact"/>
        <w:ind w:left="-2552" w:hanging="142"/>
        <w:jc w:val="left"/>
      </w:pPr>
      <w:r>
        <w:t>Г\</w:t>
      </w:r>
    </w:p>
    <w:p w:rsidR="00C15BFC" w:rsidRDefault="009E7848" w:rsidP="009E7848">
      <w:pPr>
        <w:pStyle w:val="921"/>
        <w:keepNext/>
        <w:keepLines/>
        <w:shd w:val="clear" w:color="auto" w:fill="auto"/>
        <w:spacing w:after="236" w:line="540" w:lineRule="exact"/>
        <w:ind w:left="-2552" w:hanging="142"/>
      </w:pPr>
      <w:bookmarkStart w:id="69" w:name="bookmark69"/>
      <w:r>
        <w:t>о о</w:t>
      </w:r>
      <w:bookmarkEnd w:id="69"/>
    </w:p>
    <w:p w:rsidR="00C15BFC" w:rsidRDefault="009E7848" w:rsidP="009E7848">
      <w:pPr>
        <w:pStyle w:val="241"/>
        <w:shd w:val="clear" w:color="auto" w:fill="auto"/>
        <w:spacing w:line="320" w:lineRule="exact"/>
        <w:ind w:left="-2552" w:hanging="142"/>
        <w:jc w:val="left"/>
      </w:pPr>
      <w:r>
        <w:t>□э</w:t>
      </w:r>
    </w:p>
    <w:p w:rsidR="00C15BFC" w:rsidRDefault="009E7848" w:rsidP="009E7848">
      <w:pPr>
        <w:pStyle w:val="631"/>
        <w:shd w:val="clear" w:color="auto" w:fill="auto"/>
        <w:spacing w:line="320" w:lineRule="exact"/>
        <w:ind w:left="-2552" w:hanging="142"/>
      </w:pPr>
      <w:bookmarkStart w:id="70" w:name="bookmark70"/>
      <w:r>
        <w:t>□J</w:t>
      </w:r>
      <w:bookmarkEnd w:id="70"/>
    </w:p>
    <w:p w:rsidR="00C15BFC" w:rsidRDefault="009E7848" w:rsidP="009E7848">
      <w:pPr>
        <w:pStyle w:val="24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320" w:lineRule="exact"/>
        <w:ind w:left="-2552" w:hanging="142"/>
        <w:jc w:val="left"/>
      </w:pPr>
      <w:r>
        <w:rPr>
          <w:rStyle w:val="244"/>
        </w:rPr>
        <w:t>ш</w:t>
      </w:r>
    </w:p>
    <w:p w:rsidR="00C15BFC" w:rsidRDefault="009E7848" w:rsidP="009E7848">
      <w:pPr>
        <w:pStyle w:val="641"/>
        <w:shd w:val="clear" w:color="auto" w:fill="auto"/>
        <w:spacing w:line="500" w:lineRule="exact"/>
        <w:ind w:left="-2552" w:hanging="142"/>
      </w:pPr>
      <w:r>
        <w:t>□</w:t>
      </w:r>
    </w:p>
    <w:p w:rsidR="00C15BFC" w:rsidRDefault="009E7848" w:rsidP="009E7848">
      <w:pPr>
        <w:pStyle w:val="241"/>
        <w:framePr w:h="362" w:hSpace="627" w:vSpace="272" w:wrap="around" w:hAnchor="margin" w:x="6230" w:y="6990"/>
        <w:shd w:val="clear" w:color="auto" w:fill="auto"/>
        <w:spacing w:line="320" w:lineRule="exact"/>
        <w:ind w:left="-2552" w:hanging="142"/>
        <w:jc w:val="left"/>
      </w:pPr>
      <w:r>
        <w:t>Па</w:t>
      </w:r>
    </w:p>
    <w:p w:rsidR="00C15BFC" w:rsidRDefault="009E7848" w:rsidP="009E7848">
      <w:pPr>
        <w:pStyle w:val="651"/>
        <w:framePr w:h="270" w:hSpace="58" w:wrap="around" w:hAnchor="margin" w:x="3974" w:y="6961"/>
        <w:shd w:val="clear" w:color="auto" w:fill="auto"/>
        <w:spacing w:line="270" w:lineRule="exact"/>
        <w:ind w:left="-2552" w:hanging="142"/>
      </w:pPr>
      <w:r>
        <w:t>о</w:t>
      </w:r>
    </w:p>
    <w:p w:rsidR="00C15BFC" w:rsidRDefault="009E7848" w:rsidP="009E7848">
      <w:pPr>
        <w:pStyle w:val="661"/>
        <w:framePr w:w="550" w:h="935" w:vSpace="401" w:wrap="around" w:hAnchor="margin" w:x="3969" w:y="7727"/>
        <w:shd w:val="clear" w:color="auto" w:fill="auto"/>
        <w:spacing w:after="197" w:line="440" w:lineRule="exact"/>
        <w:ind w:left="-2552" w:hanging="142"/>
      </w:pPr>
      <w:r>
        <w:t>□</w:t>
      </w:r>
      <w:r>
        <w:rPr>
          <w:vertAlign w:val="subscript"/>
        </w:rPr>
        <w:t>6</w:t>
      </w:r>
    </w:p>
    <w:p w:rsidR="00C15BFC" w:rsidRDefault="009E7848" w:rsidP="009E7848">
      <w:pPr>
        <w:pStyle w:val="61"/>
        <w:framePr w:w="550" w:h="935" w:vSpace="401" w:wrap="around" w:hAnchor="margin" w:x="3969" w:y="7727"/>
        <w:shd w:val="clear" w:color="auto" w:fill="auto"/>
        <w:spacing w:after="0" w:line="250" w:lineRule="exact"/>
        <w:ind w:left="-2552" w:hanging="142"/>
      </w:pPr>
      <w:r>
        <w:t>О</w:t>
      </w:r>
    </w:p>
    <w:p w:rsidR="00C15BFC" w:rsidRDefault="009E7848" w:rsidP="009E7848">
      <w:pPr>
        <w:pStyle w:val="671"/>
        <w:framePr w:w="560" w:h="801" w:vSpace="678" w:wrap="around" w:hAnchor="margin" w:x="3983" w:y="8660"/>
        <w:shd w:val="clear" w:color="auto" w:fill="auto"/>
        <w:ind w:left="-2552" w:right="180" w:hanging="142"/>
      </w:pPr>
      <w:r>
        <w:t xml:space="preserve">0 </w:t>
      </w:r>
      <w:r>
        <w:rPr>
          <w:rStyle w:val="67Arial125pt"/>
        </w:rPr>
        <w:t>Ш</w:t>
      </w:r>
    </w:p>
    <w:p w:rsidR="00C15BFC" w:rsidRDefault="009E7848" w:rsidP="009E7848">
      <w:pPr>
        <w:pStyle w:val="61"/>
        <w:framePr w:h="588" w:vSpace="420" w:wrap="around" w:hAnchor="margin" w:x="4195" w:y="9131"/>
        <w:shd w:val="clear" w:color="auto" w:fill="auto"/>
        <w:spacing w:after="0" w:line="250" w:lineRule="exact"/>
        <w:ind w:left="-2552" w:hanging="142"/>
      </w:pPr>
      <w:r>
        <w:rPr>
          <w:vertAlign w:val="superscript"/>
        </w:rPr>
        <w:t>3</w:t>
      </w:r>
      <w:r>
        <w:t>0</w:t>
      </w:r>
    </w:p>
    <w:p w:rsidR="00C15BFC" w:rsidRDefault="009E7848" w:rsidP="009E7848">
      <w:pPr>
        <w:pStyle w:val="241"/>
        <w:shd w:val="clear" w:color="auto" w:fill="auto"/>
        <w:spacing w:line="320" w:lineRule="exact"/>
        <w:ind w:left="-2552" w:hanging="142"/>
        <w:jc w:val="left"/>
      </w:pPr>
      <w:r>
        <w:t>ЕЗ</w:t>
      </w:r>
    </w:p>
    <w:p w:rsidR="00C15BFC" w:rsidRDefault="009E7848" w:rsidP="009E7848">
      <w:pPr>
        <w:pStyle w:val="631"/>
        <w:shd w:val="clear" w:color="auto" w:fill="auto"/>
        <w:spacing w:after="378" w:line="320" w:lineRule="exact"/>
        <w:ind w:left="-2552" w:hanging="142"/>
      </w:pPr>
      <w:bookmarkStart w:id="71" w:name="bookmark71"/>
      <w:r>
        <w:t>D)</w:t>
      </w:r>
      <w:bookmarkEnd w:id="71"/>
    </w:p>
    <w:p w:rsidR="00C15BFC" w:rsidRDefault="009E7848" w:rsidP="009E7848">
      <w:pPr>
        <w:pStyle w:val="93"/>
        <w:keepNext/>
        <w:keepLines/>
        <w:shd w:val="clear" w:color="auto" w:fill="auto"/>
        <w:tabs>
          <w:tab w:val="left" w:leader="dot" w:pos="331"/>
        </w:tabs>
        <w:spacing w:after="0" w:line="470" w:lineRule="exact"/>
        <w:ind w:left="-2552" w:hanging="142"/>
        <w:jc w:val="left"/>
        <w:sectPr w:rsidR="00C15BFC" w:rsidSect="009E7848">
          <w:type w:val="continuous"/>
          <w:pgSz w:w="16837" w:h="23810"/>
          <w:pgMar w:top="993" w:right="819" w:bottom="1560" w:left="3549" w:header="0" w:footer="3" w:gutter="0"/>
          <w:cols w:num="2" w:space="720" w:equalWidth="0">
            <w:col w:w="1210" w:space="2357"/>
            <w:col w:w="2962"/>
          </w:cols>
          <w:noEndnote/>
          <w:docGrid w:linePitch="360"/>
        </w:sectPr>
      </w:pPr>
      <w:bookmarkStart w:id="72" w:name="bookmark72"/>
      <w:r>
        <w:rPr>
          <w:lang/>
        </w:rPr>
        <w:tab/>
      </w:r>
      <w:r>
        <w:rPr>
          <w:rStyle w:val="9235pt1pt"/>
        </w:rPr>
        <w:t>I</w:t>
      </w:r>
      <w:r>
        <w:rPr>
          <w:rStyle w:val="96"/>
        </w:rPr>
        <w:t>ezbooo</w:t>
      </w:r>
      <w:bookmarkEnd w:id="72"/>
    </w:p>
    <w:p w:rsidR="00C15BFC" w:rsidRDefault="00C15BFC" w:rsidP="009E7848">
      <w:pPr>
        <w:framePr w:w="11899" w:h="639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40"/>
        <w:framePr w:h="199" w:wrap="around" w:vAnchor="text" w:hAnchor="margin" w:x="3633" w:y="-5"/>
        <w:shd w:val="clear" w:color="auto" w:fill="auto"/>
        <w:spacing w:after="0" w:line="200" w:lineRule="exact"/>
        <w:ind w:left="-2552" w:hanging="142"/>
        <w:jc w:val="left"/>
      </w:pPr>
      <w:r>
        <w:t>Водолечебница</w:t>
      </w:r>
    </w:p>
    <w:p w:rsidR="00C15BFC" w:rsidRDefault="009E7848" w:rsidP="009E7848">
      <w:pPr>
        <w:pStyle w:val="40"/>
        <w:shd w:val="clear" w:color="auto" w:fill="auto"/>
        <w:spacing w:after="0" w:line="200" w:lineRule="exact"/>
        <w:ind w:left="-2552" w:hanging="142"/>
        <w:jc w:val="left"/>
        <w:sectPr w:rsidR="00C15BFC" w:rsidSect="009E7848">
          <w:type w:val="continuous"/>
          <w:pgSz w:w="16837" w:h="23810"/>
          <w:pgMar w:top="993" w:right="819" w:bottom="1560" w:left="3319" w:header="0" w:footer="3" w:gutter="0"/>
          <w:cols w:space="720"/>
          <w:noEndnote/>
          <w:docGrid w:linePitch="360"/>
        </w:sectPr>
      </w:pPr>
      <w:r>
        <w:t>Физиотерапевтический кабинет</w:t>
      </w:r>
    </w:p>
    <w:p w:rsidR="00C15BFC" w:rsidRDefault="009E7848" w:rsidP="009E7848">
      <w:pPr>
        <w:pStyle w:val="40"/>
        <w:numPr>
          <w:ilvl w:val="0"/>
          <w:numId w:val="53"/>
        </w:numPr>
        <w:shd w:val="clear" w:color="auto" w:fill="auto"/>
        <w:tabs>
          <w:tab w:val="left" w:pos="289"/>
        </w:tabs>
        <w:spacing w:after="0" w:line="250" w:lineRule="exact"/>
        <w:ind w:left="-2552" w:right="20" w:hanging="142"/>
      </w:pPr>
      <w:r>
        <w:rPr>
          <w:rStyle w:val="af3"/>
        </w:rPr>
        <w:t>-</w:t>
      </w:r>
      <w:r>
        <w:t xml:space="preserve"> рабочее место процедурной медсестры;</w:t>
      </w:r>
    </w:p>
    <w:p w:rsidR="00C15BFC" w:rsidRDefault="009E7848" w:rsidP="009E7848">
      <w:pPr>
        <w:pStyle w:val="40"/>
        <w:numPr>
          <w:ilvl w:val="0"/>
          <w:numId w:val="53"/>
        </w:numPr>
        <w:shd w:val="clear" w:color="auto" w:fill="auto"/>
        <w:tabs>
          <w:tab w:val="left" w:pos="212"/>
        </w:tabs>
        <w:spacing w:after="0" w:line="250" w:lineRule="exact"/>
        <w:ind w:left="-2552" w:right="20" w:hanging="142"/>
      </w:pPr>
      <w:r>
        <w:t>- зона размещения стационарных аппаратов для УФ- и теплового облучения;</w:t>
      </w:r>
    </w:p>
    <w:p w:rsidR="00C15BFC" w:rsidRDefault="009E7848" w:rsidP="009E7848">
      <w:pPr>
        <w:pStyle w:val="40"/>
        <w:numPr>
          <w:ilvl w:val="0"/>
          <w:numId w:val="53"/>
        </w:numPr>
        <w:shd w:val="clear" w:color="auto" w:fill="auto"/>
        <w:tabs>
          <w:tab w:val="left" w:pos="265"/>
        </w:tabs>
        <w:spacing w:after="0" w:line="250" w:lineRule="exact"/>
        <w:ind w:left="-2552" w:right="20" w:hanging="142"/>
      </w:pPr>
      <w:r>
        <w:t>- зона размещения переносных портативных аппаратов для электрофореза, УВЧ-, УЗИ-терапии, теплолечения (лампа "Соллюкс" и т.д.);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</w:pPr>
      <w:r>
        <w:rPr>
          <w:rStyle w:val="af3"/>
        </w:rPr>
        <w:t>1 -</w:t>
      </w:r>
      <w:r>
        <w:t xml:space="preserve"> ванна процедурная; 2- кушетка медицинская;</w:t>
      </w:r>
    </w:p>
    <w:p w:rsidR="00C15BFC" w:rsidRDefault="009E7848" w:rsidP="009E7848">
      <w:pPr>
        <w:pStyle w:val="40"/>
        <w:numPr>
          <w:ilvl w:val="1"/>
          <w:numId w:val="53"/>
        </w:numPr>
        <w:shd w:val="clear" w:color="auto" w:fill="auto"/>
        <w:tabs>
          <w:tab w:val="left" w:pos="178"/>
        </w:tabs>
        <w:spacing w:after="0" w:line="245" w:lineRule="exact"/>
        <w:ind w:left="-2552" w:hanging="142"/>
        <w:jc w:val="left"/>
      </w:pPr>
      <w:r>
        <w:t>- кресло;</w:t>
      </w:r>
    </w:p>
    <w:p w:rsidR="00C15BFC" w:rsidRDefault="009E7848" w:rsidP="009E7848">
      <w:pPr>
        <w:pStyle w:val="40"/>
        <w:numPr>
          <w:ilvl w:val="1"/>
          <w:numId w:val="53"/>
        </w:numPr>
        <w:shd w:val="clear" w:color="auto" w:fill="auto"/>
        <w:tabs>
          <w:tab w:val="left" w:pos="178"/>
        </w:tabs>
        <w:spacing w:after="0" w:line="245" w:lineRule="exact"/>
        <w:ind w:left="-2552" w:hanging="142"/>
        <w:jc w:val="left"/>
      </w:pPr>
      <w:r>
        <w:rPr>
          <w:rStyle w:val="-1pt5"/>
        </w:rPr>
        <w:t>-</w:t>
      </w:r>
      <w:r>
        <w:t xml:space="preserve"> шкаф медицинский;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hanging="142"/>
        <w:jc w:val="left"/>
        <w:sectPr w:rsidR="00C15BFC" w:rsidSect="009E7848">
          <w:pgSz w:w="16837" w:h="23810"/>
          <w:pgMar w:top="993" w:right="819" w:bottom="1560" w:left="3314" w:header="0" w:footer="3" w:gutter="0"/>
          <w:cols w:num="2" w:space="720" w:equalWidth="0">
            <w:col w:w="3456" w:space="274"/>
            <w:col w:w="2563"/>
          </w:cols>
          <w:noEndnote/>
          <w:docGrid w:linePitch="360"/>
        </w:sectPr>
      </w:pPr>
      <w:r>
        <w:t>5- тумбочка прикров</w:t>
      </w:r>
      <w:r>
        <w:t>атная;</w:t>
      </w:r>
    </w:p>
    <w:p w:rsidR="00C15BFC" w:rsidRDefault="00C15BFC" w:rsidP="009E7848">
      <w:pPr>
        <w:framePr w:w="11899" w:h="286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40"/>
        <w:shd w:val="clear" w:color="auto" w:fill="auto"/>
        <w:spacing w:after="554" w:line="200" w:lineRule="exact"/>
        <w:ind w:left="-2552" w:hanging="142"/>
        <w:jc w:val="left"/>
      </w:pPr>
      <w:r>
        <w:rPr>
          <w:rStyle w:val="-1pt5"/>
        </w:rPr>
        <w:t>4 -</w:t>
      </w:r>
      <w:r>
        <w:t xml:space="preserve"> зона отдыха после процедур</w:t>
      </w:r>
    </w:p>
    <w:p w:rsidR="00C15BFC" w:rsidRDefault="009E7848" w:rsidP="009E7848">
      <w:pPr>
        <w:pStyle w:val="40"/>
        <w:shd w:val="clear" w:color="auto" w:fill="auto"/>
        <w:spacing w:after="554" w:line="200" w:lineRule="exact"/>
        <w:ind w:left="-2552" w:hanging="142"/>
        <w:jc w:val="left"/>
      </w:pPr>
      <w:r>
        <w:t>6 - рабочее место врача;</w:t>
      </w:r>
    </w:p>
    <w:p w:rsidR="00C15BFC" w:rsidRDefault="009E7848" w:rsidP="009E7848">
      <w:pPr>
        <w:pStyle w:val="40"/>
        <w:shd w:val="clear" w:color="auto" w:fill="auto"/>
        <w:spacing w:after="732" w:line="200" w:lineRule="exact"/>
        <w:ind w:left="-2552" w:hanging="142"/>
        <w:jc w:val="left"/>
      </w:pPr>
      <w:r>
        <w:t>7- стул рабочий</w:t>
      </w:r>
    </w:p>
    <w:p w:rsidR="00C15BFC" w:rsidRDefault="009E7848" w:rsidP="009E7848">
      <w:pPr>
        <w:pStyle w:val="150"/>
        <w:shd w:val="clear" w:color="auto" w:fill="auto"/>
        <w:spacing w:before="0" w:line="250" w:lineRule="exact"/>
        <w:ind w:left="-2552" w:hanging="142"/>
        <w:sectPr w:rsidR="00C15BFC" w:rsidSect="009E7848">
          <w:type w:val="continuous"/>
          <w:pgSz w:w="16837" w:h="23810"/>
          <w:pgMar w:top="993" w:right="819" w:bottom="1560" w:left="3160" w:header="0" w:footer="3" w:gutter="0"/>
          <w:cols w:space="720"/>
          <w:noEndnote/>
          <w:docGrid w:linePitch="360"/>
        </w:sectPr>
      </w:pPr>
      <w:bookmarkStart w:id="73" w:name="bookmark73"/>
      <w:r>
        <w:t>Рис.4.6. Помещения для лежачих больных</w:t>
      </w:r>
      <w:bookmarkEnd w:id="73"/>
    </w:p>
    <w:p w:rsidR="00C15BFC" w:rsidRDefault="009E7848" w:rsidP="009E7848">
      <w:pPr>
        <w:pStyle w:val="61"/>
        <w:framePr w:h="250" w:vSpace="597" w:wrap="around" w:vAnchor="text" w:hAnchor="margin" w:x="3849" w:y="780"/>
        <w:shd w:val="clear" w:color="auto" w:fill="auto"/>
        <w:spacing w:after="0" w:line="250" w:lineRule="exact"/>
        <w:ind w:left="-2552" w:hanging="142"/>
      </w:pPr>
      <w:r>
        <w:t>-150</w:t>
      </w:r>
    </w:p>
    <w:p w:rsidR="00C15BFC" w:rsidRDefault="009E7848" w:rsidP="009E7848">
      <w:pPr>
        <w:pStyle w:val="40"/>
        <w:shd w:val="clear" w:color="auto" w:fill="auto"/>
        <w:spacing w:after="540" w:line="200" w:lineRule="exact"/>
        <w:ind w:left="-2552" w:hanging="142"/>
      </w:pPr>
      <w:r>
        <w:t>ГАБАРИТЫ ДВЕРИ ДЛЯ ПРОЕЗДА КАТАЛКИ</w:t>
      </w:r>
    </w:p>
    <w:p w:rsidR="00C15BFC" w:rsidRDefault="009E7848" w:rsidP="009E7848">
      <w:pPr>
        <w:pStyle w:val="61"/>
        <w:shd w:val="clear" w:color="auto" w:fill="auto"/>
        <w:tabs>
          <w:tab w:val="left" w:leader="hyphen" w:pos="1330"/>
        </w:tabs>
        <w:spacing w:after="610" w:line="250" w:lineRule="exact"/>
        <w:ind w:left="-2552" w:hanging="142"/>
        <w:jc w:val="both"/>
      </w:pPr>
      <w:r>
        <w:rPr>
          <w:rStyle w:val="6-1pt4"/>
          <w:lang/>
        </w:rPr>
        <w:t>150</w:t>
      </w:r>
      <w:r>
        <w:rPr>
          <w:rStyle w:val="6-1pt5"/>
        </w:rPr>
        <w:t>— —</w:t>
      </w:r>
      <w:r>
        <w:rPr>
          <w:rStyle w:val="6-1pt5"/>
        </w:rPr>
        <w:tab/>
      </w:r>
      <w:r>
        <w:rPr>
          <w:rStyle w:val="6-1pt4"/>
        </w:rPr>
        <w:t>lizfl-</w:t>
      </w: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53" type="#_x0000_t75" style="width:237.6pt;height:172.8pt">
            <v:imagedata r:id="rId83" r:href="rId84"/>
          </v:shape>
        </w:pict>
      </w:r>
    </w:p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9E7848" w:rsidP="009E7848">
      <w:pPr>
        <w:pStyle w:val="40"/>
        <w:shd w:val="clear" w:color="auto" w:fill="auto"/>
        <w:spacing w:before="429" w:after="0" w:line="250" w:lineRule="exact"/>
        <w:ind w:left="-2552" w:right="180" w:hanging="142"/>
        <w:sectPr w:rsidR="00C15BFC" w:rsidSect="009E7848">
          <w:headerReference w:type="even" r:id="rId85"/>
          <w:headerReference w:type="default" r:id="rId86"/>
          <w:footerReference w:type="even" r:id="rId87"/>
          <w:footerReference w:type="default" r:id="rId88"/>
          <w:pgSz w:w="16837" w:h="23810"/>
          <w:pgMar w:top="993" w:right="819" w:bottom="1560" w:left="3319" w:header="0" w:footer="3" w:gutter="0"/>
          <w:pgNumType w:start="6"/>
          <w:cols w:space="720"/>
          <w:noEndnote/>
          <w:docGrid w:linePitch="360"/>
        </w:sectPr>
      </w:pPr>
      <w:r>
        <w:t>ЗОНЫ ОБСЛУЖИВАНИЯ И ЗОНЫ ПРОЕЗДА В ПАЛАТЕ ДЛЯ ЛЕЖАЧ</w:t>
      </w:r>
      <w:r>
        <w:t>ИХ БОЛЬНЫХ</w:t>
      </w:r>
    </w:p>
    <w:p w:rsidR="00C15BFC" w:rsidRDefault="00C15BFC" w:rsidP="009E7848">
      <w:pPr>
        <w:framePr w:w="11899" w:h="3076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61"/>
        <w:shd w:val="clear" w:color="auto" w:fill="auto"/>
        <w:spacing w:after="0" w:line="250" w:lineRule="exact"/>
        <w:ind w:left="-2552" w:hanging="142"/>
      </w:pPr>
      <w:r>
        <w:rPr>
          <w:lang w:val="en-US"/>
        </w:rPr>
        <w:t>S</w:t>
      </w:r>
    </w:p>
    <w:p w:rsidR="00C15BFC" w:rsidRDefault="009E7848" w:rsidP="009E7848">
      <w:pPr>
        <w:framePr w:w="4378" w:h="5904" w:wrap="around" w:hAnchor="margin" w:x="616" w:y="6851"/>
        <w:ind w:left="-2552" w:hanging="142"/>
        <w:jc w:val="center"/>
        <w:rPr>
          <w:sz w:val="0"/>
          <w:szCs w:val="0"/>
        </w:rPr>
      </w:pPr>
      <w:r>
        <w:pict>
          <v:shape id="_x0000_i1054" type="#_x0000_t75" style="width:3in;height:295.2pt">
            <v:imagedata r:id="rId89" r:href="rId90"/>
          </v:shape>
        </w:pict>
      </w:r>
    </w:p>
    <w:p w:rsidR="00C15BFC" w:rsidRDefault="009E7848" w:rsidP="009E7848">
      <w:pPr>
        <w:pStyle w:val="711"/>
        <w:framePr w:h="260" w:wrap="notBeside" w:vAnchor="text" w:hAnchor="margin" w:x="-421" w:y="748"/>
        <w:shd w:val="clear" w:color="auto" w:fill="auto"/>
        <w:spacing w:line="260" w:lineRule="exact"/>
        <w:ind w:left="-2552" w:hanging="142"/>
      </w:pPr>
      <w:r>
        <w:t>£</w:t>
      </w:r>
    </w:p>
    <w:p w:rsidR="00C15BFC" w:rsidRDefault="009E7848" w:rsidP="009E7848">
      <w:pPr>
        <w:pStyle w:val="40"/>
        <w:shd w:val="clear" w:color="auto" w:fill="auto"/>
        <w:spacing w:after="0" w:line="91" w:lineRule="atLeast"/>
        <w:ind w:left="-2552" w:right="280" w:hanging="142"/>
        <w:jc w:val="left"/>
        <w:sectPr w:rsidR="00C15BFC" w:rsidSect="009E7848">
          <w:type w:val="continuous"/>
          <w:pgSz w:w="16837" w:h="23810"/>
          <w:pgMar w:top="993" w:right="819" w:bottom="1560" w:left="3774" w:header="0" w:footer="3" w:gutter="0"/>
          <w:cols w:space="720"/>
          <w:noEndnote/>
          <w:docGrid w:linePitch="360"/>
        </w:sectPr>
      </w:pPr>
      <w:r>
        <w:t>(Ч ГУ</w:t>
      </w:r>
    </w:p>
    <w:p w:rsidR="00C15BFC" w:rsidRDefault="009E7848" w:rsidP="009E7848">
      <w:pPr>
        <w:pStyle w:val="61"/>
        <w:shd w:val="clear" w:color="auto" w:fill="auto"/>
        <w:spacing w:after="0" w:line="250" w:lineRule="exact"/>
        <w:ind w:left="-2552" w:hanging="142"/>
        <w:sectPr w:rsidR="00C15BFC" w:rsidSect="009E7848">
          <w:headerReference w:type="even" r:id="rId91"/>
          <w:headerReference w:type="default" r:id="rId92"/>
          <w:footerReference w:type="even" r:id="rId93"/>
          <w:footerReference w:type="default" r:id="rId94"/>
          <w:pgSz w:w="16837" w:h="23810"/>
          <w:pgMar w:top="993" w:right="819" w:bottom="1560" w:left="3160" w:header="0" w:footer="3" w:gutter="0"/>
          <w:cols w:space="720"/>
          <w:noEndnote/>
          <w:docGrid w:linePitch="360"/>
        </w:sectPr>
      </w:pPr>
      <w:r>
        <w:t>Рис.4.7. Аптеки</w:t>
      </w:r>
    </w:p>
    <w:p w:rsidR="00C15BFC" w:rsidRDefault="009E7848" w:rsidP="009E7848">
      <w:pPr>
        <w:pStyle w:val="741"/>
        <w:shd w:val="clear" w:color="auto" w:fill="auto"/>
        <w:spacing w:after="610"/>
        <w:ind w:left="-2552" w:right="180" w:hanging="142"/>
      </w:pPr>
      <w:bookmarkStart w:id="74" w:name="bookmark74"/>
      <w:r>
        <w:t>аптечный прилавок, доступный для инвалида в кресле- коляске</w:t>
      </w:r>
      <w:bookmarkEnd w:id="74"/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55" type="#_x0000_t75" style="width:331.2pt;height:2in">
            <v:imagedata r:id="rId95" r:href="rId96"/>
          </v:shape>
        </w:pict>
      </w:r>
    </w:p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9E7848" w:rsidP="009E7848">
      <w:pPr>
        <w:pStyle w:val="40"/>
        <w:shd w:val="clear" w:color="auto" w:fill="auto"/>
        <w:spacing w:before="589" w:after="740" w:line="200" w:lineRule="exact"/>
        <w:ind w:left="-2552" w:hanging="142"/>
      </w:pPr>
      <w:r>
        <w:t>Вид спереди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608"/>
        <w:gridCol w:w="1042"/>
        <w:gridCol w:w="691"/>
        <w:gridCol w:w="427"/>
        <w:gridCol w:w="686"/>
        <w:gridCol w:w="643"/>
        <w:gridCol w:w="667"/>
        <w:gridCol w:w="374"/>
      </w:tblGrid>
      <w:tr w:rsidR="00C15BFC">
        <w:tblPrEx>
          <w:tblCellMar>
            <w:top w:w="0" w:type="dxa"/>
            <w:bottom w:w="0" w:type="dxa"/>
          </w:tblCellMar>
        </w:tblPrEx>
        <w:trPr>
          <w:trHeight w:val="331"/>
          <w:jc w:val="center"/>
        </w:trPr>
        <w:tc>
          <w:tcPr>
            <w:tcW w:w="1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61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ч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9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3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731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</w:pPr>
            <w:r>
              <w:t>|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16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</w:pPr>
          </w:p>
        </w:tc>
        <w:tc>
          <w:tcPr>
            <w:tcW w:w="10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153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</w:pPr>
            <w:r>
              <w:t>г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61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rPr>
                <w:rStyle w:val="61pt0"/>
              </w:rPr>
              <w:t>II! I</w:t>
            </w:r>
          </w:p>
        </w:tc>
        <w:tc>
          <w:tcPr>
            <w:tcW w:w="4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61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rPr>
                <w:lang w:val="en-US"/>
              </w:rPr>
              <w:t>s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61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1</w:t>
            </w:r>
          </w:p>
        </w:tc>
        <w:tc>
          <w:tcPr>
            <w:tcW w:w="6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3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370"/>
          <w:jc w:val="center"/>
        </w:trPr>
        <w:tc>
          <w:tcPr>
            <w:tcW w:w="16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</w:pPr>
          </w:p>
        </w:tc>
        <w:tc>
          <w:tcPr>
            <w:tcW w:w="10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721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</w:pPr>
            <w:r>
              <w:t xml:space="preserve">" </w:t>
            </w:r>
            <w:r>
              <w:rPr>
                <w:vertAlign w:val="superscript"/>
              </w:rPr>
              <w:t>1</w:t>
            </w:r>
          </w:p>
        </w:tc>
        <w:tc>
          <w:tcPr>
            <w:tcW w:w="4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</w:pPr>
          </w:p>
        </w:tc>
        <w:tc>
          <w:tcPr>
            <w:tcW w:w="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</w:pPr>
          </w:p>
        </w:tc>
        <w:tc>
          <w:tcPr>
            <w:tcW w:w="6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</w:pPr>
          </w:p>
        </w:tc>
        <w:tc>
          <w:tcPr>
            <w:tcW w:w="6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</w:pPr>
          </w:p>
        </w:tc>
        <w:tc>
          <w:tcPr>
            <w:tcW w:w="3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317"/>
          <w:jc w:val="center"/>
        </w:trPr>
        <w:tc>
          <w:tcPr>
            <w:tcW w:w="16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</w:pPr>
          </w:p>
        </w:tc>
        <w:tc>
          <w:tcPr>
            <w:tcW w:w="2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pStyle w:val="61"/>
              <w:framePr w:wrap="notBeside" w:vAnchor="text" w:hAnchor="text" w:xAlign="center" w:y="1"/>
              <w:numPr>
                <w:ilvl w:val="0"/>
                <w:numId w:val="54"/>
              </w:numPr>
              <w:shd w:val="clear" w:color="auto" w:fill="auto"/>
              <w:spacing w:after="0" w:line="240" w:lineRule="auto"/>
              <w:ind w:left="-2552" w:hanging="142"/>
            </w:pPr>
          </w:p>
          <w:p w:rsidR="00C15BFC" w:rsidRDefault="00C15BFC" w:rsidP="009E7848">
            <w:pPr>
              <w:pStyle w:val="153"/>
              <w:framePr w:wrap="notBeside" w:vAnchor="text" w:hAnchor="text" w:xAlign="center" w:y="1"/>
              <w:numPr>
                <w:ilvl w:val="0"/>
                <w:numId w:val="54"/>
              </w:numPr>
              <w:shd w:val="clear" w:color="auto" w:fill="auto"/>
              <w:spacing w:line="240" w:lineRule="auto"/>
              <w:ind w:left="-2552" w:hanging="142"/>
            </w:pPr>
          </w:p>
          <w:p w:rsidR="00C15BFC" w:rsidRDefault="009E7848" w:rsidP="009E7848">
            <w:pPr>
              <w:pStyle w:val="61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С7</w:t>
            </w:r>
          </w:p>
          <w:p w:rsidR="00C15BFC" w:rsidRDefault="009E7848" w:rsidP="009E7848">
            <w:pPr>
              <w:pStyle w:val="61"/>
              <w:framePr w:wrap="notBeside" w:vAnchor="text" w:hAnchor="text" w:xAlign="center" w:y="1"/>
              <w:shd w:val="clear" w:color="auto" w:fill="auto"/>
              <w:tabs>
                <w:tab w:val="left" w:leader="hyphen" w:pos="798"/>
                <w:tab w:val="left" w:leader="hyphen" w:pos="2108"/>
              </w:tabs>
              <w:spacing w:after="0" w:line="240" w:lineRule="auto"/>
              <w:ind w:left="-2552" w:hanging="142"/>
            </w:pPr>
            <w:r>
              <w:rPr>
                <w:rStyle w:val="6a"/>
              </w:rPr>
              <w:tab/>
              <w:t>1</w:t>
            </w:r>
            <w:r>
              <w:rPr>
                <w:rStyle w:val="6a"/>
              </w:rPr>
              <w:tab/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3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370"/>
          <w:jc w:val="center"/>
        </w:trPr>
        <w:tc>
          <w:tcPr>
            <w:tcW w:w="16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</w:pPr>
          </w:p>
        </w:tc>
        <w:tc>
          <w:tcPr>
            <w:tcW w:w="21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3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</w:pPr>
          </w:p>
        </w:tc>
      </w:tr>
    </w:tbl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9E7848" w:rsidP="009E7848">
      <w:pPr>
        <w:pStyle w:val="311"/>
        <w:shd w:val="clear" w:color="auto" w:fill="auto"/>
        <w:spacing w:before="613" w:line="170" w:lineRule="exact"/>
        <w:ind w:left="-2552" w:hanging="142"/>
        <w:jc w:val="both"/>
        <w:sectPr w:rsidR="00C15BFC" w:rsidSect="009E7848">
          <w:pgSz w:w="16837" w:h="23810"/>
          <w:pgMar w:top="993" w:right="819" w:bottom="1560" w:left="3309" w:header="0" w:footer="3" w:gutter="0"/>
          <w:cols w:space="720"/>
          <w:noEndnote/>
          <w:docGrid w:linePitch="360"/>
        </w:sectPr>
      </w:pPr>
      <w:r>
        <w:rPr>
          <w:lang/>
        </w:rPr>
        <w:t>План</w:t>
      </w:r>
    </w:p>
    <w:p w:rsidR="00C15BFC" w:rsidRDefault="00C15BFC" w:rsidP="009E7848">
      <w:pPr>
        <w:framePr w:w="11899" w:h="579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40"/>
        <w:numPr>
          <w:ilvl w:val="0"/>
          <w:numId w:val="55"/>
        </w:numPr>
        <w:shd w:val="clear" w:color="auto" w:fill="auto"/>
        <w:tabs>
          <w:tab w:val="left" w:pos="154"/>
        </w:tabs>
        <w:spacing w:after="213" w:line="200" w:lineRule="exact"/>
        <w:ind w:left="-2552" w:hanging="142"/>
      </w:pPr>
      <w:r>
        <w:rPr>
          <w:rStyle w:val="9pt3"/>
        </w:rPr>
        <w:t>-</w:t>
      </w:r>
      <w:r>
        <w:t xml:space="preserve"> витрина из стекла;</w:t>
      </w:r>
    </w:p>
    <w:p w:rsidR="00C15BFC" w:rsidRDefault="009E7848" w:rsidP="009E7848">
      <w:pPr>
        <w:pStyle w:val="40"/>
        <w:numPr>
          <w:ilvl w:val="0"/>
          <w:numId w:val="55"/>
        </w:numPr>
        <w:shd w:val="clear" w:color="auto" w:fill="auto"/>
        <w:tabs>
          <w:tab w:val="left" w:pos="404"/>
        </w:tabs>
        <w:spacing w:after="180" w:line="245" w:lineRule="exact"/>
        <w:ind w:left="-2552" w:right="200" w:hanging="142"/>
      </w:pPr>
      <w:r>
        <w:t>- прилавок, состоящий из откидной доски, служащей местом обслуживания инвалида;</w:t>
      </w:r>
    </w:p>
    <w:p w:rsidR="00C15BFC" w:rsidRDefault="009E7848" w:rsidP="009E7848">
      <w:pPr>
        <w:pStyle w:val="40"/>
        <w:numPr>
          <w:ilvl w:val="0"/>
          <w:numId w:val="55"/>
        </w:numPr>
        <w:shd w:val="clear" w:color="auto" w:fill="auto"/>
        <w:tabs>
          <w:tab w:val="left" w:pos="327"/>
        </w:tabs>
        <w:spacing w:after="0" w:line="245" w:lineRule="exact"/>
        <w:ind w:left="-2552" w:right="200" w:hanging="142"/>
      </w:pPr>
      <w:r>
        <w:t>- прилавок для продавца с кассовым аппаратом;</w:t>
      </w:r>
    </w:p>
    <w:p w:rsidR="00C15BFC" w:rsidRDefault="009E7848" w:rsidP="009E7848">
      <w:pPr>
        <w:pStyle w:val="61"/>
        <w:framePr w:h="249" w:wrap="around" w:hAnchor="margin" w:x="-3628" w:y="10520"/>
        <w:shd w:val="clear" w:color="auto" w:fill="auto"/>
        <w:spacing w:after="0" w:line="250" w:lineRule="exact"/>
        <w:ind w:left="-2552" w:hanging="142"/>
      </w:pPr>
      <w:r>
        <w:t>«е</w:t>
      </w:r>
    </w:p>
    <w:p w:rsidR="00C15BFC" w:rsidRDefault="009E7848" w:rsidP="009E7848">
      <w:pPr>
        <w:pStyle w:val="153"/>
        <w:framePr w:w="232" w:h="267" w:wrap="around" w:hAnchor="margin" w:x="-2044" w:y="10628"/>
        <w:shd w:val="clear" w:color="auto" w:fill="auto"/>
        <w:spacing w:line="86" w:lineRule="atLeast"/>
        <w:ind w:left="-2552" w:right="100" w:hanging="142"/>
        <w:jc w:val="both"/>
      </w:pPr>
      <w:r>
        <w:t xml:space="preserve">ё </w:t>
      </w:r>
      <w:r>
        <w:rPr>
          <w:rStyle w:val="150pt0"/>
        </w:rPr>
        <w:t>ш</w:t>
      </w:r>
    </w:p>
    <w:p w:rsidR="00C15BFC" w:rsidRDefault="009E7848" w:rsidP="009E7848">
      <w:pPr>
        <w:pStyle w:val="40"/>
        <w:numPr>
          <w:ilvl w:val="0"/>
          <w:numId w:val="55"/>
        </w:numPr>
        <w:shd w:val="clear" w:color="auto" w:fill="auto"/>
        <w:tabs>
          <w:tab w:val="left" w:pos="178"/>
        </w:tabs>
        <w:spacing w:after="0" w:line="494" w:lineRule="exact"/>
        <w:ind w:left="-2552" w:right="1600" w:hanging="142"/>
        <w:jc w:val="left"/>
        <w:sectPr w:rsidR="00C15BFC" w:rsidSect="009E7848">
          <w:type w:val="continuous"/>
          <w:pgSz w:w="16837" w:h="23810"/>
          <w:pgMar w:top="993" w:right="819" w:bottom="1560" w:left="7053" w:header="0" w:footer="3" w:gutter="0"/>
          <w:cols w:space="720"/>
          <w:noEndnote/>
          <w:docGrid w:linePitch="360"/>
        </w:sectPr>
      </w:pPr>
      <w:r>
        <w:rPr>
          <w:rStyle w:val="-1pt6"/>
        </w:rPr>
        <w:t>-</w:t>
      </w:r>
      <w:r>
        <w:t xml:space="preserve"> шкафы с товаром; </w:t>
      </w:r>
      <w:r>
        <w:rPr>
          <w:rStyle w:val="1pt7"/>
        </w:rPr>
        <w:t>5-кассовый</w:t>
      </w:r>
      <w:r>
        <w:t xml:space="preserve"> аппарат</w:t>
      </w:r>
    </w:p>
    <w:p w:rsidR="00C15BFC" w:rsidRDefault="009E7848" w:rsidP="009E7848">
      <w:pPr>
        <w:pStyle w:val="40"/>
        <w:shd w:val="clear" w:color="auto" w:fill="auto"/>
        <w:spacing w:after="732" w:line="200" w:lineRule="exact"/>
        <w:ind w:left="-2552" w:hanging="142"/>
        <w:jc w:val="left"/>
      </w:pPr>
      <w:r>
        <w:t>Расположение в интерьере</w:t>
      </w:r>
    </w:p>
    <w:p w:rsidR="00C15BFC" w:rsidRDefault="009E7848" w:rsidP="009E7848">
      <w:pPr>
        <w:pStyle w:val="150"/>
        <w:shd w:val="clear" w:color="auto" w:fill="auto"/>
        <w:spacing w:before="0" w:after="672" w:line="250" w:lineRule="exact"/>
        <w:ind w:left="-2552" w:hanging="142"/>
      </w:pPr>
      <w:bookmarkStart w:id="75" w:name="bookmark75"/>
      <w:r>
        <w:t>Рис. 5.1. Места для зрителей в плавательном бассейне</w:t>
      </w:r>
      <w:bookmarkEnd w:id="75"/>
    </w:p>
    <w:p w:rsidR="00C15BFC" w:rsidRDefault="009E7848" w:rsidP="009E7848">
      <w:pPr>
        <w:pStyle w:val="751"/>
        <w:shd w:val="clear" w:color="auto" w:fill="auto"/>
        <w:spacing w:before="0" w:after="1091" w:line="190" w:lineRule="exact"/>
        <w:ind w:left="-2552" w:hanging="142"/>
      </w:pPr>
      <w:r>
        <w:t>5.1</w:t>
      </w:r>
    </w:p>
    <w:p w:rsidR="00C15BFC" w:rsidRDefault="009E7848" w:rsidP="009E7848">
      <w:pPr>
        <w:pStyle w:val="40"/>
        <w:shd w:val="clear" w:color="auto" w:fill="auto"/>
        <w:spacing w:after="0" w:line="200" w:lineRule="exact"/>
        <w:ind w:left="-2552" w:hanging="142"/>
        <w:jc w:val="left"/>
        <w:sectPr w:rsidR="00C15BFC" w:rsidSect="009E7848">
          <w:pgSz w:w="16837" w:h="23810"/>
          <w:pgMar w:top="993" w:right="819" w:bottom="1560" w:left="3160" w:header="0" w:footer="3" w:gutter="0"/>
          <w:cols w:space="720"/>
          <w:noEndnote/>
          <w:docGrid w:linePitch="360"/>
        </w:sectPr>
      </w:pPr>
      <w:r>
        <w:t>ПОДХОДЫ И МЕСТАДЛЯ ЗРИТЕЛЕИ-ИНВАЛИДОВ</w:t>
      </w:r>
    </w:p>
    <w:p w:rsidR="00C15BFC" w:rsidRDefault="009E7848" w:rsidP="009E7848">
      <w:pPr>
        <w:ind w:left="-2552" w:hanging="142"/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posOffset>103505</wp:posOffset>
            </wp:positionH>
            <wp:positionV relativeFrom="paragraph">
              <wp:posOffset>0</wp:posOffset>
            </wp:positionV>
            <wp:extent cx="2658110" cy="1835150"/>
            <wp:effectExtent l="0" t="0" r="0" b="0"/>
            <wp:wrapSquare wrapText="bothSides"/>
            <wp:docPr id="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BFC" w:rsidRDefault="009E7848" w:rsidP="009E7848">
      <w:pPr>
        <w:pStyle w:val="65"/>
        <w:framePr w:w="1373" w:h="200" w:wrap="around" w:vAnchor="text" w:hAnchor="margin" w:x="2554" w:y="638"/>
        <w:shd w:val="clear" w:color="auto" w:fill="auto"/>
        <w:spacing w:line="200" w:lineRule="exact"/>
        <w:ind w:left="-2552" w:hanging="142"/>
      </w:pPr>
      <w:r>
        <w:t>■120^500</w:t>
      </w:r>
      <w:r>
        <w:rPr>
          <w:lang w:val="en-US"/>
        </w:rPr>
        <w:t>-f-eoo-</w:t>
      </w:r>
    </w:p>
    <w:p w:rsidR="00C15BFC" w:rsidRDefault="009E7848" w:rsidP="009E7848">
      <w:pPr>
        <w:pStyle w:val="65"/>
        <w:framePr w:w="1051" w:h="200" w:wrap="around" w:vAnchor="text" w:hAnchor="margin" w:x="606" w:y="3216"/>
        <w:shd w:val="clear" w:color="auto" w:fill="auto"/>
        <w:tabs>
          <w:tab w:val="left" w:leader="hyphen" w:pos="706"/>
        </w:tabs>
        <w:spacing w:line="200" w:lineRule="exact"/>
        <w:ind w:left="-2552" w:hanging="142"/>
      </w:pPr>
      <w:r>
        <w:t>-1000</w:t>
      </w:r>
      <w:r>
        <w:tab/>
        <w:t>&gt;330</w:t>
      </w:r>
    </w:p>
    <w:p w:rsidR="00C15BFC" w:rsidRDefault="009E7848" w:rsidP="009E7848">
      <w:pPr>
        <w:pStyle w:val="106"/>
        <w:framePr w:w="408" w:h="633" w:wrap="around" w:vAnchor="text" w:hAnchor="margin" w:x="1911" w:y="3137"/>
        <w:shd w:val="clear" w:color="auto" w:fill="auto"/>
        <w:ind w:left="-2552" w:right="40" w:hanging="142"/>
      </w:pPr>
      <w:r>
        <w:rPr>
          <w:rStyle w:val="10Arial75pt"/>
        </w:rPr>
        <w:t xml:space="preserve">-720 </w:t>
      </w:r>
      <w:r>
        <w:t>-Э600</w:t>
      </w:r>
    </w:p>
    <w:p w:rsidR="00C15BFC" w:rsidRDefault="009E7848" w:rsidP="009E7848">
      <w:pPr>
        <w:ind w:left="-2552" w:hanging="142"/>
        <w:jc w:val="center"/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margin">
              <wp:posOffset>3285490</wp:posOffset>
            </wp:positionH>
            <wp:positionV relativeFrom="paragraph">
              <wp:posOffset>969010</wp:posOffset>
            </wp:positionV>
            <wp:extent cx="707390" cy="749935"/>
            <wp:effectExtent l="0" t="0" r="0" b="0"/>
            <wp:wrapSquare wrapText="bothSides"/>
            <wp:docPr id="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BFC" w:rsidRDefault="009E7848" w:rsidP="009E7848">
      <w:pPr>
        <w:ind w:left="-2552" w:hanging="142"/>
        <w:jc w:val="center"/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posOffset>4736465</wp:posOffset>
            </wp:positionH>
            <wp:positionV relativeFrom="paragraph">
              <wp:posOffset>1749425</wp:posOffset>
            </wp:positionV>
            <wp:extent cx="579120" cy="384175"/>
            <wp:effectExtent l="0" t="0" r="0" b="0"/>
            <wp:wrapSquare wrapText="bothSides"/>
            <wp:docPr id="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BFC" w:rsidRDefault="009E7848" w:rsidP="009E7848">
      <w:pPr>
        <w:pStyle w:val="460"/>
        <w:framePr w:w="3694" w:h="280" w:wrap="around" w:vAnchor="text" w:hAnchor="margin" w:x="3695" w:y="3457"/>
        <w:shd w:val="clear" w:color="auto" w:fill="auto"/>
        <w:tabs>
          <w:tab w:val="left" w:pos="1862"/>
          <w:tab w:val="left" w:leader="hyphen" w:pos="3590"/>
        </w:tabs>
        <w:spacing w:after="0" w:line="150" w:lineRule="exact"/>
        <w:ind w:left="-2552" w:hanging="142"/>
      </w:pPr>
      <w:r>
        <w:t>■4— -</w:t>
      </w:r>
      <w:r>
        <w:tab/>
        <w:t>-4200</w:t>
      </w:r>
      <w:r>
        <w:rPr>
          <w:rStyle w:val="461"/>
        </w:rPr>
        <w:tab/>
      </w:r>
    </w:p>
    <w:p w:rsidR="00C15BFC" w:rsidRDefault="00C15BFC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3160" w:header="0" w:footer="3" w:gutter="0"/>
          <w:cols w:space="720"/>
          <w:noEndnote/>
          <w:docGrid w:linePitch="360"/>
        </w:sectPr>
      </w:pPr>
    </w:p>
    <w:p w:rsidR="00C15BFC" w:rsidRDefault="00C15BFC" w:rsidP="009E7848">
      <w:pPr>
        <w:framePr w:w="11899" w:h="5624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56" type="#_x0000_t75" style="width:115.2pt;height:43.2pt">
            <v:imagedata r:id="rId100" r:href="rId101"/>
          </v:shape>
        </w:pict>
      </w:r>
    </w:p>
    <w:p w:rsidR="00C15BFC" w:rsidRDefault="00C15BFC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4259" w:header="0" w:footer="3" w:gutter="0"/>
          <w:cols w:space="720"/>
          <w:noEndnote/>
          <w:docGrid w:linePitch="360"/>
        </w:sectPr>
      </w:pPr>
    </w:p>
    <w:p w:rsidR="00C15BFC" w:rsidRDefault="00C15BFC" w:rsidP="009E7848">
      <w:pPr>
        <w:framePr w:w="11899" w:h="1136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153"/>
        <w:shd w:val="clear" w:color="auto" w:fill="auto"/>
        <w:spacing w:after="1336" w:line="200" w:lineRule="exact"/>
        <w:ind w:left="-2552" w:hanging="142"/>
      </w:pPr>
      <w:r>
        <w:t>п</w:t>
      </w:r>
    </w:p>
    <w:p w:rsidR="00C15BFC" w:rsidRDefault="009E7848" w:rsidP="009E7848">
      <w:pPr>
        <w:pStyle w:val="153"/>
        <w:shd w:val="clear" w:color="auto" w:fill="auto"/>
        <w:spacing w:after="95" w:line="320" w:lineRule="exact"/>
        <w:ind w:left="-2552" w:hanging="142"/>
      </w:pPr>
      <w:r>
        <w:t>ШШШШЩ-</w:t>
      </w:r>
      <w:r>
        <w:rPr>
          <w:rStyle w:val="1516pt0pt"/>
        </w:rPr>
        <w:t>1</w:t>
      </w:r>
    </w:p>
    <w:p w:rsidR="00C15BFC" w:rsidRDefault="009E7848" w:rsidP="009E7848">
      <w:pPr>
        <w:pStyle w:val="760"/>
        <w:framePr w:h="1200" w:wrap="around" w:hAnchor="margin" w:x="-5725" w:y="10321"/>
        <w:shd w:val="clear" w:color="auto" w:fill="auto"/>
        <w:spacing w:line="1200" w:lineRule="exact"/>
        <w:ind w:left="-2552" w:hanging="142"/>
      </w:pPr>
      <w:r>
        <w:t>+</w:t>
      </w:r>
    </w:p>
    <w:p w:rsidR="00C15BFC" w:rsidRDefault="009E7848" w:rsidP="009E7848">
      <w:pPr>
        <w:ind w:left="-2552" w:hanging="142"/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posOffset>-581660</wp:posOffset>
            </wp:positionH>
            <wp:positionV relativeFrom="margin">
              <wp:posOffset>6742430</wp:posOffset>
            </wp:positionV>
            <wp:extent cx="743585" cy="755650"/>
            <wp:effectExtent l="0" t="0" r="0" b="0"/>
            <wp:wrapTight wrapText="bothSides">
              <wp:wrapPolygon edited="1">
                <wp:start x="0" y="0"/>
                <wp:lineTo x="14338" y="0"/>
                <wp:lineTo x="14338" y="8542"/>
                <wp:lineTo x="21600" y="8542"/>
                <wp:lineTo x="21600" y="21600"/>
                <wp:lineTo x="19646" y="21600"/>
                <wp:lineTo x="19646" y="18807"/>
                <wp:lineTo x="3022" y="18807"/>
                <wp:lineTo x="3022" y="15324"/>
                <wp:lineTo x="0" y="15324"/>
                <wp:lineTo x="0" y="0"/>
              </wp:wrapPolygon>
            </wp:wrapTight>
            <wp:docPr id="1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BFC" w:rsidRDefault="009E7848" w:rsidP="009E7848">
      <w:pPr>
        <w:pStyle w:val="116"/>
        <w:framePr w:w="408" w:h="153" w:wrap="around" w:hAnchor="margin" w:x="-512" w:y="12064"/>
        <w:shd w:val="clear" w:color="auto" w:fill="auto"/>
        <w:spacing w:line="140" w:lineRule="exact"/>
        <w:ind w:left="-2552" w:hanging="142"/>
      </w:pPr>
      <w:r>
        <w:t>-1600</w:t>
      </w:r>
    </w:p>
    <w:p w:rsidR="00C15BFC" w:rsidRDefault="009E7848" w:rsidP="009E7848">
      <w:pPr>
        <w:pStyle w:val="40"/>
        <w:framePr w:h="200" w:wrap="notBeside" w:hAnchor="margin" w:x="-5307" w:y="10857"/>
        <w:shd w:val="clear" w:color="auto" w:fill="auto"/>
        <w:tabs>
          <w:tab w:val="left" w:leader="hyphen" w:pos="485"/>
        </w:tabs>
        <w:spacing w:after="0" w:line="200" w:lineRule="exact"/>
        <w:ind w:left="-2552" w:hanging="142"/>
        <w:jc w:val="left"/>
      </w:pPr>
      <w:r>
        <w:rPr>
          <w:lang w:val="en-US"/>
        </w:rPr>
        <w:t>I</w:t>
      </w:r>
      <w:r>
        <w:tab/>
        <w:t>т"—</w:t>
      </w:r>
    </w:p>
    <w:p w:rsidR="00C15BFC" w:rsidRDefault="009E7848" w:rsidP="009E7848">
      <w:pPr>
        <w:framePr w:w="566" w:h="672" w:wrap="around" w:hAnchor="margin" w:x="-5303" w:y="11166"/>
        <w:ind w:left="-2552" w:hanging="142"/>
        <w:jc w:val="center"/>
        <w:rPr>
          <w:sz w:val="0"/>
          <w:szCs w:val="0"/>
        </w:rPr>
      </w:pPr>
      <w:r>
        <w:pict>
          <v:shape id="_x0000_i1057" type="#_x0000_t75" style="width:28.8pt;height:36pt">
            <v:imagedata r:id="rId103" r:href="rId104"/>
          </v:shape>
        </w:pict>
      </w:r>
    </w:p>
    <w:p w:rsidR="00C15BFC" w:rsidRDefault="009E7848" w:rsidP="009E7848">
      <w:pPr>
        <w:pStyle w:val="31"/>
        <w:framePr w:h="224" w:wrap="notBeside" w:hAnchor="margin" w:x="-6037" w:y="11511"/>
        <w:shd w:val="clear" w:color="auto" w:fill="auto"/>
        <w:spacing w:before="0" w:after="0" w:line="210" w:lineRule="exact"/>
        <w:ind w:left="-2552" w:hanging="142"/>
        <w:jc w:val="left"/>
      </w:pPr>
      <w:r>
        <w:rPr>
          <w:rStyle w:val="310pt-1pt"/>
        </w:rPr>
        <w:t>Ш</w:t>
      </w:r>
      <w:r>
        <w:t xml:space="preserve"> ! </w:t>
      </w:r>
      <w:r>
        <w:rPr>
          <w:lang w:val="en-US"/>
        </w:rPr>
        <w:t>v</w:t>
      </w:r>
    </w:p>
    <w:p w:rsidR="00C15BFC" w:rsidRDefault="009E7848" w:rsidP="009E7848">
      <w:pPr>
        <w:ind w:left="-2552" w:hanging="142"/>
        <w:jc w:val="center"/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7467600</wp:posOffset>
            </wp:positionV>
            <wp:extent cx="365760" cy="664210"/>
            <wp:effectExtent l="0" t="0" r="0" b="0"/>
            <wp:wrapTight wrapText="bothSides">
              <wp:wrapPolygon edited="1">
                <wp:start x="10425" y="0"/>
                <wp:lineTo x="21600" y="0"/>
                <wp:lineTo x="21600" y="16045"/>
                <wp:lineTo x="20137" y="16045"/>
                <wp:lineTo x="20137" y="20608"/>
                <wp:lineTo x="14025" y="20608"/>
                <wp:lineTo x="14025" y="21600"/>
                <wp:lineTo x="3225" y="21600"/>
                <wp:lineTo x="3225" y="8321"/>
                <wp:lineTo x="0" y="8321"/>
                <wp:lineTo x="0" y="5534"/>
                <wp:lineTo x="3600" y="5534"/>
                <wp:lineTo x="3600" y="4150"/>
                <wp:lineTo x="3937" y="4150"/>
                <wp:lineTo x="3937" y="2973"/>
                <wp:lineTo x="8625" y="2973"/>
                <wp:lineTo x="8625" y="1177"/>
                <wp:lineTo x="10425" y="1177"/>
                <wp:lineTo x="10425" y="0"/>
              </wp:wrapPolygon>
            </wp:wrapTight>
            <wp:docPr id="1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BFC" w:rsidRDefault="009E7848" w:rsidP="009E7848">
      <w:pPr>
        <w:pStyle w:val="31"/>
        <w:framePr w:h="239" w:wrap="notBeside" w:hAnchor="margin" w:x="-5557" w:y="11838"/>
        <w:shd w:val="clear" w:color="auto" w:fill="auto"/>
        <w:spacing w:before="0" w:after="0" w:line="210" w:lineRule="exact"/>
        <w:ind w:left="-2552" w:hanging="142"/>
        <w:jc w:val="left"/>
      </w:pPr>
      <w:r>
        <w:t xml:space="preserve">' ' </w:t>
      </w:r>
      <w:r>
        <w:rPr>
          <w:lang w:val="en-US"/>
        </w:rPr>
        <w:t>L</w:t>
      </w:r>
    </w:p>
    <w:p w:rsidR="00C15BFC" w:rsidRDefault="009E7848" w:rsidP="009E7848">
      <w:pPr>
        <w:pStyle w:val="770"/>
        <w:framePr w:h="151" w:wrap="notBeside" w:hAnchor="margin" w:x="-1712" w:y="12063"/>
        <w:shd w:val="clear" w:color="auto" w:fill="auto"/>
        <w:spacing w:line="130" w:lineRule="exact"/>
        <w:ind w:left="-2552" w:hanging="142"/>
      </w:pPr>
      <w:r>
        <w:t>-1600-</w:t>
      </w:r>
    </w:p>
    <w:p w:rsidR="00C15BFC" w:rsidRDefault="009E7848" w:rsidP="009E7848">
      <w:pPr>
        <w:pStyle w:val="40"/>
        <w:framePr w:w="1653" w:h="1381" w:wrap="around" w:hAnchor="margin" w:x="-5845" w:y="12227"/>
        <w:shd w:val="clear" w:color="auto" w:fill="auto"/>
        <w:spacing w:after="666" w:line="200" w:lineRule="exact"/>
        <w:ind w:left="-2552" w:hanging="142"/>
        <w:jc w:val="left"/>
      </w:pPr>
      <w:r>
        <w:rPr>
          <w:lang w:val="en-US"/>
        </w:rPr>
        <w:t>i-aoo-J-eooJ^800-</w:t>
      </w:r>
    </w:p>
    <w:p w:rsidR="00C15BFC" w:rsidRDefault="009E7848" w:rsidP="009E7848">
      <w:pPr>
        <w:pStyle w:val="31"/>
        <w:framePr w:w="1653" w:h="1381" w:wrap="around" w:hAnchor="margin" w:x="-5845" w:y="12227"/>
        <w:shd w:val="clear" w:color="auto" w:fill="auto"/>
        <w:spacing w:before="0" w:after="0" w:line="210" w:lineRule="exact"/>
        <w:ind w:left="-2552" w:hanging="142"/>
        <w:jc w:val="left"/>
      </w:pPr>
      <w:r>
        <w:rPr>
          <w:rStyle w:val="3a"/>
        </w:rPr>
        <w:t>Л*- .</w:t>
      </w:r>
    </w:p>
    <w:p w:rsidR="00C15BFC" w:rsidRDefault="009E7848" w:rsidP="009E7848">
      <w:pPr>
        <w:pStyle w:val="40"/>
        <w:shd w:val="clear" w:color="auto" w:fill="auto"/>
        <w:spacing w:after="0" w:line="200" w:lineRule="exact"/>
        <w:ind w:left="-2552" w:hanging="142"/>
        <w:jc w:val="left"/>
        <w:sectPr w:rsidR="00C15BFC" w:rsidSect="009E7848">
          <w:type w:val="continuous"/>
          <w:pgSz w:w="16837" w:h="23810"/>
          <w:pgMar w:top="993" w:right="819" w:bottom="1560" w:left="9462" w:header="0" w:footer="3" w:gutter="0"/>
          <w:cols w:space="720"/>
          <w:noEndnote/>
          <w:docGrid w:linePitch="360"/>
        </w:sectPr>
      </w:pPr>
      <w:r>
        <w:t xml:space="preserve">разрез </w:t>
      </w:r>
      <w:r>
        <w:rPr>
          <w:rStyle w:val="1pt8"/>
        </w:rPr>
        <w:t>I—Г</w:t>
      </w:r>
    </w:p>
    <w:p w:rsidR="00C15BFC" w:rsidRDefault="009E7848" w:rsidP="009E7848">
      <w:pPr>
        <w:pStyle w:val="551"/>
        <w:shd w:val="clear" w:color="auto" w:fill="auto"/>
        <w:spacing w:line="2100" w:lineRule="exact"/>
        <w:ind w:left="-2552" w:hanging="142"/>
        <w:sectPr w:rsidR="00C15BFC" w:rsidSect="009E7848">
          <w:type w:val="continuous"/>
          <w:pgSz w:w="16837" w:h="23810"/>
          <w:pgMar w:top="993" w:right="819" w:bottom="1560" w:left="3597" w:header="0" w:footer="3" w:gutter="0"/>
          <w:cols w:space="720"/>
          <w:noEndnote/>
          <w:docGrid w:linePitch="360"/>
        </w:sectPr>
      </w:pPr>
      <w:r>
        <w:t>к</w:t>
      </w:r>
    </w:p>
    <w:p w:rsidR="00C15BFC" w:rsidRDefault="009E7848" w:rsidP="009E7848">
      <w:pPr>
        <w:framePr w:w="3566" w:h="2246" w:wrap="around" w:vAnchor="text" w:hAnchor="margin" w:x="4278" w:y="2430"/>
        <w:ind w:left="-2552" w:hanging="142"/>
        <w:jc w:val="center"/>
        <w:rPr>
          <w:sz w:val="0"/>
          <w:szCs w:val="0"/>
        </w:rPr>
      </w:pPr>
      <w:r>
        <w:pict>
          <v:shape id="_x0000_i1058" type="#_x0000_t75" style="width:180pt;height:115.2pt">
            <v:imagedata r:id="rId106" r:href="rId107"/>
          </v:shape>
        </w:pict>
      </w:r>
    </w:p>
    <w:p w:rsidR="00C15BFC" w:rsidRDefault="009E7848" w:rsidP="009E7848">
      <w:pPr>
        <w:pStyle w:val="61"/>
        <w:shd w:val="clear" w:color="auto" w:fill="auto"/>
        <w:spacing w:after="667" w:line="250" w:lineRule="exact"/>
        <w:ind w:left="-2552" w:hanging="142"/>
      </w:pPr>
      <w:r>
        <w:t>Рис.5.2. Плавательный бассейн</w:t>
      </w:r>
    </w:p>
    <w:p w:rsidR="00C15BFC" w:rsidRDefault="009E7848" w:rsidP="009E7848">
      <w:pPr>
        <w:pStyle w:val="751"/>
        <w:shd w:val="clear" w:color="auto" w:fill="auto"/>
        <w:spacing w:before="0" w:after="1162" w:line="190" w:lineRule="exact"/>
        <w:ind w:left="-2552" w:hanging="142"/>
      </w:pPr>
      <w:r>
        <w:t>5.2</w:t>
      </w: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59" type="#_x0000_t75" style="width:180pt;height:115.2pt">
            <v:imagedata r:id="rId108" r:href="rId109"/>
          </v:shape>
        </w:pict>
      </w:r>
    </w:p>
    <w:p w:rsidR="00C15BFC" w:rsidRDefault="00C15BFC" w:rsidP="009E7848">
      <w:pPr>
        <w:ind w:left="-2552" w:hanging="142"/>
        <w:rPr>
          <w:sz w:val="2"/>
          <w:szCs w:val="2"/>
        </w:rPr>
        <w:sectPr w:rsidR="00C15BFC" w:rsidSect="009E7848">
          <w:pgSz w:w="16837" w:h="23810"/>
          <w:pgMar w:top="993" w:right="819" w:bottom="1560" w:left="3160" w:header="0" w:footer="3" w:gutter="0"/>
          <w:cols w:space="720"/>
          <w:noEndnote/>
          <w:docGrid w:linePitch="360"/>
        </w:sectPr>
      </w:pPr>
    </w:p>
    <w:p w:rsidR="00C15BFC" w:rsidRDefault="00C15BFC" w:rsidP="009E7848">
      <w:pPr>
        <w:framePr w:w="11899" w:h="468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40"/>
        <w:shd w:val="clear" w:color="auto" w:fill="auto"/>
        <w:spacing w:after="0" w:line="200" w:lineRule="exact"/>
        <w:ind w:left="-2552" w:hanging="142"/>
        <w:jc w:val="left"/>
        <w:sectPr w:rsidR="00C15BFC" w:rsidSect="009E7848">
          <w:type w:val="continuous"/>
          <w:pgSz w:w="16837" w:h="23810"/>
          <w:pgMar w:top="993" w:right="819" w:bottom="1560" w:left="5368" w:header="0" w:footer="3" w:gutter="0"/>
          <w:cols w:space="720"/>
          <w:noEndnote/>
          <w:docGrid w:linePitch="360"/>
        </w:sectPr>
      </w:pPr>
      <w:r>
        <w:t>- защитно-вспомогательная сетка</w:t>
      </w:r>
    </w:p>
    <w:p w:rsidR="00C15BFC" w:rsidRDefault="00C15BFC" w:rsidP="009E7848">
      <w:pPr>
        <w:framePr w:w="11899" w:h="747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60" type="#_x0000_t75" style="width:180pt;height:122.4pt">
            <v:imagedata r:id="rId110" r:href="rId111"/>
          </v:shape>
        </w:pict>
      </w:r>
    </w:p>
    <w:p w:rsidR="00C15BFC" w:rsidRDefault="009E7848" w:rsidP="009E7848">
      <w:pPr>
        <w:framePr w:w="3672" w:h="1958" w:wrap="around" w:vAnchor="text" w:hAnchor="margin" w:x="3995" w:y="1"/>
        <w:ind w:left="-2552" w:hanging="142"/>
        <w:jc w:val="center"/>
        <w:rPr>
          <w:sz w:val="0"/>
          <w:szCs w:val="0"/>
        </w:rPr>
      </w:pPr>
      <w:r>
        <w:pict>
          <v:shape id="_x0000_i1061" type="#_x0000_t75" style="width:187.2pt;height:100.8pt">
            <v:imagedata r:id="rId112" r:href="rId113"/>
          </v:shape>
        </w:pict>
      </w:r>
    </w:p>
    <w:p w:rsidR="00C15BFC" w:rsidRDefault="00C15BFC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3333" w:header="0" w:footer="3" w:gutter="0"/>
          <w:cols w:space="720"/>
          <w:noEndnote/>
          <w:docGrid w:linePitch="360"/>
        </w:sectPr>
      </w:pPr>
    </w:p>
    <w:p w:rsidR="00C15BFC" w:rsidRDefault="00C15BFC" w:rsidP="009E7848">
      <w:pPr>
        <w:framePr w:w="11899" w:h="398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62" type="#_x0000_t75" style="width:136.8pt;height:79.2pt">
            <v:imagedata r:id="rId114" r:href="rId115"/>
          </v:shape>
        </w:pict>
      </w:r>
    </w:p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C15BFC" w:rsidP="009E7848">
      <w:pPr>
        <w:spacing w:line="840" w:lineRule="exact"/>
        <w:ind w:left="-2552" w:hanging="142"/>
      </w:pP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63" type="#_x0000_t75" style="width:223.2pt;height:2in">
            <v:imagedata r:id="rId116" r:href="rId117"/>
          </v:shape>
        </w:pict>
      </w:r>
    </w:p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9E7848" w:rsidP="009E7848">
      <w:pPr>
        <w:framePr w:w="2098" w:h="1570" w:wrap="around" w:hAnchor="margin" w:x="1038" w:y="8987"/>
        <w:ind w:left="-2552" w:hanging="142"/>
        <w:jc w:val="center"/>
        <w:rPr>
          <w:sz w:val="0"/>
          <w:szCs w:val="0"/>
        </w:rPr>
      </w:pPr>
      <w:r>
        <w:pict>
          <v:shape id="_x0000_i1064" type="#_x0000_t75" style="width:108pt;height:79.2pt">
            <v:imagedata r:id="rId118" r:href="rId119"/>
          </v:shape>
        </w:pict>
      </w:r>
    </w:p>
    <w:p w:rsidR="00C15BFC" w:rsidRDefault="009E7848" w:rsidP="009E7848">
      <w:pPr>
        <w:pStyle w:val="61"/>
        <w:shd w:val="clear" w:color="auto" w:fill="auto"/>
        <w:spacing w:before="670" w:after="0" w:line="302" w:lineRule="exact"/>
        <w:ind w:left="-2552" w:right="220" w:hanging="142"/>
        <w:jc w:val="both"/>
        <w:sectPr w:rsidR="00C15BFC" w:rsidSect="009E7848">
          <w:type w:val="continuous"/>
          <w:pgSz w:w="16837" w:h="23810"/>
          <w:pgMar w:top="993" w:right="819" w:bottom="1560" w:left="3160" w:header="0" w:footer="3" w:gutter="0"/>
          <w:cols w:space="720"/>
          <w:noEndnote/>
          <w:docGrid w:linePitch="360"/>
        </w:sectPr>
      </w:pPr>
      <w:r>
        <w:t>Рис.5.3. Плавательные бассейны. ОБОРУДОВАНИЕ ВАНН БАССЕЙНОВ, ПОСЕЩАЕМЫХ ДЕТЬМИ-</w:t>
      </w:r>
    </w:p>
    <w:p w:rsidR="00C15BFC" w:rsidRDefault="009E7848" w:rsidP="009E7848">
      <w:pPr>
        <w:pStyle w:val="150"/>
        <w:shd w:val="clear" w:color="auto" w:fill="auto"/>
        <w:spacing w:before="0" w:after="672" w:line="250" w:lineRule="exact"/>
        <w:ind w:left="-2552" w:hanging="142"/>
      </w:pPr>
      <w:bookmarkStart w:id="76" w:name="bookmark76"/>
      <w:r>
        <w:t>ИНВАЛИДАМИ</w:t>
      </w:r>
      <w:bookmarkEnd w:id="76"/>
    </w:p>
    <w:p w:rsidR="00C15BFC" w:rsidRDefault="009E7848" w:rsidP="009E7848">
      <w:pPr>
        <w:pStyle w:val="751"/>
        <w:shd w:val="clear" w:color="auto" w:fill="auto"/>
        <w:spacing w:before="0" w:after="0" w:line="190" w:lineRule="exact"/>
        <w:ind w:left="-2552" w:hanging="142"/>
        <w:sectPr w:rsidR="00C15BFC" w:rsidSect="009E7848">
          <w:pgSz w:w="16837" w:h="23810"/>
          <w:pgMar w:top="993" w:right="819" w:bottom="1560" w:left="3160" w:header="0" w:footer="3" w:gutter="0"/>
          <w:cols w:space="720"/>
          <w:noEndnote/>
          <w:docGrid w:linePitch="360"/>
        </w:sectPr>
      </w:pPr>
      <w:r>
        <w:t>5.3</w:t>
      </w:r>
    </w:p>
    <w:p w:rsidR="00C15BFC" w:rsidRDefault="00C15BFC" w:rsidP="009E7848">
      <w:pPr>
        <w:framePr w:w="11899" w:h="1146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40"/>
        <w:framePr w:h="199" w:hSpace="77" w:vSpace="671" w:wrap="around" w:vAnchor="text" w:hAnchor="margin" w:x="103" w:y="24"/>
        <w:shd w:val="clear" w:color="auto" w:fill="auto"/>
        <w:spacing w:after="0" w:line="200" w:lineRule="exact"/>
        <w:ind w:left="-2552" w:hanging="142"/>
        <w:jc w:val="left"/>
      </w:pPr>
      <w:r>
        <w:t>ОБОРУДОВАНИЕ ВАНН</w:t>
      </w:r>
    </w:p>
    <w:p w:rsidR="00C15BFC" w:rsidRDefault="009E7848" w:rsidP="009E7848">
      <w:pPr>
        <w:pStyle w:val="40"/>
        <w:shd w:val="clear" w:color="auto" w:fill="auto"/>
        <w:spacing w:after="620" w:line="200" w:lineRule="exact"/>
        <w:ind w:left="-2552" w:hanging="142"/>
        <w:jc w:val="left"/>
      </w:pPr>
      <w:r>
        <w:t>БАССЕЙНОВ, ПОСЕЩАЕМЫХ ДЕТЬМИ-ИНВАЛИДАМИ</w:t>
      </w: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65" type="#_x0000_t75" style="width:403.2pt;height:518.4pt">
            <v:imagedata r:id="rId120" r:href="rId121"/>
          </v:shape>
        </w:pict>
      </w:r>
    </w:p>
    <w:p w:rsidR="00C15BFC" w:rsidRDefault="009E7848" w:rsidP="009E7848">
      <w:pPr>
        <w:pStyle w:val="af"/>
        <w:framePr w:wrap="notBeside" w:vAnchor="text" w:hAnchor="text" w:xAlign="center" w:y="1"/>
        <w:shd w:val="clear" w:color="auto" w:fill="auto"/>
        <w:spacing w:line="250" w:lineRule="exact"/>
        <w:ind w:left="-2552" w:hanging="142"/>
        <w:jc w:val="center"/>
      </w:pPr>
      <w:r>
        <w:t>Рис.5.4. Помещения душевых</w:t>
      </w:r>
    </w:p>
    <w:p w:rsidR="00C15BFC" w:rsidRDefault="00C15BFC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3160" w:header="0" w:footer="3" w:gutter="0"/>
          <w:cols w:space="720"/>
          <w:noEndnote/>
          <w:docGrid w:linePitch="360"/>
        </w:sectPr>
      </w:pP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66" type="#_x0000_t75" style="width:367.2pt;height:590.4pt">
            <v:imagedata r:id="rId122" r:href="rId123"/>
          </v:shape>
        </w:pict>
      </w:r>
    </w:p>
    <w:p w:rsidR="00C15BFC" w:rsidRDefault="00C15BFC" w:rsidP="009E7848">
      <w:pPr>
        <w:ind w:left="-2552" w:hanging="142"/>
        <w:rPr>
          <w:sz w:val="2"/>
          <w:szCs w:val="2"/>
        </w:rPr>
        <w:sectPr w:rsidR="00C15BFC" w:rsidSect="009E7848">
          <w:headerReference w:type="even" r:id="rId124"/>
          <w:headerReference w:type="default" r:id="rId125"/>
          <w:pgSz w:w="16837" w:h="23810"/>
          <w:pgMar w:top="993" w:right="819" w:bottom="1560" w:left="3124" w:header="0" w:footer="3" w:gutter="0"/>
          <w:pgNumType w:start="4"/>
          <w:cols w:space="720"/>
          <w:noEndnote/>
          <w:docGrid w:linePitch="360"/>
        </w:sectPr>
      </w:pP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67" type="#_x0000_t75" style="width:374.4pt;height:3in">
            <v:imagedata r:id="rId126" r:href="rId127"/>
          </v:shape>
        </w:pict>
      </w:r>
    </w:p>
    <w:p w:rsidR="00C15BFC" w:rsidRDefault="009E7848" w:rsidP="009E7848">
      <w:pPr>
        <w:pStyle w:val="af"/>
        <w:framePr w:wrap="notBeside" w:vAnchor="text" w:hAnchor="text" w:xAlign="center" w:y="1"/>
        <w:shd w:val="clear" w:color="auto" w:fill="auto"/>
        <w:spacing w:line="250" w:lineRule="exact"/>
        <w:ind w:left="-2552" w:hanging="142"/>
        <w:jc w:val="center"/>
      </w:pPr>
      <w:r>
        <w:t>Рис.5.5. Оборудование сауны</w:t>
      </w:r>
    </w:p>
    <w:p w:rsidR="00C15BFC" w:rsidRDefault="00C15BFC" w:rsidP="009E7848">
      <w:pPr>
        <w:ind w:left="-2552" w:hanging="142"/>
        <w:rPr>
          <w:sz w:val="2"/>
          <w:szCs w:val="2"/>
        </w:rPr>
        <w:sectPr w:rsidR="00C15BFC" w:rsidSect="009E7848">
          <w:headerReference w:type="even" r:id="rId128"/>
          <w:headerReference w:type="default" r:id="rId129"/>
          <w:pgSz w:w="16837" w:h="23810"/>
          <w:pgMar w:top="993" w:right="819" w:bottom="1560" w:left="3124" w:header="0" w:footer="3" w:gutter="0"/>
          <w:cols w:space="720"/>
          <w:noEndnote/>
          <w:docGrid w:linePitch="360"/>
        </w:sectPr>
      </w:pPr>
    </w:p>
    <w:p w:rsidR="00C15BFC" w:rsidRDefault="009E7848" w:rsidP="009E7848">
      <w:pPr>
        <w:pStyle w:val="751"/>
        <w:shd w:val="clear" w:color="auto" w:fill="auto"/>
        <w:spacing w:before="0" w:after="0" w:line="190" w:lineRule="exact"/>
        <w:ind w:left="-2552" w:hanging="142"/>
        <w:sectPr w:rsidR="00C15BFC" w:rsidSect="009E7848">
          <w:pgSz w:w="16837" w:h="23810"/>
          <w:pgMar w:top="993" w:right="819" w:bottom="1560" w:left="4187" w:header="0" w:footer="3" w:gutter="0"/>
          <w:cols w:space="720"/>
          <w:noEndnote/>
          <w:docGrid w:linePitch="360"/>
        </w:sectPr>
      </w:pPr>
      <w:r>
        <w:t>5.5</w:t>
      </w:r>
    </w:p>
    <w:p w:rsidR="00C15BFC" w:rsidRDefault="00C15BFC" w:rsidP="009E7848">
      <w:pPr>
        <w:framePr w:w="11899" w:h="1186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31"/>
        <w:shd w:val="clear" w:color="auto" w:fill="auto"/>
        <w:tabs>
          <w:tab w:val="left" w:leader="hyphen" w:pos="552"/>
        </w:tabs>
        <w:spacing w:before="0" w:after="0" w:line="210" w:lineRule="exact"/>
        <w:ind w:left="-2552" w:hanging="142"/>
        <w:jc w:val="left"/>
        <w:sectPr w:rsidR="00C15BFC" w:rsidSect="009E7848">
          <w:type w:val="continuous"/>
          <w:pgSz w:w="16837" w:h="23810"/>
          <w:pgMar w:top="993" w:right="819" w:bottom="1560" w:left="7739" w:header="0" w:footer="3" w:gutter="0"/>
          <w:cols w:space="720"/>
          <w:noEndnote/>
          <w:docGrid w:linePitch="360"/>
        </w:sectPr>
      </w:pPr>
      <w:r>
        <w:rPr>
          <w:lang w:val="en-US"/>
        </w:rPr>
        <w:t>f</w:t>
      </w:r>
      <w:r>
        <w:rPr>
          <w:rStyle w:val="3b"/>
        </w:rPr>
        <w:tab/>
      </w:r>
      <w:r>
        <w:t>2100'</w:t>
      </w:r>
    </w:p>
    <w:p w:rsidR="00C15BFC" w:rsidRDefault="009E7848" w:rsidP="009E7848">
      <w:pPr>
        <w:ind w:left="-2552" w:hanging="142"/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170815</wp:posOffset>
            </wp:positionH>
            <wp:positionV relativeFrom="paragraph">
              <wp:posOffset>0</wp:posOffset>
            </wp:positionV>
            <wp:extent cx="4291330" cy="1917065"/>
            <wp:effectExtent l="0" t="0" r="0" b="0"/>
            <wp:wrapSquare wrapText="bothSides"/>
            <wp:docPr id="1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33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BFC" w:rsidRDefault="009E7848" w:rsidP="009E7848">
      <w:pPr>
        <w:pStyle w:val="125"/>
        <w:framePr w:w="538" w:h="328" w:wrap="around" w:vAnchor="text" w:hAnchor="margin" w:x="2608" w:y="2526"/>
        <w:shd w:val="clear" w:color="auto" w:fill="auto"/>
        <w:spacing w:line="320" w:lineRule="exact"/>
        <w:ind w:left="-2552" w:hanging="142"/>
      </w:pPr>
      <w:r>
        <w:t>1WO</w:t>
      </w:r>
      <w:r>
        <w:rPr>
          <w:rStyle w:val="1216pt"/>
        </w:rPr>
        <w:t>—1</w:t>
      </w:r>
    </w:p>
    <w:p w:rsidR="00C15BFC" w:rsidRDefault="009E7848" w:rsidP="009E7848">
      <w:pPr>
        <w:pStyle w:val="31"/>
        <w:framePr w:w="1995" w:h="736" w:wrap="around" w:vAnchor="text" w:hAnchor="margin" w:x="700" w:y="2300"/>
        <w:shd w:val="clear" w:color="auto" w:fill="auto"/>
        <w:spacing w:before="0" w:after="0" w:line="630" w:lineRule="exact"/>
        <w:ind w:left="-2552" w:hanging="142"/>
        <w:jc w:val="left"/>
      </w:pPr>
      <w:r>
        <w:rPr>
          <w:rStyle w:val="3315pt"/>
          <w:b/>
          <w:bCs/>
          <w:sz w:val="29"/>
          <w:szCs w:val="29"/>
          <w:lang w:val="en-US"/>
        </w:rPr>
        <w:t>L</w:t>
      </w:r>
      <w:r>
        <w:rPr>
          <w:lang w:val="en-US"/>
        </w:rPr>
        <w:t>kooboW—</w:t>
      </w:r>
    </w:p>
    <w:p w:rsidR="00C15BFC" w:rsidRDefault="009E7848" w:rsidP="009E7848">
      <w:pPr>
        <w:pStyle w:val="40"/>
        <w:framePr w:w="1995" w:h="736" w:wrap="around" w:vAnchor="text" w:hAnchor="margin" w:x="700" w:y="2300"/>
        <w:shd w:val="clear" w:color="auto" w:fill="auto"/>
        <w:tabs>
          <w:tab w:val="left" w:leader="hyphen" w:pos="1098"/>
          <w:tab w:val="left" w:leader="hyphen" w:pos="1593"/>
        </w:tabs>
        <w:spacing w:after="0" w:line="200" w:lineRule="exact"/>
        <w:ind w:left="-2552" w:hanging="142"/>
        <w:jc w:val="left"/>
      </w:pPr>
      <w:r>
        <w:rPr>
          <w:lang w:val="en-US"/>
        </w:rPr>
        <w:t>15W</w:t>
      </w:r>
      <w:r>
        <w:tab/>
      </w:r>
      <w:r>
        <w:rPr>
          <w:lang w:val="en-US"/>
        </w:rPr>
        <w:t>i</w:t>
      </w:r>
      <w:r>
        <w:tab/>
      </w:r>
      <w:r>
        <w:rPr>
          <w:lang w:val="en-US"/>
        </w:rPr>
        <w:t>1BCC</w:t>
      </w:r>
    </w:p>
    <w:p w:rsidR="00C15BFC" w:rsidRDefault="00C15BFC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3160" w:header="0" w:footer="3" w:gutter="0"/>
          <w:cols w:space="720"/>
          <w:noEndnote/>
          <w:docGrid w:linePitch="360"/>
        </w:sectPr>
      </w:pPr>
    </w:p>
    <w:p w:rsidR="00C15BFC" w:rsidRDefault="00C15BFC" w:rsidP="009E7848">
      <w:pPr>
        <w:framePr w:w="12294" w:h="4113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framePr w:w="2486" w:h="2942" w:hSpace="694" w:vSpace="667" w:wrap="around" w:hAnchor="margin" w:x="656" w:y="6115"/>
        <w:ind w:left="-2552" w:hanging="142"/>
        <w:jc w:val="center"/>
        <w:rPr>
          <w:sz w:val="0"/>
          <w:szCs w:val="0"/>
        </w:rPr>
      </w:pPr>
      <w:r>
        <w:pict>
          <v:shape id="_x0000_i1068" type="#_x0000_t75" style="width:122.4pt;height:129.6pt">
            <v:imagedata r:id="rId131" r:href="rId132"/>
          </v:shape>
        </w:pict>
      </w:r>
    </w:p>
    <w:p w:rsidR="00C15BFC" w:rsidRDefault="009E7848" w:rsidP="009E7848">
      <w:pPr>
        <w:pStyle w:val="65"/>
        <w:framePr w:w="2486" w:h="2942" w:hSpace="694" w:vSpace="667" w:wrap="around" w:hAnchor="margin" w:x="656" w:y="6115"/>
        <w:shd w:val="clear" w:color="auto" w:fill="auto"/>
        <w:spacing w:line="200" w:lineRule="exact"/>
        <w:ind w:left="-2552" w:hanging="142"/>
        <w:jc w:val="center"/>
      </w:pPr>
      <w:r>
        <w:rPr>
          <w:lang w:val="en-US"/>
        </w:rPr>
        <w:t xml:space="preserve">Paipei </w:t>
      </w:r>
      <w:r>
        <w:rPr>
          <w:rStyle w:val="61pt1"/>
        </w:rPr>
        <w:t>Г—</w:t>
      </w:r>
      <w:r>
        <w:rPr>
          <w:rStyle w:val="61pt1"/>
          <w:lang w:val="en-US"/>
        </w:rPr>
        <w:t>I</w:t>
      </w:r>
    </w:p>
    <w:p w:rsidR="00C15BFC" w:rsidRDefault="009E7848" w:rsidP="009E7848">
      <w:pPr>
        <w:pStyle w:val="241"/>
        <w:shd w:val="clear" w:color="auto" w:fill="auto"/>
        <w:spacing w:after="1074" w:line="320" w:lineRule="exact"/>
        <w:ind w:left="-2552" w:hanging="142"/>
        <w:jc w:val="left"/>
      </w:pPr>
      <w:r>
        <w:t>Й</w:t>
      </w:r>
    </w:p>
    <w:p w:rsidR="00C15BFC" w:rsidRDefault="009E7848" w:rsidP="009E7848">
      <w:pPr>
        <w:pStyle w:val="31"/>
        <w:shd w:val="clear" w:color="auto" w:fill="auto"/>
        <w:spacing w:before="0" w:after="0" w:line="210" w:lineRule="exact"/>
        <w:ind w:left="-2552" w:hanging="142"/>
        <w:jc w:val="left"/>
      </w:pPr>
      <w:r>
        <w:rPr>
          <w:lang w:val="en-US"/>
        </w:rPr>
        <w:t>M0-2W</w:t>
      </w:r>
    </w:p>
    <w:p w:rsidR="00C15BFC" w:rsidRDefault="009E7848" w:rsidP="009E7848">
      <w:pPr>
        <w:pStyle w:val="153"/>
        <w:shd w:val="clear" w:color="auto" w:fill="auto"/>
        <w:spacing w:after="575" w:line="200" w:lineRule="exact"/>
        <w:ind w:left="-2552" w:hanging="142"/>
      </w:pPr>
      <w:r>
        <w:rPr>
          <w:rStyle w:val="154"/>
        </w:rPr>
        <w:t>ШяшёшмушМтш</w:t>
      </w:r>
    </w:p>
    <w:p w:rsidR="00C15BFC" w:rsidRDefault="009E7848" w:rsidP="009E7848">
      <w:pPr>
        <w:pStyle w:val="40"/>
        <w:shd w:val="clear" w:color="auto" w:fill="auto"/>
        <w:spacing w:after="620" w:line="200" w:lineRule="exact"/>
        <w:ind w:left="-2552" w:hanging="142"/>
        <w:jc w:val="left"/>
      </w:pPr>
      <w:r>
        <w:t>РззреэП-1Г</w:t>
      </w: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69" type="#_x0000_t75" style="width:309.6pt;height:2in">
            <v:imagedata r:id="rId133" r:href="rId134"/>
          </v:shape>
        </w:pict>
      </w:r>
    </w:p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9E7848" w:rsidP="009E7848">
      <w:pPr>
        <w:pStyle w:val="40"/>
        <w:shd w:val="clear" w:color="auto" w:fill="auto"/>
        <w:spacing w:before="769" w:after="737" w:line="200" w:lineRule="exact"/>
        <w:ind w:left="-2552" w:hanging="142"/>
        <w:jc w:val="left"/>
      </w:pPr>
      <w:r>
        <w:t>Дверь в сауну</w:t>
      </w:r>
    </w:p>
    <w:p w:rsidR="00C15BFC" w:rsidRDefault="009E7848" w:rsidP="009E7848">
      <w:pPr>
        <w:pStyle w:val="61"/>
        <w:shd w:val="clear" w:color="auto" w:fill="auto"/>
        <w:spacing w:after="0" w:line="250" w:lineRule="exact"/>
        <w:ind w:left="-2552" w:hanging="142"/>
      </w:pPr>
      <w:r>
        <w:t>Рис.5.6. Оборудование сауны</w:t>
      </w:r>
      <w:r>
        <w:br w:type="page"/>
      </w:r>
    </w:p>
    <w:p w:rsidR="00C15BFC" w:rsidRDefault="009E7848" w:rsidP="009E7848">
      <w:pPr>
        <w:pStyle w:val="751"/>
        <w:shd w:val="clear" w:color="auto" w:fill="auto"/>
        <w:spacing w:before="0" w:after="3322" w:line="190" w:lineRule="exact"/>
        <w:ind w:left="-2552" w:hanging="142"/>
      </w:pPr>
      <w:r>
        <w:t>5.6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58"/>
        <w:gridCol w:w="437"/>
        <w:gridCol w:w="437"/>
      </w:tblGrid>
      <w:tr w:rsidR="00C15BFC">
        <w:tblPrEx>
          <w:tblCellMar>
            <w:top w:w="0" w:type="dxa"/>
            <w:bottom w:w="0" w:type="dxa"/>
          </w:tblCellMar>
        </w:tblPrEx>
        <w:trPr>
          <w:trHeight w:val="341"/>
          <w:jc w:val="center"/>
        </w:trPr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ВйЗН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461"/>
          <w:jc w:val="center"/>
        </w:trPr>
        <w:tc>
          <w:tcPr>
            <w:tcW w:w="6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</w:pP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790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</w:pPr>
            <w:r>
              <w:t>т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350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780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</w:pPr>
            <w:r>
              <w:rPr>
                <w:lang w:val="en-US"/>
              </w:rPr>
              <w:t>J</w:t>
            </w:r>
          </w:p>
        </w:tc>
        <w:tc>
          <w:tcPr>
            <w:tcW w:w="4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61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rPr>
                <w:rStyle w:val="6b"/>
                <w:lang w:val="en-US"/>
              </w:rPr>
              <w:t>I</w:t>
            </w:r>
          </w:p>
        </w:tc>
        <w:tc>
          <w:tcPr>
            <w:tcW w:w="4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341"/>
          <w:jc w:val="center"/>
        </w:trPr>
        <w:tc>
          <w:tcPr>
            <w:tcW w:w="15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tabs>
                <w:tab w:val="left" w:leader="hyphen" w:pos="598"/>
                <w:tab w:val="left" w:leader="hyphen" w:pos="1409"/>
              </w:tabs>
              <w:spacing w:after="0" w:line="240" w:lineRule="auto"/>
              <w:ind w:left="-2552" w:hanging="142"/>
              <w:jc w:val="left"/>
            </w:pPr>
            <w:r>
              <w:rPr>
                <w:rStyle w:val="343"/>
              </w:rPr>
              <w:tab/>
            </w:r>
            <w:r>
              <w:t>1А00</w:t>
            </w:r>
            <w:r>
              <w:rPr>
                <w:rStyle w:val="343"/>
              </w:rPr>
              <w:tab/>
            </w:r>
            <w:r>
              <w:rPr>
                <w:rStyle w:val="125pt0"/>
                <w:lang w:val="en-US"/>
              </w:rPr>
              <w:t>1</w:t>
            </w:r>
          </w:p>
        </w:tc>
      </w:tr>
    </w:tbl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C15BFC" w:rsidP="009E7848">
      <w:pPr>
        <w:spacing w:line="840" w:lineRule="exact"/>
        <w:ind w:left="-2552" w:hanging="142"/>
      </w:pP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70" type="#_x0000_t75" style="width:324pt;height:151.2pt">
            <v:imagedata r:id="rId135" r:href="rId136"/>
          </v:shape>
        </w:pict>
      </w:r>
    </w:p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9E7848" w:rsidP="009E7848">
      <w:pPr>
        <w:pStyle w:val="40"/>
        <w:shd w:val="clear" w:color="auto" w:fill="auto"/>
        <w:spacing w:before="371" w:after="0" w:line="773" w:lineRule="exact"/>
        <w:ind w:left="-2552" w:hanging="142"/>
        <w:jc w:val="left"/>
      </w:pPr>
      <w:r>
        <w:rPr>
          <w:rStyle w:val="9pt4"/>
        </w:rPr>
        <w:t>1 -</w:t>
      </w:r>
      <w:r>
        <w:t xml:space="preserve"> печь-каменка;</w:t>
      </w:r>
    </w:p>
    <w:p w:rsidR="00C15BFC" w:rsidRDefault="009E7848" w:rsidP="009E7848">
      <w:pPr>
        <w:pStyle w:val="40"/>
        <w:numPr>
          <w:ilvl w:val="0"/>
          <w:numId w:val="56"/>
        </w:numPr>
        <w:shd w:val="clear" w:color="auto" w:fill="auto"/>
        <w:tabs>
          <w:tab w:val="left" w:pos="4108"/>
        </w:tabs>
        <w:spacing w:after="0" w:line="773" w:lineRule="exact"/>
        <w:ind w:left="-2552" w:hanging="142"/>
        <w:jc w:val="left"/>
      </w:pPr>
      <w:r>
        <w:t>полки;</w:t>
      </w:r>
    </w:p>
    <w:p w:rsidR="00C15BFC" w:rsidRDefault="009E7848" w:rsidP="009E7848">
      <w:pPr>
        <w:pStyle w:val="40"/>
        <w:numPr>
          <w:ilvl w:val="0"/>
          <w:numId w:val="56"/>
        </w:numPr>
        <w:shd w:val="clear" w:color="auto" w:fill="auto"/>
        <w:tabs>
          <w:tab w:val="left" w:pos="4113"/>
        </w:tabs>
        <w:spacing w:after="0" w:line="773" w:lineRule="exact"/>
        <w:ind w:left="-2552" w:hanging="142"/>
        <w:jc w:val="left"/>
      </w:pPr>
      <w:r>
        <w:t>поручень;</w:t>
      </w:r>
    </w:p>
    <w:p w:rsidR="00C15BFC" w:rsidRDefault="009E7848" w:rsidP="009E7848">
      <w:pPr>
        <w:pStyle w:val="40"/>
        <w:numPr>
          <w:ilvl w:val="1"/>
          <w:numId w:val="56"/>
        </w:numPr>
        <w:shd w:val="clear" w:color="auto" w:fill="auto"/>
        <w:tabs>
          <w:tab w:val="left" w:pos="3978"/>
        </w:tabs>
        <w:spacing w:after="0" w:line="773" w:lineRule="exact"/>
        <w:ind w:left="-2552" w:hanging="142"/>
        <w:jc w:val="left"/>
      </w:pPr>
      <w:r>
        <w:rPr>
          <w:rStyle w:val="-1pt7"/>
        </w:rPr>
        <w:t>-</w:t>
      </w:r>
      <w:r>
        <w:t xml:space="preserve"> душевая;</w:t>
      </w:r>
    </w:p>
    <w:p w:rsidR="00C15BFC" w:rsidRDefault="009E7848" w:rsidP="009E7848">
      <w:pPr>
        <w:ind w:left="-2552" w:hanging="142"/>
        <w:jc w:val="center"/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190500</wp:posOffset>
            </wp:positionH>
            <wp:positionV relativeFrom="margin">
              <wp:posOffset>1291590</wp:posOffset>
            </wp:positionV>
            <wp:extent cx="4084320" cy="2139950"/>
            <wp:effectExtent l="0" t="0" r="0" b="0"/>
            <wp:wrapTight wrapText="bothSides">
              <wp:wrapPolygon edited="1">
                <wp:start x="0" y="0"/>
                <wp:lineTo x="21600" y="0"/>
                <wp:lineTo x="21600" y="9847"/>
                <wp:lineTo x="19118" y="9847"/>
                <wp:lineTo x="19118" y="12309"/>
                <wp:lineTo x="19309" y="12309"/>
                <wp:lineTo x="19309" y="13233"/>
                <wp:lineTo x="20179" y="13233"/>
                <wp:lineTo x="20179" y="13290"/>
                <wp:lineTo x="21341" y="13290"/>
                <wp:lineTo x="21341" y="14156"/>
                <wp:lineTo x="21600" y="14156"/>
                <wp:lineTo x="21600" y="21600"/>
                <wp:lineTo x="6125" y="21600"/>
                <wp:lineTo x="6125" y="13720"/>
                <wp:lineTo x="1289" y="13720"/>
                <wp:lineTo x="1289" y="13233"/>
                <wp:lineTo x="0" y="13233"/>
                <wp:lineTo x="0" y="0"/>
              </wp:wrapPolygon>
            </wp:wrapTight>
            <wp:docPr id="1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BFC" w:rsidRDefault="009E7848" w:rsidP="009E7848">
      <w:pPr>
        <w:pStyle w:val="40"/>
        <w:numPr>
          <w:ilvl w:val="1"/>
          <w:numId w:val="56"/>
        </w:numPr>
        <w:shd w:val="clear" w:color="auto" w:fill="auto"/>
        <w:tabs>
          <w:tab w:val="left" w:pos="3974"/>
        </w:tabs>
        <w:spacing w:after="0" w:line="773" w:lineRule="exact"/>
        <w:ind w:left="-2552" w:hanging="142"/>
        <w:jc w:val="left"/>
      </w:pPr>
      <w:r>
        <w:t>- скамья для отдыха;</w:t>
      </w:r>
    </w:p>
    <w:p w:rsidR="00C15BFC" w:rsidRDefault="009E7848" w:rsidP="009E7848">
      <w:pPr>
        <w:pStyle w:val="40"/>
        <w:numPr>
          <w:ilvl w:val="1"/>
          <w:numId w:val="56"/>
        </w:numPr>
        <w:shd w:val="clear" w:color="auto" w:fill="auto"/>
        <w:tabs>
          <w:tab w:val="left" w:pos="3969"/>
        </w:tabs>
        <w:spacing w:after="658" w:line="773" w:lineRule="exact"/>
        <w:ind w:left="-2552" w:hanging="142"/>
        <w:jc w:val="left"/>
      </w:pPr>
      <w:r>
        <w:t>- шкафы</w:t>
      </w:r>
    </w:p>
    <w:p w:rsidR="00C15BFC" w:rsidRDefault="009E7848" w:rsidP="009E7848">
      <w:pPr>
        <w:pStyle w:val="150"/>
        <w:shd w:val="clear" w:color="auto" w:fill="auto"/>
        <w:spacing w:before="0" w:line="250" w:lineRule="exact"/>
        <w:ind w:left="-2552" w:hanging="142"/>
      </w:pPr>
      <w:bookmarkStart w:id="77" w:name="bookmark77"/>
      <w:r>
        <w:t>Рис.6.1. Библиотеки. ПРИМЕР АДАПТАЦИИ ЗДАНИЯ</w:t>
      </w:r>
      <w:bookmarkEnd w:id="77"/>
      <w:r>
        <w:br w:type="page"/>
      </w:r>
    </w:p>
    <w:p w:rsidR="00C15BFC" w:rsidRDefault="009E7848" w:rsidP="009E7848">
      <w:pPr>
        <w:pStyle w:val="61"/>
        <w:shd w:val="clear" w:color="auto" w:fill="auto"/>
        <w:spacing w:after="638" w:line="302" w:lineRule="exact"/>
        <w:ind w:left="-2552" w:right="480" w:hanging="142"/>
      </w:pPr>
      <w:r>
        <w:t>БИБЛИОТЕКИ В СООТВЕТСТВИИ С ТРЕБОВАНИЯМИ ДОСТУПНОСТИ ДЛЯ ИНВАЛИДОВ</w:t>
      </w:r>
    </w:p>
    <w:p w:rsidR="00C15BFC" w:rsidRDefault="009E7848" w:rsidP="009E7848">
      <w:pPr>
        <w:pStyle w:val="801"/>
        <w:shd w:val="clear" w:color="auto" w:fill="auto"/>
        <w:spacing w:before="0" w:after="804" w:line="180" w:lineRule="exact"/>
        <w:ind w:left="-2552" w:hanging="142"/>
      </w:pPr>
      <w:r>
        <w:t>6.1</w:t>
      </w: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71" type="#_x0000_t75" style="width:374.4pt;height:525.6pt">
            <v:imagedata r:id="rId138" r:href="rId139"/>
          </v:shape>
        </w:pict>
      </w:r>
    </w:p>
    <w:p w:rsidR="00C15BFC" w:rsidRDefault="009E7848" w:rsidP="009E7848">
      <w:pPr>
        <w:pStyle w:val="af"/>
        <w:framePr w:wrap="notBeside" w:vAnchor="text" w:hAnchor="text" w:xAlign="center" w:y="1"/>
        <w:shd w:val="clear" w:color="auto" w:fill="auto"/>
        <w:spacing w:line="302" w:lineRule="exact"/>
        <w:ind w:left="-2552" w:hanging="142"/>
        <w:jc w:val="center"/>
      </w:pPr>
      <w:r>
        <w:t xml:space="preserve">Рис.6.2. Библиотеки. ПРИМЕРЫ ОБОРУДОВАНИЯ ПОМЕЩЕНИЙ И ЧИТАТЕЛЬСКИХ </w:t>
      </w:r>
      <w:r>
        <w:t>МЕСТ. БИБЛИОТЕЧНОЕ ОБОРУДОВАНИЕ ДЛЯ ИНВАЛИДОВ</w:t>
      </w:r>
    </w:p>
    <w:p w:rsidR="00C15BFC" w:rsidRDefault="009E7848" w:rsidP="009E7848">
      <w:pPr>
        <w:ind w:left="-2552" w:hanging="142"/>
        <w:rPr>
          <w:sz w:val="2"/>
          <w:szCs w:val="2"/>
        </w:rPr>
      </w:pPr>
      <w:r>
        <w:br w:type="page"/>
      </w:r>
    </w:p>
    <w:p w:rsidR="00C15BFC" w:rsidRDefault="009E7848" w:rsidP="009E7848">
      <w:pPr>
        <w:ind w:left="-2552" w:hanging="142"/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2092325</wp:posOffset>
            </wp:positionH>
            <wp:positionV relativeFrom="paragraph">
              <wp:posOffset>628015</wp:posOffset>
            </wp:positionV>
            <wp:extent cx="1371600" cy="682625"/>
            <wp:effectExtent l="0" t="0" r="0" b="0"/>
            <wp:wrapTight wrapText="bothSides">
              <wp:wrapPolygon edited="1">
                <wp:start x="0" y="0"/>
                <wp:lineTo x="21600" y="0"/>
                <wp:lineTo x="21600" y="11754"/>
                <wp:lineTo x="20830" y="11754"/>
                <wp:lineTo x="20830" y="12337"/>
                <wp:lineTo x="17180" y="12337"/>
                <wp:lineTo x="17180" y="21600"/>
                <wp:lineTo x="0" y="21600"/>
                <wp:lineTo x="0" y="0"/>
              </wp:wrapPolygon>
            </wp:wrapTight>
            <wp:docPr id="1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BFC" w:rsidRDefault="009E7848" w:rsidP="009E7848">
      <w:pPr>
        <w:pStyle w:val="af"/>
        <w:framePr w:w="470" w:h="249" w:wrap="around" w:vAnchor="text" w:hAnchor="margin" w:x="5029" w:y="1558"/>
        <w:shd w:val="clear" w:color="auto" w:fill="auto"/>
        <w:spacing w:line="250" w:lineRule="exact"/>
        <w:ind w:left="-2552" w:hanging="142"/>
      </w:pPr>
      <w:r>
        <w:t>V ч</w:t>
      </w:r>
    </w:p>
    <w:p w:rsidR="00C15BFC" w:rsidRDefault="009E7848" w:rsidP="009E7848">
      <w:pPr>
        <w:pStyle w:val="40"/>
        <w:shd w:val="clear" w:color="auto" w:fill="auto"/>
        <w:spacing w:after="1146" w:line="200" w:lineRule="exact"/>
        <w:ind w:left="-2552" w:hanging="142"/>
        <w:jc w:val="left"/>
      </w:pPr>
      <w:r>
        <w:t>ПРИМЕРЫ ОБОРУДОВАНИЯ ПОМЕЩЕНИЙ И ЧИТАТЕЛЬСКИХ МЕСТ</w:t>
      </w:r>
    </w:p>
    <w:p w:rsidR="00C15BFC" w:rsidRDefault="009E7848" w:rsidP="009E7848">
      <w:pPr>
        <w:pStyle w:val="811"/>
        <w:shd w:val="clear" w:color="auto" w:fill="auto"/>
        <w:spacing w:before="0" w:after="108" w:line="150" w:lineRule="exact"/>
        <w:ind w:left="-2552" w:hanging="142"/>
      </w:pPr>
      <w:r>
        <w:t>01500</w:t>
      </w:r>
    </w:p>
    <w:p w:rsidR="00C15BFC" w:rsidRDefault="009E7848" w:rsidP="009E7848">
      <w:pPr>
        <w:pStyle w:val="40"/>
        <w:shd w:val="clear" w:color="auto" w:fill="auto"/>
        <w:spacing w:after="0" w:line="200" w:lineRule="exact"/>
        <w:ind w:left="-2552" w:hanging="142"/>
        <w:jc w:val="left"/>
        <w:sectPr w:rsidR="00C15BFC" w:rsidSect="009E7848">
          <w:type w:val="continuous"/>
          <w:pgSz w:w="16837" w:h="23810"/>
          <w:pgMar w:top="993" w:right="819" w:bottom="1560" w:left="2998" w:header="0" w:footer="3" w:gutter="0"/>
          <w:cols w:space="720"/>
          <w:noEndnote/>
          <w:docGrid w:linePitch="360"/>
        </w:sectPr>
      </w:pPr>
      <w:r>
        <w:t>И</w:t>
      </w:r>
    </w:p>
    <w:p w:rsidR="00C15BFC" w:rsidRDefault="00C15BFC" w:rsidP="009E7848">
      <w:pPr>
        <w:framePr w:w="11899" w:h="210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07"/>
        <w:gridCol w:w="312"/>
        <w:gridCol w:w="307"/>
        <w:gridCol w:w="317"/>
        <w:gridCol w:w="307"/>
        <w:gridCol w:w="307"/>
        <w:gridCol w:w="326"/>
      </w:tblGrid>
      <w:tr w:rsidR="00C15BFC">
        <w:tblPrEx>
          <w:tblCellMar>
            <w:top w:w="0" w:type="dxa"/>
            <w:bottom w:w="0" w:type="dxa"/>
          </w:tblCellMar>
        </w:tblPrEx>
        <w:trPr>
          <w:trHeight w:val="456"/>
          <w:jc w:val="center"/>
        </w:trPr>
        <w:tc>
          <w:tcPr>
            <w:tcW w:w="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790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</w:pPr>
            <w:r>
              <w:t>щ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61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г</w:t>
            </w:r>
          </w:p>
        </w:tc>
        <w:tc>
          <w:tcPr>
            <w:tcW w:w="3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61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с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456"/>
          <w:jc w:val="center"/>
        </w:trPr>
        <w:tc>
          <w:tcPr>
            <w:tcW w:w="3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501"/>
              <w:framePr w:wrap="notBeside" w:vAnchor="text" w:hAnchor="text" w:xAlign="center" w:y="1"/>
              <w:shd w:val="clear" w:color="auto" w:fill="auto"/>
              <w:spacing w:before="0" w:line="240" w:lineRule="auto"/>
              <w:ind w:left="-2552" w:hanging="142"/>
            </w:pPr>
            <w:r>
              <w:rPr>
                <w:rStyle w:val="502"/>
              </w:rPr>
              <w:t>1С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61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t>с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501"/>
              <w:framePr w:wrap="notBeside" w:vAnchor="text" w:hAnchor="text" w:xAlign="center" w:y="1"/>
              <w:shd w:val="clear" w:color="auto" w:fill="auto"/>
              <w:spacing w:before="0" w:line="240" w:lineRule="auto"/>
              <w:ind w:left="-2552" w:hanging="142"/>
            </w:pPr>
            <w:r>
              <w:rPr>
                <w:rStyle w:val="502"/>
              </w:rPr>
              <w:t>1С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</w:tbl>
    <w:p w:rsidR="00C15BFC" w:rsidRDefault="009E7848" w:rsidP="009E7848">
      <w:pPr>
        <w:pStyle w:val="501"/>
        <w:framePr w:w="202" w:h="835" w:wrap="around" w:vAnchor="text" w:hAnchor="margin" w:x="-205" w:y="68"/>
        <w:shd w:val="clear" w:color="auto" w:fill="auto"/>
        <w:spacing w:before="0" w:line="403" w:lineRule="exact"/>
        <w:ind w:left="-2552" w:hanging="142"/>
        <w:jc w:val="both"/>
      </w:pPr>
      <w:r>
        <w:rPr>
          <w:rStyle w:val="502"/>
        </w:rPr>
        <w:t>1С 1С</w:t>
      </w:r>
    </w:p>
    <w:p w:rsidR="00C15BFC" w:rsidRDefault="009E7848" w:rsidP="009E7848">
      <w:pPr>
        <w:pStyle w:val="153"/>
        <w:framePr w:w="534" w:h="1002" w:wrap="around" w:vAnchor="text" w:hAnchor="margin" w:x="3244" w:y="835"/>
        <w:shd w:val="clear" w:color="auto" w:fill="auto"/>
        <w:spacing w:line="200" w:lineRule="exact"/>
        <w:ind w:left="-2552" w:hanging="142"/>
      </w:pPr>
      <w:r>
        <w:t>П</w:t>
      </w:r>
    </w:p>
    <w:p w:rsidR="00C15BFC" w:rsidRDefault="009E7848" w:rsidP="009E7848">
      <w:pPr>
        <w:pStyle w:val="61"/>
        <w:framePr w:w="534" w:h="1002" w:wrap="around" w:vAnchor="text" w:hAnchor="margin" w:x="3244" w:y="835"/>
        <w:shd w:val="clear" w:color="auto" w:fill="auto"/>
        <w:spacing w:after="0" w:line="250" w:lineRule="exact"/>
        <w:ind w:left="-2552" w:hanging="142"/>
      </w:pPr>
      <w:r>
        <w:t>I</w:t>
      </w:r>
    </w:p>
    <w:p w:rsidR="00C15BFC" w:rsidRDefault="009E7848" w:rsidP="009E7848">
      <w:pPr>
        <w:pStyle w:val="790"/>
        <w:framePr w:w="534" w:h="1002" w:wrap="around" w:vAnchor="text" w:hAnchor="margin" w:x="3244" w:y="835"/>
        <w:shd w:val="clear" w:color="auto" w:fill="auto"/>
        <w:spacing w:line="710" w:lineRule="exact"/>
        <w:ind w:left="-2552" w:hanging="142"/>
      </w:pPr>
      <w:r>
        <w:t>X</w:t>
      </w:r>
    </w:p>
    <w:p w:rsidR="00C15BFC" w:rsidRDefault="009E7848" w:rsidP="009E7848">
      <w:pPr>
        <w:pStyle w:val="821"/>
        <w:framePr w:w="114" w:h="310" w:wrap="around" w:vAnchor="text" w:hAnchor="margin" w:x="-215" w:y="1351"/>
        <w:shd w:val="clear" w:color="auto" w:fill="auto"/>
        <w:spacing w:line="310" w:lineRule="exact"/>
        <w:ind w:left="-2552" w:hanging="142"/>
      </w:pPr>
      <w:r>
        <w:t>г</w:t>
      </w:r>
    </w:p>
    <w:p w:rsidR="00C15BFC" w:rsidRDefault="009E7848" w:rsidP="009E7848">
      <w:pPr>
        <w:pStyle w:val="40"/>
        <w:framePr w:w="616" w:h="201" w:wrap="around" w:vAnchor="text" w:hAnchor="margin" w:x="-2303" w:y="1401"/>
        <w:shd w:val="clear" w:color="auto" w:fill="auto"/>
        <w:spacing w:after="0" w:line="200" w:lineRule="exact"/>
        <w:ind w:left="-2552" w:hanging="142"/>
        <w:jc w:val="left"/>
      </w:pPr>
      <w:r>
        <w:rPr>
          <w:lang w:val="en-US"/>
        </w:rPr>
        <w:t xml:space="preserve">S . </w:t>
      </w:r>
      <w:r>
        <w:t>^</w:t>
      </w:r>
      <w:r>
        <w:rPr>
          <w:rStyle w:val="MicrosoftSansSerif4pt0pt"/>
          <w:lang/>
        </w:rPr>
        <w:t xml:space="preserve"> </w:t>
      </w:r>
      <w:r>
        <w:rPr>
          <w:rStyle w:val="MicrosoftSansSerif4pt0pt"/>
        </w:rPr>
        <w:t>J*</w:t>
      </w:r>
    </w:p>
    <w:p w:rsidR="00C15BFC" w:rsidRDefault="00C15BFC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6285" w:header="0" w:footer="3" w:gutter="0"/>
          <w:cols w:space="720"/>
          <w:noEndnote/>
          <w:docGrid w:linePitch="360"/>
        </w:sectPr>
      </w:pPr>
    </w:p>
    <w:p w:rsidR="00C15BFC" w:rsidRDefault="00C15BFC" w:rsidP="009E7848">
      <w:pPr>
        <w:framePr w:w="11899" w:h="933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831"/>
        <w:framePr w:h="139" w:wrap="around" w:vAnchor="text" w:hAnchor="margin" w:x="5150" w:y="201"/>
        <w:shd w:val="clear" w:color="auto" w:fill="auto"/>
        <w:spacing w:line="140" w:lineRule="exact"/>
        <w:ind w:left="-2552" w:hanging="142"/>
      </w:pPr>
      <w:r>
        <w:t>1600</w:t>
      </w:r>
    </w:p>
    <w:p w:rsidR="00C15BFC" w:rsidRDefault="009E7848" w:rsidP="009E7848">
      <w:pPr>
        <w:pStyle w:val="811"/>
        <w:framePr w:h="149" w:wrap="around" w:vAnchor="text" w:hAnchor="margin" w:x="6033" w:y="188"/>
        <w:shd w:val="clear" w:color="auto" w:fill="auto"/>
        <w:spacing w:before="0" w:after="0" w:line="150" w:lineRule="exact"/>
        <w:ind w:left="-2552" w:hanging="142"/>
      </w:pPr>
      <w:r>
        <w:t>300</w:t>
      </w:r>
    </w:p>
    <w:p w:rsidR="00C15BFC" w:rsidRDefault="009E7848" w:rsidP="009E7848">
      <w:pPr>
        <w:pStyle w:val="61"/>
        <w:framePr w:w="736" w:h="555" w:hSpace="147" w:wrap="around" w:vAnchor="text" w:hAnchor="margin" w:x="1847" w:y="337"/>
        <w:shd w:val="clear" w:color="auto" w:fill="auto"/>
        <w:spacing w:after="0" w:line="250" w:lineRule="exact"/>
        <w:ind w:left="-2552" w:hanging="142"/>
      </w:pPr>
      <w:r>
        <w:t>V</w:t>
      </w:r>
      <w:r>
        <w:rPr>
          <w:lang w:val="en-US"/>
        </w:rPr>
        <w:t>J</w:t>
      </w:r>
    </w:p>
    <w:p w:rsidR="00C15BFC" w:rsidRDefault="009E7848" w:rsidP="009E7848">
      <w:pPr>
        <w:pStyle w:val="31"/>
        <w:framePr w:w="736" w:h="555" w:hSpace="147" w:wrap="around" w:vAnchor="text" w:hAnchor="margin" w:x="1847" w:y="337"/>
        <w:shd w:val="clear" w:color="auto" w:fill="auto"/>
        <w:spacing w:before="0" w:after="0" w:line="210" w:lineRule="exact"/>
        <w:ind w:left="-2552" w:hanging="142"/>
        <w:jc w:val="left"/>
      </w:pPr>
      <w:r>
        <w:t>-*Ш0—*</w:t>
      </w:r>
    </w:p>
    <w:p w:rsidR="00C15BFC" w:rsidRDefault="009E7848" w:rsidP="009E7848">
      <w:pPr>
        <w:pStyle w:val="61"/>
        <w:shd w:val="clear" w:color="auto" w:fill="auto"/>
        <w:spacing w:after="0" w:line="250" w:lineRule="exact"/>
        <w:ind w:left="-2552" w:hanging="142"/>
        <w:sectPr w:rsidR="00C15BFC" w:rsidSect="009E7848">
          <w:type w:val="continuous"/>
          <w:pgSz w:w="16837" w:h="23810"/>
          <w:pgMar w:top="993" w:right="819" w:bottom="1560" w:left="3487" w:header="0" w:footer="3" w:gutter="0"/>
          <w:cols w:space="720"/>
          <w:noEndnote/>
          <w:docGrid w:linePitch="360"/>
        </w:sectPr>
      </w:pPr>
      <w:r>
        <w:rPr>
          <w:rStyle w:val="6-1pt6"/>
          <w:lang/>
        </w:rPr>
        <w:t>зЦ- -16Й0—</w:t>
      </w:r>
      <w:r>
        <w:rPr>
          <w:rStyle w:val="6-1pt6"/>
        </w:rPr>
        <w:t>4-9M-J</w:t>
      </w:r>
    </w:p>
    <w:p w:rsidR="00C15BFC" w:rsidRDefault="00C15BFC" w:rsidP="009E7848">
      <w:pPr>
        <w:framePr w:w="11899" w:h="1440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40"/>
        <w:framePr w:w="1658" w:h="2227" w:wrap="around" w:hAnchor="margin" w:x="5558" w:y="5244"/>
        <w:shd w:val="clear" w:color="auto" w:fill="auto"/>
        <w:spacing w:after="180" w:line="250" w:lineRule="exact"/>
        <w:ind w:left="-2552" w:right="60" w:hanging="142"/>
      </w:pPr>
      <w:r>
        <w:t>7 - место для инвалида;</w:t>
      </w:r>
    </w:p>
    <w:p w:rsidR="00C15BFC" w:rsidRDefault="009E7848" w:rsidP="009E7848">
      <w:pPr>
        <w:pStyle w:val="40"/>
        <w:framePr w:w="1658" w:h="2227" w:wrap="around" w:hAnchor="margin" w:x="5558" w:y="5244"/>
        <w:shd w:val="clear" w:color="auto" w:fill="auto"/>
        <w:spacing w:after="220" w:line="250" w:lineRule="exact"/>
        <w:ind w:left="-2552" w:right="60" w:hanging="142"/>
      </w:pPr>
      <w:r>
        <w:t>2 - обычный стол читателя;</w:t>
      </w:r>
    </w:p>
    <w:p w:rsidR="00C15BFC" w:rsidRDefault="009E7848" w:rsidP="009E7848">
      <w:pPr>
        <w:pStyle w:val="40"/>
        <w:framePr w:w="1658" w:h="2227" w:wrap="around" w:hAnchor="margin" w:x="5558" w:y="5244"/>
        <w:shd w:val="clear" w:color="auto" w:fill="auto"/>
        <w:spacing w:after="249" w:line="200" w:lineRule="exact"/>
        <w:ind w:left="-2552" w:hanging="142"/>
      </w:pPr>
      <w:r>
        <w:t>3- стеллажи;</w:t>
      </w:r>
    </w:p>
    <w:p w:rsidR="00C15BFC" w:rsidRDefault="009E7848" w:rsidP="009E7848">
      <w:pPr>
        <w:pStyle w:val="40"/>
        <w:framePr w:w="1658" w:h="2227" w:wrap="around" w:hAnchor="margin" w:x="5558" w:y="5244"/>
        <w:shd w:val="clear" w:color="auto" w:fill="auto"/>
        <w:spacing w:after="0" w:line="200" w:lineRule="exact"/>
        <w:ind w:left="-2552" w:hanging="142"/>
      </w:pPr>
      <w:r>
        <w:rPr>
          <w:rStyle w:val="-1pt8"/>
        </w:rPr>
        <w:t>4 -</w:t>
      </w:r>
      <w:r>
        <w:t xml:space="preserve"> каталоги</w:t>
      </w:r>
    </w:p>
    <w:p w:rsidR="00C15BFC" w:rsidRDefault="009E7848" w:rsidP="009E7848">
      <w:pPr>
        <w:pStyle w:val="241"/>
        <w:framePr w:h="371" w:hSpace="205" w:wrap="around" w:hAnchor="margin" w:x="-148" w:y="5401"/>
        <w:shd w:val="clear" w:color="auto" w:fill="auto"/>
        <w:spacing w:line="320" w:lineRule="exact"/>
        <w:ind w:left="-2552" w:hanging="142"/>
        <w:jc w:val="left"/>
      </w:pPr>
      <w:r>
        <w:rPr>
          <w:rStyle w:val="24-1pt"/>
        </w:rPr>
        <w:t>llr</w:t>
      </w:r>
    </w:p>
    <w:p w:rsidR="00C15BFC" w:rsidRDefault="009E7848" w:rsidP="009E7848">
      <w:pPr>
        <w:pStyle w:val="61"/>
        <w:framePr w:h="250" w:wrap="around" w:vAnchor="text" w:hAnchor="margin" w:x="-436" w:y="742"/>
        <w:shd w:val="clear" w:color="auto" w:fill="auto"/>
        <w:spacing w:after="0" w:line="250" w:lineRule="exact"/>
        <w:ind w:left="-2552" w:hanging="142"/>
      </w:pPr>
      <w:r>
        <w:t>3</w:t>
      </w:r>
    </w:p>
    <w:p w:rsidR="00C15BFC" w:rsidRDefault="009E7848" w:rsidP="009E7848">
      <w:pPr>
        <w:pStyle w:val="31"/>
        <w:framePr w:h="209" w:vSpace="447" w:wrap="around" w:vAnchor="text" w:hAnchor="margin" w:x="3551" w:y="3251"/>
        <w:shd w:val="clear" w:color="auto" w:fill="auto"/>
        <w:spacing w:before="0" w:after="0" w:line="210" w:lineRule="exact"/>
        <w:ind w:left="-2552" w:hanging="142"/>
        <w:jc w:val="left"/>
      </w:pPr>
      <w:r>
        <w:t>-ВДЮ-</w:t>
      </w:r>
    </w:p>
    <w:p w:rsidR="00C15BFC" w:rsidRDefault="009E7848" w:rsidP="009E7848">
      <w:pPr>
        <w:pStyle w:val="501"/>
        <w:shd w:val="clear" w:color="auto" w:fill="auto"/>
        <w:spacing w:before="0" w:after="140" w:line="250" w:lineRule="exact"/>
        <w:ind w:left="-2552" w:right="420" w:hanging="142"/>
      </w:pPr>
      <w:bookmarkStart w:id="78" w:name="bookmark78"/>
      <w:r>
        <w:rPr>
          <w:rStyle w:val="50PalatinoLinotype16pt-1pt"/>
        </w:rPr>
        <w:t xml:space="preserve">сь Еа Г=л Гэ Га Гр&gt; Га </w:t>
      </w:r>
      <w:r>
        <w:rPr>
          <w:lang w:val="en-US"/>
        </w:rPr>
        <w:t xml:space="preserve">j Lpt Jt Q* La </w:t>
      </w:r>
      <w:r>
        <w:t xml:space="preserve">из </w:t>
      </w:r>
      <w:r>
        <w:rPr>
          <w:lang w:val="en-US"/>
        </w:rPr>
        <w:t>LP CP</w:t>
      </w:r>
      <w:bookmarkEnd w:id="78"/>
    </w:p>
    <w:p w:rsidR="00C15BFC" w:rsidRDefault="009E7848" w:rsidP="009E7848">
      <w:pPr>
        <w:pStyle w:val="261"/>
        <w:shd w:val="clear" w:color="auto" w:fill="auto"/>
        <w:spacing w:after="245" w:line="150" w:lineRule="exact"/>
        <w:ind w:left="-2552" w:hanging="142"/>
      </w:pPr>
      <w:r>
        <w:rPr>
          <w:lang w:val="en-US"/>
        </w:rPr>
        <w:t xml:space="preserve">S™-55 </w:t>
      </w:r>
      <w:r>
        <w:t>м*</w:t>
      </w:r>
    </w:p>
    <w:p w:rsidR="00C15BFC" w:rsidRDefault="009E7848" w:rsidP="009E7848">
      <w:pPr>
        <w:pStyle w:val="840"/>
        <w:shd w:val="clear" w:color="auto" w:fill="auto"/>
        <w:spacing w:before="0" w:after="912" w:line="130" w:lineRule="exact"/>
        <w:ind w:left="-2552" w:hanging="142"/>
      </w:pPr>
      <w:r>
        <w:t>* :</w:t>
      </w:r>
    </w:p>
    <w:p w:rsidR="00C15BFC" w:rsidRDefault="009E7848" w:rsidP="009E7848">
      <w:pPr>
        <w:pStyle w:val="61"/>
        <w:shd w:val="clear" w:color="auto" w:fill="auto"/>
        <w:spacing w:after="8" w:line="250" w:lineRule="exact"/>
        <w:ind w:left="-2552" w:hanging="142"/>
      </w:pPr>
      <w:r>
        <w:rPr>
          <w:lang w:val="en-US"/>
        </w:rPr>
        <w:t>I</w:t>
      </w:r>
    </w:p>
    <w:p w:rsidR="00C15BFC" w:rsidRDefault="009E7848" w:rsidP="009E7848">
      <w:pPr>
        <w:pStyle w:val="850"/>
        <w:shd w:val="clear" w:color="auto" w:fill="auto"/>
        <w:tabs>
          <w:tab w:val="left" w:pos="3704"/>
        </w:tabs>
        <w:spacing w:before="0" w:after="265" w:line="350" w:lineRule="exact"/>
        <w:ind w:left="-2552" w:hanging="142"/>
      </w:pPr>
      <w:bookmarkStart w:id="79" w:name="bookmark79"/>
      <w:r>
        <w:rPr>
          <w:rStyle w:val="851"/>
        </w:rPr>
        <w:t xml:space="preserve">■a </w:t>
      </w:r>
      <w:r>
        <w:rPr>
          <w:rStyle w:val="851"/>
          <w:lang/>
        </w:rPr>
        <w:t>'</w:t>
      </w:r>
      <w:r>
        <w:rPr>
          <w:rStyle w:val="851"/>
          <w:lang/>
        </w:rPr>
        <w:tab/>
      </w:r>
      <w:r>
        <w:rPr>
          <w:rStyle w:val="851"/>
        </w:rPr>
        <w:t>Q</w:t>
      </w:r>
      <w:bookmarkEnd w:id="79"/>
    </w:p>
    <w:p w:rsidR="00C15BFC" w:rsidRDefault="009E7848" w:rsidP="009E7848">
      <w:pPr>
        <w:pStyle w:val="61"/>
        <w:shd w:val="clear" w:color="auto" w:fill="auto"/>
        <w:spacing w:after="0" w:line="250" w:lineRule="exact"/>
        <w:ind w:left="-2552" w:hanging="142"/>
        <w:sectPr w:rsidR="00C15BFC" w:rsidSect="009E7848">
          <w:type w:val="continuous"/>
          <w:pgSz w:w="16837" w:h="23810"/>
          <w:pgMar w:top="993" w:right="819" w:bottom="1560" w:left="3818" w:header="0" w:footer="3" w:gutter="0"/>
          <w:cols w:space="720"/>
          <w:noEndnote/>
          <w:docGrid w:linePitch="360"/>
        </w:sectPr>
      </w:pPr>
      <w:r>
        <w:rPr>
          <w:rStyle w:val="6-1pt6"/>
        </w:rPr>
        <w:t>-BOOO-</w:t>
      </w:r>
    </w:p>
    <w:p w:rsidR="00C15BFC" w:rsidRDefault="00C15BFC" w:rsidP="009E7848">
      <w:pPr>
        <w:framePr w:w="11899" w:h="477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40"/>
        <w:shd w:val="clear" w:color="auto" w:fill="auto"/>
        <w:spacing w:after="0" w:line="200" w:lineRule="exact"/>
        <w:ind w:left="-2552" w:hanging="142"/>
        <w:jc w:val="left"/>
        <w:sectPr w:rsidR="00C15BFC" w:rsidSect="009E7848">
          <w:type w:val="continuous"/>
          <w:pgSz w:w="16837" w:h="23810"/>
          <w:pgMar w:top="993" w:right="819" w:bottom="1560" w:left="3328" w:header="0" w:footer="3" w:gutter="0"/>
          <w:cols w:space="720"/>
          <w:noEndnote/>
          <w:docGrid w:linePitch="360"/>
        </w:sectPr>
      </w:pPr>
      <w:r>
        <w:t>БИБЛИОТЕЧНОЕ ОБОРУДОВАНИЕ ДЛЯ ИНВАЛИДОВ</w:t>
      </w:r>
    </w:p>
    <w:p w:rsidR="00C15BFC" w:rsidRDefault="00C15BFC" w:rsidP="009E7848">
      <w:pPr>
        <w:framePr w:w="11899" w:h="656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72" type="#_x0000_t75" style="width:129.6pt;height:115.2pt">
            <v:imagedata r:id="rId141" r:href="rId142"/>
          </v:shape>
        </w:pict>
      </w:r>
    </w:p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9E7848" w:rsidP="009E7848">
      <w:pPr>
        <w:framePr w:w="2688" w:h="1642" w:wrap="around" w:hAnchor="margin" w:x="-4334" w:y="10398"/>
        <w:ind w:left="-2552" w:hanging="142"/>
        <w:jc w:val="center"/>
        <w:rPr>
          <w:sz w:val="0"/>
          <w:szCs w:val="0"/>
        </w:rPr>
      </w:pPr>
      <w:r>
        <w:pict>
          <v:shape id="_x0000_i1073" type="#_x0000_t75" style="width:136.8pt;height:79.2pt">
            <v:imagedata r:id="rId143" r:href="rId144"/>
          </v:shape>
        </w:pict>
      </w:r>
    </w:p>
    <w:p w:rsidR="00C15BFC" w:rsidRDefault="009E7848" w:rsidP="009E7848">
      <w:pPr>
        <w:pStyle w:val="40"/>
        <w:framePr w:h="200" w:wrap="around" w:hAnchor="margin" w:x="-4348" w:y="13233"/>
        <w:shd w:val="clear" w:color="auto" w:fill="auto"/>
        <w:spacing w:after="0" w:line="200" w:lineRule="exact"/>
        <w:ind w:left="-2552" w:hanging="142"/>
        <w:jc w:val="left"/>
      </w:pPr>
      <w:r>
        <w:t>Рабочий стол</w:t>
      </w:r>
    </w:p>
    <w:p w:rsidR="00C15BFC" w:rsidRDefault="009E7848" w:rsidP="009E7848">
      <w:pPr>
        <w:pStyle w:val="40"/>
        <w:shd w:val="clear" w:color="auto" w:fill="auto"/>
        <w:spacing w:before="429" w:after="0" w:line="250" w:lineRule="exact"/>
        <w:ind w:left="-2552" w:hanging="142"/>
        <w:sectPr w:rsidR="00C15BFC" w:rsidSect="009E7848">
          <w:type w:val="continuous"/>
          <w:pgSz w:w="16837" w:h="23810"/>
          <w:pgMar w:top="993" w:right="819" w:bottom="1560" w:left="7677" w:header="0" w:footer="3" w:gutter="0"/>
          <w:cols w:space="720"/>
          <w:noEndnote/>
          <w:docGrid w:linePitch="360"/>
        </w:sectPr>
      </w:pPr>
      <w:r>
        <w:t>Зона расположения стеллажей для книг</w:t>
      </w:r>
    </w:p>
    <w:p w:rsidR="00C15BFC" w:rsidRDefault="009E7848" w:rsidP="009E7848">
      <w:pPr>
        <w:pStyle w:val="61"/>
        <w:shd w:val="clear" w:color="auto" w:fill="auto"/>
        <w:spacing w:after="0" w:line="250" w:lineRule="exact"/>
        <w:ind w:left="-2552" w:hanging="142"/>
        <w:sectPr w:rsidR="00C15BFC" w:rsidSect="009E7848">
          <w:headerReference w:type="default" r:id="rId145"/>
          <w:pgSz w:w="16837" w:h="23810"/>
          <w:pgMar w:top="993" w:right="819" w:bottom="1560" w:left="3160" w:header="0" w:footer="3" w:gutter="0"/>
          <w:pgNumType w:start="2"/>
          <w:cols w:space="720"/>
          <w:noEndnote/>
          <w:docGrid w:linePitch="360"/>
        </w:sectPr>
      </w:pPr>
      <w:r>
        <w:t>Рис.6.3. Музейные демонстрационные витрины</w:t>
      </w:r>
    </w:p>
    <w:p w:rsidR="00C15BFC" w:rsidRDefault="009E7848" w:rsidP="009E7848">
      <w:pPr>
        <w:pStyle w:val="40"/>
        <w:framePr w:h="203" w:vSpace="488" w:wrap="notBeside" w:vAnchor="text" w:hAnchor="margin" w:x="97" w:y="5016"/>
        <w:shd w:val="clear" w:color="auto" w:fill="auto"/>
        <w:spacing w:after="0" w:line="200" w:lineRule="exact"/>
        <w:ind w:left="-2552" w:hanging="142"/>
        <w:jc w:val="left"/>
      </w:pPr>
      <w:r>
        <w:t>Горизонтальные витрины</w:t>
      </w:r>
    </w:p>
    <w:p w:rsidR="00C15BFC" w:rsidRDefault="009E7848" w:rsidP="009E7848">
      <w:pPr>
        <w:pStyle w:val="40"/>
        <w:shd w:val="clear" w:color="auto" w:fill="auto"/>
        <w:spacing w:after="550" w:line="250" w:lineRule="exact"/>
        <w:ind w:left="-2552" w:right="20" w:hanging="142"/>
      </w:pPr>
      <w:r>
        <w:t>ВАРИАНТЫ И ОСНОВНЫЕ ПАРАМЕТРЫ ДЕМОНСТРАЦИОННЫХ ВИТРИН ДЛЯ ИНВАЛИДОВ НА КОЛЯСКАХ</w:t>
      </w: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74" type="#_x0000_t75" style="width:201.6pt;height:172.8pt">
            <v:imagedata r:id="rId146" r:href="rId147"/>
          </v:shape>
        </w:pict>
      </w:r>
    </w:p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C15BFC" w:rsidP="009E7848">
      <w:pPr>
        <w:spacing w:line="600" w:lineRule="exact"/>
        <w:ind w:left="-2552" w:hanging="142"/>
      </w:pP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75" type="#_x0000_t75" style="width:345.6pt;height:187.2pt">
            <v:imagedata r:id="rId148" r:href="rId149"/>
          </v:shape>
        </w:pict>
      </w:r>
    </w:p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9E7848" w:rsidP="009E7848">
      <w:pPr>
        <w:pStyle w:val="40"/>
        <w:shd w:val="clear" w:color="auto" w:fill="auto"/>
        <w:spacing w:before="462" w:after="250" w:line="250" w:lineRule="exact"/>
        <w:ind w:left="-2552" w:right="20" w:hanging="142"/>
      </w:pPr>
      <w:r>
        <w:t>СПЕЦИАЛЬНОЕ МУЗЕЙНОЕ ОБОРУДОВАНИЕ ДЛЯ ПОСЕТИТЕЛЕЙ С НЕДОСТАТКАМИ ЗРЕНИЯ</w:t>
      </w: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76" type="#_x0000_t75" style="width:338.4pt;height:136.8pt">
            <v:imagedata r:id="rId150" r:href="rId151"/>
          </v:shape>
        </w:pict>
      </w:r>
    </w:p>
    <w:p w:rsidR="00C15BFC" w:rsidRDefault="009E7848" w:rsidP="009E7848">
      <w:pPr>
        <w:ind w:left="-2552" w:hanging="142"/>
        <w:rPr>
          <w:sz w:val="2"/>
          <w:szCs w:val="2"/>
        </w:rPr>
      </w:pPr>
      <w:r>
        <w:br w:type="page"/>
      </w:r>
    </w:p>
    <w:p w:rsidR="00C15BFC" w:rsidRDefault="009E7848" w:rsidP="009E7848">
      <w:pPr>
        <w:pStyle w:val="40"/>
        <w:shd w:val="clear" w:color="auto" w:fill="auto"/>
        <w:spacing w:line="250" w:lineRule="exact"/>
        <w:ind w:left="-2552" w:hanging="142"/>
      </w:pPr>
      <w:r>
        <w:t>1 - безопасный ящик для ценных экспонатов с отверстиями для рук;</w:t>
      </w:r>
    </w:p>
    <w:p w:rsidR="00C15BFC" w:rsidRDefault="009E7848" w:rsidP="009E7848">
      <w:pPr>
        <w:pStyle w:val="40"/>
        <w:shd w:val="clear" w:color="auto" w:fill="auto"/>
        <w:spacing w:line="250" w:lineRule="exact"/>
        <w:ind w:left="-2552" w:hanging="142"/>
      </w:pPr>
      <w:r>
        <w:t>2 - крупный заголовок, расположенный под прямым углом к лучу зрения;</w:t>
      </w:r>
    </w:p>
    <w:p w:rsidR="00C15BFC" w:rsidRDefault="009E7848" w:rsidP="009E7848">
      <w:pPr>
        <w:pStyle w:val="40"/>
        <w:shd w:val="clear" w:color="auto" w:fill="auto"/>
        <w:spacing w:after="484" w:line="250" w:lineRule="exact"/>
        <w:ind w:left="-2552" w:hanging="142"/>
      </w:pPr>
      <w:r>
        <w:t>3 - надписи на брайлевском шрифте для горизонтального чтения;</w:t>
      </w:r>
    </w:p>
    <w:p w:rsidR="00C15BFC" w:rsidRDefault="009E7848" w:rsidP="009E7848">
      <w:pPr>
        <w:pStyle w:val="40"/>
        <w:numPr>
          <w:ilvl w:val="0"/>
          <w:numId w:val="57"/>
        </w:numPr>
        <w:shd w:val="clear" w:color="auto" w:fill="auto"/>
        <w:tabs>
          <w:tab w:val="left" w:pos="2951"/>
        </w:tabs>
        <w:spacing w:after="476" w:line="245" w:lineRule="exact"/>
        <w:ind w:left="-2552" w:hanging="142"/>
      </w:pPr>
      <w:r>
        <w:t>- непрерывный деревянный поручень с округленными и обработанными краями (800 мм от пола);</w:t>
      </w:r>
    </w:p>
    <w:p w:rsidR="00C15BFC" w:rsidRDefault="009E7848" w:rsidP="009E7848">
      <w:pPr>
        <w:pStyle w:val="40"/>
        <w:numPr>
          <w:ilvl w:val="0"/>
          <w:numId w:val="57"/>
        </w:numPr>
        <w:shd w:val="clear" w:color="auto" w:fill="auto"/>
        <w:tabs>
          <w:tab w:val="left" w:pos="2951"/>
        </w:tabs>
        <w:spacing w:after="720" w:line="250" w:lineRule="exact"/>
        <w:ind w:left="-2552" w:hanging="142"/>
      </w:pPr>
      <w:r>
        <w:t>- стрелки на цоколе для обозначения направления движения и мест поворотов</w:t>
      </w:r>
    </w:p>
    <w:p w:rsidR="00C15BFC" w:rsidRDefault="009E7848" w:rsidP="009E7848">
      <w:pPr>
        <w:pStyle w:val="150"/>
        <w:shd w:val="clear" w:color="auto" w:fill="auto"/>
        <w:spacing w:before="0" w:line="250" w:lineRule="exact"/>
        <w:ind w:left="-2552" w:hanging="142"/>
        <w:sectPr w:rsidR="00C15BFC" w:rsidSect="009E7848">
          <w:pgSz w:w="16837" w:h="23810"/>
          <w:pgMar w:top="993" w:right="819" w:bottom="1560" w:left="3197" w:header="0" w:footer="3" w:gutter="0"/>
          <w:cols w:space="720"/>
          <w:noEndnote/>
          <w:docGrid w:linePitch="360"/>
        </w:sectPr>
      </w:pPr>
      <w:bookmarkStart w:id="80" w:name="bookmark80"/>
      <w:r>
        <w:t xml:space="preserve">Рис.6.4. </w:t>
      </w:r>
      <w:r>
        <w:t>Зрелищные здания и сооружения</w:t>
      </w:r>
      <w:bookmarkEnd w:id="80"/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77" type="#_x0000_t75" style="width:374.4pt;height:511.2pt">
            <v:imagedata r:id="rId152" r:href="rId153"/>
          </v:shape>
        </w:pict>
      </w:r>
    </w:p>
    <w:p w:rsidR="00C15BFC" w:rsidRDefault="009E7848" w:rsidP="009E7848">
      <w:pPr>
        <w:pStyle w:val="af"/>
        <w:framePr w:wrap="notBeside" w:vAnchor="text" w:hAnchor="text" w:xAlign="center" w:y="1"/>
        <w:shd w:val="clear" w:color="auto" w:fill="auto"/>
        <w:spacing w:line="250" w:lineRule="exact"/>
        <w:ind w:left="-2552" w:hanging="142"/>
        <w:jc w:val="center"/>
      </w:pPr>
      <w:r>
        <w:t>Рис.6.5. Клубные помещения. Зоны и места отдыха</w:t>
      </w:r>
    </w:p>
    <w:p w:rsidR="00C15BFC" w:rsidRDefault="00C15BFC" w:rsidP="009E7848">
      <w:pPr>
        <w:ind w:left="-2552" w:hanging="142"/>
        <w:rPr>
          <w:sz w:val="2"/>
          <w:szCs w:val="2"/>
        </w:rPr>
        <w:sectPr w:rsidR="00C15BFC" w:rsidSect="009E7848">
          <w:headerReference w:type="even" r:id="rId154"/>
          <w:headerReference w:type="default" r:id="rId155"/>
          <w:type w:val="continuous"/>
          <w:pgSz w:w="16837" w:h="23810"/>
          <w:pgMar w:top="993" w:right="819" w:bottom="1560" w:left="3160" w:header="0" w:footer="3" w:gutter="0"/>
          <w:pgNumType w:start="4"/>
          <w:cols w:space="720"/>
          <w:noEndnote/>
          <w:docGrid w:linePitch="360"/>
        </w:sectPr>
      </w:pP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78" type="#_x0000_t75" style="width:374.4pt;height:712.8pt">
            <v:imagedata r:id="rId156" r:href="rId157"/>
          </v:shape>
        </w:pict>
      </w:r>
    </w:p>
    <w:p w:rsidR="00C15BFC" w:rsidRDefault="00C15BFC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3075" w:header="0" w:footer="3" w:gutter="0"/>
          <w:cols w:space="720"/>
          <w:noEndnote/>
          <w:docGrid w:linePitch="360"/>
        </w:sectPr>
      </w:pPr>
    </w:p>
    <w:p w:rsidR="00C15BFC" w:rsidRDefault="009E7848" w:rsidP="009E7848">
      <w:pPr>
        <w:pStyle w:val="40"/>
        <w:shd w:val="clear" w:color="auto" w:fill="auto"/>
        <w:spacing w:after="685" w:line="200" w:lineRule="exact"/>
        <w:ind w:left="-2552" w:hanging="142"/>
        <w:jc w:val="left"/>
      </w:pPr>
      <w:r>
        <w:t>Полуостровные</w:t>
      </w:r>
    </w:p>
    <w:p w:rsidR="00C15BFC" w:rsidRDefault="009E7848" w:rsidP="009E7848">
      <w:pPr>
        <w:pStyle w:val="61"/>
        <w:shd w:val="clear" w:color="auto" w:fill="auto"/>
        <w:spacing w:after="0" w:line="302" w:lineRule="exact"/>
        <w:ind w:left="-2552" w:right="320" w:hanging="142"/>
        <w:jc w:val="both"/>
        <w:sectPr w:rsidR="00C15BFC" w:rsidSect="009E7848">
          <w:headerReference w:type="even" r:id="rId158"/>
          <w:headerReference w:type="default" r:id="rId159"/>
          <w:pgSz w:w="16837" w:h="23810"/>
          <w:pgMar w:top="993" w:right="819" w:bottom="1560" w:left="3075" w:header="0" w:footer="3" w:gutter="0"/>
          <w:pgNumType w:start="5"/>
          <w:cols w:space="720"/>
          <w:noEndnote/>
          <w:docGrid w:linePitch="360"/>
        </w:sectPr>
      </w:pPr>
      <w:r>
        <w:t>Рис.6.6. Места для инвалидов в зрительных залах. ПОСТРОЕНИЕ ВИДИМОСТИ В ЗРИТЕЛЬНОМ ЗАЛЕ С УЧЕТОМ ИНВАЛИДОВ В КРЕСЛАХ-КОЛЯСКАХ</w:t>
      </w:r>
    </w:p>
    <w:p w:rsidR="00C15BFC" w:rsidRDefault="009E7848" w:rsidP="009E7848">
      <w:pPr>
        <w:pStyle w:val="40"/>
        <w:framePr w:h="200" w:vSpace="598" w:wrap="notBeside" w:vAnchor="text" w:hAnchor="margin" w:x="15" w:y="8591"/>
        <w:shd w:val="clear" w:color="auto" w:fill="auto"/>
        <w:spacing w:after="0" w:line="200" w:lineRule="exact"/>
        <w:ind w:left="-2552" w:hanging="142"/>
        <w:jc w:val="left"/>
      </w:pPr>
      <w:r>
        <w:t>Превышение луча зрения для инвалидов в кресле-капяске</w:t>
      </w:r>
    </w:p>
    <w:p w:rsidR="00C15BFC" w:rsidRDefault="009E7848" w:rsidP="009E7848">
      <w:pPr>
        <w:pStyle w:val="40"/>
        <w:shd w:val="clear" w:color="auto" w:fill="auto"/>
        <w:spacing w:after="550" w:line="250" w:lineRule="exact"/>
        <w:ind w:left="-2552" w:hanging="142"/>
      </w:pPr>
      <w:r>
        <w:t>ПОСТРОЕНИЕ ВИДИМОСТИ В ЗРИТЕЛЬНОМ ЗАЛЕ С УЧЕТОМ ИНВАЛИДОВ В КРЕСЛАХ-КОЛЯСКАХ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670"/>
        <w:gridCol w:w="1200"/>
        <w:gridCol w:w="1099"/>
        <w:gridCol w:w="1416"/>
      </w:tblGrid>
      <w:tr w:rsidR="00C15BFC">
        <w:tblPrEx>
          <w:tblCellMar>
            <w:top w:w="0" w:type="dxa"/>
            <w:bottom w:w="0" w:type="dxa"/>
          </w:tblCellMar>
        </w:tblPrEx>
        <w:trPr>
          <w:trHeight w:val="1042"/>
          <w:jc w:val="center"/>
        </w:trPr>
        <w:tc>
          <w:tcPr>
            <w:tcW w:w="1670" w:type="dxa"/>
            <w:tcBorders>
              <w:lef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200" w:type="dxa"/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2515" w:type="dxa"/>
            <w:gridSpan w:val="2"/>
            <w:shd w:val="clear" w:color="auto" w:fill="FFFFFF"/>
          </w:tcPr>
          <w:p w:rsidR="00C15BFC" w:rsidRDefault="009E7848" w:rsidP="009E7848">
            <w:pPr>
              <w:pStyle w:val="61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</w:pPr>
            <w:r>
              <w:rPr>
                <w:rStyle w:val="61pt2"/>
              </w:rPr>
              <w:t>___ 13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763"/>
          <w:jc w:val="center"/>
        </w:trPr>
        <w:tc>
          <w:tcPr>
            <w:tcW w:w="16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790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</w:pPr>
            <w:r>
              <w:t>(Шг</w:t>
            </w:r>
          </w:p>
        </w:tc>
        <w:tc>
          <w:tcPr>
            <w:tcW w:w="109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389"/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511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</w:pPr>
            <w:r>
              <w:t>П1|</w:t>
            </w: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494"/>
          <w:jc w:val="center"/>
        </w:trPr>
        <w:tc>
          <w:tcPr>
            <w:tcW w:w="16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61"/>
              <w:framePr w:wrap="notBeside" w:vAnchor="text" w:hAnchor="text" w:xAlign="center" w:y="1"/>
              <w:shd w:val="clear" w:color="auto" w:fill="auto"/>
              <w:tabs>
                <w:tab w:val="left" w:leader="hyphen" w:pos="666"/>
                <w:tab w:val="left" w:leader="hyphen" w:pos="1645"/>
              </w:tabs>
              <w:spacing w:after="0" w:line="240" w:lineRule="auto"/>
              <w:ind w:left="-2552" w:hanging="142"/>
            </w:pPr>
            <w:r>
              <w:rPr>
                <w:rStyle w:val="6-1pt7"/>
              </w:rPr>
              <w:tab/>
            </w:r>
            <w:r>
              <w:rPr>
                <w:rStyle w:val="6-1pt8"/>
              </w:rPr>
              <w:t>120Й</w:t>
            </w:r>
            <w:r>
              <w:rPr>
                <w:rStyle w:val="6-1pt7"/>
              </w:rPr>
              <w:tab/>
            </w:r>
          </w:p>
        </w:tc>
        <w:tc>
          <w:tcPr>
            <w:tcW w:w="12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511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</w:pPr>
            <w:r>
              <w:rPr>
                <w:rStyle w:val="512"/>
              </w:rPr>
              <w:t>1</w:t>
            </w:r>
          </w:p>
          <w:p w:rsidR="00C15BFC" w:rsidRDefault="009E7848" w:rsidP="009E7848">
            <w:pPr>
              <w:pStyle w:val="61"/>
              <w:framePr w:wrap="notBeside" w:vAnchor="text" w:hAnchor="text" w:xAlign="center" w:y="1"/>
              <w:shd w:val="clear" w:color="auto" w:fill="auto"/>
              <w:tabs>
                <w:tab w:val="left" w:leader="hyphen" w:pos="384"/>
                <w:tab w:val="left" w:leader="hyphen" w:pos="1104"/>
              </w:tabs>
              <w:spacing w:after="0" w:line="240" w:lineRule="auto"/>
              <w:ind w:left="-2552" w:hanging="142"/>
            </w:pPr>
            <w:r>
              <w:rPr>
                <w:rStyle w:val="6-1pt7"/>
              </w:rPr>
              <w:tab/>
            </w:r>
            <w:r>
              <w:rPr>
                <w:rStyle w:val="6-1pt8"/>
              </w:rPr>
              <w:t>1000</w:t>
            </w:r>
            <w:r>
              <w:rPr>
                <w:rStyle w:val="6-1pt7"/>
              </w:rPr>
              <w:tab/>
            </w:r>
            <w:r>
              <w:rPr>
                <w:rStyle w:val="6MicrosoftSansSerif5pt"/>
                <w:lang w:val="en-US"/>
              </w:rPr>
              <w:t>f</w:t>
            </w:r>
          </w:p>
        </w:tc>
        <w:tc>
          <w:tcPr>
            <w:tcW w:w="1099" w:type="dxa"/>
            <w:tcBorders>
              <w:top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860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</w:pPr>
            <w:r>
              <w:rPr>
                <w:rStyle w:val="861"/>
              </w:rPr>
              <w:t>---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790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</w:pPr>
            <w:r>
              <w:t>А</w:t>
            </w:r>
          </w:p>
        </w:tc>
      </w:tr>
    </w:tbl>
    <w:p w:rsidR="00C15BFC" w:rsidRDefault="009E7848" w:rsidP="009E7848">
      <w:pPr>
        <w:pStyle w:val="af1"/>
        <w:framePr w:wrap="notBeside" w:vAnchor="text" w:hAnchor="text" w:xAlign="center" w:y="1"/>
        <w:shd w:val="clear" w:color="auto" w:fill="auto"/>
        <w:spacing w:line="200" w:lineRule="exact"/>
        <w:ind w:left="-2552" w:hanging="142"/>
        <w:jc w:val="center"/>
      </w:pPr>
      <w:r>
        <w:t>Раэнииа е превышении пуча зрения а—б М.„6 см</w:t>
      </w:r>
    </w:p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C15BFC" w:rsidP="009E7848">
      <w:pPr>
        <w:spacing w:line="840" w:lineRule="exact"/>
        <w:ind w:left="-2552" w:hanging="142"/>
      </w:pP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79" type="#_x0000_t75" style="width:223.2pt;height:129.6pt">
            <v:imagedata r:id="rId160" r:href="rId161"/>
          </v:shape>
        </w:pict>
      </w:r>
    </w:p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C15BFC" w:rsidP="009E7848">
      <w:pPr>
        <w:spacing w:line="840" w:lineRule="exact"/>
        <w:ind w:left="-2552" w:hanging="142"/>
      </w:pP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80" type="#_x0000_t75" style="width:223.2pt;height:129.6pt">
            <v:imagedata r:id="rId162" r:href="rId163"/>
          </v:shape>
        </w:pict>
      </w:r>
    </w:p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9E7848" w:rsidP="009E7848">
      <w:pPr>
        <w:pStyle w:val="4b"/>
        <w:keepNext/>
        <w:keepLines/>
        <w:shd w:val="clear" w:color="auto" w:fill="auto"/>
        <w:spacing w:before="640" w:line="250" w:lineRule="exact"/>
        <w:ind w:left="-2552" w:hanging="142"/>
        <w:sectPr w:rsidR="00C15BFC" w:rsidSect="009E7848">
          <w:pgSz w:w="16837" w:h="23810"/>
          <w:pgMar w:top="993" w:right="819" w:bottom="1560" w:left="3323" w:header="0" w:footer="3" w:gutter="0"/>
          <w:cols w:space="720"/>
          <w:noEndnote/>
          <w:docGrid w:linePitch="360"/>
        </w:sectPr>
      </w:pPr>
      <w:bookmarkStart w:id="81" w:name="bookmark81"/>
      <w:r>
        <w:t>ююооооое</w:t>
      </w:r>
      <w:bookmarkEnd w:id="81"/>
    </w:p>
    <w:p w:rsidR="00C15BFC" w:rsidRDefault="009E7848" w:rsidP="009E7848">
      <w:pPr>
        <w:pStyle w:val="61"/>
        <w:shd w:val="clear" w:color="auto" w:fill="auto"/>
        <w:spacing w:after="659" w:line="250" w:lineRule="exact"/>
        <w:ind w:left="-2552" w:hanging="142"/>
      </w:pPr>
      <w:r>
        <w:t>Рис.6.7. Места для инвалидов в зрительных залах</w:t>
      </w:r>
    </w:p>
    <w:p w:rsidR="00C15BFC" w:rsidRDefault="009E7848" w:rsidP="009E7848">
      <w:pPr>
        <w:pStyle w:val="40"/>
        <w:shd w:val="clear" w:color="auto" w:fill="auto"/>
        <w:spacing w:after="800" w:line="200" w:lineRule="exact"/>
        <w:ind w:left="-2552" w:hanging="142"/>
        <w:jc w:val="left"/>
      </w:pPr>
      <w:r>
        <w:t>6.7</w:t>
      </w: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81" type="#_x0000_t75" style="width:6in;height:583.2pt">
            <v:imagedata r:id="rId164" r:href="rId165"/>
          </v:shape>
        </w:pict>
      </w:r>
    </w:p>
    <w:p w:rsidR="00C15BFC" w:rsidRDefault="009E7848" w:rsidP="009E7848">
      <w:pPr>
        <w:pStyle w:val="af"/>
        <w:framePr w:wrap="notBeside" w:vAnchor="text" w:hAnchor="text" w:xAlign="center" w:y="1"/>
        <w:shd w:val="clear" w:color="auto" w:fill="auto"/>
        <w:spacing w:line="250" w:lineRule="exact"/>
        <w:ind w:left="-2552" w:hanging="142"/>
        <w:jc w:val="center"/>
      </w:pPr>
      <w:r>
        <w:t>Рис.7.1. Оборудование предприятий торговли</w:t>
      </w:r>
    </w:p>
    <w:p w:rsidR="00C15BFC" w:rsidRDefault="00C15BFC" w:rsidP="009E7848">
      <w:pPr>
        <w:ind w:left="-2552" w:hanging="142"/>
        <w:rPr>
          <w:sz w:val="2"/>
          <w:szCs w:val="2"/>
        </w:rPr>
        <w:sectPr w:rsidR="00C15BFC" w:rsidSect="009E7848">
          <w:pgSz w:w="16837" w:h="23810"/>
          <w:pgMar w:top="993" w:right="819" w:bottom="1560" w:left="3160" w:header="0" w:footer="3" w:gutter="0"/>
          <w:cols w:space="720"/>
          <w:noEndnote/>
          <w:docGrid w:linePitch="360"/>
        </w:sectPr>
      </w:pP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82" type="#_x0000_t75" style="width:374.4pt;height:468pt">
            <v:imagedata r:id="rId166" r:href="rId167"/>
          </v:shape>
        </w:pict>
      </w:r>
    </w:p>
    <w:p w:rsidR="00C15BFC" w:rsidRDefault="009E7848" w:rsidP="009E7848">
      <w:pPr>
        <w:pStyle w:val="af"/>
        <w:framePr w:wrap="notBeside" w:vAnchor="text" w:hAnchor="text" w:xAlign="center" w:y="1"/>
        <w:shd w:val="clear" w:color="auto" w:fill="auto"/>
        <w:spacing w:line="250" w:lineRule="exact"/>
        <w:ind w:left="-2552" w:hanging="142"/>
        <w:jc w:val="center"/>
      </w:pPr>
      <w:r>
        <w:t>Рис.7.2. Оборудование предприятий торговли</w:t>
      </w:r>
    </w:p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83" type="#_x0000_t75" style="width:374.4pt;height:468pt">
            <v:imagedata r:id="rId168" r:href="rId169"/>
          </v:shape>
        </w:pict>
      </w:r>
    </w:p>
    <w:p w:rsidR="00C15BFC" w:rsidRDefault="009E7848" w:rsidP="009E7848">
      <w:pPr>
        <w:pStyle w:val="af"/>
        <w:framePr w:wrap="notBeside" w:vAnchor="text" w:hAnchor="text" w:xAlign="center" w:y="1"/>
        <w:shd w:val="clear" w:color="auto" w:fill="auto"/>
        <w:spacing w:line="302" w:lineRule="exact"/>
        <w:ind w:left="-2552" w:hanging="142"/>
        <w:jc w:val="center"/>
      </w:pPr>
      <w:r>
        <w:t>Рис.7.3. Общественное питание. СТОЛЫ В ЗАЛАХ ОБЩЕС</w:t>
      </w:r>
      <w:r>
        <w:t>ТВЕННОГО ПИТАНИЯ. ОБСЛУЖИВАНИЕ ЧЕРЕЗ ПРИЛАВОК. УСТРОЙСТВО БАРНОЙ СТОЙКИ</w:t>
      </w:r>
    </w:p>
    <w:p w:rsidR="00C15BFC" w:rsidRDefault="00C15BFC" w:rsidP="009E7848">
      <w:pPr>
        <w:ind w:left="-2552" w:hanging="142"/>
        <w:rPr>
          <w:sz w:val="2"/>
          <w:szCs w:val="2"/>
        </w:rPr>
        <w:sectPr w:rsidR="00C15BFC" w:rsidSect="009E7848">
          <w:headerReference w:type="even" r:id="rId170"/>
          <w:headerReference w:type="default" r:id="rId171"/>
          <w:type w:val="continuous"/>
          <w:pgSz w:w="16837" w:h="23810"/>
          <w:pgMar w:top="993" w:right="819" w:bottom="1560" w:left="3152" w:header="0" w:footer="3" w:gutter="0"/>
          <w:pgNumType w:start="1"/>
          <w:cols w:space="720"/>
          <w:noEndnote/>
          <w:docGrid w:linePitch="360"/>
        </w:sectPr>
      </w:pPr>
    </w:p>
    <w:p w:rsidR="00C15BFC" w:rsidRDefault="009E7848" w:rsidP="009E7848">
      <w:pPr>
        <w:pStyle w:val="40"/>
        <w:shd w:val="clear" w:color="auto" w:fill="auto"/>
        <w:spacing w:after="0" w:line="200" w:lineRule="exact"/>
        <w:ind w:left="-2552" w:hanging="142"/>
        <w:jc w:val="left"/>
        <w:sectPr w:rsidR="00C15BFC" w:rsidSect="009E7848">
          <w:pgSz w:w="16837" w:h="23810"/>
          <w:pgMar w:top="993" w:right="819" w:bottom="1560" w:left="3319" w:header="0" w:footer="3" w:gutter="0"/>
          <w:cols w:space="720"/>
          <w:noEndnote/>
          <w:docGrid w:linePitch="360"/>
        </w:sectPr>
      </w:pPr>
      <w:r>
        <w:t>СТОЛЫ В ЗАЛАХ ОБЩЕСТВЕННОГО ПИТАНИЯ</w:t>
      </w:r>
    </w:p>
    <w:p w:rsidR="00C15BFC" w:rsidRDefault="00C15BFC" w:rsidP="009E7848">
      <w:pPr>
        <w:framePr w:w="11899" w:h="669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241"/>
        <w:shd w:val="clear" w:color="auto" w:fill="auto"/>
        <w:tabs>
          <w:tab w:val="left" w:leader="hyphen" w:pos="1096"/>
        </w:tabs>
        <w:spacing w:after="100" w:line="320" w:lineRule="exact"/>
        <w:ind w:left="-2552" w:hanging="142"/>
        <w:jc w:val="left"/>
      </w:pPr>
      <w:r>
        <w:tab/>
        <w:t>2240 (1930"*)-</w:t>
      </w:r>
    </w:p>
    <w:p w:rsidR="00C15BFC" w:rsidRDefault="009E7848" w:rsidP="009E7848">
      <w:pPr>
        <w:framePr w:w="2736" w:h="3365" w:vSpace="240" w:wrap="around" w:vAnchor="text" w:hAnchor="margin" w:x="-1434" w:y="390"/>
        <w:ind w:left="-2552" w:hanging="142"/>
        <w:jc w:val="center"/>
        <w:rPr>
          <w:sz w:val="0"/>
          <w:szCs w:val="0"/>
        </w:rPr>
      </w:pPr>
      <w:r>
        <w:pict>
          <v:shape id="_x0000_i1084" type="#_x0000_t75" style="width:136.8pt;height:2in">
            <v:imagedata r:id="rId172" r:href="rId173"/>
          </v:shape>
        </w:pict>
      </w:r>
    </w:p>
    <w:p w:rsidR="00C15BFC" w:rsidRDefault="009E7848" w:rsidP="009E7848">
      <w:pPr>
        <w:pStyle w:val="138"/>
        <w:framePr w:w="2736" w:h="3365" w:vSpace="240" w:wrap="around" w:vAnchor="text" w:hAnchor="margin" w:x="-1434" w:y="390"/>
        <w:shd w:val="clear" w:color="auto" w:fill="auto"/>
        <w:tabs>
          <w:tab w:val="left" w:leader="hyphen" w:pos="346"/>
          <w:tab w:val="left" w:leader="hyphen" w:pos="970"/>
        </w:tabs>
        <w:spacing w:line="320" w:lineRule="exact"/>
        <w:ind w:left="-2552" w:hanging="142"/>
        <w:jc w:val="center"/>
      </w:pPr>
      <w:r>
        <w:t>I</w:t>
      </w:r>
      <w:r>
        <w:tab/>
        <w:t>500</w:t>
      </w:r>
      <w:r>
        <w:tab/>
        <w:t>1</w:t>
      </w:r>
    </w:p>
    <w:p w:rsidR="00C15BFC" w:rsidRDefault="009E7848" w:rsidP="009E7848">
      <w:pPr>
        <w:pStyle w:val="153"/>
        <w:framePr w:h="252" w:wrap="around" w:vAnchor="text" w:hAnchor="margin" w:x="-1957" w:y="2454"/>
        <w:shd w:val="clear" w:color="auto" w:fill="auto"/>
        <w:spacing w:line="200" w:lineRule="exact"/>
        <w:ind w:left="-2552" w:hanging="142"/>
      </w:pPr>
      <w:r>
        <w:t>ш</w:t>
      </w:r>
    </w:p>
    <w:p w:rsidR="00C15BFC" w:rsidRDefault="009E7848" w:rsidP="009E7848">
      <w:pPr>
        <w:pStyle w:val="241"/>
        <w:shd w:val="clear" w:color="auto" w:fill="auto"/>
        <w:tabs>
          <w:tab w:val="left" w:leader="hyphen" w:pos="1106"/>
        </w:tabs>
        <w:spacing w:line="320" w:lineRule="exact"/>
        <w:ind w:left="-2552" w:hanging="142"/>
        <w:jc w:val="left"/>
      </w:pPr>
      <w:r>
        <w:t>&gt;</w:t>
      </w:r>
      <w:r>
        <w:tab/>
        <w:t>1020* (760"*)-</w:t>
      </w: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85" type="#_x0000_t75" style="width:93.6pt;height:165.6pt">
            <v:imagedata r:id="rId174" r:href="rId175"/>
          </v:shape>
        </w:pict>
      </w:r>
    </w:p>
    <w:p w:rsidR="00C15BFC" w:rsidRDefault="00C15BFC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5689" w:header="0" w:footer="3" w:gutter="0"/>
          <w:cols w:space="720"/>
          <w:noEndnote/>
          <w:docGrid w:linePitch="360"/>
        </w:sectPr>
      </w:pPr>
    </w:p>
    <w:p w:rsidR="00C15BFC" w:rsidRDefault="00C15BFC" w:rsidP="009E7848">
      <w:pPr>
        <w:framePr w:w="11986" w:h="1120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framePr w:w="1478" w:h="2746" w:hSpace="646" w:vSpace="547" w:wrap="around" w:vAnchor="text" w:hAnchor="margin" w:x="4499" w:y="3111"/>
        <w:ind w:left="-2552" w:hanging="142"/>
        <w:jc w:val="center"/>
        <w:rPr>
          <w:sz w:val="0"/>
          <w:szCs w:val="0"/>
        </w:rPr>
      </w:pPr>
      <w:r>
        <w:pict>
          <v:shape id="_x0000_i1086" type="#_x0000_t75" style="width:1in;height:136.8pt">
            <v:imagedata r:id="rId176" r:href="rId177"/>
          </v:shape>
        </w:pict>
      </w:r>
    </w:p>
    <w:p w:rsidR="00C15BFC" w:rsidRDefault="009E7848" w:rsidP="009E7848">
      <w:pPr>
        <w:pStyle w:val="40"/>
        <w:shd w:val="clear" w:color="auto" w:fill="auto"/>
        <w:spacing w:after="516" w:line="245" w:lineRule="exact"/>
        <w:ind w:left="-2552" w:right="3960" w:hanging="142"/>
      </w:pPr>
      <w:r>
        <w:t>* Оптимальный габарит стола. ** Минимальный габарит стола. *** При минимальном размере стола.</w:t>
      </w:r>
    </w:p>
    <w:p w:rsidR="00C15BFC" w:rsidRDefault="009E7848" w:rsidP="009E7848">
      <w:pPr>
        <w:pStyle w:val="40"/>
        <w:shd w:val="clear" w:color="auto" w:fill="auto"/>
        <w:spacing w:after="620" w:line="200" w:lineRule="exact"/>
        <w:ind w:left="-2552" w:hanging="142"/>
        <w:jc w:val="left"/>
      </w:pPr>
      <w:r>
        <w:t>ОБСЛУЖИВАНИЕ ЧЕРЕЗ ПРИЛАВОК. УСТРОЙСТВО БАРНОИ СТОИКИ</w:t>
      </w: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87" type="#_x0000_t75" style="width:172.8pt;height:2in">
            <v:imagedata r:id="rId178" r:href="rId179"/>
          </v:shape>
        </w:pict>
      </w:r>
    </w:p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9E7848" w:rsidP="009E7848">
      <w:pPr>
        <w:pStyle w:val="870"/>
        <w:shd w:val="clear" w:color="auto" w:fill="auto"/>
        <w:spacing w:before="357" w:line="160" w:lineRule="exact"/>
        <w:ind w:left="-2552" w:hanging="142"/>
      </w:pPr>
      <w:r>
        <w:t>£</w:t>
      </w:r>
    </w:p>
    <w:p w:rsidR="00C15BFC" w:rsidRDefault="009E7848" w:rsidP="009E7848">
      <w:pPr>
        <w:pStyle w:val="2c"/>
        <w:keepNext/>
        <w:keepLines/>
        <w:shd w:val="clear" w:color="auto" w:fill="auto"/>
        <w:spacing w:after="68" w:line="940" w:lineRule="exact"/>
        <w:ind w:left="-2552" w:hanging="142"/>
      </w:pPr>
      <w:bookmarkStart w:id="82" w:name="bookmark82"/>
      <w:r>
        <w:rPr>
          <w:lang w:val="en-US"/>
        </w:rPr>
        <w:t>J</w:t>
      </w:r>
      <w:bookmarkEnd w:id="82"/>
    </w:p>
    <w:p w:rsidR="00C15BFC" w:rsidRDefault="009E7848" w:rsidP="009E7848">
      <w:pPr>
        <w:pStyle w:val="880"/>
        <w:shd w:val="clear" w:color="auto" w:fill="auto"/>
        <w:spacing w:before="0" w:after="590" w:line="100" w:lineRule="exact"/>
        <w:ind w:left="-2552" w:hanging="142"/>
      </w:pPr>
      <w:r>
        <w:t>-tM-</w:t>
      </w:r>
    </w:p>
    <w:p w:rsidR="00C15BFC" w:rsidRDefault="009E7848" w:rsidP="009E7848">
      <w:pPr>
        <w:pStyle w:val="150"/>
        <w:shd w:val="clear" w:color="auto" w:fill="auto"/>
        <w:spacing w:before="0" w:line="302" w:lineRule="exact"/>
        <w:ind w:left="-2552" w:right="160" w:hanging="142"/>
        <w:sectPr w:rsidR="00C15BFC" w:rsidSect="009E7848">
          <w:type w:val="continuous"/>
          <w:pgSz w:w="16837" w:h="23810"/>
          <w:pgMar w:top="993" w:right="819" w:bottom="1560" w:left="3150" w:header="0" w:footer="3" w:gutter="0"/>
          <w:cols w:space="720"/>
          <w:noEndnote/>
          <w:docGrid w:linePitch="360"/>
        </w:sectPr>
      </w:pPr>
      <w:bookmarkStart w:id="83" w:name="bookmark83"/>
      <w:r>
        <w:t>Рис.7.4. Общественное питание. ВАРИАНТЫ РАЗМЕЩЕНИЯ МЕСТ ДЛЯ ИНВАЛИДОВ В ОБЕДЕННОМ</w:t>
      </w:r>
      <w:bookmarkEnd w:id="83"/>
      <w:r>
        <w:br w:type="page"/>
      </w:r>
    </w:p>
    <w:p w:rsidR="00C15BFC" w:rsidRDefault="009E7848" w:rsidP="009E7848">
      <w:pPr>
        <w:pStyle w:val="150"/>
        <w:shd w:val="clear" w:color="auto" w:fill="auto"/>
        <w:spacing w:before="0" w:after="599" w:line="250" w:lineRule="exact"/>
        <w:ind w:left="-2552" w:hanging="142"/>
        <w:jc w:val="both"/>
      </w:pPr>
      <w:bookmarkStart w:id="84" w:name="bookmark84"/>
      <w:r>
        <w:t>ЗАЛЕ</w:t>
      </w:r>
      <w:bookmarkEnd w:id="84"/>
    </w:p>
    <w:p w:rsidR="00C15BFC" w:rsidRDefault="009E7848" w:rsidP="009E7848">
      <w:pPr>
        <w:pStyle w:val="40"/>
        <w:shd w:val="clear" w:color="auto" w:fill="auto"/>
        <w:spacing w:after="1046" w:line="200" w:lineRule="exact"/>
        <w:ind w:left="-2552" w:hanging="142"/>
        <w:jc w:val="left"/>
      </w:pPr>
      <w:r>
        <w:t>7.4</w:t>
      </w:r>
    </w:p>
    <w:p w:rsidR="00C15BFC" w:rsidRDefault="009E7848" w:rsidP="009E7848">
      <w:pPr>
        <w:pStyle w:val="40"/>
        <w:shd w:val="clear" w:color="auto" w:fill="auto"/>
        <w:spacing w:after="609" w:line="254" w:lineRule="exact"/>
        <w:ind w:left="-2552" w:right="200" w:hanging="142"/>
      </w:pPr>
      <w:r>
        <w:t>ВАРИАНТЫ РАЗМЕЩЕНИЯ МЕСТ ДЛЯ ИНВАЛИДОВ В ОБЕДЕННОМ ЗАЛЕ</w:t>
      </w:r>
    </w:p>
    <w:p w:rsidR="00C15BFC" w:rsidRDefault="009E7848" w:rsidP="009E7848">
      <w:pPr>
        <w:pStyle w:val="145"/>
        <w:framePr w:wrap="notBeside" w:vAnchor="text" w:hAnchor="text" w:xAlign="center" w:y="1"/>
        <w:shd w:val="clear" w:color="auto" w:fill="auto"/>
        <w:ind w:left="-2552" w:hanging="142"/>
        <w:jc w:val="center"/>
      </w:pPr>
      <w:r>
        <w:t xml:space="preserve">■iet№ </w:t>
      </w:r>
      <w:r>
        <w:rPr>
          <w:rStyle w:val="147pt0pt"/>
        </w:rPr>
        <w:t>1300</w:t>
      </w:r>
    </w:p>
    <w:p w:rsidR="00C15BFC" w:rsidRDefault="009E7848" w:rsidP="009E7848">
      <w:pPr>
        <w:pStyle w:val="156"/>
        <w:framePr w:wrap="notBeside" w:vAnchor="text" w:hAnchor="text" w:xAlign="center" w:y="1"/>
        <w:shd w:val="clear" w:color="auto" w:fill="auto"/>
        <w:tabs>
          <w:tab w:val="left" w:leader="hyphen" w:pos="355"/>
          <w:tab w:val="left" w:leader="hyphen" w:pos="950"/>
        </w:tabs>
        <w:spacing w:line="230" w:lineRule="exact"/>
        <w:ind w:left="-2552" w:hanging="142"/>
        <w:jc w:val="center"/>
      </w:pPr>
      <w:r>
        <w:t>|</w:t>
      </w:r>
      <w:r>
        <w:tab/>
        <w:t>600</w:t>
      </w:r>
      <w:r>
        <w:tab/>
        <w:t>1</w:t>
      </w: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88" type="#_x0000_t75" style="width:338.4pt;height:410.4pt">
            <v:imagedata r:id="rId180" r:href="rId181"/>
          </v:shape>
        </w:pict>
      </w:r>
    </w:p>
    <w:p w:rsidR="00C15BFC" w:rsidRDefault="009E7848" w:rsidP="009E7848">
      <w:pPr>
        <w:pStyle w:val="af"/>
        <w:framePr w:wrap="notBeside" w:vAnchor="text" w:hAnchor="text" w:xAlign="center" w:y="1"/>
        <w:shd w:val="clear" w:color="auto" w:fill="auto"/>
        <w:spacing w:line="302" w:lineRule="exact"/>
        <w:ind w:left="-2552" w:hanging="142"/>
        <w:jc w:val="center"/>
      </w:pPr>
      <w:r>
        <w:t>Рис.7.5. Общественное питание. ПРИМЕРЫ РАЗМЕЩЕНИЯ МЕСТ В ЗАЛАХ ОБЩЕСТВЕННОГО ПИТАНИЯ</w:t>
      </w:r>
    </w:p>
    <w:p w:rsidR="00C15BFC" w:rsidRDefault="009E7848" w:rsidP="009E7848">
      <w:pPr>
        <w:ind w:left="-2552" w:hanging="142"/>
        <w:rPr>
          <w:sz w:val="2"/>
          <w:szCs w:val="2"/>
        </w:rPr>
      </w:pPr>
      <w:r>
        <w:br w:type="page"/>
      </w:r>
    </w:p>
    <w:p w:rsidR="00C15BFC" w:rsidRDefault="009E7848" w:rsidP="009E7848">
      <w:pPr>
        <w:pStyle w:val="40"/>
        <w:shd w:val="clear" w:color="auto" w:fill="auto"/>
        <w:spacing w:after="1089" w:line="200" w:lineRule="exact"/>
        <w:ind w:left="-2552" w:hanging="142"/>
        <w:jc w:val="left"/>
      </w:pPr>
      <w:r>
        <w:t>7.5</w:t>
      </w:r>
    </w:p>
    <w:p w:rsidR="00C15BFC" w:rsidRDefault="009E7848" w:rsidP="009E7848">
      <w:pPr>
        <w:pStyle w:val="40"/>
        <w:shd w:val="clear" w:color="auto" w:fill="auto"/>
        <w:spacing w:after="0" w:line="200" w:lineRule="exact"/>
        <w:ind w:left="-2552" w:hanging="142"/>
        <w:jc w:val="left"/>
        <w:sectPr w:rsidR="00C15BFC" w:rsidSect="009E7848">
          <w:headerReference w:type="even" r:id="rId182"/>
          <w:headerReference w:type="default" r:id="rId183"/>
          <w:pgSz w:w="16837" w:h="23810"/>
          <w:pgMar w:top="993" w:right="819" w:bottom="1560" w:left="3150" w:header="0" w:footer="3" w:gutter="0"/>
          <w:cols w:space="720"/>
          <w:noEndnote/>
          <w:docGrid w:linePitch="360"/>
        </w:sectPr>
      </w:pPr>
      <w:r>
        <w:t>ПРИМЕРЫ РАЗМЕЩЕНИЯ МЕСТ В ЗАЛАХ ОБЩЕСТВЕННОГО ПИТАНИЯ</w:t>
      </w:r>
    </w:p>
    <w:p w:rsidR="00C15BFC" w:rsidRDefault="00C15BFC" w:rsidP="009E7848">
      <w:pPr>
        <w:framePr w:w="11899" w:h="736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40"/>
        <w:framePr w:w="413" w:h="1026" w:wrap="around" w:hAnchor="margin" w:x="2299" w:y="2265"/>
        <w:shd w:val="clear" w:color="auto" w:fill="auto"/>
        <w:spacing w:after="0" w:line="200" w:lineRule="exact"/>
        <w:ind w:left="-2552" w:hanging="142"/>
        <w:jc w:val="left"/>
      </w:pPr>
      <w:r>
        <w:rPr>
          <w:lang w:val="en-US"/>
        </w:rPr>
        <w:t>S</w:t>
      </w:r>
    </w:p>
    <w:p w:rsidR="00C15BFC" w:rsidRDefault="009E7848" w:rsidP="009E7848">
      <w:pPr>
        <w:pStyle w:val="931"/>
        <w:framePr w:w="413" w:h="1026" w:wrap="around" w:hAnchor="margin" w:x="2299" w:y="2265"/>
        <w:shd w:val="clear" w:color="auto" w:fill="auto"/>
        <w:spacing w:after="12" w:line="470" w:lineRule="exact"/>
        <w:ind w:left="-2552" w:hanging="142"/>
      </w:pPr>
      <w:r>
        <w:t>4</w:t>
      </w:r>
    </w:p>
    <w:p w:rsidR="00C15BFC" w:rsidRDefault="009E7848" w:rsidP="009E7848">
      <w:pPr>
        <w:pStyle w:val="241"/>
        <w:framePr w:w="413" w:h="1026" w:wrap="around" w:hAnchor="margin" w:x="2299" w:y="2265"/>
        <w:shd w:val="clear" w:color="auto" w:fill="auto"/>
        <w:spacing w:line="320" w:lineRule="exact"/>
        <w:ind w:left="-2552" w:hanging="142"/>
        <w:jc w:val="left"/>
      </w:pPr>
      <w:r>
        <w:rPr>
          <w:rStyle w:val="245"/>
          <w:lang/>
        </w:rPr>
        <w:t>д</w:t>
      </w:r>
    </w:p>
    <w:p w:rsidR="00C15BFC" w:rsidRDefault="009E7848" w:rsidP="009E7848">
      <w:pPr>
        <w:pStyle w:val="631"/>
        <w:framePr w:w="245" w:h="771" w:wrap="around" w:hAnchor="margin" w:x="-311" w:y="2553"/>
        <w:shd w:val="clear" w:color="auto" w:fill="auto"/>
        <w:spacing w:after="83" w:line="320" w:lineRule="exact"/>
        <w:ind w:left="-2552" w:hanging="142"/>
      </w:pPr>
      <w:r>
        <w:rPr>
          <w:lang/>
        </w:rPr>
        <w:t>Г</w:t>
      </w:r>
    </w:p>
    <w:p w:rsidR="00C15BFC" w:rsidRDefault="009E7848" w:rsidP="009E7848">
      <w:pPr>
        <w:pStyle w:val="241"/>
        <w:framePr w:w="245" w:h="771" w:wrap="around" w:hAnchor="margin" w:x="-311" w:y="2553"/>
        <w:shd w:val="clear" w:color="auto" w:fill="auto"/>
        <w:spacing w:line="320" w:lineRule="exact"/>
        <w:ind w:left="-2552" w:hanging="142"/>
        <w:jc w:val="left"/>
      </w:pPr>
      <w:r>
        <w:t>г</w:t>
      </w:r>
    </w:p>
    <w:p w:rsidR="00C15BFC" w:rsidRDefault="009E7848" w:rsidP="009E7848">
      <w:pPr>
        <w:framePr w:w="1618" w:h="1243" w:vSpace="360" w:wrap="around" w:hAnchor="margin" w:x="44" w:y="2631"/>
        <w:ind w:left="-2552" w:hanging="142"/>
        <w:jc w:val="center"/>
        <w:rPr>
          <w:sz w:val="0"/>
          <w:szCs w:val="0"/>
        </w:rPr>
      </w:pPr>
      <w:r>
        <w:pict>
          <v:shape id="_x0000_i1089" type="#_x0000_t75" style="width:79.2pt;height:28.8pt">
            <v:imagedata r:id="rId184" r:href="rId185"/>
          </v:shape>
        </w:pict>
      </w:r>
    </w:p>
    <w:p w:rsidR="00C15BFC" w:rsidRDefault="009E7848" w:rsidP="009E7848">
      <w:pPr>
        <w:pStyle w:val="65"/>
        <w:framePr w:w="1618" w:h="1243" w:vSpace="360" w:wrap="around" w:hAnchor="margin" w:x="44" w:y="2631"/>
        <w:shd w:val="clear" w:color="auto" w:fill="auto"/>
        <w:spacing w:line="200" w:lineRule="exact"/>
        <w:ind w:left="-2552" w:hanging="142"/>
        <w:jc w:val="center"/>
      </w:pPr>
      <w:r>
        <w:rPr>
          <w:lang w:val="en-US"/>
        </w:rPr>
        <w:t xml:space="preserve">-2W0 </w:t>
      </w:r>
      <w:r>
        <w:t>■</w:t>
      </w:r>
    </w:p>
    <w:p w:rsidR="00C15BFC" w:rsidRDefault="009E7848" w:rsidP="009E7848">
      <w:pPr>
        <w:pStyle w:val="40"/>
        <w:framePr w:h="242" w:vSpace="641" w:wrap="around" w:hAnchor="margin" w:x="177" w:y="3351"/>
        <w:shd w:val="clear" w:color="auto" w:fill="auto"/>
        <w:spacing w:after="0" w:line="200" w:lineRule="exact"/>
        <w:ind w:left="-2552" w:hanging="142"/>
        <w:jc w:val="left"/>
      </w:pPr>
      <w:r>
        <w:rPr>
          <w:lang w:val="en-US"/>
        </w:rPr>
        <w:t>isooi</w:t>
      </w:r>
    </w:p>
    <w:p w:rsidR="00C15BFC" w:rsidRDefault="009E7848" w:rsidP="009E7848">
      <w:pPr>
        <w:framePr w:w="557" w:h="499" w:hSpace="19" w:vSpace="77" w:wrap="around" w:hAnchor="margin" w:x="49" w:y="4743"/>
        <w:ind w:left="-2552" w:hanging="142"/>
        <w:jc w:val="center"/>
        <w:rPr>
          <w:sz w:val="0"/>
          <w:szCs w:val="0"/>
        </w:rPr>
      </w:pPr>
      <w:r>
        <w:pict>
          <v:shape id="_x0000_i1090" type="#_x0000_t75" style="width:28.8pt;height:21.6pt">
            <v:imagedata r:id="rId186" r:href="rId187"/>
          </v:shape>
        </w:pict>
      </w:r>
    </w:p>
    <w:p w:rsidR="00C15BFC" w:rsidRDefault="009E7848" w:rsidP="009E7848">
      <w:pPr>
        <w:pStyle w:val="40"/>
        <w:framePr w:h="200" w:vSpace="32" w:wrap="around" w:hAnchor="margin" w:x="1046" w:y="4732"/>
        <w:shd w:val="clear" w:color="auto" w:fill="auto"/>
        <w:spacing w:after="0" w:line="200" w:lineRule="exact"/>
        <w:ind w:left="-2552" w:hanging="142"/>
        <w:jc w:val="left"/>
      </w:pPr>
      <w:r>
        <w:t>лИТг</w:t>
      </w:r>
      <w:r>
        <w:rPr>
          <w:vertAlign w:val="superscript"/>
        </w:rPr>
        <w:t>7</w:t>
      </w:r>
    </w:p>
    <w:p w:rsidR="00C15BFC" w:rsidRDefault="009E7848" w:rsidP="009E7848">
      <w:pPr>
        <w:pStyle w:val="970"/>
        <w:framePr w:w="525" w:h="1552" w:hSpace="62" w:wrap="around" w:hAnchor="margin" w:x="1527" w:y="4945"/>
        <w:shd w:val="clear" w:color="auto" w:fill="auto"/>
        <w:spacing w:after="1206" w:line="150" w:lineRule="exact"/>
        <w:ind w:left="-2552" w:hanging="142"/>
      </w:pPr>
      <w:r>
        <w:rPr>
          <w:rStyle w:val="971"/>
        </w:rPr>
        <w:t>К</w:t>
      </w:r>
    </w:p>
    <w:p w:rsidR="00C15BFC" w:rsidRDefault="009E7848" w:rsidP="009E7848">
      <w:pPr>
        <w:pStyle w:val="980"/>
        <w:framePr w:w="525" w:h="1552" w:hSpace="62" w:wrap="around" w:hAnchor="margin" w:x="1527" w:y="4945"/>
        <w:shd w:val="clear" w:color="auto" w:fill="auto"/>
        <w:spacing w:before="0" w:line="150" w:lineRule="exact"/>
        <w:ind w:left="-2552" w:hanging="142"/>
      </w:pPr>
      <w:r>
        <w:t>-ной-</w:t>
      </w:r>
    </w:p>
    <w:p w:rsidR="00C15BFC" w:rsidRDefault="009E7848" w:rsidP="009E7848">
      <w:pPr>
        <w:pStyle w:val="911"/>
        <w:shd w:val="clear" w:color="auto" w:fill="auto"/>
        <w:spacing w:after="84" w:line="470" w:lineRule="exact"/>
        <w:ind w:left="-2552" w:hanging="142"/>
      </w:pPr>
      <w:r>
        <w:t>О</w:t>
      </w:r>
    </w:p>
    <w:p w:rsidR="00C15BFC" w:rsidRDefault="009E7848" w:rsidP="009E7848">
      <w:pPr>
        <w:pStyle w:val="631"/>
        <w:framePr w:w="192" w:h="738" w:wrap="around" w:hAnchor="margin" w:x="-258" w:y="6642"/>
        <w:shd w:val="clear" w:color="auto" w:fill="auto"/>
        <w:spacing w:after="240" w:line="320" w:lineRule="exact"/>
        <w:ind w:left="-2552" w:hanging="142"/>
      </w:pPr>
      <w:r>
        <w:rPr>
          <w:lang/>
        </w:rPr>
        <w:t>Г</w:t>
      </w:r>
    </w:p>
    <w:p w:rsidR="00C15BFC" w:rsidRDefault="009E7848" w:rsidP="009E7848">
      <w:pPr>
        <w:pStyle w:val="990"/>
        <w:framePr w:w="192" w:h="738" w:wrap="around" w:hAnchor="margin" w:x="-258" w:y="6642"/>
        <w:shd w:val="clear" w:color="auto" w:fill="auto"/>
        <w:spacing w:before="0" w:line="130" w:lineRule="exact"/>
        <w:ind w:left="-2552" w:hanging="142"/>
      </w:pPr>
      <w:r>
        <w:t>4-</w:t>
      </w:r>
    </w:p>
    <w:p w:rsidR="00C15BFC" w:rsidRDefault="009E7848" w:rsidP="009E7848">
      <w:pPr>
        <w:pStyle w:val="241"/>
        <w:framePr w:h="419" w:hSpace="157" w:vSpace="317" w:wrap="around" w:hAnchor="margin" w:x="103" w:y="6894"/>
        <w:shd w:val="clear" w:color="auto" w:fill="auto"/>
        <w:spacing w:line="320" w:lineRule="exact"/>
        <w:ind w:left="-2552" w:hanging="142"/>
        <w:jc w:val="left"/>
      </w:pPr>
      <w:r>
        <w:t>(О</w:t>
      </w:r>
    </w:p>
    <w:p w:rsidR="00C15BFC" w:rsidRDefault="009E7848" w:rsidP="009E7848">
      <w:pPr>
        <w:pStyle w:val="241"/>
        <w:shd w:val="clear" w:color="auto" w:fill="auto"/>
        <w:spacing w:line="320" w:lineRule="exact"/>
        <w:ind w:left="-2552" w:hanging="142"/>
        <w:jc w:val="left"/>
      </w:pPr>
      <w:r>
        <w:rPr>
          <w:rStyle w:val="246"/>
        </w:rPr>
        <w:t>IQgj</w:t>
      </w:r>
    </w:p>
    <w:p w:rsidR="00C15BFC" w:rsidRDefault="009E7848" w:rsidP="009E7848">
      <w:pPr>
        <w:pStyle w:val="31"/>
        <w:shd w:val="clear" w:color="auto" w:fill="auto"/>
        <w:tabs>
          <w:tab w:val="left" w:leader="underscore" w:pos="1164"/>
          <w:tab w:val="left" w:leader="underscore" w:pos="1370"/>
          <w:tab w:val="left" w:leader="underscore" w:pos="1466"/>
        </w:tabs>
        <w:spacing w:before="0" w:after="259" w:line="210" w:lineRule="exact"/>
        <w:ind w:left="-2552" w:hanging="142"/>
        <w:jc w:val="left"/>
      </w:pPr>
      <w:r>
        <w:tab/>
      </w:r>
      <w:r>
        <w:rPr>
          <w:lang w:val="en-US"/>
        </w:rPr>
        <w:t>LJ</w:t>
      </w:r>
      <w:r>
        <w:tab/>
      </w:r>
      <w:r>
        <w:tab/>
      </w:r>
    </w:p>
    <w:p w:rsidR="00C15BFC" w:rsidRDefault="009E7848" w:rsidP="009E7848">
      <w:pPr>
        <w:pStyle w:val="40"/>
        <w:shd w:val="clear" w:color="auto" w:fill="auto"/>
        <w:spacing w:after="136" w:line="200" w:lineRule="exact"/>
        <w:ind w:left="-2552" w:hanging="142"/>
        <w:jc w:val="left"/>
      </w:pPr>
      <w:r>
        <w:t>им</w:t>
      </w:r>
    </w:p>
    <w:p w:rsidR="00C15BFC" w:rsidRDefault="009E7848" w:rsidP="009E7848">
      <w:pPr>
        <w:pStyle w:val="40"/>
        <w:shd w:val="clear" w:color="auto" w:fill="auto"/>
        <w:spacing w:after="174" w:line="200" w:lineRule="exact"/>
        <w:ind w:left="-2552" w:hanging="142"/>
        <w:jc w:val="left"/>
      </w:pPr>
      <w:r>
        <w:rPr>
          <w:rStyle w:val="0pt"/>
        </w:rPr>
        <w:t>f-tw^—</w:t>
      </w:r>
      <w:r>
        <w:rPr>
          <w:lang w:val="en-US"/>
        </w:rPr>
        <w:t xml:space="preserve"> soo-f</w:t>
      </w:r>
    </w:p>
    <w:p w:rsidR="00C15BFC" w:rsidRDefault="009E7848" w:rsidP="009E7848">
      <w:pPr>
        <w:pStyle w:val="241"/>
        <w:shd w:val="clear" w:color="auto" w:fill="auto"/>
        <w:spacing w:line="320" w:lineRule="exact"/>
        <w:ind w:left="-2552" w:hanging="142"/>
        <w:jc w:val="left"/>
      </w:pPr>
      <w:r>
        <w:t>О-'"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658"/>
      </w:tblGrid>
      <w:tr w:rsidR="00C15BFC">
        <w:tblPrEx>
          <w:tblCellMar>
            <w:top w:w="0" w:type="dxa"/>
            <w:bottom w:w="0" w:type="dxa"/>
          </w:tblCellMar>
        </w:tblPrEx>
        <w:trPr>
          <w:trHeight w:val="32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="1229" w:h="2280" w:wrap="notBeside" w:vAnchor="text" w:hAnchor="text" w:x="596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rPr>
                <w:rStyle w:val="352"/>
              </w:rPr>
              <w:t xml:space="preserve">' . </w:t>
            </w:r>
            <w:r>
              <w:rPr>
                <w:rStyle w:val="361"/>
              </w:rPr>
              <w:t>&gt;тр яЧЧ</w:t>
            </w:r>
          </w:p>
        </w:tc>
        <w:tc>
          <w:tcPr>
            <w:tcW w:w="658" w:type="dxa"/>
            <w:tcBorders>
              <w:lef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="1229" w:h="2280" w:wrap="notBeside" w:vAnchor="text" w:hAnchor="text" w:x="596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437"/>
        </w:trPr>
        <w:tc>
          <w:tcPr>
            <w:tcW w:w="5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241"/>
              <w:framePr w:w="1229" w:h="2280" w:wrap="notBeside" w:vAnchor="text" w:hAnchor="text" w:x="596" w:y="1"/>
              <w:shd w:val="clear" w:color="auto" w:fill="auto"/>
              <w:spacing w:line="240" w:lineRule="auto"/>
              <w:ind w:left="-2552" w:hanging="142"/>
              <w:jc w:val="left"/>
            </w:pPr>
            <w:r>
              <w:rPr>
                <w:rStyle w:val="24-1pt0"/>
              </w:rPr>
              <w:t>нем</w:t>
            </w:r>
          </w:p>
        </w:tc>
        <w:tc>
          <w:tcPr>
            <w:tcW w:w="658" w:type="dxa"/>
            <w:tcBorders>
              <w:lef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="1229" w:h="2280" w:wrap="notBeside" w:vAnchor="text" w:hAnchor="text" w:x="596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rPr>
                <w:rStyle w:val="372"/>
              </w:rPr>
              <w:t xml:space="preserve">1 </w:t>
            </w:r>
            <w:r>
              <w:t xml:space="preserve">а- </w:t>
            </w:r>
            <w:r>
              <w:rPr>
                <w:rStyle w:val="352"/>
              </w:rPr>
              <w:t>"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49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890"/>
              <w:framePr w:w="1229" w:h="2280" w:wrap="notBeside" w:vAnchor="text" w:hAnchor="text" w:x="596" w:y="1"/>
              <w:shd w:val="clear" w:color="auto" w:fill="auto"/>
              <w:spacing w:line="240" w:lineRule="auto"/>
              <w:ind w:left="-2552" w:hanging="142"/>
            </w:pPr>
            <w:r>
              <w:rPr>
                <w:rStyle w:val="891"/>
              </w:rPr>
              <w:t>ш</w:t>
            </w:r>
          </w:p>
        </w:tc>
        <w:tc>
          <w:tcPr>
            <w:tcW w:w="658" w:type="dxa"/>
            <w:tcBorders>
              <w:lef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241"/>
              <w:framePr w:w="1229" w:h="2280" w:wrap="notBeside" w:vAnchor="text" w:hAnchor="text" w:x="596" w:y="1"/>
              <w:shd w:val="clear" w:color="auto" w:fill="auto"/>
              <w:spacing w:line="240" w:lineRule="auto"/>
              <w:ind w:left="-2552" w:hanging="142"/>
              <w:jc w:val="left"/>
            </w:pPr>
            <w:r>
              <w:t>О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485"/>
        </w:trPr>
        <w:tc>
          <w:tcPr>
            <w:tcW w:w="57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790"/>
              <w:framePr w:w="1229" w:h="2280" w:wrap="notBeside" w:vAnchor="text" w:hAnchor="text" w:x="596" w:y="1"/>
              <w:shd w:val="clear" w:color="auto" w:fill="auto"/>
              <w:spacing w:line="240" w:lineRule="auto"/>
              <w:ind w:left="-2552" w:hanging="142"/>
            </w:pPr>
            <w:r>
              <w:rPr>
                <w:rStyle w:val="791"/>
              </w:rPr>
              <w:t>ш</w:t>
            </w:r>
          </w:p>
        </w:tc>
        <w:tc>
          <w:tcPr>
            <w:tcW w:w="658" w:type="dxa"/>
            <w:tcBorders>
              <w:lef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901"/>
              <w:framePr w:w="1229" w:h="2280" w:wrap="notBeside" w:vAnchor="text" w:hAnchor="text" w:x="596" w:y="1"/>
              <w:shd w:val="clear" w:color="auto" w:fill="auto"/>
              <w:spacing w:line="240" w:lineRule="auto"/>
              <w:ind w:left="-2552" w:hanging="142"/>
            </w:pPr>
            <w:r>
              <w:t>о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542"/>
        </w:trPr>
        <w:tc>
          <w:tcPr>
            <w:tcW w:w="5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="1229" w:h="2280" w:wrap="notBeside" w:vAnchor="text" w:hAnchor="text" w:x="596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lef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901"/>
              <w:framePr w:w="1229" w:h="2280" w:wrap="notBeside" w:vAnchor="text" w:hAnchor="text" w:x="596" w:y="1"/>
              <w:shd w:val="clear" w:color="auto" w:fill="auto"/>
              <w:spacing w:line="240" w:lineRule="auto"/>
              <w:ind w:left="-2552" w:hanging="142"/>
            </w:pPr>
            <w:r>
              <w:t>о</w:t>
            </w:r>
          </w:p>
        </w:tc>
      </w:tr>
    </w:tbl>
    <w:p w:rsidR="00C15BFC" w:rsidRDefault="009E7848" w:rsidP="009E7848">
      <w:pPr>
        <w:pStyle w:val="3e"/>
        <w:framePr w:w="206" w:h="594" w:wrap="notBeside" w:vAnchor="text" w:hAnchor="text" w:y="1817"/>
        <w:shd w:val="clear" w:color="auto" w:fill="auto"/>
        <w:ind w:left="-2552" w:hanging="142"/>
      </w:pPr>
      <w:r>
        <w:t xml:space="preserve">Г </w:t>
      </w:r>
      <w:r>
        <w:rPr>
          <w:rStyle w:val="316pt"/>
          <w:lang w:val="en-US"/>
        </w:rPr>
        <w:t>i</w:t>
      </w:r>
    </w:p>
    <w:p w:rsidR="00C15BFC" w:rsidRDefault="009E7848" w:rsidP="009E7848">
      <w:pPr>
        <w:pStyle w:val="4d"/>
        <w:framePr w:w="206" w:h="594" w:wrap="notBeside" w:vAnchor="text" w:hAnchor="text" w:y="1817"/>
        <w:shd w:val="clear" w:color="auto" w:fill="auto"/>
        <w:ind w:left="-2552" w:hanging="142"/>
      </w:pPr>
      <w:r>
        <w:t>Л</w:t>
      </w:r>
    </w:p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9E7848" w:rsidP="009E7848">
      <w:pPr>
        <w:pStyle w:val="241"/>
        <w:framePr w:w="338" w:h="1481" w:wrap="around" w:hAnchor="margin" w:x="5366" w:y="2664"/>
        <w:shd w:val="clear" w:color="auto" w:fill="auto"/>
        <w:spacing w:after="61" w:line="320" w:lineRule="exact"/>
        <w:ind w:left="-2552" w:hanging="142"/>
        <w:jc w:val="left"/>
      </w:pPr>
      <w:r>
        <w:rPr>
          <w:lang w:val="en-US"/>
        </w:rPr>
        <w:t>I</w:t>
      </w:r>
    </w:p>
    <w:p w:rsidR="00C15BFC" w:rsidRDefault="009E7848" w:rsidP="009E7848">
      <w:pPr>
        <w:pStyle w:val="941"/>
        <w:framePr w:w="338" w:h="1481" w:wrap="around" w:hAnchor="margin" w:x="5366" w:y="2664"/>
        <w:shd w:val="clear" w:color="auto" w:fill="auto"/>
        <w:spacing w:before="0" w:after="164" w:line="270" w:lineRule="exact"/>
        <w:ind w:left="-2552" w:hanging="142"/>
      </w:pPr>
      <w:r>
        <w:t>£</w:t>
      </w:r>
    </w:p>
    <w:p w:rsidR="00C15BFC" w:rsidRDefault="009E7848" w:rsidP="009E7848">
      <w:pPr>
        <w:pStyle w:val="951"/>
        <w:framePr w:w="338" w:h="1481" w:wrap="around" w:hAnchor="margin" w:x="5366" w:y="2664"/>
        <w:shd w:val="clear" w:color="auto" w:fill="auto"/>
        <w:spacing w:before="0" w:line="280" w:lineRule="exact"/>
        <w:ind w:left="-2552" w:hanging="142"/>
      </w:pPr>
      <w:r>
        <w:t>£</w:t>
      </w:r>
    </w:p>
    <w:p w:rsidR="00C15BFC" w:rsidRDefault="009E7848" w:rsidP="009E7848">
      <w:pPr>
        <w:pStyle w:val="241"/>
        <w:framePr w:w="338" w:h="1481" w:wrap="around" w:hAnchor="margin" w:x="5366" w:y="2664"/>
        <w:shd w:val="clear" w:color="auto" w:fill="auto"/>
        <w:spacing w:line="320" w:lineRule="exact"/>
        <w:ind w:left="-2552" w:hanging="142"/>
        <w:jc w:val="left"/>
      </w:pPr>
      <w:r>
        <w:rPr>
          <w:rStyle w:val="246"/>
          <w:lang/>
        </w:rPr>
        <w:t>4</w:t>
      </w:r>
    </w:p>
    <w:p w:rsidR="00C15BFC" w:rsidRDefault="009E7848" w:rsidP="009E7848">
      <w:pPr>
        <w:pStyle w:val="961"/>
        <w:framePr w:h="130" w:hSpace="262" w:vSpace="280" w:wrap="around" w:hAnchor="margin" w:x="4468" w:y="4779"/>
        <w:shd w:val="clear" w:color="auto" w:fill="auto"/>
        <w:spacing w:line="130" w:lineRule="exact"/>
        <w:ind w:left="-2552" w:hanging="142"/>
      </w:pPr>
      <w:r>
        <w:t>-ИМ-</w:t>
      </w:r>
    </w:p>
    <w:p w:rsidR="00C15BFC" w:rsidRDefault="009E7848" w:rsidP="009E7848">
      <w:pPr>
        <w:pStyle w:val="241"/>
        <w:framePr w:w="347" w:h="2041" w:wrap="around" w:hAnchor="margin" w:x="5731" w:y="4679"/>
        <w:shd w:val="clear" w:color="auto" w:fill="auto"/>
        <w:spacing w:line="320" w:lineRule="exact"/>
        <w:ind w:left="-2552" w:right="20" w:hanging="142"/>
      </w:pPr>
      <w:r>
        <w:rPr>
          <w:rStyle w:val="2410pt"/>
        </w:rPr>
        <w:t xml:space="preserve">s </w:t>
      </w:r>
      <w:r>
        <w:rPr>
          <w:rStyle w:val="245"/>
        </w:rPr>
        <w:t>=f</w:t>
      </w:r>
    </w:p>
    <w:p w:rsidR="00C15BFC" w:rsidRDefault="009E7848" w:rsidP="009E7848">
      <w:pPr>
        <w:pStyle w:val="241"/>
        <w:framePr w:w="347" w:h="2041" w:wrap="around" w:hAnchor="margin" w:x="5731" w:y="4679"/>
        <w:shd w:val="clear" w:color="auto" w:fill="auto"/>
        <w:spacing w:line="320" w:lineRule="exact"/>
        <w:ind w:left="-2552" w:hanging="142"/>
      </w:pPr>
      <w:r>
        <w:rPr>
          <w:lang w:val="en-US"/>
        </w:rPr>
        <w:t>I</w:t>
      </w:r>
    </w:p>
    <w:p w:rsidR="00C15BFC" w:rsidRDefault="009E7848" w:rsidP="009E7848">
      <w:pPr>
        <w:pStyle w:val="241"/>
        <w:framePr w:w="347" w:h="2041" w:wrap="around" w:hAnchor="margin" w:x="5731" w:y="4679"/>
        <w:shd w:val="clear" w:color="auto" w:fill="auto"/>
        <w:spacing w:after="280" w:line="320" w:lineRule="exact"/>
        <w:ind w:left="-2552" w:hanging="142"/>
      </w:pPr>
      <w:r>
        <w:rPr>
          <w:lang w:val="en-US"/>
        </w:rPr>
        <w:t>7I</w:t>
      </w:r>
    </w:p>
    <w:p w:rsidR="00C15BFC" w:rsidRDefault="009E7848" w:rsidP="009E7848">
      <w:pPr>
        <w:pStyle w:val="241"/>
        <w:framePr w:w="347" w:h="2041" w:wrap="around" w:hAnchor="margin" w:x="5731" w:y="4679"/>
        <w:shd w:val="clear" w:color="auto" w:fill="auto"/>
        <w:spacing w:line="320" w:lineRule="exact"/>
        <w:ind w:left="-2552" w:hanging="142"/>
      </w:pPr>
      <w:r>
        <w:rPr>
          <w:lang w:val="en-US"/>
        </w:rPr>
        <w:t>g</w:t>
      </w:r>
    </w:p>
    <w:p w:rsidR="00C15BFC" w:rsidRDefault="009E7848" w:rsidP="009E7848">
      <w:pPr>
        <w:pStyle w:val="31"/>
        <w:framePr w:w="347" w:h="2041" w:wrap="around" w:hAnchor="margin" w:x="5731" w:y="4679"/>
        <w:shd w:val="clear" w:color="auto" w:fill="auto"/>
        <w:spacing w:before="0" w:after="0" w:line="210" w:lineRule="exact"/>
        <w:ind w:left="-2552" w:hanging="142"/>
      </w:pPr>
      <w:r>
        <w:t>«й</w:t>
      </w:r>
    </w:p>
    <w:p w:rsidR="00C15BFC" w:rsidRDefault="009E7848" w:rsidP="009E7848">
      <w:pPr>
        <w:pStyle w:val="31"/>
        <w:framePr w:w="347" w:h="2041" w:wrap="around" w:hAnchor="margin" w:x="5731" w:y="4679"/>
        <w:shd w:val="clear" w:color="auto" w:fill="auto"/>
        <w:spacing w:before="0" w:after="0" w:line="210" w:lineRule="exact"/>
        <w:ind w:left="-2552" w:hanging="142"/>
      </w:pPr>
      <w:r>
        <w:rPr>
          <w:rStyle w:val="3c"/>
          <w:lang w:val="en-US"/>
        </w:rPr>
        <w:t>l</w:t>
      </w:r>
    </w:p>
    <w:p w:rsidR="00C15BFC" w:rsidRDefault="009E7848" w:rsidP="009E7848">
      <w:pPr>
        <w:pStyle w:val="40"/>
        <w:shd w:val="clear" w:color="auto" w:fill="auto"/>
        <w:spacing w:before="61" w:after="239" w:line="200" w:lineRule="exact"/>
        <w:ind w:left="-2552" w:hanging="142"/>
        <w:jc w:val="left"/>
      </w:pPr>
      <w:r>
        <w:t>^—90)—</w:t>
      </w:r>
      <w:r>
        <w:rPr>
          <w:lang w:val="en-US"/>
        </w:rPr>
        <w:t>j-</w:t>
      </w:r>
    </w:p>
    <w:p w:rsidR="00C15BFC" w:rsidRDefault="009E7848" w:rsidP="009E7848">
      <w:pPr>
        <w:pStyle w:val="631"/>
        <w:shd w:val="clear" w:color="auto" w:fill="auto"/>
        <w:spacing w:after="263" w:line="320" w:lineRule="exact"/>
        <w:ind w:left="-2552" w:hanging="142"/>
      </w:pPr>
      <w:bookmarkStart w:id="85" w:name="bookmark85"/>
      <w:r>
        <w:rPr>
          <w:rStyle w:val="633pt"/>
        </w:rPr>
        <w:t>гТ1</w:t>
      </w:r>
      <w:bookmarkEnd w:id="85"/>
    </w:p>
    <w:p w:rsidR="00C15BFC" w:rsidRDefault="009E7848" w:rsidP="009E7848">
      <w:pPr>
        <w:pStyle w:val="8b"/>
        <w:keepNext/>
        <w:keepLines/>
        <w:shd w:val="clear" w:color="auto" w:fill="auto"/>
        <w:spacing w:before="0" w:line="410" w:lineRule="exact"/>
        <w:ind w:left="-2552" w:hanging="142"/>
      </w:pPr>
      <w:bookmarkStart w:id="86" w:name="bookmark86"/>
      <w:r>
        <w:t>□I:</w:t>
      </w:r>
      <w:bookmarkEnd w:id="86"/>
    </w:p>
    <w:p w:rsidR="00C15BFC" w:rsidRDefault="009E7848" w:rsidP="009E7848">
      <w:pPr>
        <w:pStyle w:val="923"/>
        <w:shd w:val="clear" w:color="auto" w:fill="auto"/>
        <w:spacing w:after="434" w:line="230" w:lineRule="exact"/>
        <w:ind w:left="-2552" w:hanging="142"/>
      </w:pPr>
      <w:r>
        <w:rPr>
          <w:rStyle w:val="924"/>
        </w:rPr>
        <w:t>%%</w:t>
      </w:r>
      <w:r>
        <w:rPr>
          <w:rStyle w:val="9210pt0pt"/>
        </w:rPr>
        <w:t>:</w:t>
      </w: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91" type="#_x0000_t75" style="width:28.8pt;height:28.8pt">
            <v:imagedata r:id="rId188" r:href="rId189"/>
          </v:shape>
        </w:pict>
      </w:r>
    </w:p>
    <w:p w:rsidR="00C15BFC" w:rsidRDefault="00C15BFC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3736" w:header="0" w:footer="3" w:gutter="0"/>
          <w:cols w:num="2" w:sep="1" w:space="720" w:equalWidth="0">
            <w:col w:w="1531" w:space="1282"/>
            <w:col w:w="1834"/>
          </w:cols>
          <w:noEndnote/>
          <w:docGrid w:linePitch="360"/>
        </w:sectPr>
      </w:pPr>
    </w:p>
    <w:p w:rsidR="00C15BFC" w:rsidRDefault="00C15BFC" w:rsidP="009E7848">
      <w:pPr>
        <w:framePr w:w="11899" w:h="254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31"/>
        <w:shd w:val="clear" w:color="auto" w:fill="auto"/>
        <w:spacing w:before="0" w:after="0" w:line="210" w:lineRule="exact"/>
        <w:ind w:left="-2552" w:hanging="142"/>
        <w:jc w:val="left"/>
        <w:sectPr w:rsidR="00C15BFC" w:rsidSect="009E7848">
          <w:type w:val="continuous"/>
          <w:pgSz w:w="16837" w:h="23810"/>
          <w:pgMar w:top="993" w:right="819" w:bottom="1560" w:left="7735" w:header="0" w:footer="3" w:gutter="0"/>
          <w:cols w:space="720"/>
          <w:noEndnote/>
          <w:docGrid w:linePitch="360"/>
        </w:sectPr>
      </w:pPr>
      <w:r>
        <w:rPr>
          <w:lang w:val="en-US"/>
        </w:rPr>
        <w:t>-MOO-</w:t>
      </w:r>
    </w:p>
    <w:p w:rsidR="00C15BFC" w:rsidRDefault="009E7848" w:rsidP="009E7848">
      <w:pPr>
        <w:pStyle w:val="241"/>
        <w:framePr w:w="397" w:h="785" w:wrap="around" w:vAnchor="text" w:hAnchor="margin" w:x="6398" w:y="-34"/>
        <w:shd w:val="clear" w:color="auto" w:fill="auto"/>
        <w:spacing w:after="66" w:line="320" w:lineRule="exact"/>
        <w:ind w:left="-2552" w:hanging="142"/>
        <w:jc w:val="left"/>
      </w:pPr>
      <w:r>
        <w:t>1</w:t>
      </w:r>
    </w:p>
    <w:p w:rsidR="00C15BFC" w:rsidRDefault="009E7848" w:rsidP="009E7848">
      <w:pPr>
        <w:pStyle w:val="241"/>
        <w:framePr w:w="397" w:h="785" w:wrap="around" w:vAnchor="text" w:hAnchor="margin" w:x="6398" w:y="-34"/>
        <w:shd w:val="clear" w:color="auto" w:fill="auto"/>
        <w:spacing w:line="320" w:lineRule="exact"/>
        <w:ind w:left="-2552" w:hanging="142"/>
        <w:jc w:val="left"/>
      </w:pPr>
      <w:r>
        <w:rPr>
          <w:lang w:val="en-US"/>
        </w:rPr>
        <w:t>a</w:t>
      </w:r>
    </w:p>
    <w:p w:rsidR="00C15BFC" w:rsidRDefault="009E7848" w:rsidP="009E7848">
      <w:pPr>
        <w:framePr w:w="1584" w:h="710" w:wrap="around" w:vAnchor="text" w:hAnchor="margin" w:x="4791" w:y="54"/>
        <w:ind w:left="-2552" w:hanging="142"/>
        <w:rPr>
          <w:sz w:val="0"/>
          <w:szCs w:val="0"/>
        </w:rPr>
      </w:pPr>
      <w:r>
        <w:pict>
          <v:shape id="_x0000_i1092" type="#_x0000_t75" style="width:79.2pt;height:36pt">
            <v:imagedata r:id="rId190" r:href="rId191"/>
          </v:shape>
        </w:pict>
      </w:r>
    </w:p>
    <w:p w:rsidR="00C15BFC" w:rsidRDefault="009E7848" w:rsidP="009E7848">
      <w:pPr>
        <w:pStyle w:val="138"/>
        <w:framePr w:w="10" w:h="320" w:wrap="around" w:vAnchor="text" w:hAnchor="margin" w:x="4906" w:y="230"/>
        <w:shd w:val="clear" w:color="auto" w:fill="auto"/>
        <w:spacing w:line="320" w:lineRule="exact"/>
        <w:ind w:left="-2552" w:hanging="142"/>
      </w:pPr>
      <w:r>
        <w:rPr>
          <w:lang w:val="en-US"/>
        </w:rPr>
        <w:t>I</w:t>
      </w:r>
    </w:p>
    <w:p w:rsidR="00C15BFC" w:rsidRDefault="009E7848" w:rsidP="009E7848">
      <w:pPr>
        <w:pStyle w:val="163"/>
        <w:framePr w:w="134" w:h="435" w:wrap="around" w:vAnchor="text" w:hAnchor="margin" w:x="6154" w:y="883"/>
        <w:shd w:val="clear" w:color="auto" w:fill="auto"/>
        <w:spacing w:line="80" w:lineRule="exact"/>
        <w:ind w:left="-2552" w:hanging="142"/>
      </w:pPr>
      <w:r>
        <w:t>■</w:t>
      </w:r>
    </w:p>
    <w:p w:rsidR="00C15BFC" w:rsidRDefault="009E7848" w:rsidP="009E7848">
      <w:pPr>
        <w:pStyle w:val="138"/>
        <w:framePr w:w="134" w:h="435" w:wrap="around" w:vAnchor="text" w:hAnchor="margin" w:x="6154" w:y="883"/>
        <w:shd w:val="clear" w:color="auto" w:fill="auto"/>
        <w:spacing w:line="320" w:lineRule="exact"/>
        <w:ind w:left="-2552" w:hanging="142"/>
      </w:pPr>
      <w:r>
        <w:t>4</w:t>
      </w:r>
    </w:p>
    <w:p w:rsidR="00C15BFC" w:rsidRDefault="009E7848" w:rsidP="009E7848">
      <w:pPr>
        <w:pStyle w:val="241"/>
        <w:framePr w:w="608" w:h="621" w:wrap="around" w:vAnchor="text" w:hAnchor="margin" w:x="1012" w:y="227"/>
        <w:shd w:val="clear" w:color="auto" w:fill="auto"/>
        <w:spacing w:line="320" w:lineRule="exact"/>
        <w:ind w:left="-2552" w:hanging="142"/>
        <w:jc w:val="left"/>
      </w:pPr>
      <w:r>
        <w:t>г</w:t>
      </w:r>
    </w:p>
    <w:p w:rsidR="00C15BFC" w:rsidRDefault="009E7848" w:rsidP="009E7848">
      <w:pPr>
        <w:pStyle w:val="40"/>
        <w:framePr w:w="958" w:h="650" w:wrap="around" w:vAnchor="text" w:hAnchor="margin" w:x="1838" w:y="246"/>
        <w:shd w:val="clear" w:color="auto" w:fill="auto"/>
        <w:spacing w:after="40" w:line="200" w:lineRule="exact"/>
        <w:ind w:left="-2552" w:hanging="142"/>
        <w:jc w:val="left"/>
      </w:pPr>
      <w:r>
        <w:rPr>
          <w:rStyle w:val="1pt9"/>
        </w:rPr>
        <w:t>of'</w:t>
      </w:r>
    </w:p>
    <w:p w:rsidR="00C15BFC" w:rsidRDefault="009E7848" w:rsidP="009E7848">
      <w:pPr>
        <w:pStyle w:val="40"/>
        <w:framePr w:w="958" w:h="650" w:wrap="around" w:vAnchor="text" w:hAnchor="margin" w:x="1838" w:y="246"/>
        <w:shd w:val="clear" w:color="auto" w:fill="auto"/>
        <w:spacing w:after="0" w:line="200" w:lineRule="exact"/>
        <w:ind w:left="-2552" w:hanging="142"/>
        <w:jc w:val="left"/>
      </w:pPr>
      <w:r>
        <w:rPr>
          <w:lang w:val="en-US"/>
        </w:rPr>
        <w:t>il LE=j</w:t>
      </w:r>
    </w:p>
    <w:p w:rsidR="00C15BFC" w:rsidRDefault="009E7848" w:rsidP="009E7848">
      <w:pPr>
        <w:pStyle w:val="40"/>
        <w:framePr w:w="958" w:h="650" w:wrap="around" w:vAnchor="text" w:hAnchor="margin" w:x="1838" w:y="246"/>
        <w:shd w:val="clear" w:color="auto" w:fill="auto"/>
        <w:spacing w:after="0" w:line="200" w:lineRule="exact"/>
        <w:ind w:left="-2552" w:hanging="142"/>
        <w:jc w:val="left"/>
      </w:pPr>
      <w:r>
        <w:rPr>
          <w:rStyle w:val="352"/>
        </w:rPr>
        <w:t xml:space="preserve">чир </w:t>
      </w:r>
      <w:r>
        <w:rPr>
          <w:rStyle w:val="352"/>
          <w:lang w:val="en-US"/>
        </w:rPr>
        <w:t xml:space="preserve">i </w:t>
      </w:r>
      <w:r>
        <w:rPr>
          <w:lang w:val="en-US"/>
        </w:rPr>
        <w:t>f</w:t>
      </w:r>
    </w:p>
    <w:p w:rsidR="00C15BFC" w:rsidRDefault="009E7848" w:rsidP="009E7848">
      <w:pPr>
        <w:pStyle w:val="153"/>
        <w:framePr w:w="522" w:h="718" w:wrap="around" w:vAnchor="text" w:hAnchor="margin" w:x="5716" w:y="630"/>
        <w:shd w:val="clear" w:color="auto" w:fill="auto"/>
        <w:spacing w:line="200" w:lineRule="exact"/>
        <w:ind w:left="-2552" w:hanging="142"/>
      </w:pPr>
      <w:r>
        <w:t>щ</w:t>
      </w:r>
    </w:p>
    <w:p w:rsidR="00C15BFC" w:rsidRDefault="009E7848" w:rsidP="009E7848">
      <w:pPr>
        <w:pStyle w:val="911"/>
        <w:framePr w:w="522" w:h="718" w:wrap="around" w:vAnchor="text" w:hAnchor="margin" w:x="5716" w:y="630"/>
        <w:shd w:val="clear" w:color="auto" w:fill="auto"/>
        <w:spacing w:after="0" w:line="470" w:lineRule="exact"/>
        <w:ind w:left="-2552" w:hanging="142"/>
      </w:pPr>
      <w:r>
        <w:rPr>
          <w:lang w:val="en-US"/>
        </w:rPr>
        <w:t>P</w:t>
      </w:r>
    </w:p>
    <w:p w:rsidR="00C15BFC" w:rsidRDefault="00C15BFC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3160" w:header="0" w:footer="3" w:gutter="0"/>
          <w:cols w:space="720"/>
          <w:noEndnote/>
          <w:docGrid w:linePitch="360"/>
        </w:sectPr>
      </w:pPr>
    </w:p>
    <w:p w:rsidR="00C15BFC" w:rsidRDefault="00C15BFC" w:rsidP="009E7848">
      <w:pPr>
        <w:framePr w:w="11899" w:h="1704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311"/>
        <w:framePr w:h="170" w:wrap="around" w:vAnchor="text" w:hAnchor="margin" w:x="-3613" w:y="-25"/>
        <w:shd w:val="clear" w:color="auto" w:fill="auto"/>
        <w:spacing w:line="170" w:lineRule="exact"/>
        <w:ind w:left="-2552" w:hanging="142"/>
      </w:pPr>
      <w:r>
        <w:t>-noo-</w:t>
      </w:r>
    </w:p>
    <w:p w:rsidR="00C15BFC" w:rsidRDefault="009E7848" w:rsidP="009E7848">
      <w:pPr>
        <w:pStyle w:val="1001"/>
        <w:framePr w:h="118" w:wrap="around" w:vAnchor="text" w:hAnchor="margin" w:x="-2480" w:y="15"/>
        <w:shd w:val="clear" w:color="auto" w:fill="auto"/>
        <w:spacing w:line="110" w:lineRule="exact"/>
        <w:ind w:left="-2552" w:hanging="142"/>
      </w:pPr>
      <w:r>
        <w:t>-1200-</w:t>
      </w:r>
    </w:p>
    <w:p w:rsidR="00C15BFC" w:rsidRDefault="009E7848" w:rsidP="009E7848">
      <w:pPr>
        <w:pStyle w:val="911"/>
        <w:shd w:val="clear" w:color="auto" w:fill="auto"/>
        <w:spacing w:after="0" w:line="470" w:lineRule="exact"/>
        <w:ind w:left="-2552" w:hanging="142"/>
        <w:sectPr w:rsidR="00C15BFC" w:rsidSect="009E7848">
          <w:type w:val="continuous"/>
          <w:pgSz w:w="16837" w:h="23810"/>
          <w:pgMar w:top="993" w:right="819" w:bottom="1560" w:left="7638" w:header="0" w:footer="3" w:gutter="0"/>
          <w:cols w:space="720"/>
          <w:noEndnote/>
          <w:docGrid w:linePitch="360"/>
        </w:sectPr>
      </w:pPr>
      <w:r>
        <w:t>1</w:t>
      </w:r>
    </w:p>
    <w:p w:rsidR="00C15BFC" w:rsidRDefault="00C15BFC" w:rsidP="009E7848">
      <w:pPr>
        <w:framePr w:w="11899" w:h="654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61"/>
        <w:shd w:val="clear" w:color="auto" w:fill="auto"/>
        <w:spacing w:after="0" w:line="302" w:lineRule="exact"/>
        <w:ind w:left="-2552" w:right="360" w:hanging="142"/>
        <w:sectPr w:rsidR="00C15BFC" w:rsidSect="009E7848">
          <w:type w:val="continuous"/>
          <w:pgSz w:w="16837" w:h="23810"/>
          <w:pgMar w:top="993" w:right="819" w:bottom="1560" w:left="3160" w:header="0" w:footer="3" w:gutter="0"/>
          <w:cols w:space="720"/>
          <w:noEndnote/>
          <w:docGrid w:linePitch="360"/>
        </w:sectPr>
      </w:pPr>
      <w:r>
        <w:t>Рис.7.6. Общественное питание. ПРИМЕРЫ РАЗМЕЩЕНИЯ МЕСТ В ЗАЛАХ ОБЩЕСТВЕННОГО ПИТАНИЯ</w:t>
      </w:r>
    </w:p>
    <w:p w:rsidR="00C15BFC" w:rsidRDefault="009E7848" w:rsidP="009E7848">
      <w:pPr>
        <w:pStyle w:val="40"/>
        <w:shd w:val="clear" w:color="auto" w:fill="auto"/>
        <w:spacing w:after="1089" w:line="200" w:lineRule="exact"/>
        <w:ind w:left="-2552" w:hanging="142"/>
        <w:jc w:val="left"/>
      </w:pPr>
      <w:r>
        <w:t>7.6</w:t>
      </w:r>
    </w:p>
    <w:p w:rsidR="00C15BFC" w:rsidRDefault="009E7848" w:rsidP="009E7848">
      <w:pPr>
        <w:pStyle w:val="40"/>
        <w:shd w:val="clear" w:color="auto" w:fill="auto"/>
        <w:spacing w:after="0" w:line="200" w:lineRule="exact"/>
        <w:ind w:left="-2552" w:hanging="142"/>
        <w:jc w:val="left"/>
        <w:sectPr w:rsidR="00C15BFC" w:rsidSect="009E7848">
          <w:pgSz w:w="16837" w:h="23810"/>
          <w:pgMar w:top="993" w:right="819" w:bottom="1560" w:left="3323" w:header="0" w:footer="3" w:gutter="0"/>
          <w:cols w:space="720"/>
          <w:noEndnote/>
          <w:docGrid w:linePitch="360"/>
        </w:sectPr>
      </w:pPr>
      <w:r>
        <w:t>ПРИМЕРЫ РАЗМЕЩЕНИЯ МЕСТ В ЗАЛАХ ОБЩЕСТВЕННОГО ПИТАНИЯ</w:t>
      </w:r>
    </w:p>
    <w:p w:rsidR="00C15BFC" w:rsidRDefault="00C15BFC" w:rsidP="009E7848">
      <w:pPr>
        <w:framePr w:w="11899" w:h="709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5b"/>
        <w:framePr w:wrap="notBeside" w:vAnchor="text" w:hAnchor="text" w:xAlign="center" w:y="1"/>
        <w:shd w:val="clear" w:color="auto" w:fill="auto"/>
        <w:spacing w:line="130" w:lineRule="exact"/>
        <w:ind w:left="-2552" w:hanging="142"/>
        <w:jc w:val="center"/>
      </w:pPr>
      <w:r>
        <w:t>-1500-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181"/>
        <w:gridCol w:w="562"/>
        <w:gridCol w:w="859"/>
      </w:tblGrid>
      <w:tr w:rsidR="00C15BFC">
        <w:tblPrEx>
          <w:tblCellMar>
            <w:top w:w="0" w:type="dxa"/>
            <w:bottom w:w="0" w:type="dxa"/>
          </w:tblCellMar>
        </w:tblPrEx>
        <w:trPr>
          <w:trHeight w:val="557"/>
          <w:jc w:val="center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rPr>
                <w:rStyle w:val="381"/>
              </w:rPr>
              <w:t>J.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551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</w:pPr>
            <w:r>
              <w:rPr>
                <w:rStyle w:val="552"/>
              </w:rPr>
              <w:t>ч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241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  <w:jc w:val="left"/>
            </w:pPr>
            <w:r>
              <w:t>а 1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797"/>
          <w:jc w:val="center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241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  <w:jc w:val="left"/>
            </w:pPr>
            <w:r>
              <w:t>1С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790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</w:pPr>
            <w:r>
              <w:rPr>
                <w:rStyle w:val="792"/>
              </w:rPr>
              <w:t>т</w:t>
            </w:r>
          </w:p>
        </w:tc>
        <w:tc>
          <w:tcPr>
            <w:tcW w:w="859" w:type="dxa"/>
            <w:tcBorders>
              <w:lef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241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  <w:jc w:val="left"/>
            </w:pPr>
            <w:r>
              <w:t xml:space="preserve">1 </w:t>
            </w:r>
            <w:r>
              <w:rPr>
                <w:lang w:val="en-US"/>
              </w:rPr>
              <w:t>J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413"/>
          <w:jc w:val="center"/>
        </w:trPr>
        <w:tc>
          <w:tcPr>
            <w:tcW w:w="1181" w:type="dxa"/>
            <w:tcBorders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241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  <w:jc w:val="left"/>
            </w:pPr>
            <w:r>
              <w:t>м</w:t>
            </w:r>
          </w:p>
        </w:tc>
        <w:tc>
          <w:tcPr>
            <w:tcW w:w="859" w:type="dxa"/>
            <w:tcBorders>
              <w:lef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</w:tbl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9E7848" w:rsidP="009E7848">
      <w:pPr>
        <w:pStyle w:val="31"/>
        <w:shd w:val="clear" w:color="auto" w:fill="auto"/>
        <w:spacing w:before="662" w:after="597" w:line="210" w:lineRule="exact"/>
        <w:ind w:left="-2552" w:hanging="142"/>
        <w:jc w:val="left"/>
      </w:pPr>
      <w:r>
        <w:t>—</w:t>
      </w:r>
      <w:r>
        <w:rPr>
          <w:lang w:val="en-US"/>
        </w:rPr>
        <w:t>9W-</w:t>
      </w:r>
    </w:p>
    <w:p w:rsidR="00C15BFC" w:rsidRDefault="009E7848" w:rsidP="009E7848">
      <w:pPr>
        <w:pStyle w:val="40"/>
        <w:shd w:val="clear" w:color="auto" w:fill="auto"/>
        <w:spacing w:after="0" w:line="200" w:lineRule="exact"/>
        <w:ind w:left="-2552" w:hanging="142"/>
        <w:jc w:val="left"/>
      </w:pPr>
      <w:r>
        <w:rPr>
          <w:lang w:val="en-US"/>
        </w:rPr>
        <w:t>S</w:t>
      </w:r>
    </w:p>
    <w:p w:rsidR="00C15BFC" w:rsidRDefault="009E7848" w:rsidP="009E7848">
      <w:pPr>
        <w:pStyle w:val="241"/>
        <w:framePr w:h="356" w:vSpace="143" w:wrap="around" w:vAnchor="text" w:hAnchor="margin" w:x="1709" w:y="1700"/>
        <w:shd w:val="clear" w:color="auto" w:fill="auto"/>
        <w:spacing w:line="320" w:lineRule="exact"/>
        <w:ind w:left="-2552" w:hanging="142"/>
        <w:jc w:val="left"/>
      </w:pPr>
      <w:r>
        <w:rPr>
          <w:lang w:val="en-US"/>
        </w:rPr>
        <w:t>L</w:t>
      </w:r>
    </w:p>
    <w:p w:rsidR="00C15BFC" w:rsidRDefault="009E7848" w:rsidP="009E7848">
      <w:pPr>
        <w:pStyle w:val="460"/>
        <w:framePr w:h="150" w:hSpace="310" w:vSpace="594" w:wrap="around" w:vAnchor="text" w:hAnchor="margin" w:x="878" w:y="2175"/>
        <w:shd w:val="clear" w:color="auto" w:fill="auto"/>
        <w:spacing w:after="0" w:line="150" w:lineRule="exact"/>
        <w:ind w:left="-2552" w:hanging="142"/>
      </w:pPr>
      <w:r>
        <w:rPr>
          <w:lang w:val="en-US"/>
        </w:rPr>
        <w:t>-1SO0-</w:t>
      </w:r>
    </w:p>
    <w:p w:rsidR="00C15BFC" w:rsidRDefault="009E7848" w:rsidP="009E7848">
      <w:pPr>
        <w:pStyle w:val="241"/>
        <w:shd w:val="clear" w:color="auto" w:fill="auto"/>
        <w:spacing w:after="305" w:line="470" w:lineRule="exact"/>
        <w:ind w:left="-2552" w:hanging="142"/>
        <w:jc w:val="left"/>
      </w:pPr>
      <w:r>
        <w:rPr>
          <w:rStyle w:val="24235pt1pt"/>
        </w:rPr>
        <w:t>Р</w:t>
      </w:r>
      <w:r>
        <w:t xml:space="preserve"> </w:t>
      </w:r>
      <w:r>
        <w:rPr>
          <w:rStyle w:val="247"/>
          <w:lang w:val="en-US"/>
        </w:rPr>
        <w:t>L</w:t>
      </w:r>
    </w:p>
    <w:p w:rsidR="00C15BFC" w:rsidRDefault="009E7848" w:rsidP="009E7848">
      <w:pPr>
        <w:pStyle w:val="241"/>
        <w:shd w:val="clear" w:color="auto" w:fill="auto"/>
        <w:spacing w:after="637" w:line="320" w:lineRule="exact"/>
        <w:ind w:left="-2552" w:hanging="142"/>
        <w:jc w:val="left"/>
      </w:pPr>
      <w:r>
        <w:t>и</w:t>
      </w:r>
    </w:p>
    <w:p w:rsidR="00C15BFC" w:rsidRDefault="009E7848" w:rsidP="009E7848">
      <w:pPr>
        <w:pStyle w:val="460"/>
        <w:shd w:val="clear" w:color="auto" w:fill="auto"/>
        <w:spacing w:after="86" w:line="150" w:lineRule="exact"/>
        <w:ind w:left="-2552" w:hanging="142"/>
      </w:pPr>
      <w:r>
        <w:t>900-</w:t>
      </w:r>
    </w:p>
    <w:p w:rsidR="00C15BFC" w:rsidRDefault="009E7848" w:rsidP="009E7848">
      <w:pPr>
        <w:pStyle w:val="153"/>
        <w:shd w:val="clear" w:color="auto" w:fill="auto"/>
        <w:spacing w:after="645" w:line="200" w:lineRule="exact"/>
        <w:ind w:left="-2552" w:hanging="142"/>
      </w:pPr>
      <w:r>
        <w:rPr>
          <w:lang w:val="en-US"/>
        </w:rPr>
        <w:t>-&lt;XQ—'</w:t>
      </w:r>
    </w:p>
    <w:p w:rsidR="00C15BFC" w:rsidRDefault="00C15BFC" w:rsidP="009E7848">
      <w:pPr>
        <w:pStyle w:val="2e"/>
        <w:shd w:val="clear" w:color="auto" w:fill="auto"/>
        <w:tabs>
          <w:tab w:val="right" w:pos="3094"/>
        </w:tabs>
        <w:spacing w:before="0" w:line="320" w:lineRule="exact"/>
        <w:ind w:left="-2552" w:hanging="142"/>
      </w:pPr>
      <w:r>
        <w:fldChar w:fldCharType="begin"/>
      </w:r>
      <w:r w:rsidR="009E7848">
        <w:instrText xml:space="preserve"> TOC \o "1-3" \h \z </w:instrText>
      </w:r>
      <w:r>
        <w:fldChar w:fldCharType="separate"/>
      </w:r>
      <w:bookmarkStart w:id="87" w:name="bookmark87"/>
      <w:r w:rsidR="009E7848">
        <w:rPr>
          <w:rStyle w:val="2f"/>
        </w:rPr>
        <w:t xml:space="preserve">г </w:t>
      </w:r>
      <w:r w:rsidR="009E7848">
        <w:t>№</w:t>
      </w:r>
      <w:r w:rsidR="009E7848">
        <w:tab/>
        <w:t>8</w:t>
      </w:r>
      <w:bookmarkEnd w:id="87"/>
    </w:p>
    <w:p w:rsidR="00C15BFC" w:rsidRDefault="009E7848" w:rsidP="009E7848">
      <w:pPr>
        <w:pStyle w:val="ab"/>
        <w:shd w:val="clear" w:color="auto" w:fill="auto"/>
        <w:tabs>
          <w:tab w:val="right" w:pos="3094"/>
        </w:tabs>
        <w:spacing w:before="0" w:line="200" w:lineRule="exact"/>
        <w:ind w:left="-2552" w:hanging="142"/>
        <w:jc w:val="left"/>
      </w:pPr>
      <w:r>
        <w:t xml:space="preserve">: -ц </w:t>
      </w:r>
      <w:r>
        <w:rPr>
          <w:lang w:val="en-US"/>
        </w:rPr>
        <w:t xml:space="preserve">MJ-U </w:t>
      </w:r>
      <w:r>
        <w:t xml:space="preserve">■ ■ </w:t>
      </w:r>
      <w:r>
        <w:rPr>
          <w:lang w:val="en-US"/>
        </w:rPr>
        <w:t>i</w:t>
      </w:r>
      <w:r>
        <w:rPr>
          <w:lang w:val="en-US"/>
        </w:rPr>
        <w:tab/>
      </w:r>
      <w:r>
        <w:t>|</w:t>
      </w:r>
    </w:p>
    <w:p w:rsidR="00C15BFC" w:rsidRDefault="009E7848" w:rsidP="009E7848">
      <w:pPr>
        <w:pStyle w:val="2e"/>
        <w:shd w:val="clear" w:color="auto" w:fill="auto"/>
        <w:tabs>
          <w:tab w:val="right" w:pos="3082"/>
        </w:tabs>
        <w:spacing w:before="0" w:line="370" w:lineRule="exact"/>
        <w:ind w:left="-2552" w:hanging="142"/>
      </w:pPr>
      <w:r>
        <w:t>- п</w:t>
      </w:r>
      <w:r>
        <w:tab/>
      </w:r>
      <w:r>
        <w:rPr>
          <w:rStyle w:val="2f"/>
        </w:rPr>
        <w:t>4</w:t>
      </w:r>
    </w:p>
    <w:p w:rsidR="00C15BFC" w:rsidRDefault="009E7848" w:rsidP="009E7848">
      <w:pPr>
        <w:pStyle w:val="741"/>
        <w:framePr w:h="421" w:vSpace="82" w:wrap="around" w:hAnchor="margin" w:x="1224" w:y="2148"/>
        <w:shd w:val="clear" w:color="auto" w:fill="auto"/>
        <w:spacing w:after="0"/>
        <w:ind w:left="-2552" w:hanging="142"/>
        <w:jc w:val="left"/>
      </w:pPr>
      <w:r>
        <w:t>-жю—| им|</w:t>
      </w:r>
    </w:p>
    <w:p w:rsidR="00C15BFC" w:rsidRDefault="009E7848" w:rsidP="009E7848">
      <w:pPr>
        <w:ind w:left="-2552" w:hanging="142"/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-2188210</wp:posOffset>
            </wp:positionH>
            <wp:positionV relativeFrom="margin">
              <wp:posOffset>1454150</wp:posOffset>
            </wp:positionV>
            <wp:extent cx="1883410" cy="5376545"/>
            <wp:effectExtent l="0" t="0" r="0" b="0"/>
            <wp:wrapTight wrapText="bothSides">
              <wp:wrapPolygon edited="1">
                <wp:start x="0" y="0"/>
                <wp:lineTo x="21250" y="0"/>
                <wp:lineTo x="21250" y="1295"/>
                <wp:lineTo x="15519" y="1295"/>
                <wp:lineTo x="15519" y="2301"/>
                <wp:lineTo x="21250" y="2301"/>
                <wp:lineTo x="21250" y="2545"/>
                <wp:lineTo x="21600" y="2545"/>
                <wp:lineTo x="21600" y="21600"/>
                <wp:lineTo x="0" y="21600"/>
                <wp:lineTo x="0" y="0"/>
              </wp:wrapPolygon>
            </wp:wrapTight>
            <wp:docPr id="2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537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BFC" w:rsidRDefault="009E7848" w:rsidP="009E7848">
      <w:pPr>
        <w:pStyle w:val="138"/>
        <w:framePr w:w="778" w:h="439" w:wrap="around" w:hAnchor="margin" w:x="-1295" w:y="2800"/>
        <w:shd w:val="clear" w:color="auto" w:fill="auto"/>
        <w:spacing w:line="320" w:lineRule="exact"/>
        <w:ind w:left="-2552" w:hanging="142"/>
      </w:pPr>
      <w:r>
        <w:t>11</w:t>
      </w:r>
    </w:p>
    <w:p w:rsidR="00C15BFC" w:rsidRDefault="009E7848" w:rsidP="009E7848">
      <w:pPr>
        <w:pStyle w:val="145"/>
        <w:framePr w:w="797" w:h="210" w:wrap="around" w:hAnchor="margin" w:x="-2187" w:y="11008"/>
        <w:shd w:val="clear" w:color="auto" w:fill="auto"/>
        <w:tabs>
          <w:tab w:val="left" w:leader="hyphen" w:pos="413"/>
        </w:tabs>
        <w:spacing w:line="210" w:lineRule="exact"/>
        <w:ind w:left="-2552" w:hanging="142"/>
        <w:jc w:val="left"/>
      </w:pPr>
      <w:r>
        <w:rPr>
          <w:lang/>
        </w:rPr>
        <w:tab/>
      </w:r>
      <w:r>
        <w:t xml:space="preserve">ieoc </w:t>
      </w:r>
      <w:r>
        <w:rPr>
          <w:lang/>
        </w:rPr>
        <w:t>-</w:t>
      </w:r>
    </w:p>
    <w:p w:rsidR="00C15BFC" w:rsidRDefault="009E7848" w:rsidP="009E7848">
      <w:pPr>
        <w:pStyle w:val="241"/>
        <w:framePr w:h="390" w:wrap="notBeside" w:hAnchor="margin" w:x="-272" w:y="4499"/>
        <w:shd w:val="clear" w:color="auto" w:fill="auto"/>
        <w:spacing w:line="320" w:lineRule="exact"/>
        <w:ind w:left="-2552" w:hanging="142"/>
        <w:jc w:val="left"/>
      </w:pPr>
      <w:r>
        <w:rPr>
          <w:lang w:val="en-US"/>
        </w:rPr>
        <w:t>L</w:t>
      </w:r>
    </w:p>
    <w:p w:rsidR="00C15BFC" w:rsidRDefault="009E7848" w:rsidP="009E7848">
      <w:pPr>
        <w:pStyle w:val="31"/>
        <w:framePr w:h="209" w:hSpace="310" w:vSpace="696" w:wrap="around" w:hAnchor="margin" w:x="2011" w:y="5113"/>
        <w:shd w:val="clear" w:color="auto" w:fill="auto"/>
        <w:spacing w:before="0" w:after="0" w:line="210" w:lineRule="exact"/>
        <w:ind w:left="-2552" w:hanging="142"/>
        <w:jc w:val="left"/>
      </w:pPr>
      <w:r>
        <w:t>-1ЭО0</w:t>
      </w:r>
    </w:p>
    <w:p w:rsidR="00C15BFC" w:rsidRDefault="009E7848" w:rsidP="009E7848">
      <w:pPr>
        <w:pStyle w:val="241"/>
        <w:framePr w:w="483" w:h="840" w:hSpace="176" w:wrap="around" w:hAnchor="margin" w:x="821" w:y="5708"/>
        <w:shd w:val="clear" w:color="auto" w:fill="auto"/>
        <w:spacing w:line="320" w:lineRule="exact"/>
        <w:ind w:left="-2552" w:hanging="142"/>
        <w:jc w:val="left"/>
      </w:pPr>
      <w:r>
        <w:t>с</w:t>
      </w:r>
    </w:p>
    <w:p w:rsidR="00C15BFC" w:rsidRDefault="009E7848" w:rsidP="009E7848">
      <w:pPr>
        <w:pStyle w:val="501"/>
        <w:framePr w:w="483" w:h="840" w:hSpace="176" w:wrap="around" w:hAnchor="margin" w:x="821" w:y="5708"/>
        <w:shd w:val="clear" w:color="auto" w:fill="auto"/>
        <w:spacing w:before="0" w:line="310" w:lineRule="exact"/>
        <w:ind w:left="-2552" w:hanging="142"/>
      </w:pPr>
      <w:r>
        <w:t>1С</w:t>
      </w:r>
    </w:p>
    <w:p w:rsidR="00C15BFC" w:rsidRDefault="009E7848" w:rsidP="009E7848">
      <w:pPr>
        <w:ind w:left="-2552" w:hanging="142"/>
        <w:jc w:val="center"/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1097280</wp:posOffset>
            </wp:positionH>
            <wp:positionV relativeFrom="margin">
              <wp:posOffset>3666490</wp:posOffset>
            </wp:positionV>
            <wp:extent cx="481330" cy="499745"/>
            <wp:effectExtent l="0" t="0" r="0" b="0"/>
            <wp:wrapTight wrapText="bothSides">
              <wp:wrapPolygon edited="1">
                <wp:start x="0" y="0"/>
                <wp:lineTo x="21600" y="0"/>
                <wp:lineTo x="21600" y="21600"/>
                <wp:lineTo x="284" y="21600"/>
                <wp:lineTo x="284" y="18173"/>
                <wp:lineTo x="0" y="18173"/>
                <wp:lineTo x="0" y="0"/>
              </wp:wrapPolygon>
            </wp:wrapTight>
            <wp:docPr id="2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3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BFC" w:rsidRDefault="009E7848" w:rsidP="009E7848">
      <w:pPr>
        <w:pStyle w:val="2e"/>
        <w:shd w:val="clear" w:color="auto" w:fill="auto"/>
        <w:tabs>
          <w:tab w:val="right" w:pos="3094"/>
        </w:tabs>
        <w:spacing w:before="0" w:line="370" w:lineRule="exact"/>
        <w:ind w:left="-2552" w:hanging="142"/>
      </w:pPr>
      <w:r>
        <w:rPr>
          <w:lang w:val="en-US"/>
        </w:rPr>
        <w:t>o^--,</w:t>
      </w:r>
      <w:r>
        <w:rPr>
          <w:lang w:val="en-US"/>
        </w:rPr>
        <w:tab/>
        <w:t>f</w:t>
      </w:r>
      <w:r w:rsidR="00C15BFC">
        <w:fldChar w:fldCharType="end"/>
      </w: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93" type="#_x0000_t75" style="width:57.6pt;height:50.4pt">
            <v:imagedata r:id="rId194" r:href="rId195"/>
          </v:shape>
        </w:pict>
      </w:r>
    </w:p>
    <w:p w:rsidR="00C15BFC" w:rsidRDefault="00C15BFC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6827" w:header="0" w:footer="3" w:gutter="0"/>
          <w:cols w:space="720"/>
          <w:noEndnote/>
          <w:docGrid w:linePitch="360"/>
        </w:sectPr>
      </w:pPr>
    </w:p>
    <w:p w:rsidR="00C15BFC" w:rsidRDefault="00C15BFC" w:rsidP="009E7848">
      <w:pPr>
        <w:framePr w:w="11899" w:h="894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150"/>
        <w:shd w:val="clear" w:color="auto" w:fill="auto"/>
        <w:spacing w:before="0" w:line="250" w:lineRule="exact"/>
        <w:ind w:left="-2552" w:hanging="142"/>
        <w:sectPr w:rsidR="00C15BFC" w:rsidSect="009E7848">
          <w:type w:val="continuous"/>
          <w:pgSz w:w="16837" w:h="23810"/>
          <w:pgMar w:top="993" w:right="819" w:bottom="1560" w:left="3160" w:header="0" w:footer="3" w:gutter="0"/>
          <w:cols w:space="720"/>
          <w:noEndnote/>
          <w:docGrid w:linePitch="360"/>
        </w:sectPr>
      </w:pPr>
      <w:bookmarkStart w:id="88" w:name="bookmark88"/>
      <w:r>
        <w:t>Рис.7.7. Оборудование предприятий обслуживания</w:t>
      </w:r>
      <w:bookmarkEnd w:id="88"/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94" type="#_x0000_t75" style="width:223.2pt;height:590.4pt">
            <v:imagedata r:id="rId196" r:href="rId197"/>
          </v:shape>
        </w:pict>
      </w:r>
    </w:p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9E7848" w:rsidP="009E7848">
      <w:pPr>
        <w:pStyle w:val="61"/>
        <w:shd w:val="clear" w:color="auto" w:fill="auto"/>
        <w:spacing w:before="707" w:after="0" w:line="250" w:lineRule="exact"/>
        <w:ind w:left="-2552" w:hanging="142"/>
        <w:sectPr w:rsidR="00C15BFC" w:rsidSect="009E7848">
          <w:headerReference w:type="even" r:id="rId198"/>
          <w:headerReference w:type="default" r:id="rId199"/>
          <w:headerReference w:type="first" r:id="rId200"/>
          <w:pgSz w:w="16837" w:h="23810"/>
          <w:pgMar w:top="993" w:right="819" w:bottom="1560" w:left="3160" w:header="0" w:footer="3" w:gutter="0"/>
          <w:cols w:space="720"/>
          <w:noEndnote/>
          <w:titlePg/>
          <w:docGrid w:linePitch="360"/>
        </w:sectPr>
      </w:pPr>
      <w:r>
        <w:t>Рис.8.1. Помещения вокзалов</w:t>
      </w:r>
    </w:p>
    <w:p w:rsidR="00C15BFC" w:rsidRDefault="009E7848" w:rsidP="009E7848">
      <w:pPr>
        <w:pStyle w:val="40"/>
        <w:shd w:val="clear" w:color="auto" w:fill="auto"/>
        <w:spacing w:after="609" w:line="254" w:lineRule="exact"/>
        <w:ind w:left="-2552" w:right="20" w:hanging="142"/>
      </w:pPr>
      <w:r>
        <w:t>ВАРИАНТ СОВМЕЩЕННОГО РЕШЕНИЯ ЗАЛА ОЖИДАНИЯ И КАССОВОГО ЗАЛА</w:t>
      </w: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095" type="#_x0000_t75" style="width:273.6pt;height:201.6pt">
            <v:imagedata r:id="rId201" r:href="rId202"/>
          </v:shape>
        </w:pict>
      </w:r>
    </w:p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9E7848" w:rsidP="009E7848">
      <w:pPr>
        <w:pStyle w:val="40"/>
        <w:shd w:val="clear" w:color="auto" w:fill="auto"/>
        <w:spacing w:before="429" w:after="520" w:line="250" w:lineRule="exact"/>
        <w:ind w:left="-2552" w:right="20" w:hanging="142"/>
      </w:pPr>
      <w:r>
        <w:rPr>
          <w:rStyle w:val="9pt5"/>
        </w:rPr>
        <w:t>1 -</w:t>
      </w:r>
      <w:r>
        <w:t xml:space="preserve"> зона касс; 2 - зона для ожидающих пассажиров; 3 - зона для размещения инвалидов на креслах-колясках;</w:t>
      </w:r>
      <w:r>
        <w:rPr>
          <w:rStyle w:val="-1pt9"/>
        </w:rPr>
        <w:t xml:space="preserve"> 4 -</w:t>
      </w:r>
      <w:r>
        <w:t xml:space="preserve"> информационный стенд</w:t>
      </w:r>
    </w:p>
    <w:p w:rsidR="00C15BFC" w:rsidRDefault="009E7848" w:rsidP="009E7848">
      <w:pPr>
        <w:pStyle w:val="40"/>
        <w:shd w:val="clear" w:color="auto" w:fill="auto"/>
        <w:spacing w:after="0" w:line="200" w:lineRule="exact"/>
        <w:ind w:left="-2552" w:hanging="142"/>
        <w:sectPr w:rsidR="00C15BFC" w:rsidSect="009E7848">
          <w:pgSz w:w="16837" w:h="23810"/>
          <w:pgMar w:top="993" w:right="819" w:bottom="1560" w:left="3319" w:header="0" w:footer="3" w:gutter="0"/>
          <w:cols w:space="720"/>
          <w:noEndnote/>
          <w:docGrid w:linePitch="360"/>
        </w:sectPr>
      </w:pPr>
      <w:r>
        <w:t>СХЕМА РАЗМЕЩЕНИЯ БИЛЕТНЫХ КАСС</w:t>
      </w:r>
    </w:p>
    <w:p w:rsidR="00C15BFC" w:rsidRDefault="00C15BFC" w:rsidP="009E7848">
      <w:pPr>
        <w:framePr w:w="11899" w:h="886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framePr w:w="2352" w:h="3173" w:wrap="around" w:hAnchor="margin" w:x="5252" w:y="7494"/>
        <w:ind w:left="-2552" w:hanging="142"/>
        <w:jc w:val="center"/>
        <w:rPr>
          <w:sz w:val="0"/>
          <w:szCs w:val="0"/>
        </w:rPr>
      </w:pPr>
      <w:r>
        <w:pict>
          <v:shape id="_x0000_i1096" type="#_x0000_t75" style="width:115.2pt;height:2in">
            <v:imagedata r:id="rId203" r:href="rId204"/>
          </v:shape>
        </w:pict>
      </w:r>
    </w:p>
    <w:p w:rsidR="00C15BFC" w:rsidRDefault="009E7848" w:rsidP="009E7848">
      <w:pPr>
        <w:pStyle w:val="65"/>
        <w:framePr w:w="2352" w:h="3173" w:wrap="around" w:hAnchor="margin" w:x="5252" w:y="7494"/>
        <w:shd w:val="clear" w:color="auto" w:fill="auto"/>
        <w:spacing w:line="200" w:lineRule="exact"/>
        <w:ind w:left="-2552" w:hanging="142"/>
        <w:jc w:val="center"/>
      </w:pPr>
      <w:r>
        <w:t xml:space="preserve">Разрез </w:t>
      </w:r>
      <w:r>
        <w:rPr>
          <w:lang w:val="en-US"/>
        </w:rPr>
        <w:t>I—J</w:t>
      </w:r>
    </w:p>
    <w:p w:rsidR="00C15BFC" w:rsidRDefault="009E7848" w:rsidP="009E7848">
      <w:pPr>
        <w:pStyle w:val="611"/>
        <w:framePr w:w="613" w:h="823" w:wrap="around" w:vAnchor="text" w:hAnchor="margin" w:x="2265" w:y="2055"/>
        <w:shd w:val="clear" w:color="auto" w:fill="auto"/>
        <w:spacing w:after="0" w:line="250" w:lineRule="exact"/>
        <w:ind w:left="-2552" w:hanging="142"/>
      </w:pPr>
      <w:r>
        <w:t>г</w:t>
      </w:r>
    </w:p>
    <w:p w:rsidR="00C15BFC" w:rsidRDefault="009E7848" w:rsidP="009E7848">
      <w:pPr>
        <w:pStyle w:val="40"/>
        <w:framePr w:w="613" w:h="823" w:wrap="around" w:vAnchor="text" w:hAnchor="margin" w:x="2265" w:y="2055"/>
        <w:shd w:val="clear" w:color="auto" w:fill="auto"/>
        <w:spacing w:after="0" w:line="250" w:lineRule="exact"/>
        <w:ind w:left="-2552" w:hanging="142"/>
        <w:jc w:val="left"/>
      </w:pPr>
      <w:r>
        <w:t>План</w:t>
      </w:r>
    </w:p>
    <w:p w:rsidR="00C15BFC" w:rsidRDefault="009E7848" w:rsidP="009E7848">
      <w:pPr>
        <w:pStyle w:val="61"/>
        <w:framePr w:w="613" w:h="823" w:wrap="around" w:vAnchor="text" w:hAnchor="margin" w:x="2265" w:y="2055"/>
        <w:shd w:val="clear" w:color="auto" w:fill="auto"/>
        <w:spacing w:after="0" w:line="250" w:lineRule="exact"/>
        <w:ind w:left="-2552" w:hanging="142"/>
      </w:pPr>
      <w:r>
        <w:t>«и</w:t>
      </w:r>
    </w:p>
    <w:p w:rsidR="00C15BFC" w:rsidRDefault="009E7848" w:rsidP="009E7848">
      <w:pPr>
        <w:pStyle w:val="261"/>
        <w:shd w:val="clear" w:color="auto" w:fill="auto"/>
        <w:spacing w:after="1290" w:line="150" w:lineRule="exact"/>
        <w:ind w:left="-2552" w:hanging="142"/>
      </w:pPr>
      <w:r>
        <w:rPr>
          <w:lang w:val="en-US"/>
        </w:rPr>
        <w:t>f</w:t>
      </w:r>
      <w:r>
        <w:t>—10ТО—^—1000 —</w:t>
      </w:r>
      <w:r>
        <w:rPr>
          <w:lang w:val="en-US"/>
        </w:rPr>
        <w:t>f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18"/>
        <w:gridCol w:w="1344"/>
        <w:gridCol w:w="1651"/>
        <w:gridCol w:w="1306"/>
      </w:tblGrid>
      <w:tr w:rsidR="00C15BFC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5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153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</w:pPr>
            <w:r>
              <w:t>т~</w:t>
            </w:r>
          </w:p>
        </w:tc>
        <w:tc>
          <w:tcPr>
            <w:tcW w:w="13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1011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</w:pPr>
            <w:r>
              <w:t>о</w:t>
            </w:r>
          </w:p>
        </w:tc>
        <w:tc>
          <w:tcPr>
            <w:tcW w:w="16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1011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</w:pPr>
            <w:r>
              <w:t>о</w:t>
            </w: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1011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</w:pPr>
            <w:r>
              <w:t>Г7т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370"/>
          <w:jc w:val="center"/>
        </w:trPr>
        <w:tc>
          <w:tcPr>
            <w:tcW w:w="5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1011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</w:pPr>
            <w:r>
              <w:rPr>
                <w:lang w:val="en-US"/>
              </w:rPr>
              <w:t>d</w:t>
            </w:r>
          </w:p>
        </w:tc>
        <w:tc>
          <w:tcPr>
            <w:tcW w:w="13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1011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</w:pPr>
            <w:r>
              <w:t xml:space="preserve">О </w:t>
            </w:r>
            <w:r>
              <w:rPr>
                <w:vertAlign w:val="superscript"/>
              </w:rPr>
              <w:t>11</w:t>
            </w:r>
          </w:p>
        </w:tc>
        <w:tc>
          <w:tcPr>
            <w:tcW w:w="16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pStyle w:val="1011"/>
              <w:framePr w:wrap="notBeside" w:vAnchor="text" w:hAnchor="text" w:xAlign="center" w:y="1"/>
              <w:numPr>
                <w:ilvl w:val="0"/>
                <w:numId w:val="58"/>
              </w:numPr>
              <w:shd w:val="clear" w:color="auto" w:fill="auto"/>
              <w:spacing w:line="240" w:lineRule="auto"/>
              <w:ind w:left="-2552" w:hanging="142"/>
            </w:pPr>
          </w:p>
          <w:p w:rsidR="00C15BFC" w:rsidRDefault="00C15BFC" w:rsidP="009E7848">
            <w:pPr>
              <w:pStyle w:val="1022"/>
              <w:framePr w:wrap="notBeside" w:vAnchor="text" w:hAnchor="text" w:xAlign="center" w:y="1"/>
              <w:numPr>
                <w:ilvl w:val="0"/>
                <w:numId w:val="58"/>
              </w:numPr>
              <w:shd w:val="clear" w:color="auto" w:fill="auto"/>
              <w:spacing w:line="240" w:lineRule="auto"/>
              <w:ind w:left="-2552" w:hanging="142"/>
            </w:pP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</w:tbl>
    <w:p w:rsidR="00C15BFC" w:rsidRDefault="009E7848" w:rsidP="009E7848">
      <w:pPr>
        <w:pStyle w:val="6d"/>
        <w:framePr w:wrap="notBeside" w:vAnchor="text" w:hAnchor="text" w:xAlign="center" w:y="1"/>
        <w:shd w:val="clear" w:color="auto" w:fill="auto"/>
        <w:spacing w:line="130" w:lineRule="exact"/>
        <w:ind w:left="-2552" w:hanging="142"/>
        <w:jc w:val="center"/>
      </w:pPr>
      <w:r>
        <w:t>-2000-</w:t>
      </w:r>
    </w:p>
    <w:p w:rsidR="00C15BFC" w:rsidRDefault="00C15BFC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3362" w:header="0" w:footer="3" w:gutter="0"/>
          <w:cols w:space="720"/>
          <w:noEndnote/>
          <w:docGrid w:linePitch="360"/>
        </w:sectPr>
      </w:pPr>
    </w:p>
    <w:p w:rsidR="00C15BFC" w:rsidRDefault="00C15BFC" w:rsidP="009E7848">
      <w:pPr>
        <w:framePr w:w="11899" w:h="1062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40"/>
        <w:shd w:val="clear" w:color="auto" w:fill="auto"/>
        <w:spacing w:after="516" w:line="245" w:lineRule="exact"/>
        <w:ind w:left="-2552" w:right="340" w:hanging="142"/>
        <w:jc w:val="left"/>
      </w:pPr>
      <w:r>
        <w:rPr>
          <w:rStyle w:val="9pt5"/>
        </w:rPr>
        <w:t>1 -</w:t>
      </w:r>
      <w:r>
        <w:t xml:space="preserve"> устройство для передачи денег; 2 - мембрана для переговоров; 3 - билетный аппарат</w:t>
      </w:r>
    </w:p>
    <w:p w:rsidR="00C15BFC" w:rsidRDefault="009E7848" w:rsidP="009E7848">
      <w:pPr>
        <w:pStyle w:val="40"/>
        <w:shd w:val="clear" w:color="auto" w:fill="auto"/>
        <w:spacing w:after="0" w:line="200" w:lineRule="exact"/>
        <w:ind w:left="-2552" w:hanging="142"/>
        <w:jc w:val="left"/>
        <w:sectPr w:rsidR="00C15BFC" w:rsidSect="009E7848">
          <w:type w:val="continuous"/>
          <w:pgSz w:w="16837" w:h="23810"/>
          <w:pgMar w:top="993" w:right="819" w:bottom="1560" w:left="3319" w:header="0" w:footer="3" w:gutter="0"/>
          <w:cols w:space="720"/>
          <w:noEndnote/>
          <w:docGrid w:linePitch="360"/>
        </w:sectPr>
      </w:pPr>
      <w:r>
        <w:t>СХЕМА РАЗМЕЩЕНИЯ БАГАЖНОЙ КАССЫ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46"/>
        <w:gridCol w:w="1046"/>
        <w:gridCol w:w="610"/>
        <w:gridCol w:w="302"/>
        <w:gridCol w:w="346"/>
      </w:tblGrid>
      <w:tr w:rsidR="00C15BFC">
        <w:tblPrEx>
          <w:tblCellMar>
            <w:top w:w="0" w:type="dxa"/>
            <w:bottom w:w="0" w:type="dxa"/>
          </w:tblCellMar>
        </w:tblPrEx>
        <w:trPr>
          <w:trHeight w:val="221"/>
          <w:jc w:val="center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tabs>
                <w:tab w:val="left" w:leader="hyphen" w:pos="337"/>
                <w:tab w:val="left" w:leader="hyphen" w:pos="1014"/>
              </w:tabs>
              <w:spacing w:after="0" w:line="240" w:lineRule="auto"/>
              <w:ind w:left="-2552" w:hanging="142"/>
              <w:jc w:val="left"/>
            </w:pPr>
            <w:r>
              <w:tab/>
              <w:t>2 МО</w:t>
            </w:r>
            <w:r>
              <w:tab/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tabs>
                <w:tab w:val="left" w:leader="hyphen" w:pos="476"/>
              </w:tabs>
              <w:spacing w:after="0" w:line="240" w:lineRule="auto"/>
              <w:ind w:left="-2552" w:hanging="142"/>
              <w:jc w:val="left"/>
            </w:pPr>
            <w:r>
              <w:tab/>
              <w:t>=2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tabs>
                <w:tab w:val="left" w:leader="hyphen" w:pos="619"/>
              </w:tabs>
              <w:spacing w:after="0" w:line="240" w:lineRule="auto"/>
              <w:ind w:left="-2552" w:hanging="142"/>
              <w:jc w:val="left"/>
            </w:pPr>
            <w:r>
              <w:t>300</w:t>
            </w:r>
            <w:r>
              <w:tab/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898"/>
          <w:jc w:val="center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1031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</w:pPr>
            <w:r>
              <w:rPr>
                <w:lang w:val="en-US"/>
              </w:rPr>
              <w:t>S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-2552" w:hanging="142"/>
              <w:jc w:val="left"/>
            </w:pPr>
            <w:r>
              <w:t>о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</w:tr>
    </w:tbl>
    <w:p w:rsidR="00C15BFC" w:rsidRDefault="009E7848" w:rsidP="009E7848">
      <w:pPr>
        <w:pStyle w:val="af1"/>
        <w:framePr w:wrap="notBeside" w:vAnchor="text" w:hAnchor="text" w:xAlign="center" w:y="1"/>
        <w:shd w:val="clear" w:color="auto" w:fill="auto"/>
        <w:spacing w:line="200" w:lineRule="exact"/>
        <w:ind w:left="-2552" w:hanging="142"/>
        <w:jc w:val="center"/>
      </w:pPr>
      <w:r>
        <w:t>л</w:t>
      </w:r>
    </w:p>
    <w:p w:rsidR="00C15BFC" w:rsidRDefault="009E7848" w:rsidP="009E7848">
      <w:pPr>
        <w:pStyle w:val="7b"/>
        <w:framePr w:wrap="notBeside" w:vAnchor="text" w:hAnchor="text" w:xAlign="center" w:y="1"/>
        <w:shd w:val="clear" w:color="auto" w:fill="auto"/>
        <w:spacing w:line="150" w:lineRule="exact"/>
        <w:ind w:left="-2552" w:hanging="142"/>
        <w:jc w:val="center"/>
      </w:pPr>
      <w:r>
        <w:t>План</w:t>
      </w:r>
    </w:p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9E7848" w:rsidP="009E7848">
      <w:pPr>
        <w:pStyle w:val="61"/>
        <w:shd w:val="clear" w:color="auto" w:fill="auto"/>
        <w:spacing w:before="947" w:after="0" w:line="250" w:lineRule="exact"/>
        <w:ind w:left="-2552" w:hanging="142"/>
        <w:sectPr w:rsidR="00C15BFC" w:rsidSect="009E7848">
          <w:headerReference w:type="even" r:id="rId205"/>
          <w:headerReference w:type="default" r:id="rId206"/>
          <w:headerReference w:type="first" r:id="rId207"/>
          <w:pgSz w:w="16837" w:h="23810"/>
          <w:pgMar w:top="993" w:right="819" w:bottom="1560" w:left="3160" w:header="0" w:footer="3" w:gutter="0"/>
          <w:cols w:space="720"/>
          <w:noEndnote/>
          <w:docGrid w:linePitch="360"/>
        </w:sectPr>
      </w:pPr>
      <w:r>
        <w:t>Рис.8.2. Аэровокзалы</w:t>
      </w:r>
    </w:p>
    <w:p w:rsidR="00C15BFC" w:rsidRDefault="009E7848" w:rsidP="009E7848">
      <w:pPr>
        <w:pStyle w:val="1041"/>
        <w:shd w:val="clear" w:color="auto" w:fill="auto"/>
        <w:spacing w:after="1084" w:line="190" w:lineRule="exact"/>
        <w:ind w:left="-2552" w:hanging="142"/>
      </w:pPr>
      <w:r>
        <w:t>8.2</w:t>
      </w:r>
    </w:p>
    <w:p w:rsidR="00C15BFC" w:rsidRDefault="009E7848" w:rsidP="009E7848">
      <w:pPr>
        <w:pStyle w:val="741"/>
        <w:shd w:val="clear" w:color="auto" w:fill="auto"/>
        <w:spacing w:after="610"/>
        <w:ind w:left="-2552" w:hanging="142"/>
      </w:pPr>
      <w:r>
        <w:t>фрагмент плана стойки регистрации</w:t>
      </w:r>
    </w:p>
    <w:p w:rsidR="00C15BFC" w:rsidRDefault="009E7848" w:rsidP="009E7848">
      <w:pPr>
        <w:framePr w:w="6029" w:h="2621" w:wrap="notBeside" w:vAnchor="text" w:hAnchor="text" w:x="539" w:y="1"/>
        <w:ind w:left="-2552" w:hanging="142"/>
        <w:rPr>
          <w:sz w:val="0"/>
          <w:szCs w:val="0"/>
        </w:rPr>
      </w:pPr>
      <w:r>
        <w:pict>
          <v:shape id="_x0000_i1097" type="#_x0000_t75" style="width:302.4pt;height:129.6pt">
            <v:imagedata r:id="rId208" r:href="rId209"/>
          </v:shape>
        </w:pict>
      </w:r>
    </w:p>
    <w:p w:rsidR="00C15BFC" w:rsidRDefault="009E7848" w:rsidP="009E7848">
      <w:pPr>
        <w:pStyle w:val="65"/>
        <w:framePr w:w="4829" w:h="758" w:wrap="notBeside" w:vAnchor="text" w:hAnchor="text" w:y="2444"/>
        <w:shd w:val="clear" w:color="auto" w:fill="auto"/>
        <w:spacing w:after="183" w:line="200" w:lineRule="exact"/>
        <w:ind w:left="-2552" w:hanging="142"/>
      </w:pPr>
      <w:r>
        <w:t>"Ж- ■ -Г</w:t>
      </w:r>
    </w:p>
    <w:p w:rsidR="00C15BFC" w:rsidRDefault="009E7848" w:rsidP="009E7848">
      <w:pPr>
        <w:pStyle w:val="173"/>
        <w:framePr w:w="4829" w:h="758" w:wrap="notBeside" w:vAnchor="text" w:hAnchor="text" w:y="2444"/>
        <w:shd w:val="clear" w:color="auto" w:fill="auto"/>
        <w:spacing w:before="0" w:line="150" w:lineRule="exact"/>
        <w:ind w:left="-2552" w:hanging="142"/>
      </w:pPr>
      <w:r>
        <w:rPr>
          <w:lang w:val="en-US"/>
        </w:rPr>
        <w:t xml:space="preserve">W </w:t>
      </w:r>
      <w:r>
        <w:t xml:space="preserve">ТОо[и 1г$Ди» </w:t>
      </w:r>
      <w:r>
        <w:rPr>
          <w:lang w:val="en-US"/>
        </w:rPr>
        <w:t xml:space="preserve">i-eooi-lio^l </w:t>
      </w:r>
      <w:r>
        <w:t xml:space="preserve">&gt;900 </w:t>
      </w:r>
      <w:r>
        <w:rPr>
          <w:lang w:val="en-US"/>
        </w:rPr>
        <w:t xml:space="preserve">J </w:t>
      </w:r>
      <w:r>
        <w:t xml:space="preserve">ВОО^ТМ-ГЧИ) </w:t>
      </w:r>
      <w:r>
        <w:rPr>
          <w:lang w:val="en-US"/>
        </w:rPr>
        <w:t>J-MO J-flOO-L</w:t>
      </w:r>
    </w:p>
    <w:p w:rsidR="00C15BFC" w:rsidRDefault="009E7848" w:rsidP="009E7848">
      <w:pPr>
        <w:pStyle w:val="173"/>
        <w:framePr w:w="442" w:h="150" w:wrap="notBeside" w:vAnchor="text" w:hAnchor="text" w:x="1264" w:y="3111"/>
        <w:shd w:val="clear" w:color="auto" w:fill="auto"/>
        <w:spacing w:before="0" w:line="150" w:lineRule="exact"/>
        <w:ind w:left="-2552" w:hanging="142"/>
      </w:pPr>
      <w:r>
        <w:t>-4000-</w:t>
      </w:r>
    </w:p>
    <w:p w:rsidR="00C15BFC" w:rsidRDefault="009E7848" w:rsidP="009E7848">
      <w:pPr>
        <w:pStyle w:val="65"/>
        <w:framePr w:w="682" w:h="200" w:wrap="notBeside" w:vAnchor="text" w:hAnchor="text" w:x="4595" w:y="2837"/>
        <w:shd w:val="clear" w:color="auto" w:fill="auto"/>
        <w:spacing w:line="200" w:lineRule="exact"/>
        <w:ind w:left="-2552" w:hanging="142"/>
      </w:pPr>
      <w:r>
        <w:t>«00 4700-</w:t>
      </w:r>
    </w:p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9E7848" w:rsidP="009E7848">
      <w:pPr>
        <w:pStyle w:val="40"/>
        <w:shd w:val="clear" w:color="auto" w:fill="auto"/>
        <w:spacing w:before="433" w:after="476" w:line="245" w:lineRule="exact"/>
        <w:ind w:left="-2552" w:right="220" w:hanging="142"/>
      </w:pPr>
      <w:r>
        <w:t>7 - стойка регистрации; 2 - весы-транспортеры; 3 - проходы для пассажиров;</w:t>
      </w:r>
      <w:r>
        <w:rPr>
          <w:rStyle w:val="-1pta"/>
        </w:rPr>
        <w:t xml:space="preserve"> 4 -</w:t>
      </w:r>
      <w:r>
        <w:t xml:space="preserve"> специальный проход для инвалидов на колясках шириной не менее 90 см</w:t>
      </w:r>
    </w:p>
    <w:p w:rsidR="00C15BFC" w:rsidRDefault="009E7848" w:rsidP="009E7848">
      <w:pPr>
        <w:pStyle w:val="741"/>
        <w:shd w:val="clear" w:color="auto" w:fill="auto"/>
        <w:spacing w:after="564"/>
        <w:ind w:left="-2552" w:right="220" w:hanging="142"/>
      </w:pPr>
      <w:r>
        <w:t>схема размещения оборудования в зонах паспортного и таможенного контроля</w:t>
      </w:r>
    </w:p>
    <w:p w:rsidR="00C15BFC" w:rsidRDefault="009E7848" w:rsidP="009E7848">
      <w:pPr>
        <w:pStyle w:val="1051"/>
        <w:shd w:val="clear" w:color="auto" w:fill="auto"/>
        <w:spacing w:before="0" w:line="370" w:lineRule="exact"/>
        <w:ind w:left="-2552" w:hanging="142"/>
        <w:sectPr w:rsidR="00C15BFC" w:rsidSect="009E7848">
          <w:pgSz w:w="16837" w:h="23810"/>
          <w:pgMar w:top="993" w:right="819" w:bottom="1560" w:left="3314" w:header="0" w:footer="3" w:gutter="0"/>
          <w:cols w:space="720"/>
          <w:noEndnote/>
          <w:docGrid w:linePitch="360"/>
        </w:sectPr>
      </w:pPr>
      <w:bookmarkStart w:id="89" w:name="bookmark89"/>
      <w:r>
        <w:t>t</w:t>
      </w:r>
      <w:bookmarkEnd w:id="89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75"/>
        <w:gridCol w:w="562"/>
      </w:tblGrid>
      <w:tr w:rsidR="00C15BFC">
        <w:tblPrEx>
          <w:tblCellMar>
            <w:top w:w="0" w:type="dxa"/>
            <w:bottom w:w="0" w:type="dxa"/>
          </w:tblCellMar>
        </w:tblPrEx>
        <w:trPr>
          <w:trHeight w:val="581"/>
          <w:jc w:val="center"/>
        </w:trPr>
        <w:tc>
          <w:tcPr>
            <w:tcW w:w="4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651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</w:pPr>
            <w:r>
              <w:rPr>
                <w:rStyle w:val="650pt"/>
              </w:rPr>
              <w:t>И-+-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790"/>
              <w:framePr w:wrap="notBeside" w:vAnchor="text" w:hAnchor="text" w:xAlign="center" w:y="1"/>
              <w:shd w:val="clear" w:color="auto" w:fill="auto"/>
              <w:spacing w:line="240" w:lineRule="auto"/>
              <w:ind w:left="-2552" w:right="100" w:hanging="142"/>
              <w:jc w:val="right"/>
            </w:pPr>
            <w:r>
              <w:rPr>
                <w:rStyle w:val="793"/>
              </w:rPr>
              <w:t>Р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293"/>
          <w:jc w:val="center"/>
        </w:trPr>
        <w:tc>
          <w:tcPr>
            <w:tcW w:w="4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651"/>
              <w:framePr w:wrap="notBeside" w:vAnchor="text" w:hAnchor="text" w:xAlign="center" w:y="1"/>
              <w:shd w:val="clear" w:color="auto" w:fill="auto"/>
              <w:spacing w:line="240" w:lineRule="auto"/>
              <w:ind w:left="-2552" w:hanging="142"/>
            </w:pPr>
            <w:r>
              <w:t>.г 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651"/>
              <w:framePr w:wrap="notBeside" w:vAnchor="text" w:hAnchor="text" w:xAlign="center" w:y="1"/>
              <w:shd w:val="clear" w:color="auto" w:fill="auto"/>
              <w:spacing w:line="168" w:lineRule="exact"/>
              <w:ind w:left="-2552" w:right="100" w:hanging="142"/>
              <w:jc w:val="right"/>
            </w:pPr>
            <w:r>
              <w:rPr>
                <w:rStyle w:val="652"/>
              </w:rPr>
              <w:t>1</w:t>
            </w:r>
            <w:r>
              <w:rPr>
                <w:rStyle w:val="653"/>
              </w:rPr>
              <w:t xml:space="preserve"> </w:t>
            </w:r>
            <w:r>
              <w:rPr>
                <w:rStyle w:val="652"/>
              </w:rPr>
              <w:t>1</w:t>
            </w:r>
          </w:p>
        </w:tc>
      </w:tr>
      <w:tr w:rsidR="00C15BFC">
        <w:tblPrEx>
          <w:tblCellMar>
            <w:top w:w="0" w:type="dxa"/>
            <w:bottom w:w="0" w:type="dxa"/>
          </w:tblCellMar>
        </w:tblPrEx>
        <w:trPr>
          <w:trHeight w:val="576"/>
          <w:jc w:val="center"/>
        </w:trPr>
        <w:tc>
          <w:tcPr>
            <w:tcW w:w="475" w:type="dxa"/>
            <w:tcBorders>
              <w:right w:val="single" w:sz="4" w:space="0" w:color="auto"/>
            </w:tcBorders>
            <w:shd w:val="clear" w:color="auto" w:fill="FFFFFF"/>
          </w:tcPr>
          <w:p w:rsidR="00C15BFC" w:rsidRDefault="00C15BFC" w:rsidP="009E7848">
            <w:pPr>
              <w:framePr w:wrap="notBeside" w:vAnchor="text" w:hAnchor="text" w:xAlign="center" w:y="1"/>
              <w:ind w:left="-2552" w:hanging="142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BFC" w:rsidRDefault="009E7848" w:rsidP="009E7848">
            <w:pPr>
              <w:pStyle w:val="241"/>
              <w:framePr w:wrap="notBeside" w:vAnchor="text" w:hAnchor="text" w:xAlign="center" w:y="1"/>
              <w:shd w:val="clear" w:color="auto" w:fill="auto"/>
              <w:spacing w:line="240" w:lineRule="auto"/>
              <w:ind w:left="-2552" w:right="100" w:hanging="142"/>
              <w:jc w:val="right"/>
            </w:pPr>
            <w:r>
              <w:rPr>
                <w:lang w:val="en-US"/>
              </w:rPr>
              <w:t>at</w:t>
            </w:r>
          </w:p>
        </w:tc>
      </w:tr>
    </w:tbl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9E7848" w:rsidP="009E7848">
      <w:pPr>
        <w:pStyle w:val="1051"/>
        <w:framePr w:h="370" w:wrap="around" w:hAnchor="margin" w:x="1150" w:y="8965"/>
        <w:shd w:val="clear" w:color="auto" w:fill="auto"/>
        <w:spacing w:before="0" w:line="370" w:lineRule="exact"/>
        <w:ind w:left="-2552" w:hanging="142"/>
      </w:pPr>
      <w:r>
        <w:t>t t</w:t>
      </w:r>
    </w:p>
    <w:p w:rsidR="00C15BFC" w:rsidRDefault="009E7848" w:rsidP="009E7848">
      <w:pPr>
        <w:pStyle w:val="911"/>
        <w:framePr w:h="584" w:wrap="around" w:hAnchor="margin" w:x="-450" w:y="9366"/>
        <w:shd w:val="clear" w:color="auto" w:fill="auto"/>
        <w:spacing w:after="0" w:line="470" w:lineRule="exact"/>
        <w:ind w:left="-2552" w:hanging="142"/>
      </w:pPr>
      <w:r>
        <w:t>Г</w:t>
      </w:r>
    </w:p>
    <w:p w:rsidR="00C15BFC" w:rsidRDefault="009E7848" w:rsidP="009E7848">
      <w:pPr>
        <w:pStyle w:val="1061"/>
        <w:framePr w:h="331" w:wrap="around" w:hAnchor="margin" w:x="1973" w:y="9533"/>
        <w:shd w:val="clear" w:color="auto" w:fill="auto"/>
        <w:spacing w:line="330" w:lineRule="exact"/>
        <w:ind w:left="-2552" w:hanging="142"/>
      </w:pPr>
      <w:r>
        <w:rPr>
          <w:lang w:val="en-US"/>
        </w:rPr>
        <w:t>d</w:t>
      </w:r>
    </w:p>
    <w:p w:rsidR="00C15BFC" w:rsidRDefault="009E7848" w:rsidP="009E7848">
      <w:pPr>
        <w:pStyle w:val="1051"/>
        <w:framePr w:w="808" w:h="485" w:wrap="around" w:hAnchor="margin" w:x="2376" w:y="9588"/>
        <w:shd w:val="clear" w:color="auto" w:fill="auto"/>
        <w:spacing w:before="0" w:line="370" w:lineRule="exact"/>
        <w:ind w:left="-2552" w:hanging="142"/>
      </w:pPr>
      <w:r>
        <w:t>f I</w:t>
      </w:r>
    </w:p>
    <w:p w:rsidR="00C15BFC" w:rsidRDefault="009E7848" w:rsidP="009E7848">
      <w:pPr>
        <w:pStyle w:val="40"/>
        <w:framePr w:w="808" w:h="485" w:wrap="around" w:hAnchor="margin" w:x="2376" w:y="9588"/>
        <w:shd w:val="clear" w:color="auto" w:fill="auto"/>
        <w:spacing w:after="0" w:line="200" w:lineRule="exact"/>
        <w:ind w:left="-2552" w:hanging="142"/>
        <w:jc w:val="left"/>
      </w:pPr>
      <w:r>
        <w:rPr>
          <w:rStyle w:val="391"/>
        </w:rPr>
        <w:t>"-l-O—J--</w:t>
      </w:r>
    </w:p>
    <w:p w:rsidR="00C15BFC" w:rsidRDefault="009E7848" w:rsidP="009E7848">
      <w:pPr>
        <w:pStyle w:val="1070"/>
        <w:framePr w:h="250" w:wrap="around" w:hAnchor="margin" w:x="-469" w:y="9943"/>
        <w:shd w:val="clear" w:color="auto" w:fill="auto"/>
        <w:spacing w:line="250" w:lineRule="exact"/>
        <w:ind w:left="-2552" w:hanging="142"/>
      </w:pPr>
      <w:r>
        <w:t>я</w:t>
      </w:r>
    </w:p>
    <w:p w:rsidR="00C15BFC" w:rsidRDefault="009E7848" w:rsidP="009E7848">
      <w:pPr>
        <w:pStyle w:val="1061"/>
        <w:framePr w:h="373" w:wrap="notBeside" w:hAnchor="margin" w:x="3144" w:y="10105"/>
        <w:shd w:val="clear" w:color="auto" w:fill="auto"/>
        <w:spacing w:line="330" w:lineRule="exact"/>
        <w:ind w:left="-2552" w:hanging="142"/>
      </w:pPr>
      <w:r>
        <w:rPr>
          <w:rStyle w:val="106Arial16pt"/>
          <w:lang w:val="en-US"/>
        </w:rPr>
        <w:t>T</w:t>
      </w:r>
      <w:r>
        <w:rPr>
          <w:lang w:val="en-US"/>
        </w:rPr>
        <w:t>d</w:t>
      </w:r>
    </w:p>
    <w:p w:rsidR="00C15BFC" w:rsidRDefault="009E7848" w:rsidP="009E7848">
      <w:pPr>
        <w:framePr w:w="408" w:h="1104" w:wrap="notBeside" w:hAnchor="margin" w:x="3808" w:y="10244"/>
        <w:ind w:left="-2552" w:hanging="142"/>
        <w:jc w:val="center"/>
        <w:rPr>
          <w:sz w:val="0"/>
          <w:szCs w:val="0"/>
        </w:rPr>
      </w:pPr>
      <w:r>
        <w:pict>
          <v:shape id="_x0000_i1098" type="#_x0000_t75" style="width:21.6pt;height:57.6pt">
            <v:imagedata r:id="rId210" r:href="rId211"/>
          </v:shape>
        </w:pict>
      </w:r>
    </w:p>
    <w:p w:rsidR="00C15BFC" w:rsidRDefault="009E7848" w:rsidP="009E7848">
      <w:pPr>
        <w:pStyle w:val="61"/>
        <w:framePr w:h="362" w:wrap="notBeside" w:hAnchor="margin" w:x="1862" w:y="10259"/>
        <w:shd w:val="clear" w:color="auto" w:fill="auto"/>
        <w:spacing w:after="0" w:line="250" w:lineRule="exact"/>
        <w:ind w:left="-2552" w:hanging="142"/>
      </w:pPr>
      <w:r>
        <w:t>0 1</w:t>
      </w:r>
    </w:p>
    <w:p w:rsidR="00C15BFC" w:rsidRDefault="009E7848" w:rsidP="009E7848">
      <w:pPr>
        <w:pStyle w:val="911"/>
        <w:framePr w:h="555" w:wrap="notBeside" w:hAnchor="margin" w:x="-469" w:y="10268"/>
        <w:shd w:val="clear" w:color="auto" w:fill="auto"/>
        <w:spacing w:after="0" w:line="470" w:lineRule="exact"/>
        <w:ind w:left="-2552" w:hanging="142"/>
      </w:pPr>
      <w:r>
        <w:rPr>
          <w:lang w:val="en-US"/>
        </w:rPr>
        <w:t>L</w:t>
      </w:r>
    </w:p>
    <w:p w:rsidR="00C15BFC" w:rsidRDefault="009E7848" w:rsidP="009E7848">
      <w:pPr>
        <w:pStyle w:val="40"/>
        <w:framePr w:h="467" w:wrap="notBeside" w:hAnchor="margin" w:x="1272" w:y="10863"/>
        <w:shd w:val="clear" w:color="auto" w:fill="auto"/>
        <w:spacing w:after="0" w:line="200" w:lineRule="exact"/>
        <w:ind w:left="-2552" w:hanging="142"/>
        <w:jc w:val="left"/>
      </w:pPr>
      <w:r>
        <w:rPr>
          <w:lang w:val="en-US"/>
        </w:rPr>
        <w:t>H0oi-i20ol&amp;00&gt;</w:t>
      </w:r>
    </w:p>
    <w:p w:rsidR="00C15BFC" w:rsidRDefault="009E7848" w:rsidP="009E7848">
      <w:pPr>
        <w:pStyle w:val="501"/>
        <w:framePr w:h="398" w:wrap="notBeside" w:hAnchor="margin" w:x="3269" w:y="10873"/>
        <w:shd w:val="clear" w:color="auto" w:fill="auto"/>
        <w:spacing w:before="0" w:line="310" w:lineRule="exact"/>
        <w:ind w:left="-2552" w:hanging="142"/>
      </w:pPr>
      <w:r>
        <w:rPr>
          <w:vertAlign w:val="superscript"/>
        </w:rPr>
        <w:t>0</w:t>
      </w:r>
      <w:r>
        <w:t xml:space="preserve"> </w:t>
      </w:r>
      <w:r>
        <w:rPr>
          <w:rStyle w:val="503"/>
        </w:rPr>
        <w:t>iL</w:t>
      </w:r>
    </w:p>
    <w:p w:rsidR="00C15BFC" w:rsidRDefault="009E7848" w:rsidP="009E7848">
      <w:pPr>
        <w:pStyle w:val="40"/>
        <w:framePr w:h="200" w:wrap="around" w:vAnchor="text" w:hAnchor="margin" w:x="1781" w:y="-34"/>
        <w:shd w:val="clear" w:color="auto" w:fill="auto"/>
        <w:spacing w:after="0" w:line="200" w:lineRule="exact"/>
        <w:ind w:left="-2552" w:hanging="142"/>
        <w:jc w:val="left"/>
      </w:pPr>
      <w:r>
        <w:rPr>
          <w:lang w:val="en-US"/>
        </w:rPr>
        <w:t>-30D0-</w:t>
      </w:r>
    </w:p>
    <w:p w:rsidR="00C15BFC" w:rsidRDefault="009E7848" w:rsidP="009E7848">
      <w:pPr>
        <w:pStyle w:val="40"/>
        <w:shd w:val="clear" w:color="auto" w:fill="auto"/>
        <w:spacing w:before="1345" w:after="0" w:line="200" w:lineRule="exact"/>
        <w:ind w:left="-2552" w:hanging="142"/>
        <w:jc w:val="left"/>
        <w:sectPr w:rsidR="00C15BFC" w:rsidSect="009E7848">
          <w:type w:val="continuous"/>
          <w:pgSz w:w="16837" w:h="23810"/>
          <w:pgMar w:top="993" w:right="819" w:bottom="1560" w:left="3899" w:header="0" w:footer="3" w:gutter="0"/>
          <w:cols w:space="720"/>
          <w:noEndnote/>
          <w:docGrid w:linePitch="360"/>
        </w:sectPr>
      </w:pPr>
      <w:r>
        <w:t>-3000-</w:t>
      </w:r>
    </w:p>
    <w:p w:rsidR="00C15BFC" w:rsidRDefault="00C15BFC" w:rsidP="009E7848">
      <w:pPr>
        <w:framePr w:w="11899" w:h="441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741"/>
        <w:shd w:val="clear" w:color="auto" w:fill="auto"/>
        <w:spacing w:after="0" w:line="245" w:lineRule="exact"/>
        <w:ind w:left="-2552" w:right="300" w:hanging="142"/>
        <w:jc w:val="left"/>
        <w:sectPr w:rsidR="00C15BFC" w:rsidSect="009E7848">
          <w:type w:val="continuous"/>
          <w:pgSz w:w="16837" w:h="23810"/>
          <w:pgMar w:top="993" w:right="819" w:bottom="1560" w:left="3319" w:header="0" w:footer="3" w:gutter="0"/>
          <w:cols w:space="720"/>
          <w:noEndnote/>
          <w:docGrid w:linePitch="360"/>
        </w:sectPr>
      </w:pPr>
      <w:r>
        <w:t>фрагмент плана зоны выдачи багажа при подаче с нижележащего этажа</w:t>
      </w:r>
    </w:p>
    <w:p w:rsidR="00C15BFC" w:rsidRDefault="009E7848" w:rsidP="009E7848">
      <w:pPr>
        <w:pStyle w:val="1080"/>
        <w:framePr w:h="174" w:hSpace="694" w:wrap="around" w:hAnchor="margin" w:x="1651" w:y="275"/>
        <w:shd w:val="clear" w:color="auto" w:fill="auto"/>
        <w:spacing w:line="80" w:lineRule="exact"/>
        <w:ind w:left="-2552" w:hanging="142"/>
      </w:pPr>
      <w:r>
        <w:t>-flfl-</w:t>
      </w:r>
    </w:p>
    <w:p w:rsidR="00C15BFC" w:rsidRDefault="009E7848" w:rsidP="009E7848">
      <w:pPr>
        <w:pStyle w:val="241"/>
        <w:framePr w:h="320" w:wrap="around" w:hAnchor="margin" w:x="-498" w:y="268"/>
        <w:shd w:val="clear" w:color="auto" w:fill="auto"/>
        <w:spacing w:line="320" w:lineRule="exact"/>
        <w:ind w:left="-2552" w:hanging="142"/>
        <w:jc w:val="left"/>
      </w:pPr>
      <w:r>
        <w:t>т</w:t>
      </w:r>
    </w:p>
    <w:p w:rsidR="00C15BFC" w:rsidRDefault="009E7848" w:rsidP="009E7848">
      <w:pPr>
        <w:pStyle w:val="1090"/>
        <w:framePr w:h="314" w:wrap="around" w:hAnchor="margin" w:x="2668" w:y="467"/>
        <w:shd w:val="clear" w:color="auto" w:fill="auto"/>
        <w:spacing w:line="180" w:lineRule="exact"/>
        <w:ind w:left="-2552" w:hanging="142"/>
      </w:pPr>
      <w:r>
        <w:rPr>
          <w:vertAlign w:val="superscript"/>
        </w:rPr>
        <w:t>4</w:t>
      </w:r>
      <w:r>
        <w:t>\L</w:t>
      </w:r>
    </w:p>
    <w:p w:rsidR="00C15BFC" w:rsidRDefault="009E7848" w:rsidP="009E7848">
      <w:pPr>
        <w:pStyle w:val="751"/>
        <w:framePr w:h="190" w:wrap="around" w:hAnchor="margin" w:x="3043" w:y="608"/>
        <w:shd w:val="clear" w:color="auto" w:fill="auto"/>
        <w:spacing w:before="0" w:after="0" w:line="190" w:lineRule="exact"/>
        <w:ind w:left="-2552" w:hanging="142"/>
      </w:pPr>
      <w:r>
        <w:rPr>
          <w:lang w:val="en-US"/>
        </w:rPr>
        <w:t>eso</w:t>
      </w:r>
    </w:p>
    <w:p w:rsidR="00C15BFC" w:rsidRDefault="009E7848" w:rsidP="009E7848">
      <w:pPr>
        <w:pStyle w:val="40"/>
        <w:shd w:val="clear" w:color="auto" w:fill="auto"/>
        <w:spacing w:after="63" w:line="200" w:lineRule="exact"/>
        <w:ind w:left="-2552" w:hanging="142"/>
        <w:jc w:val="left"/>
      </w:pPr>
      <w:r>
        <w:t>41 0—*—</w:t>
      </w:r>
      <w:r>
        <w:rPr>
          <w:lang w:val="en-US"/>
        </w:rPr>
        <w:t>fl (h</w:t>
      </w:r>
    </w:p>
    <w:p w:rsidR="00C15BFC" w:rsidRDefault="009E7848" w:rsidP="009E7848">
      <w:pPr>
        <w:pStyle w:val="1101"/>
        <w:framePr w:w="390" w:h="1779" w:wrap="around" w:hAnchor="margin" w:x="-493" w:y="209"/>
        <w:shd w:val="clear" w:color="auto" w:fill="auto"/>
        <w:spacing w:line="940" w:lineRule="exact"/>
        <w:ind w:left="-2552" w:right="160" w:hanging="142"/>
      </w:pPr>
      <w:r>
        <w:t xml:space="preserve">■t- </w:t>
      </w:r>
      <w:r>
        <w:rPr>
          <w:rStyle w:val="110Impact47pt2pt"/>
        </w:rPr>
        <w:t>f</w:t>
      </w:r>
    </w:p>
    <w:p w:rsidR="00C15BFC" w:rsidRDefault="009E7848" w:rsidP="009E7848">
      <w:pPr>
        <w:pStyle w:val="911"/>
        <w:framePr w:h="554" w:wrap="around" w:hAnchor="margin" w:x="2400" w:y="1172"/>
        <w:shd w:val="clear" w:color="auto" w:fill="auto"/>
        <w:spacing w:after="0" w:line="470" w:lineRule="exact"/>
        <w:ind w:left="-2552" w:hanging="142"/>
      </w:pPr>
      <w:r>
        <w:t>И</w:t>
      </w:r>
    </w:p>
    <w:p w:rsidR="00C15BFC" w:rsidRDefault="009E7848" w:rsidP="009E7848">
      <w:pPr>
        <w:pStyle w:val="980"/>
        <w:shd w:val="clear" w:color="auto" w:fill="auto"/>
        <w:spacing w:before="0" w:line="150" w:lineRule="exact"/>
        <w:ind w:left="-2552" w:hanging="142"/>
      </w:pPr>
      <w:r>
        <w:rPr>
          <w:lang w:val="en-US"/>
        </w:rPr>
        <w:t>i</w:t>
      </w:r>
    </w:p>
    <w:p w:rsidR="00C15BFC" w:rsidRDefault="009E7848" w:rsidP="009E7848">
      <w:pPr>
        <w:pStyle w:val="811"/>
        <w:shd w:val="clear" w:color="auto" w:fill="auto"/>
        <w:spacing w:before="0" w:after="1052" w:line="150" w:lineRule="exact"/>
        <w:ind w:left="-2552" w:hanging="142"/>
      </w:pPr>
      <w:r>
        <w:t>650</w:t>
      </w:r>
    </w:p>
    <w:p w:rsidR="00C15BFC" w:rsidRDefault="009E7848" w:rsidP="009E7848">
      <w:pPr>
        <w:pStyle w:val="1b"/>
        <w:keepNext/>
        <w:keepLines/>
        <w:shd w:val="clear" w:color="auto" w:fill="auto"/>
        <w:spacing w:before="0" w:line="940" w:lineRule="exact"/>
        <w:ind w:left="-2552" w:hanging="142"/>
      </w:pPr>
      <w:bookmarkStart w:id="90" w:name="bookmark90"/>
      <w:r>
        <w:t>ГУ</w:t>
      </w:r>
      <w:bookmarkEnd w:id="90"/>
    </w:p>
    <w:p w:rsidR="00C15BFC" w:rsidRDefault="009E7848" w:rsidP="009E7848">
      <w:pPr>
        <w:pStyle w:val="241"/>
        <w:shd w:val="clear" w:color="auto" w:fill="auto"/>
        <w:spacing w:line="320" w:lineRule="exact"/>
        <w:ind w:left="-2552" w:hanging="142"/>
        <w:jc w:val="left"/>
      </w:pPr>
      <w:r>
        <w:rPr>
          <w:lang w:val="en-US"/>
        </w:rPr>
        <w:t xml:space="preserve">^ </w:t>
      </w:r>
      <w:r>
        <w:t xml:space="preserve">Ф </w:t>
      </w:r>
      <w:r>
        <w:rPr>
          <w:lang w:val="en-US"/>
        </w:rPr>
        <w:t>^</w:t>
      </w:r>
    </w:p>
    <w:p w:rsidR="00C15BFC" w:rsidRDefault="009E7848" w:rsidP="009E7848">
      <w:pPr>
        <w:pStyle w:val="241"/>
        <w:shd w:val="clear" w:color="auto" w:fill="auto"/>
        <w:spacing w:line="320" w:lineRule="exact"/>
        <w:ind w:left="-2552" w:hanging="142"/>
        <w:jc w:val="left"/>
      </w:pPr>
      <w:bookmarkStart w:id="91" w:name="bookmark91"/>
      <w:r>
        <w:rPr>
          <w:rStyle w:val="24-1pt1"/>
          <w:lang/>
        </w:rPr>
        <w:t xml:space="preserve">4 </w:t>
      </w:r>
      <w:r>
        <w:rPr>
          <w:rStyle w:val="24-1pt1"/>
        </w:rPr>
        <w:t>(HHi</w:t>
      </w:r>
      <w:r>
        <w:rPr>
          <w:lang w:val="en-US"/>
        </w:rPr>
        <w:t xml:space="preserve"> o—q </w:t>
      </w:r>
      <w:r>
        <w:rPr>
          <w:rStyle w:val="24-1pt1"/>
        </w:rPr>
        <w:t>ih—</w:t>
      </w:r>
      <w:bookmarkEnd w:id="91"/>
    </w:p>
    <w:p w:rsidR="00C15BFC" w:rsidRDefault="009E7848" w:rsidP="009E7848">
      <w:pPr>
        <w:ind w:left="-2552" w:hanging="142"/>
        <w:jc w:val="center"/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2160905</wp:posOffset>
            </wp:positionH>
            <wp:positionV relativeFrom="margin">
              <wp:posOffset>743585</wp:posOffset>
            </wp:positionV>
            <wp:extent cx="377825" cy="963295"/>
            <wp:effectExtent l="0" t="0" r="0" b="0"/>
            <wp:wrapTight wrapText="bothSides">
              <wp:wrapPolygon edited="1">
                <wp:start x="5590" y="0"/>
                <wp:lineTo x="19167" y="0"/>
                <wp:lineTo x="19167" y="20503"/>
                <wp:lineTo x="21600" y="20503"/>
                <wp:lineTo x="21600" y="21600"/>
                <wp:lineTo x="0" y="21600"/>
                <wp:lineTo x="0" y="20503"/>
                <wp:lineTo x="5590" y="20503"/>
                <wp:lineTo x="5590" y="0"/>
              </wp:wrapPolygon>
            </wp:wrapTight>
            <wp:docPr id="2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BFC" w:rsidRDefault="009E7848" w:rsidP="009E7848">
      <w:pPr>
        <w:framePr w:w="4138" w:h="317" w:wrap="around" w:hAnchor="margin" w:x="399" w:y="3505"/>
        <w:ind w:left="-2552" w:hanging="142"/>
        <w:rPr>
          <w:sz w:val="0"/>
          <w:szCs w:val="0"/>
        </w:rPr>
      </w:pPr>
      <w:r>
        <w:pict>
          <v:shape id="_x0000_i1099" type="#_x0000_t75" style="width:208.8pt;height:14.4pt">
            <v:imagedata r:id="rId213" r:href="rId214"/>
          </v:shape>
        </w:pict>
      </w:r>
    </w:p>
    <w:p w:rsidR="00C15BFC" w:rsidRDefault="009E7848" w:rsidP="009E7848">
      <w:pPr>
        <w:pStyle w:val="65"/>
        <w:framePr w:w="4718" w:h="552" w:wrap="around" w:hAnchor="margin" w:x="164" w:y="2689"/>
        <w:shd w:val="clear" w:color="auto" w:fill="auto"/>
        <w:tabs>
          <w:tab w:val="left" w:pos="2880"/>
          <w:tab w:val="left" w:leader="hyphen" w:pos="3710"/>
        </w:tabs>
        <w:spacing w:line="200" w:lineRule="exact"/>
        <w:ind w:left="-2552" w:hanging="142"/>
      </w:pPr>
      <w:r>
        <w:t>2200^—</w:t>
      </w:r>
      <w:r>
        <w:rPr>
          <w:lang w:val="en-US"/>
        </w:rPr>
        <w:t xml:space="preserve">r </w:t>
      </w:r>
      <w:r>
        <w:t xml:space="preserve">1500^ </w:t>
      </w:r>
      <w:r>
        <w:rPr>
          <w:lang w:val="en-US"/>
        </w:rPr>
        <w:t xml:space="preserve">~ </w:t>
      </w:r>
      <w:r>
        <w:t>+ 7500</w:t>
      </w:r>
      <w:r>
        <w:tab/>
        <w:t>7500^</w:t>
      </w:r>
      <w:r>
        <w:tab/>
      </w:r>
      <w:r>
        <w:rPr>
          <w:lang w:val="en-US"/>
        </w:rPr>
        <w:t>J-4S00</w:t>
      </w:r>
    </w:p>
    <w:p w:rsidR="00C15BFC" w:rsidRDefault="009E7848" w:rsidP="009E7848">
      <w:pPr>
        <w:pStyle w:val="173"/>
        <w:framePr w:w="4718" w:h="552" w:wrap="around" w:hAnchor="margin" w:x="164" w:y="2689"/>
        <w:shd w:val="clear" w:color="auto" w:fill="auto"/>
        <w:tabs>
          <w:tab w:val="left" w:pos="1808"/>
          <w:tab w:val="left" w:pos="3243"/>
          <w:tab w:val="left" w:pos="4251"/>
        </w:tabs>
        <w:spacing w:before="0" w:line="150" w:lineRule="exact"/>
        <w:ind w:left="-2552" w:hanging="142"/>
      </w:pPr>
      <w:r>
        <w:t>+</w:t>
      </w:r>
      <w:r>
        <w:tab/>
        <w:t xml:space="preserve">4 </w:t>
      </w:r>
      <w:r>
        <w:rPr>
          <w:vertAlign w:val="superscript"/>
        </w:rPr>
        <w:t>4500</w:t>
      </w:r>
      <w:r>
        <w:tab/>
        <w:t>Ч'</w:t>
      </w:r>
      <w:r>
        <w:tab/>
      </w:r>
      <w:r>
        <w:rPr>
          <w:lang w:val="en-US"/>
        </w:rPr>
        <w:t>if</w:t>
      </w:r>
      <w:r>
        <w:rPr>
          <w:vertAlign w:val="superscript"/>
          <w:lang w:val="en-US"/>
        </w:rPr>
        <w:t>900</w:t>
      </w:r>
    </w:p>
    <w:p w:rsidR="00C15BFC" w:rsidRDefault="009E7848" w:rsidP="009E7848">
      <w:pPr>
        <w:pStyle w:val="183"/>
        <w:framePr w:w="566" w:h="158" w:wrap="around" w:hAnchor="margin" w:x="735" w:y="3711"/>
        <w:shd w:val="clear" w:color="auto" w:fill="auto"/>
        <w:spacing w:line="140" w:lineRule="exact"/>
        <w:ind w:left="-2552" w:hanging="142"/>
      </w:pPr>
      <w:r>
        <w:t>-12000-</w:t>
      </w:r>
    </w:p>
    <w:p w:rsidR="00C15BFC" w:rsidRDefault="009E7848" w:rsidP="009E7848">
      <w:pPr>
        <w:pStyle w:val="193"/>
        <w:framePr w:w="485" w:h="136" w:wrap="around" w:hAnchor="margin" w:x="1858" w:y="3726"/>
        <w:shd w:val="clear" w:color="auto" w:fill="auto"/>
        <w:spacing w:line="130" w:lineRule="exact"/>
        <w:ind w:left="-2552" w:hanging="142"/>
      </w:pPr>
      <w:r>
        <w:t>-12000</w:t>
      </w:r>
    </w:p>
    <w:p w:rsidR="00C15BFC" w:rsidRDefault="009E7848" w:rsidP="009E7848">
      <w:pPr>
        <w:pStyle w:val="65"/>
        <w:framePr w:w="494" w:h="200" w:wrap="around" w:hAnchor="margin" w:x="3005" w:y="3676"/>
        <w:shd w:val="clear" w:color="auto" w:fill="auto"/>
        <w:spacing w:line="200" w:lineRule="exact"/>
        <w:ind w:left="-2552" w:hanging="142"/>
      </w:pPr>
      <w:r>
        <w:rPr>
          <w:lang w:val="en-US"/>
        </w:rPr>
        <w:t>12QOO-</w:t>
      </w:r>
    </w:p>
    <w:p w:rsidR="00C15BFC" w:rsidRDefault="009E7848" w:rsidP="009E7848">
      <w:pPr>
        <w:pStyle w:val="271"/>
        <w:shd w:val="clear" w:color="auto" w:fill="auto"/>
        <w:spacing w:line="180" w:lineRule="exact"/>
        <w:ind w:left="-2552" w:hanging="142"/>
      </w:pPr>
      <w:r>
        <w:rPr>
          <w:vertAlign w:val="superscript"/>
        </w:rPr>
        <w:t>5</w:t>
      </w:r>
      <w:r>
        <w:t>Л-эоо</w:t>
      </w:r>
    </w:p>
    <w:p w:rsidR="00C15BFC" w:rsidRDefault="009E7848" w:rsidP="009E7848">
      <w:pPr>
        <w:pStyle w:val="40"/>
        <w:shd w:val="clear" w:color="auto" w:fill="auto"/>
        <w:spacing w:after="184" w:line="250" w:lineRule="exact"/>
        <w:ind w:left="-2552" w:right="20" w:hanging="142"/>
      </w:pPr>
      <w:r>
        <w:rPr>
          <w:rStyle w:val="9pt6"/>
        </w:rPr>
        <w:t>1</w:t>
      </w:r>
      <w:r>
        <w:t xml:space="preserve"> - зал выдачи багажа;</w:t>
      </w:r>
    </w:p>
    <w:p w:rsidR="00C15BFC" w:rsidRDefault="009E7848" w:rsidP="009E7848">
      <w:pPr>
        <w:pStyle w:val="40"/>
        <w:shd w:val="clear" w:color="auto" w:fill="auto"/>
        <w:spacing w:after="180" w:line="245" w:lineRule="exact"/>
        <w:ind w:left="-2552" w:right="20" w:hanging="142"/>
        <w:jc w:val="left"/>
      </w:pPr>
      <w:r>
        <w:rPr>
          <w:rStyle w:val="Consolas8pt-1pt"/>
        </w:rPr>
        <w:t xml:space="preserve">2, 3 </w:t>
      </w:r>
      <w:r>
        <w:t>транспортеры;</w:t>
      </w:r>
    </w:p>
    <w:p w:rsidR="00C15BFC" w:rsidRDefault="009E7848" w:rsidP="009E7848">
      <w:pPr>
        <w:pStyle w:val="40"/>
        <w:numPr>
          <w:ilvl w:val="0"/>
          <w:numId w:val="59"/>
        </w:numPr>
        <w:shd w:val="clear" w:color="auto" w:fill="auto"/>
        <w:tabs>
          <w:tab w:val="left" w:pos="428"/>
          <w:tab w:val="left" w:pos="1306"/>
        </w:tabs>
        <w:spacing w:after="176" w:line="245" w:lineRule="exact"/>
        <w:ind w:left="-2552" w:right="20" w:hanging="142"/>
      </w:pPr>
      <w:r>
        <w:rPr>
          <w:rStyle w:val="-1ptb"/>
        </w:rPr>
        <w:t>-</w:t>
      </w:r>
      <w:r>
        <w:t xml:space="preserve"> общие входы</w:t>
      </w:r>
      <w:r>
        <w:tab/>
      </w:r>
      <w:r>
        <w:t>и выходы для пассажиров;</w:t>
      </w:r>
    </w:p>
    <w:p w:rsidR="00C15BFC" w:rsidRDefault="009E7848" w:rsidP="009E7848">
      <w:pPr>
        <w:pStyle w:val="40"/>
        <w:numPr>
          <w:ilvl w:val="0"/>
          <w:numId w:val="59"/>
        </w:numPr>
        <w:shd w:val="clear" w:color="auto" w:fill="auto"/>
        <w:tabs>
          <w:tab w:val="left" w:pos="337"/>
        </w:tabs>
        <w:spacing w:after="0" w:line="250" w:lineRule="exact"/>
        <w:ind w:left="-2552" w:right="20" w:hanging="142"/>
      </w:pPr>
      <w:r>
        <w:t>- проходы для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20" w:hanging="142"/>
        <w:jc w:val="left"/>
        <w:sectPr w:rsidR="00C15BFC" w:rsidSect="009E7848">
          <w:pgSz w:w="16837" w:h="23810"/>
          <w:pgMar w:top="993" w:right="819" w:bottom="1560" w:left="3923" w:header="0" w:footer="3" w:gutter="0"/>
          <w:cols w:num="3" w:space="720" w:equalWidth="0">
            <w:col w:w="1757" w:space="1651"/>
            <w:col w:w="1507" w:space="264"/>
            <w:col w:w="1402"/>
          </w:cols>
          <w:noEndnote/>
          <w:docGrid w:linePitch="360"/>
        </w:sectPr>
      </w:pPr>
      <w:r>
        <w:t>инвалидов на колясках шириной 90 см</w:t>
      </w:r>
    </w:p>
    <w:p w:rsidR="00C15BFC" w:rsidRDefault="00C15BFC" w:rsidP="009E7848">
      <w:pPr>
        <w:framePr w:w="11899" w:h="747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150"/>
        <w:shd w:val="clear" w:color="auto" w:fill="auto"/>
        <w:spacing w:before="0" w:line="307" w:lineRule="exact"/>
        <w:ind w:left="-2552" w:right="360" w:hanging="142"/>
        <w:sectPr w:rsidR="00C15BFC" w:rsidSect="009E7848">
          <w:type w:val="continuous"/>
          <w:pgSz w:w="16837" w:h="23810"/>
          <w:pgMar w:top="993" w:right="819" w:bottom="1560" w:left="3160" w:header="0" w:footer="3" w:gutter="0"/>
          <w:cols w:space="720"/>
          <w:noEndnote/>
          <w:docGrid w:linePitch="360"/>
        </w:sectPr>
      </w:pPr>
      <w:bookmarkStart w:id="92" w:name="bookmark92"/>
      <w:r>
        <w:t>Рис.8.3. Гостиничные номера для инвалидов при вокзале</w:t>
      </w:r>
      <w:bookmarkEnd w:id="92"/>
    </w:p>
    <w:p w:rsidR="00C15BFC" w:rsidRDefault="009E7848" w:rsidP="009E7848">
      <w:pPr>
        <w:pStyle w:val="751"/>
        <w:shd w:val="clear" w:color="auto" w:fill="auto"/>
        <w:spacing w:before="0" w:after="1056" w:line="190" w:lineRule="exact"/>
        <w:ind w:left="-2552" w:hanging="142"/>
      </w:pPr>
      <w:r>
        <w:t>8.3</w:t>
      </w:r>
    </w:p>
    <w:p w:rsidR="00C15BFC" w:rsidRDefault="009E7848" w:rsidP="009E7848">
      <w:pPr>
        <w:pStyle w:val="40"/>
        <w:shd w:val="clear" w:color="auto" w:fill="auto"/>
        <w:spacing w:after="0" w:line="250" w:lineRule="exact"/>
        <w:ind w:left="-2552" w:right="300" w:hanging="142"/>
        <w:jc w:val="left"/>
        <w:sectPr w:rsidR="00C15BFC" w:rsidSect="009E7848">
          <w:pgSz w:w="16837" w:h="23810"/>
          <w:pgMar w:top="993" w:right="819" w:bottom="1560" w:left="3319" w:header="0" w:footer="3" w:gutter="0"/>
          <w:cols w:space="720"/>
          <w:noEndnote/>
          <w:docGrid w:linePitch="360"/>
        </w:sectPr>
      </w:pPr>
      <w:r>
        <w:t>СХЕМА ОБОРУДОВАНИЯ НОМЕРОВ ДЛЯ ИНВАЛИДОВ В ГОСТИНИЦЕ ПРИ ВОКЗАЛЕ</w:t>
      </w:r>
    </w:p>
    <w:p w:rsidR="00C15BFC" w:rsidRDefault="00C15BFC" w:rsidP="009E7848">
      <w:pPr>
        <w:framePr w:w="11899" w:h="601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framePr w:w="720" w:h="749" w:wrap="around" w:vAnchor="text" w:hAnchor="margin" w:x="-3508" w:y="169"/>
        <w:ind w:left="-2552" w:hanging="142"/>
        <w:jc w:val="center"/>
        <w:rPr>
          <w:sz w:val="0"/>
          <w:szCs w:val="0"/>
        </w:rPr>
      </w:pPr>
      <w:r>
        <w:pict>
          <v:shape id="_x0000_i1100" type="#_x0000_t75" style="width:36pt;height:36pt">
            <v:imagedata r:id="rId215" r:href="rId216"/>
          </v:shape>
        </w:pict>
      </w:r>
    </w:p>
    <w:p w:rsidR="00C15BFC" w:rsidRDefault="009E7848" w:rsidP="009E7848">
      <w:pPr>
        <w:framePr w:w="557" w:h="778" w:hSpace="86" w:vSpace="115" w:wrap="around" w:vAnchor="text" w:hAnchor="margin" w:x="-14" w:y="495"/>
        <w:ind w:left="-2552" w:hanging="142"/>
        <w:jc w:val="center"/>
        <w:rPr>
          <w:sz w:val="0"/>
          <w:szCs w:val="0"/>
        </w:rPr>
      </w:pPr>
      <w:r>
        <w:pict>
          <v:shape id="_x0000_i1101" type="#_x0000_t75" style="width:28.8pt;height:36pt">
            <v:imagedata r:id="rId217" r:href="rId218"/>
          </v:shape>
        </w:pict>
      </w:r>
    </w:p>
    <w:p w:rsidR="00C15BFC" w:rsidRDefault="009E7848" w:rsidP="009E7848">
      <w:pPr>
        <w:pStyle w:val="40"/>
        <w:shd w:val="clear" w:color="auto" w:fill="auto"/>
        <w:spacing w:after="0" w:line="200" w:lineRule="exact"/>
        <w:ind w:left="-2552" w:hanging="142"/>
        <w:jc w:val="left"/>
      </w:pPr>
      <w:r>
        <w:t>-гЮос</w:t>
      </w:r>
    </w:p>
    <w:p w:rsidR="00C15BFC" w:rsidRDefault="009E7848" w:rsidP="009E7848">
      <w:pPr>
        <w:pStyle w:val="241"/>
        <w:shd w:val="clear" w:color="auto" w:fill="auto"/>
        <w:spacing w:after="126" w:line="320" w:lineRule="exact"/>
        <w:ind w:left="-2552" w:hanging="142"/>
        <w:jc w:val="left"/>
      </w:pPr>
      <w:r>
        <w:t>1</w:t>
      </w:r>
    </w:p>
    <w:p w:rsidR="00C15BFC" w:rsidRDefault="009E7848" w:rsidP="009E7848">
      <w:pPr>
        <w:pStyle w:val="241"/>
        <w:shd w:val="clear" w:color="auto" w:fill="auto"/>
        <w:spacing w:line="320" w:lineRule="exact"/>
        <w:ind w:left="-2552" w:hanging="142"/>
        <w:jc w:val="left"/>
        <w:sectPr w:rsidR="00C15BFC" w:rsidSect="009E7848">
          <w:type w:val="continuous"/>
          <w:pgSz w:w="16837" w:h="23810"/>
          <w:pgMar w:top="993" w:right="819" w:bottom="1560" w:left="7965" w:header="0" w:footer="3" w:gutter="0"/>
          <w:cols w:space="720"/>
          <w:noEndnote/>
          <w:docGrid w:linePitch="360"/>
        </w:sectPr>
      </w:pPr>
      <w:r>
        <w:t>а</w:t>
      </w:r>
    </w:p>
    <w:p w:rsidR="00C15BFC" w:rsidRDefault="009E7848" w:rsidP="009E7848">
      <w:pPr>
        <w:pStyle w:val="1111"/>
        <w:framePr w:w="541" w:h="1053" w:wrap="around" w:vAnchor="text" w:hAnchor="margin" w:x="2260" w:y="-114"/>
        <w:shd w:val="clear" w:color="auto" w:fill="auto"/>
        <w:spacing w:line="660" w:lineRule="exact"/>
        <w:ind w:left="-2552" w:right="120" w:hanging="142"/>
      </w:pPr>
      <w:r>
        <w:t>□ □</w:t>
      </w:r>
    </w:p>
    <w:p w:rsidR="00C15BFC" w:rsidRDefault="009E7848" w:rsidP="009E7848">
      <w:pPr>
        <w:pStyle w:val="153"/>
        <w:framePr w:w="315" w:h="200" w:wrap="around" w:vAnchor="text" w:hAnchor="margin" w:x="3806" w:y="508"/>
        <w:shd w:val="clear" w:color="auto" w:fill="auto"/>
        <w:spacing w:line="200" w:lineRule="exact"/>
        <w:ind w:left="-2552" w:hanging="142"/>
      </w:pPr>
      <w:r>
        <w:rPr>
          <w:lang w:val="en-US"/>
        </w:rPr>
        <w:t>S</w:t>
      </w:r>
    </w:p>
    <w:p w:rsidR="00C15BFC" w:rsidRDefault="009E7848" w:rsidP="009E7848">
      <w:pPr>
        <w:framePr w:w="758" w:h="566" w:wrap="around" w:vAnchor="text" w:hAnchor="margin" w:x="5675" w:y="539"/>
        <w:ind w:left="-2552" w:hanging="142"/>
        <w:jc w:val="center"/>
        <w:rPr>
          <w:sz w:val="0"/>
          <w:szCs w:val="0"/>
        </w:rPr>
      </w:pPr>
      <w:r>
        <w:pict>
          <v:shape id="_x0000_i1102" type="#_x0000_t75" style="width:36pt;height:28.8pt">
            <v:imagedata r:id="rId219" r:href="rId220"/>
          </v:shape>
        </w:pict>
      </w:r>
    </w:p>
    <w:p w:rsidR="00C15BFC" w:rsidRDefault="009E7848" w:rsidP="009E7848">
      <w:pPr>
        <w:pStyle w:val="241"/>
        <w:framePr w:w="435" w:h="669" w:wrap="around" w:vAnchor="text" w:hAnchor="margin" w:x="2414" w:y="865"/>
        <w:shd w:val="clear" w:color="auto" w:fill="auto"/>
        <w:spacing w:line="320" w:lineRule="exact"/>
        <w:ind w:left="-2552" w:hanging="142"/>
        <w:jc w:val="left"/>
      </w:pPr>
      <w:r>
        <w:rPr>
          <w:lang w:val="en-US"/>
        </w:rPr>
        <w:t>D</w:t>
      </w:r>
    </w:p>
    <w:p w:rsidR="00C15BFC" w:rsidRDefault="009E7848" w:rsidP="009E7848">
      <w:pPr>
        <w:pStyle w:val="241"/>
        <w:framePr w:w="435" w:h="669" w:wrap="around" w:vAnchor="text" w:hAnchor="margin" w:x="2414" w:y="865"/>
        <w:shd w:val="clear" w:color="auto" w:fill="auto"/>
        <w:spacing w:line="320" w:lineRule="exact"/>
        <w:ind w:left="-2552" w:hanging="142"/>
        <w:jc w:val="left"/>
      </w:pPr>
      <w:r>
        <w:t>0</w:t>
      </w:r>
    </w:p>
    <w:p w:rsidR="00C15BFC" w:rsidRDefault="009E7848" w:rsidP="009E7848">
      <w:pPr>
        <w:pStyle w:val="911"/>
        <w:framePr w:w="666" w:h="1216" w:wrap="around" w:vAnchor="text" w:hAnchor="margin" w:x="5927" w:y="1278"/>
        <w:shd w:val="clear" w:color="auto" w:fill="auto"/>
        <w:spacing w:after="0" w:line="470" w:lineRule="exact"/>
        <w:ind w:left="-2552" w:hanging="142"/>
      </w:pPr>
      <w:r>
        <w:t>□I</w:t>
      </w:r>
    </w:p>
    <w:p w:rsidR="00C15BFC" w:rsidRDefault="009E7848" w:rsidP="009E7848">
      <w:pPr>
        <w:pStyle w:val="1122"/>
        <w:framePr w:w="666" w:h="1216" w:wrap="around" w:vAnchor="text" w:hAnchor="margin" w:x="5927" w:y="1278"/>
        <w:shd w:val="clear" w:color="auto" w:fill="auto"/>
        <w:spacing w:line="400" w:lineRule="exact"/>
        <w:ind w:left="-2552" w:hanging="142"/>
      </w:pPr>
      <w:r>
        <w:t>Л</w:t>
      </w:r>
    </w:p>
    <w:p w:rsidR="00C15BFC" w:rsidRDefault="009E7848" w:rsidP="009E7848">
      <w:pPr>
        <w:pStyle w:val="1131"/>
        <w:framePr w:w="666" w:h="1216" w:wrap="around" w:vAnchor="text" w:hAnchor="margin" w:x="5927" w:y="1278"/>
        <w:shd w:val="clear" w:color="auto" w:fill="auto"/>
        <w:spacing w:line="560" w:lineRule="exact"/>
        <w:ind w:left="-2552" w:hanging="142"/>
      </w:pPr>
      <w:r>
        <w:t>п</w:t>
      </w:r>
    </w:p>
    <w:p w:rsidR="00C15BFC" w:rsidRDefault="009E7848" w:rsidP="009E7848">
      <w:pPr>
        <w:pStyle w:val="1141"/>
        <w:framePr w:w="666" w:h="160" w:wrap="around" w:vAnchor="text" w:hAnchor="margin" w:x="1367" w:y="2081"/>
        <w:shd w:val="clear" w:color="auto" w:fill="auto"/>
        <w:spacing w:line="160" w:lineRule="exact"/>
        <w:ind w:left="-2552" w:hanging="142"/>
      </w:pPr>
      <w:r>
        <w:t>-3400-</w:t>
      </w:r>
    </w:p>
    <w:p w:rsidR="00C15BFC" w:rsidRDefault="00C15BFC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3160" w:header="0" w:footer="3" w:gutter="0"/>
          <w:cols w:space="720"/>
          <w:noEndnote/>
          <w:docGrid w:linePitch="360"/>
        </w:sectPr>
      </w:pPr>
    </w:p>
    <w:p w:rsidR="00C15BFC" w:rsidRDefault="00C15BFC" w:rsidP="009E7848">
      <w:pPr>
        <w:framePr w:w="11899" w:h="3108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40"/>
        <w:shd w:val="clear" w:color="auto" w:fill="auto"/>
        <w:spacing w:after="9" w:line="200" w:lineRule="exact"/>
        <w:ind w:left="-2552" w:hanging="142"/>
        <w:jc w:val="left"/>
      </w:pPr>
      <w:r>
        <w:t>На два места</w:t>
      </w:r>
    </w:p>
    <w:p w:rsidR="00C15BFC" w:rsidRDefault="009E7848" w:rsidP="009E7848">
      <w:pPr>
        <w:pStyle w:val="241"/>
        <w:framePr w:h="477" w:wrap="around" w:hAnchor="margin" w:x="4334" w:y="6395"/>
        <w:shd w:val="clear" w:color="auto" w:fill="auto"/>
        <w:spacing w:line="320" w:lineRule="exact"/>
        <w:ind w:left="-2552" w:hanging="142"/>
        <w:jc w:val="left"/>
      </w:pPr>
      <w:r>
        <w:rPr>
          <w:lang w:val="en-US"/>
        </w:rPr>
        <w:t>vj</w:t>
      </w:r>
    </w:p>
    <w:p w:rsidR="00C15BFC" w:rsidRDefault="009E7848" w:rsidP="009E7848">
      <w:pPr>
        <w:pStyle w:val="40"/>
        <w:shd w:val="clear" w:color="auto" w:fill="auto"/>
        <w:spacing w:after="0" w:line="200" w:lineRule="exact"/>
        <w:ind w:left="-2552" w:hanging="142"/>
        <w:jc w:val="left"/>
        <w:sectPr w:rsidR="00C15BFC" w:rsidSect="009E7848">
          <w:type w:val="continuous"/>
          <w:pgSz w:w="16837" w:h="23810"/>
          <w:pgMar w:top="993" w:right="819" w:bottom="1560" w:left="3323" w:header="0" w:footer="3" w:gutter="0"/>
          <w:cols w:space="720"/>
          <w:noEndnote/>
          <w:docGrid w:linePitch="360"/>
        </w:sectPr>
      </w:pPr>
      <w:r>
        <w:t>(для инвалида с сопровождающим)</w:t>
      </w:r>
    </w:p>
    <w:p w:rsidR="00C15BFC" w:rsidRDefault="009E7848" w:rsidP="009E7848">
      <w:pPr>
        <w:pStyle w:val="40"/>
        <w:shd w:val="clear" w:color="auto" w:fill="auto"/>
        <w:spacing w:after="0" w:line="200" w:lineRule="exact"/>
        <w:ind w:left="-2552" w:hanging="142"/>
        <w:jc w:val="left"/>
        <w:sectPr w:rsidR="00C15BFC" w:rsidSect="009E7848">
          <w:type w:val="continuous"/>
          <w:pgSz w:w="16837" w:h="23810"/>
          <w:pgMar w:top="993" w:right="819" w:bottom="1560" w:left="8339" w:header="0" w:footer="3" w:gutter="0"/>
          <w:cols w:space="720"/>
          <w:noEndnote/>
          <w:docGrid w:linePitch="360"/>
        </w:sectPr>
      </w:pPr>
      <w:r>
        <w:t>-3400-</w:t>
      </w:r>
    </w:p>
    <w:p w:rsidR="00C15BFC" w:rsidRDefault="00C15BFC" w:rsidP="009E7848">
      <w:pPr>
        <w:framePr w:w="11899" w:h="519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ind w:left="-2552" w:hanging="142"/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1454150</wp:posOffset>
            </wp:positionH>
            <wp:positionV relativeFrom="paragraph">
              <wp:posOffset>1292860</wp:posOffset>
            </wp:positionV>
            <wp:extent cx="762000" cy="969010"/>
            <wp:effectExtent l="0" t="0" r="0" b="0"/>
            <wp:wrapTight wrapText="bothSides">
              <wp:wrapPolygon edited="1">
                <wp:start x="13320" y="0"/>
                <wp:lineTo x="16254" y="0"/>
                <wp:lineTo x="16254" y="551"/>
                <wp:lineTo x="21600" y="551"/>
                <wp:lineTo x="21600" y="21600"/>
                <wp:lineTo x="0" y="21600"/>
                <wp:lineTo x="0" y="551"/>
                <wp:lineTo x="13320" y="551"/>
                <wp:lineTo x="13320" y="0"/>
              </wp:wrapPolygon>
            </wp:wrapTight>
            <wp:docPr id="2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BFC" w:rsidRDefault="009E7848" w:rsidP="009E7848">
      <w:pPr>
        <w:pStyle w:val="204"/>
        <w:framePr w:w="1498" w:h="655" w:wrap="around" w:vAnchor="text" w:hAnchor="margin" w:x="2320" w:y="1403"/>
        <w:shd w:val="clear" w:color="auto" w:fill="auto"/>
        <w:spacing w:line="470" w:lineRule="exact"/>
        <w:ind w:left="-2552" w:hanging="142"/>
      </w:pPr>
      <w:r>
        <w:rPr>
          <w:rStyle w:val="20Arial235pt1pt"/>
        </w:rPr>
        <w:t>F</w:t>
      </w:r>
      <w:r>
        <w:t>SM</w:t>
      </w:r>
    </w:p>
    <w:p w:rsidR="00C15BFC" w:rsidRDefault="009E7848" w:rsidP="009E7848">
      <w:pPr>
        <w:pStyle w:val="214"/>
        <w:framePr w:w="1498" w:h="655" w:wrap="around" w:vAnchor="text" w:hAnchor="margin" w:x="2320" w:y="1403"/>
        <w:shd w:val="clear" w:color="auto" w:fill="auto"/>
        <w:tabs>
          <w:tab w:val="left" w:leader="hyphen" w:pos="1397"/>
        </w:tabs>
        <w:spacing w:line="250" w:lineRule="exact"/>
        <w:ind w:left="-2552" w:hanging="142"/>
      </w:pPr>
      <w:r>
        <w:rPr>
          <w:rStyle w:val="21-1pt"/>
        </w:rPr>
        <w:t xml:space="preserve">[ о </w:t>
      </w:r>
      <w:r>
        <w:rPr>
          <w:rStyle w:val="21-1pt"/>
          <w:lang w:val="en-US"/>
        </w:rPr>
        <w:t>ism</w:t>
      </w:r>
      <w:r>
        <w:t xml:space="preserve"> v-* </w:t>
      </w:r>
      <w:r>
        <w:rPr>
          <w:lang/>
        </w:rPr>
        <w:tab/>
      </w:r>
    </w:p>
    <w:p w:rsidR="00C15BFC" w:rsidRDefault="009E7848" w:rsidP="009E7848">
      <w:pPr>
        <w:pStyle w:val="241"/>
        <w:framePr w:w="558" w:h="1404" w:wrap="around" w:vAnchor="text" w:hAnchor="margin" w:x="4425" w:y="1416"/>
        <w:shd w:val="clear" w:color="auto" w:fill="auto"/>
        <w:spacing w:after="111" w:line="320" w:lineRule="exact"/>
        <w:ind w:left="-2552" w:hanging="142"/>
        <w:jc w:val="left"/>
      </w:pPr>
      <w:r>
        <w:t>3</w:t>
      </w:r>
    </w:p>
    <w:p w:rsidR="00C15BFC" w:rsidRDefault="009E7848" w:rsidP="009E7848">
      <w:pPr>
        <w:pStyle w:val="61"/>
        <w:framePr w:w="558" w:h="1404" w:wrap="around" w:vAnchor="text" w:hAnchor="margin" w:x="4425" w:y="1416"/>
        <w:shd w:val="clear" w:color="auto" w:fill="auto"/>
        <w:spacing w:after="97" w:line="216" w:lineRule="exact"/>
        <w:ind w:left="-2552" w:hanging="142"/>
        <w:jc w:val="both"/>
      </w:pPr>
      <w:r>
        <w:rPr>
          <w:rStyle w:val="616pt1"/>
        </w:rPr>
        <w:t xml:space="preserve">I </w:t>
      </w:r>
      <w:r>
        <w:rPr>
          <w:lang w:val="en-US"/>
        </w:rPr>
        <w:t xml:space="preserve">s </w:t>
      </w:r>
      <w:r>
        <w:t>7</w:t>
      </w:r>
    </w:p>
    <w:p w:rsidR="00C15BFC" w:rsidRDefault="009E7848" w:rsidP="009E7848">
      <w:pPr>
        <w:pStyle w:val="241"/>
        <w:framePr w:w="558" w:h="1404" w:wrap="around" w:vAnchor="text" w:hAnchor="margin" w:x="4425" w:y="1416"/>
        <w:shd w:val="clear" w:color="auto" w:fill="auto"/>
        <w:spacing w:line="320" w:lineRule="exact"/>
        <w:ind w:left="-2552" w:hanging="142"/>
        <w:jc w:val="left"/>
      </w:pPr>
      <w:r>
        <w:rPr>
          <w:lang w:val="en-US"/>
        </w:rPr>
        <w:t>ii</w:t>
      </w:r>
    </w:p>
    <w:p w:rsidR="00C15BFC" w:rsidRDefault="009E7848" w:rsidP="009E7848">
      <w:pPr>
        <w:pStyle w:val="1122"/>
        <w:framePr w:h="400" w:vSpace="707" w:wrap="notBeside" w:vAnchor="text" w:hAnchor="margin" w:x="-51" w:y="2609"/>
        <w:shd w:val="clear" w:color="auto" w:fill="auto"/>
        <w:spacing w:line="400" w:lineRule="exact"/>
        <w:ind w:left="-2552" w:hanging="142"/>
      </w:pPr>
      <w:r>
        <w:t>О</w:t>
      </w:r>
    </w:p>
    <w:p w:rsidR="00C15BFC" w:rsidRDefault="009E7848" w:rsidP="009E7848">
      <w:pPr>
        <w:pStyle w:val="1151"/>
        <w:framePr w:h="380" w:wrap="notBeside" w:vAnchor="text" w:hAnchor="margin" w:x="240" w:y="2760"/>
        <w:shd w:val="clear" w:color="auto" w:fill="auto"/>
        <w:spacing w:line="380" w:lineRule="exact"/>
        <w:ind w:left="-2552" w:hanging="142"/>
      </w:pPr>
      <w:r>
        <w:t>из</w:t>
      </w:r>
    </w:p>
    <w:p w:rsidR="00C15BFC" w:rsidRDefault="009E7848" w:rsidP="009E7848">
      <w:pPr>
        <w:pStyle w:val="911"/>
        <w:framePr w:h="487" w:wrap="notBeside" w:vAnchor="text" w:hAnchor="margin" w:x="-877" w:y="2996"/>
        <w:shd w:val="clear" w:color="auto" w:fill="auto"/>
        <w:spacing w:after="0" w:line="470" w:lineRule="exact"/>
        <w:ind w:left="-2552" w:hanging="142"/>
      </w:pPr>
      <w:r>
        <w:rPr>
          <w:rStyle w:val="91-2pt"/>
        </w:rPr>
        <w:t>VI"</w:t>
      </w:r>
    </w:p>
    <w:p w:rsidR="00C15BFC" w:rsidRDefault="009E7848" w:rsidP="009E7848">
      <w:pPr>
        <w:pStyle w:val="741"/>
        <w:framePr w:h="250" w:wrap="notBeside" w:vAnchor="text" w:hAnchor="margin" w:x="3480" w:y="2959"/>
        <w:shd w:val="clear" w:color="auto" w:fill="auto"/>
        <w:spacing w:after="0"/>
        <w:ind w:left="-2552" w:hanging="142"/>
        <w:jc w:val="left"/>
      </w:pPr>
      <w:r>
        <w:rPr>
          <w:lang w:val="en-US"/>
        </w:rPr>
        <w:t>ibm-</w:t>
      </w:r>
    </w:p>
    <w:p w:rsidR="00C15BFC" w:rsidRDefault="009E7848" w:rsidP="009E7848">
      <w:pPr>
        <w:pStyle w:val="40"/>
        <w:framePr w:h="200" w:wrap="notBeside" w:vAnchor="text" w:hAnchor="margin" w:x="-272" w:y="3475"/>
        <w:shd w:val="clear" w:color="auto" w:fill="auto"/>
        <w:spacing w:after="0" w:line="200" w:lineRule="exact"/>
        <w:ind w:left="-2552" w:hanging="142"/>
        <w:jc w:val="left"/>
      </w:pPr>
      <w:r>
        <w:t>-3*00-</w:t>
      </w:r>
    </w:p>
    <w:p w:rsidR="00C15BFC" w:rsidRDefault="009E7848" w:rsidP="009E7848">
      <w:pPr>
        <w:pStyle w:val="40"/>
        <w:shd w:val="clear" w:color="auto" w:fill="auto"/>
        <w:spacing w:after="545" w:line="250" w:lineRule="exact"/>
        <w:ind w:left="-2552" w:right="200" w:hanging="142"/>
        <w:jc w:val="center"/>
      </w:pPr>
      <w:r>
        <w:t>На два места (для 2 инвалидов)</w:t>
      </w:r>
    </w:p>
    <w:p w:rsidR="00C15BFC" w:rsidRDefault="009E7848" w:rsidP="009E7848">
      <w:pPr>
        <w:pStyle w:val="40"/>
        <w:shd w:val="clear" w:color="auto" w:fill="auto"/>
        <w:spacing w:after="0" w:line="168" w:lineRule="exact"/>
        <w:ind w:left="-2552" w:right="200" w:hanging="142"/>
        <w:jc w:val="center"/>
      </w:pPr>
      <w:r>
        <w:rPr>
          <w:lang w:val="en-US"/>
        </w:rPr>
        <w:t>f— 14W</w:t>
      </w:r>
      <w:r>
        <w:t xml:space="preserve">—-+ </w:t>
      </w:r>
      <w:r>
        <w:rPr>
          <w:lang w:val="en-US"/>
        </w:rPr>
        <w:t>i-MO-f</w:t>
      </w: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103" type="#_x0000_t75" style="width:28.8pt;height:28.8pt">
            <v:imagedata r:id="rId222" r:href="rId223"/>
          </v:shape>
        </w:pict>
      </w:r>
    </w:p>
    <w:p w:rsidR="00C15BFC" w:rsidRDefault="00C15BFC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4768" w:header="0" w:footer="3" w:gutter="0"/>
          <w:cols w:space="720"/>
          <w:noEndnote/>
          <w:docGrid w:linePitch="360"/>
        </w:sectPr>
      </w:pPr>
    </w:p>
    <w:p w:rsidR="00C15BFC" w:rsidRDefault="00C15BFC" w:rsidP="009E7848">
      <w:pPr>
        <w:framePr w:w="11899" w:h="2589" w:hRule="exact" w:wrap="notBeside" w:vAnchor="text" w:hAnchor="text" w:xAlign="center" w:y="1" w:anchorLock="1"/>
        <w:ind w:left="-2552" w:hanging="142"/>
      </w:pPr>
    </w:p>
    <w:p w:rsidR="00C15BFC" w:rsidRDefault="009E7848" w:rsidP="009E7848">
      <w:pPr>
        <w:ind w:left="-2552" w:hanging="142"/>
        <w:rPr>
          <w:sz w:val="2"/>
          <w:szCs w:val="2"/>
        </w:rPr>
        <w:sectPr w:rsidR="00C15BFC" w:rsidSect="009E7848">
          <w:type w:val="continuous"/>
          <w:pgSz w:w="16837" w:h="23810"/>
          <w:pgMar w:top="993" w:right="819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C15BFC" w:rsidRDefault="009E7848" w:rsidP="009E7848">
      <w:pPr>
        <w:pStyle w:val="40"/>
        <w:framePr w:h="200" w:wrap="around" w:vAnchor="text" w:hAnchor="margin" w:x="103" w:y="-10"/>
        <w:shd w:val="clear" w:color="auto" w:fill="auto"/>
        <w:spacing w:after="0" w:line="200" w:lineRule="exact"/>
        <w:ind w:left="-2552" w:hanging="142"/>
        <w:jc w:val="left"/>
      </w:pPr>
      <w:r>
        <w:t>На одно место</w:t>
      </w:r>
    </w:p>
    <w:p w:rsidR="00C15BFC" w:rsidRDefault="009E7848" w:rsidP="009E7848">
      <w:pPr>
        <w:pStyle w:val="40"/>
        <w:shd w:val="clear" w:color="auto" w:fill="auto"/>
        <w:spacing w:after="720" w:line="250" w:lineRule="exact"/>
        <w:ind w:left="-2552" w:hanging="142"/>
        <w:jc w:val="center"/>
      </w:pPr>
      <w:r>
        <w:t>Санитарный узел с прихожей при номере гостиницы</w:t>
      </w:r>
    </w:p>
    <w:p w:rsidR="00C15BFC" w:rsidRDefault="009E7848" w:rsidP="009E7848">
      <w:pPr>
        <w:pStyle w:val="150"/>
        <w:shd w:val="clear" w:color="auto" w:fill="auto"/>
        <w:spacing w:before="0" w:line="250" w:lineRule="exact"/>
        <w:ind w:left="-2552" w:hanging="142"/>
        <w:sectPr w:rsidR="00C15BFC" w:rsidSect="009E7848">
          <w:type w:val="continuous"/>
          <w:pgSz w:w="16837" w:h="23810"/>
          <w:pgMar w:top="993" w:right="819" w:bottom="1560" w:left="3160" w:header="0" w:footer="3" w:gutter="0"/>
          <w:cols w:space="720"/>
          <w:noEndnote/>
          <w:docGrid w:linePitch="360"/>
        </w:sectPr>
      </w:pPr>
      <w:bookmarkStart w:id="93" w:name="bookmark93"/>
      <w:r>
        <w:t>Рис.9.1. Мемориально-культовые здания и сооружения</w:t>
      </w:r>
      <w:bookmarkEnd w:id="93"/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104" type="#_x0000_t75" style="width:158.4pt;height:36pt">
            <v:imagedata r:id="rId224" r:href="rId225"/>
          </v:shape>
        </w:pict>
      </w:r>
    </w:p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9E7848" w:rsidP="009E7848">
      <w:pPr>
        <w:pStyle w:val="741"/>
        <w:shd w:val="clear" w:color="auto" w:fill="auto"/>
        <w:spacing w:before="794" w:after="0"/>
        <w:ind w:left="-2552" w:hanging="142"/>
        <w:jc w:val="left"/>
      </w:pPr>
      <w:r>
        <w:t>устройство приставного деревянного пандуса у здании</w:t>
      </w:r>
    </w:p>
    <w:p w:rsidR="00C15BFC" w:rsidRDefault="009E7848" w:rsidP="009E7848">
      <w:pPr>
        <w:pStyle w:val="741"/>
        <w:shd w:val="clear" w:color="auto" w:fill="auto"/>
        <w:spacing w:after="490"/>
        <w:ind w:left="-2552" w:hanging="142"/>
        <w:jc w:val="left"/>
      </w:pPr>
      <w:r>
        <w:t>памятников архитектуры</w:t>
      </w:r>
    </w:p>
    <w:p w:rsidR="00C15BFC" w:rsidRDefault="009E7848" w:rsidP="009E7848">
      <w:pPr>
        <w:pStyle w:val="224"/>
        <w:framePr w:wrap="notBeside" w:vAnchor="text" w:hAnchor="text" w:xAlign="center" w:y="1"/>
        <w:shd w:val="clear" w:color="auto" w:fill="auto"/>
        <w:spacing w:line="410" w:lineRule="exact"/>
        <w:ind w:left="-2552" w:hanging="142"/>
        <w:jc w:val="center"/>
      </w:pPr>
      <w:r>
        <w:t>о</w:t>
      </w: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105" type="#_x0000_t75" style="width:201.6pt;height:165.6pt">
            <v:imagedata r:id="rId226" r:href="rId227"/>
          </v:shape>
        </w:pict>
      </w:r>
    </w:p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9E7848" w:rsidP="009E7848">
      <w:pPr>
        <w:pStyle w:val="741"/>
        <w:shd w:val="clear" w:color="auto" w:fill="auto"/>
        <w:spacing w:before="522" w:after="610"/>
        <w:ind w:left="-2552" w:right="280" w:hanging="142"/>
        <w:jc w:val="left"/>
      </w:pPr>
      <w:r>
        <w:t>устройство доступного для инвалидов подхода к местам поклонения</w:t>
      </w:r>
    </w:p>
    <w:p w:rsidR="00C15BFC" w:rsidRDefault="009E7848" w:rsidP="009E7848">
      <w:pPr>
        <w:framePr w:wrap="notBeside" w:vAnchor="text" w:hAnchor="text" w:xAlign="center" w:y="1"/>
        <w:ind w:left="-2552" w:hanging="142"/>
        <w:jc w:val="center"/>
        <w:rPr>
          <w:sz w:val="0"/>
          <w:szCs w:val="0"/>
        </w:rPr>
      </w:pPr>
      <w:r>
        <w:pict>
          <v:shape id="_x0000_i1106" type="#_x0000_t75" style="width:338.4pt;height:108pt">
            <v:imagedata r:id="rId228" r:href="rId229"/>
          </v:shape>
        </w:pict>
      </w:r>
    </w:p>
    <w:p w:rsidR="00C15BFC" w:rsidRDefault="009E7848" w:rsidP="009E7848">
      <w:pPr>
        <w:pStyle w:val="65"/>
        <w:framePr w:wrap="notBeside" w:vAnchor="text" w:hAnchor="text" w:xAlign="center" w:y="1"/>
        <w:shd w:val="clear" w:color="auto" w:fill="auto"/>
        <w:spacing w:line="250" w:lineRule="exact"/>
        <w:ind w:left="-2552" w:hanging="142"/>
        <w:jc w:val="center"/>
      </w:pPr>
      <w:r>
        <w:rPr>
          <w:rStyle w:val="69pt"/>
        </w:rPr>
        <w:t>1 -</w:t>
      </w:r>
      <w:r>
        <w:t xml:space="preserve"> рельефные предупредительные плиты;</w:t>
      </w:r>
    </w:p>
    <w:p w:rsidR="00C15BFC" w:rsidRDefault="00C15BFC" w:rsidP="009E7848">
      <w:pPr>
        <w:ind w:left="-2552" w:hanging="142"/>
        <w:rPr>
          <w:sz w:val="2"/>
          <w:szCs w:val="2"/>
        </w:rPr>
      </w:pPr>
    </w:p>
    <w:p w:rsidR="00C15BFC" w:rsidRDefault="009E7848" w:rsidP="009E7848">
      <w:pPr>
        <w:pStyle w:val="40"/>
        <w:shd w:val="clear" w:color="auto" w:fill="auto"/>
        <w:spacing w:before="529" w:after="489" w:line="200" w:lineRule="exact"/>
        <w:ind w:left="-2552" w:hanging="142"/>
        <w:jc w:val="left"/>
      </w:pPr>
      <w:r>
        <w:t>2 - наружная открытая лестница;</w:t>
      </w:r>
    </w:p>
    <w:p w:rsidR="00C15BFC" w:rsidRDefault="009E7848" w:rsidP="009E7848">
      <w:pPr>
        <w:pStyle w:val="40"/>
        <w:shd w:val="clear" w:color="auto" w:fill="auto"/>
        <w:spacing w:after="449" w:line="200" w:lineRule="exact"/>
        <w:ind w:left="-2552" w:hanging="142"/>
        <w:jc w:val="left"/>
      </w:pPr>
      <w:r>
        <w:t>3 - пандусы</w:t>
      </w:r>
    </w:p>
    <w:p w:rsidR="00C15BFC" w:rsidRDefault="009E7848" w:rsidP="009E7848">
      <w:pPr>
        <w:pStyle w:val="741"/>
        <w:shd w:val="clear" w:color="auto" w:fill="auto"/>
        <w:spacing w:after="0"/>
        <w:ind w:left="-2552" w:right="280" w:hanging="142"/>
        <w:jc w:val="left"/>
      </w:pPr>
      <w:r>
        <w:t>пример организации доступного подхода к месту поклонения, размещенному на подиуме</w:t>
      </w:r>
    </w:p>
    <w:p w:rsidR="00C15BFC" w:rsidRDefault="009E7848" w:rsidP="009E7848">
      <w:pPr>
        <w:pStyle w:val="40"/>
        <w:shd w:val="clear" w:color="auto" w:fill="auto"/>
        <w:spacing w:after="0" w:line="250" w:lineRule="exact"/>
        <w:ind w:left="-2552" w:hanging="142"/>
      </w:pPr>
      <w:r>
        <w:t>УДК 721.183-056.266(083.74)</w:t>
      </w:r>
    </w:p>
    <w:p w:rsidR="00C15BFC" w:rsidRDefault="009E7848" w:rsidP="009E7848">
      <w:pPr>
        <w:pStyle w:val="40"/>
        <w:shd w:val="clear" w:color="auto" w:fill="auto"/>
        <w:spacing w:after="184" w:line="250" w:lineRule="exact"/>
        <w:ind w:left="-2552" w:right="200" w:hanging="142"/>
      </w:pPr>
      <w:r>
        <w:t>Ключевые слова: принципы формирования архитектурной среды, доступность, комфортность, адаптация общественных зданий и сооружений</w:t>
      </w:r>
    </w:p>
    <w:p w:rsidR="00C15BFC" w:rsidRDefault="009E7848" w:rsidP="009E7848">
      <w:pPr>
        <w:pStyle w:val="40"/>
        <w:shd w:val="clear" w:color="auto" w:fill="auto"/>
        <w:spacing w:after="0" w:line="245" w:lineRule="exact"/>
        <w:ind w:left="-2552" w:right="4100" w:hanging="142"/>
        <w:jc w:val="left"/>
      </w:pPr>
      <w:r>
        <w:t>Электронный текст документа подготовлен АО "Кодекс" и сверен по: официальное издание М.: Госстрой Р</w:t>
      </w:r>
      <w:r>
        <w:t>оссии, ГУП ИОЗ, ГУП ЦПП, 2001</w:t>
      </w:r>
    </w:p>
    <w:sectPr w:rsidR="00C15BFC" w:rsidSect="009E7848">
      <w:pgSz w:w="16837" w:h="23810"/>
      <w:pgMar w:top="993" w:right="819" w:bottom="1560" w:left="338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7848" w:rsidRDefault="009E7848" w:rsidP="00C15BFC">
      <w:r>
        <w:separator/>
      </w:r>
    </w:p>
  </w:endnote>
  <w:endnote w:type="continuationSeparator" w:id="0">
    <w:p w:rsidR="009E7848" w:rsidRDefault="009E7848" w:rsidP="00C15B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FC" w:rsidRDefault="009E7848">
    <w:pPr>
      <w:pStyle w:val="ad"/>
      <w:framePr w:w="11899" w:h="274" w:wrap="none" w:vAnchor="text" w:hAnchor="page" w:x="2470" w:y="-6298"/>
      <w:shd w:val="clear" w:color="auto" w:fill="auto"/>
      <w:ind w:left="1325"/>
    </w:pPr>
    <w:r>
      <w:rPr>
        <w:rStyle w:val="Arial185pt"/>
      </w:rPr>
      <w:t>I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FC" w:rsidRDefault="009E7848">
    <w:pPr>
      <w:pStyle w:val="ad"/>
      <w:framePr w:w="11899" w:h="274" w:wrap="none" w:vAnchor="text" w:hAnchor="page" w:x="2470" w:y="-6298"/>
      <w:shd w:val="clear" w:color="auto" w:fill="auto"/>
      <w:ind w:left="1325"/>
    </w:pPr>
    <w:r>
      <w:rPr>
        <w:rStyle w:val="Arial185pt"/>
      </w:rPr>
      <w:t>I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FC" w:rsidRDefault="00C15BFC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FC" w:rsidRDefault="00C15BFC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7848" w:rsidRDefault="009E7848">
      <w:r>
        <w:separator/>
      </w:r>
    </w:p>
  </w:footnote>
  <w:footnote w:type="continuationSeparator" w:id="0">
    <w:p w:rsidR="009E7848" w:rsidRDefault="009E7848">
      <w:r>
        <w:continuationSeparator/>
      </w:r>
    </w:p>
  </w:footnote>
  <w:footnote w:id="1">
    <w:p w:rsidR="00C15BFC" w:rsidRDefault="009E7848">
      <w:pPr>
        <w:pStyle w:val="a5"/>
        <w:shd w:val="clear" w:color="auto" w:fill="auto"/>
        <w:ind w:left="20" w:right="20" w:firstLine="340"/>
      </w:pPr>
      <w:r>
        <w:footnoteRef/>
      </w:r>
      <w:r>
        <w:t xml:space="preserve"> Документ фактически утратил силу в связи с истечением срока действия. - Примечание изготовителя базы данных.</w:t>
      </w:r>
    </w:p>
    <w:p w:rsidR="00C15BFC" w:rsidRDefault="009E7848">
      <w:pPr>
        <w:pStyle w:val="a5"/>
        <w:shd w:val="clear" w:color="auto" w:fill="auto"/>
        <w:ind w:left="20" w:right="20" w:firstLine="340"/>
      </w:pPr>
      <w:r>
        <w:t>Проектно-организационные мероприятия должны быть направлены не на доступность здания инвалидам как самоцель, а на беспрепятственное получение ими требуемой услуги. Если формальная доступность здания достигается планировочными и инженерными средствами, то д</w:t>
      </w:r>
      <w:r>
        <w:t xml:space="preserve">оступность получения услуги зависит и от организационных мероприятий. Таким образом, выполнение </w:t>
      </w:r>
      <w:r>
        <w:rPr>
          <w:rStyle w:val="a6"/>
        </w:rPr>
        <w:t>статьи 15 Федерального закона "О социальной защите инвалидов в Российской Федерации"</w:t>
      </w:r>
      <w:r>
        <w:rPr>
          <w:rStyle w:val="a7"/>
        </w:rPr>
        <w:t xml:space="preserve"> </w:t>
      </w:r>
      <w:r>
        <w:t>может осуществляться как путем проектирования, приспособления зданий для до</w:t>
      </w:r>
      <w:r>
        <w:t>ступа инвалида к услуге, так и путем "доставки" услуги к инвалиду (на дом, в места отдыха и другие доступные для него зоны). Выбор варианта определяется местными органами власти, исходя из социальных задач и финансовых возможностей региона, а также в соотв</w:t>
      </w:r>
      <w:r>
        <w:t xml:space="preserve">етствии с указаниями </w:t>
      </w:r>
      <w:r>
        <w:rPr>
          <w:rStyle w:val="a6"/>
        </w:rPr>
        <w:t>РДС 35-201-99</w:t>
      </w:r>
      <w:r>
        <w:rPr>
          <w:rStyle w:val="a7"/>
        </w:rPr>
        <w:t xml:space="preserve"> </w:t>
      </w:r>
      <w:r>
        <w:t>"Порядок реализации требований доступности для инвалидов к объектам социальной инфраструктуры".</w:t>
      </w:r>
    </w:p>
    <w:p w:rsidR="00C15BFC" w:rsidRDefault="009E7848">
      <w:pPr>
        <w:pStyle w:val="a5"/>
        <w:shd w:val="clear" w:color="auto" w:fill="auto"/>
        <w:ind w:left="20" w:right="20" w:firstLine="340"/>
      </w:pPr>
      <w:r>
        <w:t>Для выявления приоритетов при разработке местных программ адаптации объектов социальной инфраструктуры в числе первоочередных</w:t>
      </w:r>
      <w:r>
        <w:t xml:space="preserve"> объектов можно рекомендовать предприятия приближенного обслуживания: магазины, универсамы и мини-маркеты, специализированные предприятия торговли и отделы "Хлебо-булочные изделия", "Молочные продукты", "Бакалея", киоски и торговые киоски-автоматы; аптеки </w:t>
      </w:r>
      <w:r>
        <w:t>и аптечные киоски; столовые, кафе и закусочные, в том числе пирожковые, чайные, молочные и т.п.; ремонтные мастерские и мастерские экспресс-обслуживания, приемные пункты прачечных и химчисток, прачечные самообслуживания, пункты проката, бюро комплексного о</w:t>
      </w:r>
      <w:r>
        <w:t>бслуживания; поликлиники и общесоматические больницы; многофункциональные здания клубов по месту жительства и клубов по интересам; сберкассы и почты; административные здания социальной сферы; а также храмы и ритуальные здания.</w:t>
      </w:r>
    </w:p>
    <w:p w:rsidR="00C15BFC" w:rsidRDefault="009E7848">
      <w:pPr>
        <w:pStyle w:val="a5"/>
        <w:shd w:val="clear" w:color="auto" w:fill="auto"/>
        <w:ind w:left="20" w:right="20" w:firstLine="340"/>
      </w:pPr>
      <w:r>
        <w:t>Нормативной базой, регламенти</w:t>
      </w:r>
      <w:r>
        <w:t>рующей мероприятия по адаптации существующей среды жизнедеятельности в соответствии с учетом потребностей инвалидов и других маломобильных групп населения, призван стать 35-й комплекс отраслевых нормативных документов в области проектирования и строительст</w:t>
      </w:r>
      <w:r>
        <w:t xml:space="preserve">ва. Основным документом для данного комплекса является </w:t>
      </w:r>
      <w:r>
        <w:rPr>
          <w:rStyle w:val="a6"/>
        </w:rPr>
        <w:t>СНиП 35-01-2001</w:t>
      </w:r>
      <w:r>
        <w:rPr>
          <w:rStyle w:val="a7"/>
        </w:rPr>
        <w:t xml:space="preserve"> </w:t>
      </w:r>
      <w:r>
        <w:t>"Доступность зданий и сооружений для маломобильных групп населения".</w:t>
      </w:r>
    </w:p>
  </w:footnote>
  <w:footnote w:id="2">
    <w:p w:rsidR="00C15BFC" w:rsidRDefault="009E7848">
      <w:pPr>
        <w:pStyle w:val="a5"/>
        <w:shd w:val="clear" w:color="auto" w:fill="auto"/>
        <w:ind w:left="20" w:right="20" w:firstLine="340"/>
      </w:pPr>
      <w:r>
        <w:footnoteRef/>
      </w:r>
      <w:r>
        <w:t xml:space="preserve"> На территории Российской Федерации документ не действует. Действует </w:t>
      </w:r>
      <w:r>
        <w:rPr>
          <w:rStyle w:val="a8"/>
        </w:rPr>
        <w:t>ГОСТ Р 51079-2006</w:t>
      </w:r>
      <w:r>
        <w:t>. - Примечание изготовителя б</w:t>
      </w:r>
      <w:r>
        <w:t>азы данных.</w:t>
      </w:r>
    </w:p>
  </w:footnote>
  <w:footnote w:id="3">
    <w:p w:rsidR="00C15BFC" w:rsidRDefault="009E7848">
      <w:pPr>
        <w:pStyle w:val="a5"/>
        <w:shd w:val="clear" w:color="auto" w:fill="auto"/>
        <w:spacing w:after="154" w:line="200" w:lineRule="exact"/>
        <w:ind w:left="-140" w:firstLine="320"/>
      </w:pPr>
      <w:r>
        <w:footnoteRef/>
      </w:r>
      <w:r>
        <w:t xml:space="preserve"> В скобках дано оптимальное значение.</w:t>
      </w:r>
    </w:p>
    <w:p w:rsidR="00C15BFC" w:rsidRDefault="009E7848">
      <w:pPr>
        <w:pStyle w:val="a5"/>
        <w:shd w:val="clear" w:color="auto" w:fill="auto"/>
        <w:spacing w:line="250" w:lineRule="exact"/>
        <w:ind w:left="-140" w:right="60" w:firstLine="320"/>
      </w:pPr>
      <w:r>
        <w:t>6.27 Требования к проектированию помещений кружков даны в табл.6.3. Таблица 6.3</w:t>
      </w:r>
    </w:p>
  </w:footnote>
  <w:footnote w:id="4">
    <w:p w:rsidR="00C15BFC" w:rsidRDefault="009E7848">
      <w:pPr>
        <w:pStyle w:val="a5"/>
        <w:shd w:val="clear" w:color="auto" w:fill="auto"/>
        <w:spacing w:line="200" w:lineRule="exact"/>
        <w:ind w:left="3260"/>
        <w:jc w:val="left"/>
      </w:pPr>
      <w:r>
        <w:rPr>
          <w:rStyle w:val="9pt"/>
        </w:rPr>
        <w:footnoteRef/>
      </w:r>
      <w:r>
        <w:rPr>
          <w:rStyle w:val="9pt"/>
        </w:rPr>
        <w:t xml:space="preserve"> -</w:t>
      </w:r>
      <w:r>
        <w:t xml:space="preserve"> кушетка;</w:t>
      </w:r>
    </w:p>
  </w:footnote>
  <w:footnote w:id="5">
    <w:p w:rsidR="00C15BFC" w:rsidRDefault="009E7848">
      <w:pPr>
        <w:pStyle w:val="a5"/>
        <w:shd w:val="clear" w:color="auto" w:fill="auto"/>
        <w:spacing w:line="200" w:lineRule="exact"/>
        <w:ind w:left="3240"/>
        <w:jc w:val="left"/>
      </w:pPr>
      <w:r>
        <w:footnoteRef/>
      </w:r>
      <w:r>
        <w:t xml:space="preserve"> - стол для аппаратуры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FC" w:rsidRDefault="009E7848">
    <w:pPr>
      <w:pStyle w:val="ad"/>
      <w:framePr w:w="11899" w:h="149" w:wrap="none" w:vAnchor="text" w:hAnchor="page" w:x="2470" w:y="4111"/>
      <w:shd w:val="clear" w:color="auto" w:fill="auto"/>
      <w:ind w:left="797"/>
    </w:pPr>
    <w:r>
      <w:rPr>
        <w:rStyle w:val="Arial9pt"/>
      </w:rPr>
      <w:t>1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FC" w:rsidRDefault="00C15BFC">
    <w:pPr>
      <w:pStyle w:val="ad"/>
      <w:framePr w:w="12002" w:h="149" w:wrap="none" w:vAnchor="text" w:hAnchor="page" w:x="2418" w:y="4509"/>
      <w:shd w:val="clear" w:color="auto" w:fill="auto"/>
      <w:ind w:left="2069"/>
    </w:pPr>
    <w:fldSimple w:instr=" PAGE \* MERGEFORMAT ">
      <w:r w:rsidR="009E7848">
        <w:rPr>
          <w:rStyle w:val="Arial9pt"/>
        </w:rPr>
        <w:t>1</w:t>
      </w:r>
    </w:fldSimple>
    <w:r w:rsidR="009E7848">
      <w:rPr>
        <w:rStyle w:val="Arial9pt"/>
      </w:rPr>
      <w:t>.2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FC" w:rsidRDefault="00C15BFC"/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FC" w:rsidRDefault="00C15BFC"/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FC" w:rsidRDefault="00C15BFC">
    <w:pPr>
      <w:pStyle w:val="ad"/>
      <w:framePr w:w="12002" w:h="149" w:wrap="none" w:vAnchor="text" w:hAnchor="page" w:x="2418" w:y="4509"/>
      <w:shd w:val="clear" w:color="auto" w:fill="auto"/>
      <w:ind w:left="2069"/>
    </w:pPr>
    <w:fldSimple w:instr=" PAGE \* MERGEFORMAT ">
      <w:r w:rsidR="009E7848" w:rsidRPr="009E7848">
        <w:rPr>
          <w:rStyle w:val="Arial9pt"/>
          <w:noProof/>
        </w:rPr>
        <w:t>4</w:t>
      </w:r>
    </w:fldSimple>
    <w:r w:rsidR="009E7848">
      <w:rPr>
        <w:rStyle w:val="Arial9pt"/>
      </w:rPr>
      <w:t>.2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FC" w:rsidRDefault="00C15BFC"/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FC" w:rsidRDefault="009E7848">
    <w:pPr>
      <w:pStyle w:val="ad"/>
      <w:framePr w:w="11899" w:h="154" w:wrap="none" w:vAnchor="text" w:hAnchor="page" w:x="2470" w:y="4509"/>
      <w:shd w:val="clear" w:color="auto" w:fill="auto"/>
      <w:ind w:left="1690"/>
    </w:pPr>
    <w:r>
      <w:rPr>
        <w:rStyle w:val="Arial9pt"/>
      </w:rPr>
      <w:t>4.</w:t>
    </w:r>
    <w:fldSimple w:instr=" PAGE \* MERGEFORMAT ">
      <w:r w:rsidRPr="009E7848">
        <w:rPr>
          <w:rStyle w:val="Arial9pt"/>
          <w:noProof/>
        </w:rPr>
        <w:t>6</w:t>
      </w:r>
    </w:fldSimple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FC" w:rsidRDefault="009E7848">
    <w:pPr>
      <w:pStyle w:val="ad"/>
      <w:framePr w:w="11899" w:h="154" w:wrap="none" w:vAnchor="text" w:hAnchor="page" w:x="2470" w:y="4509"/>
      <w:shd w:val="clear" w:color="auto" w:fill="auto"/>
      <w:ind w:left="1690"/>
    </w:pPr>
    <w:r>
      <w:rPr>
        <w:rStyle w:val="Arial9pt"/>
      </w:rPr>
      <w:t>4.</w:t>
    </w:r>
    <w:fldSimple w:instr=" PAGE \* MERGEFORMAT ">
      <w:r>
        <w:rPr>
          <w:rStyle w:val="Arial9pt"/>
        </w:rPr>
        <w:t>6</w:t>
      </w:r>
    </w:fldSimple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FC" w:rsidRDefault="00C15BFC"/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FC" w:rsidRDefault="00C15BFC"/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FC" w:rsidRDefault="00C15BFC">
    <w:pPr>
      <w:pStyle w:val="ad"/>
      <w:framePr w:w="12002" w:h="149" w:wrap="none" w:vAnchor="text" w:hAnchor="page" w:x="2418" w:y="4509"/>
      <w:shd w:val="clear" w:color="auto" w:fill="auto"/>
      <w:ind w:left="2069"/>
    </w:pPr>
    <w:fldSimple w:instr=" PAGE \* MERGEFORMAT ">
      <w:r w:rsidR="009E7848" w:rsidRPr="009E7848">
        <w:rPr>
          <w:rStyle w:val="Arial9pt"/>
          <w:noProof/>
        </w:rPr>
        <w:t>4</w:t>
      </w:r>
    </w:fldSimple>
    <w:r w:rsidR="009E7848">
      <w:rPr>
        <w:rStyle w:val="Arial9pt"/>
      </w:rPr>
      <w:t>.2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FC" w:rsidRDefault="009E7848">
    <w:pPr>
      <w:pStyle w:val="ad"/>
      <w:framePr w:w="11899" w:h="149" w:wrap="none" w:vAnchor="text" w:hAnchor="page" w:x="2470" w:y="4111"/>
      <w:shd w:val="clear" w:color="auto" w:fill="auto"/>
      <w:ind w:left="797"/>
    </w:pPr>
    <w:r>
      <w:rPr>
        <w:rStyle w:val="Arial9pt"/>
      </w:rPr>
      <w:t>1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FC" w:rsidRDefault="00C15BFC">
    <w:pPr>
      <w:pStyle w:val="ad"/>
      <w:framePr w:w="12002" w:h="149" w:wrap="none" w:vAnchor="text" w:hAnchor="page" w:x="2418" w:y="4509"/>
      <w:shd w:val="clear" w:color="auto" w:fill="auto"/>
      <w:ind w:left="2069"/>
    </w:pPr>
    <w:fldSimple w:instr=" PAGE \* MERGEFORMAT ">
      <w:r w:rsidR="009E7848">
        <w:rPr>
          <w:rStyle w:val="Arial9pt"/>
        </w:rPr>
        <w:t>1</w:t>
      </w:r>
    </w:fldSimple>
    <w:r w:rsidR="009E7848">
      <w:rPr>
        <w:rStyle w:val="Arial9pt"/>
      </w:rPr>
      <w:t>.2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FC" w:rsidRDefault="00C15BFC"/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FC" w:rsidRDefault="00C15BFC"/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FC" w:rsidRDefault="00C15BFC">
    <w:pPr>
      <w:pStyle w:val="ad"/>
      <w:framePr w:w="12002" w:h="149" w:wrap="none" w:vAnchor="text" w:hAnchor="page" w:x="2418" w:y="4509"/>
      <w:shd w:val="clear" w:color="auto" w:fill="auto"/>
      <w:ind w:left="2069"/>
    </w:pPr>
    <w:fldSimple w:instr=" PAGE \* MERGEFORMAT ">
      <w:r w:rsidR="009E7848" w:rsidRPr="009E7848">
        <w:rPr>
          <w:rStyle w:val="Arial9pt"/>
          <w:noProof/>
        </w:rPr>
        <w:t>3</w:t>
      </w:r>
    </w:fldSimple>
    <w:r w:rsidR="009E7848">
      <w:rPr>
        <w:rStyle w:val="Arial9pt"/>
      </w:rPr>
      <w:t>.2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FC" w:rsidRDefault="00C15BFC">
    <w:pPr>
      <w:pStyle w:val="ad"/>
      <w:framePr w:w="12002" w:h="149" w:wrap="none" w:vAnchor="text" w:hAnchor="page" w:x="2418" w:y="4509"/>
      <w:shd w:val="clear" w:color="auto" w:fill="auto"/>
      <w:ind w:left="2069"/>
    </w:pPr>
    <w:fldSimple w:instr=" PAGE \* MERGEFORMAT ">
      <w:r w:rsidR="009E7848" w:rsidRPr="009E7848">
        <w:rPr>
          <w:rStyle w:val="Arial9pt"/>
          <w:noProof/>
        </w:rPr>
        <w:t>4</w:t>
      </w:r>
    </w:fldSimple>
    <w:r w:rsidR="009E7848">
      <w:rPr>
        <w:rStyle w:val="Arial9pt"/>
      </w:rPr>
      <w:t>.2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FC" w:rsidRDefault="00C15BFC">
    <w:pPr>
      <w:pStyle w:val="ad"/>
      <w:framePr w:w="12002" w:h="149" w:wrap="none" w:vAnchor="text" w:hAnchor="page" w:x="2418" w:y="4509"/>
      <w:shd w:val="clear" w:color="auto" w:fill="auto"/>
      <w:ind w:left="2069"/>
    </w:pPr>
    <w:fldSimple w:instr=" PAGE \* MERGEFORMAT ">
      <w:r w:rsidR="009E7848" w:rsidRPr="009E7848">
        <w:rPr>
          <w:rStyle w:val="Arial9pt"/>
          <w:noProof/>
        </w:rPr>
        <w:t>5</w:t>
      </w:r>
    </w:fldSimple>
    <w:r w:rsidR="009E7848">
      <w:rPr>
        <w:rStyle w:val="Arial9pt"/>
      </w:rPr>
      <w:t>.2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FC" w:rsidRDefault="00C15BFC">
    <w:pPr>
      <w:pStyle w:val="ad"/>
      <w:framePr w:w="12002" w:h="149" w:wrap="none" w:vAnchor="text" w:hAnchor="page" w:x="2418" w:y="4509"/>
      <w:shd w:val="clear" w:color="auto" w:fill="auto"/>
      <w:ind w:left="2069"/>
    </w:pPr>
    <w:fldSimple w:instr=" PAGE \* MERGEFORMAT ">
      <w:r w:rsidR="009E7848" w:rsidRPr="009E7848">
        <w:rPr>
          <w:rStyle w:val="Arial9pt"/>
          <w:noProof/>
        </w:rPr>
        <w:t>6</w:t>
      </w:r>
    </w:fldSimple>
    <w:r w:rsidR="009E7848">
      <w:rPr>
        <w:rStyle w:val="Arial9pt"/>
      </w:rPr>
      <w:t>.2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FC" w:rsidRDefault="00C15BFC"/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FC" w:rsidRDefault="00C15BFC">
    <w:pPr>
      <w:pStyle w:val="ad"/>
      <w:framePr w:w="12002" w:h="149" w:wrap="none" w:vAnchor="text" w:hAnchor="page" w:x="2418" w:y="4509"/>
      <w:shd w:val="clear" w:color="auto" w:fill="auto"/>
      <w:ind w:left="2069"/>
    </w:pPr>
    <w:fldSimple w:instr=" PAGE \* MERGEFORMAT ">
      <w:r w:rsidR="009E7848" w:rsidRPr="009E7848">
        <w:rPr>
          <w:rStyle w:val="Arial9pt"/>
          <w:noProof/>
        </w:rPr>
        <w:t>2</w:t>
      </w:r>
    </w:fldSimple>
    <w:r w:rsidR="009E7848">
      <w:rPr>
        <w:rStyle w:val="Arial9pt"/>
      </w:rPr>
      <w:t>.2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FC" w:rsidRDefault="009E7848">
    <w:pPr>
      <w:pStyle w:val="ad"/>
      <w:framePr w:w="11904" w:h="149" w:wrap="none" w:vAnchor="text" w:hAnchor="page" w:x="2467" w:y="4509"/>
      <w:shd w:val="clear" w:color="auto" w:fill="auto"/>
      <w:ind w:left="1694"/>
    </w:pPr>
    <w:r>
      <w:rPr>
        <w:rStyle w:val="Arial9pt"/>
      </w:rPr>
      <w:t>7.</w:t>
    </w:r>
    <w:fldSimple w:instr=" PAGE \* MERGEFORMAT ">
      <w:r w:rsidRPr="009E7848">
        <w:rPr>
          <w:rStyle w:val="Arial9pt"/>
          <w:noProof/>
        </w:rPr>
        <w:t>3</w:t>
      </w:r>
    </w:fldSimple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FC" w:rsidRDefault="00C15BFC"/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FC" w:rsidRDefault="00C15BFC"/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FC" w:rsidRDefault="00C15BFC"/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FC" w:rsidRDefault="00C15BFC">
    <w:pPr>
      <w:pStyle w:val="ad"/>
      <w:framePr w:w="11899" w:h="154" w:wrap="none" w:vAnchor="text" w:hAnchor="page" w:x="2470" w:y="4509"/>
      <w:shd w:val="clear" w:color="auto" w:fill="auto"/>
      <w:ind w:left="1762"/>
    </w:pPr>
    <w:fldSimple w:instr=" PAGE \* MERGEFORMAT ">
      <w:r w:rsidR="009E7848" w:rsidRPr="009E7848">
        <w:rPr>
          <w:rStyle w:val="Arial9pt"/>
          <w:noProof/>
        </w:rPr>
        <w:t>8</w:t>
      </w:r>
    </w:fldSimple>
    <w:r w:rsidR="009E7848">
      <w:rPr>
        <w:rStyle w:val="Arial9pt"/>
      </w:rPr>
      <w:t>.1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FC" w:rsidRDefault="00C15BFC">
    <w:pPr>
      <w:pStyle w:val="ad"/>
      <w:framePr w:w="11899" w:h="154" w:wrap="none" w:vAnchor="text" w:hAnchor="page" w:x="2470" w:y="4509"/>
      <w:shd w:val="clear" w:color="auto" w:fill="auto"/>
      <w:ind w:left="1762"/>
    </w:pPr>
    <w:fldSimple w:instr=" PAGE \* MERGEFORMAT ">
      <w:r w:rsidR="009E7848" w:rsidRPr="009E7848">
        <w:rPr>
          <w:rStyle w:val="Arial9pt"/>
          <w:noProof/>
        </w:rPr>
        <w:t>11</w:t>
      </w:r>
    </w:fldSimple>
    <w:r w:rsidR="009E7848">
      <w:rPr>
        <w:rStyle w:val="Arial9pt"/>
      </w:rPr>
      <w:t>.1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FC" w:rsidRDefault="009E7848">
    <w:pPr>
      <w:pStyle w:val="ad"/>
      <w:framePr w:w="11904" w:h="149" w:wrap="none" w:vAnchor="text" w:hAnchor="page" w:x="2467" w:y="4509"/>
      <w:shd w:val="clear" w:color="auto" w:fill="auto"/>
      <w:ind w:left="1694"/>
    </w:pPr>
    <w:r>
      <w:rPr>
        <w:rStyle w:val="Arial9pt"/>
      </w:rPr>
      <w:t>7.</w:t>
    </w:r>
    <w:fldSimple w:instr=" PAGE \* MERGEFORMAT ">
      <w:r w:rsidRPr="009E7848">
        <w:rPr>
          <w:rStyle w:val="Arial9pt"/>
          <w:noProof/>
        </w:rPr>
        <w:t>7</w:t>
      </w:r>
    </w:fldSimple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FC" w:rsidRDefault="00C15BFC"/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FC" w:rsidRDefault="00C15BFC"/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FC" w:rsidRDefault="00C15BFC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FC" w:rsidRDefault="00C15BFC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FC" w:rsidRDefault="00C15BFC">
    <w:pPr>
      <w:pStyle w:val="ad"/>
      <w:framePr w:w="12002" w:h="149" w:wrap="none" w:vAnchor="text" w:hAnchor="page" w:x="2418" w:y="4509"/>
      <w:shd w:val="clear" w:color="auto" w:fill="auto"/>
      <w:ind w:left="2069"/>
    </w:pPr>
    <w:fldSimple w:instr=" PAGE \* MERGEFORMAT ">
      <w:r w:rsidR="009E7848">
        <w:rPr>
          <w:rStyle w:val="Arial9pt"/>
        </w:rPr>
        <w:t>1</w:t>
      </w:r>
    </w:fldSimple>
    <w:r w:rsidR="009E7848">
      <w:rPr>
        <w:rStyle w:val="Arial9pt"/>
      </w:rPr>
      <w:t>.2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FC" w:rsidRDefault="00C15BFC">
    <w:pPr>
      <w:pStyle w:val="ad"/>
      <w:framePr w:w="12002" w:h="149" w:wrap="none" w:vAnchor="text" w:hAnchor="page" w:x="2418" w:y="4509"/>
      <w:shd w:val="clear" w:color="auto" w:fill="auto"/>
      <w:ind w:left="2069"/>
    </w:pPr>
    <w:fldSimple w:instr=" PAGE \* MERGEFORMAT ">
      <w:r w:rsidR="009E7848" w:rsidRPr="009E7848">
        <w:rPr>
          <w:rStyle w:val="Arial9pt"/>
          <w:noProof/>
        </w:rPr>
        <w:t>1</w:t>
      </w:r>
    </w:fldSimple>
    <w:r w:rsidR="009E7848">
      <w:rPr>
        <w:rStyle w:val="Arial9pt"/>
      </w:rPr>
      <w:t>.2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FC" w:rsidRDefault="00C15BFC"/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FC" w:rsidRDefault="00C15BFC"/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FC" w:rsidRDefault="00C15BFC">
    <w:pPr>
      <w:pStyle w:val="ad"/>
      <w:framePr w:w="12002" w:h="149" w:wrap="none" w:vAnchor="text" w:hAnchor="page" w:x="2418" w:y="4509"/>
      <w:shd w:val="clear" w:color="auto" w:fill="auto"/>
      <w:ind w:left="2069"/>
    </w:pPr>
    <w:fldSimple w:instr=" PAGE \* MERGEFORMAT ">
      <w:r w:rsidR="009E7848" w:rsidRPr="009E7848">
        <w:rPr>
          <w:rStyle w:val="Arial9pt"/>
          <w:noProof/>
        </w:rPr>
        <w:t>4</w:t>
      </w:r>
    </w:fldSimple>
    <w:r w:rsidR="009E7848">
      <w:rPr>
        <w:rStyle w:val="Arial9pt"/>
      </w:rPr>
      <w:t>.2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E3954"/>
    <w:multiLevelType w:val="multilevel"/>
    <w:tmpl w:val="F594E7FA"/>
    <w:lvl w:ilvl="0">
      <w:start w:val="4"/>
      <w:numFmt w:val="decimal"/>
      <w:lvlText w:val="1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F97306"/>
    <w:multiLevelType w:val="multilevel"/>
    <w:tmpl w:val="05968E1A"/>
    <w:lvl w:ilvl="0">
      <w:start w:val="1"/>
      <w:numFmt w:val="decimal"/>
      <w:lvlText w:val="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1D1571"/>
    <w:multiLevelType w:val="multilevel"/>
    <w:tmpl w:val="86D88D92"/>
    <w:lvl w:ilvl="0">
      <w:start w:val="1"/>
      <w:numFmt w:val="decimal"/>
      <w:lvlText w:val="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start w:val="2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3F74248"/>
    <w:multiLevelType w:val="multilevel"/>
    <w:tmpl w:val="0EC04176"/>
    <w:lvl w:ilvl="0">
      <w:start w:val="1"/>
      <w:numFmt w:val="decimal"/>
      <w:lvlText w:val="5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4E73F47"/>
    <w:multiLevelType w:val="multilevel"/>
    <w:tmpl w:val="80F006A6"/>
    <w:lvl w:ilvl="0">
      <w:start w:val="1"/>
      <w:numFmt w:val="decimal"/>
      <w:lvlText w:val="1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7E17326"/>
    <w:multiLevelType w:val="multilevel"/>
    <w:tmpl w:val="81BC76A8"/>
    <w:lvl w:ilvl="0">
      <w:start w:val="1"/>
      <w:numFmt w:val="decimal"/>
      <w:lvlText w:val="4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A1F0164"/>
    <w:multiLevelType w:val="multilevel"/>
    <w:tmpl w:val="1D8E42A2"/>
    <w:lvl w:ilvl="0">
      <w:start w:val="39"/>
      <w:numFmt w:val="decimal"/>
      <w:lvlText w:val="6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AAF7EB4"/>
    <w:multiLevelType w:val="multilevel"/>
    <w:tmpl w:val="0A1057DE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-2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02B05C6"/>
    <w:multiLevelType w:val="multilevel"/>
    <w:tmpl w:val="660C64BA"/>
    <w:lvl w:ilvl="0">
      <w:start w:val="15"/>
      <w:numFmt w:val="decimal"/>
      <w:lvlText w:val="9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1EB1A7A"/>
    <w:multiLevelType w:val="multilevel"/>
    <w:tmpl w:val="C1A2E514"/>
    <w:lvl w:ilvl="0">
      <w:start w:val="1"/>
      <w:numFmt w:val="decimal"/>
      <w:lvlText w:val="5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2BE2AF8"/>
    <w:multiLevelType w:val="multilevel"/>
    <w:tmpl w:val="66CE6E94"/>
    <w:lvl w:ilvl="0">
      <w:start w:val="1"/>
      <w:numFmt w:val="decimal"/>
      <w:lvlText w:val="8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4F109C9"/>
    <w:multiLevelType w:val="multilevel"/>
    <w:tmpl w:val="2F88CC10"/>
    <w:lvl w:ilvl="0">
      <w:start w:val="7"/>
      <w:numFmt w:val="decimal"/>
      <w:lvlText w:val="4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8A35294"/>
    <w:multiLevelType w:val="multilevel"/>
    <w:tmpl w:val="661A8EEC"/>
    <w:lvl w:ilvl="0">
      <w:start w:val="4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B054603"/>
    <w:multiLevelType w:val="multilevel"/>
    <w:tmpl w:val="33D6FD02"/>
    <w:lvl w:ilvl="0">
      <w:start w:val="19"/>
      <w:numFmt w:val="decimal"/>
      <w:lvlText w:val="2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C534A8E"/>
    <w:multiLevelType w:val="multilevel"/>
    <w:tmpl w:val="B79A40EE"/>
    <w:lvl w:ilvl="0">
      <w:start w:val="6"/>
      <w:numFmt w:val="decimal"/>
      <w:lvlText w:val="5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DE641B1"/>
    <w:multiLevelType w:val="multilevel"/>
    <w:tmpl w:val="C0D6549E"/>
    <w:lvl w:ilvl="0">
      <w:start w:val="6"/>
      <w:numFmt w:val="decimal"/>
      <w:lvlText w:val="5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043632A"/>
    <w:multiLevelType w:val="multilevel"/>
    <w:tmpl w:val="37DA0A44"/>
    <w:lvl w:ilvl="0">
      <w:start w:val="27"/>
      <w:numFmt w:val="decimal"/>
      <w:lvlText w:val="7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0896EE2"/>
    <w:multiLevelType w:val="multilevel"/>
    <w:tmpl w:val="3F446314"/>
    <w:lvl w:ilvl="0">
      <w:start w:val="4"/>
      <w:numFmt w:val="decimal"/>
      <w:lvlText w:val="2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0CC7882"/>
    <w:multiLevelType w:val="multilevel"/>
    <w:tmpl w:val="B3229C0A"/>
    <w:lvl w:ilvl="0">
      <w:start w:val="1"/>
      <w:numFmt w:val="decimal"/>
      <w:lvlText w:val="2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287501A"/>
    <w:multiLevelType w:val="multilevel"/>
    <w:tmpl w:val="8A2EA1C2"/>
    <w:lvl w:ilvl="0">
      <w:start w:val="2"/>
      <w:numFmt w:val="decimal"/>
      <w:lvlText w:val="4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454605F"/>
    <w:multiLevelType w:val="multilevel"/>
    <w:tmpl w:val="D706AA04"/>
    <w:lvl w:ilvl="0">
      <w:start w:val="1"/>
      <w:numFmt w:val="decimal"/>
      <w:lvlText w:val="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CC23834"/>
    <w:multiLevelType w:val="multilevel"/>
    <w:tmpl w:val="D8BC4A60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start w:val="1"/>
      <w:numFmt w:val="decimal"/>
      <w:lvlText w:val="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DB947CA"/>
    <w:multiLevelType w:val="multilevel"/>
    <w:tmpl w:val="B0E4A76C"/>
    <w:lvl w:ilvl="0">
      <w:start w:val="9"/>
      <w:numFmt w:val="decimal"/>
      <w:lvlText w:val="5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E756E6C"/>
    <w:multiLevelType w:val="multilevel"/>
    <w:tmpl w:val="D2D6DE30"/>
    <w:lvl w:ilvl="0">
      <w:start w:val="1"/>
      <w:numFmt w:val="decimal"/>
      <w:lvlText w:val="5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2E8D117A"/>
    <w:multiLevelType w:val="multilevel"/>
    <w:tmpl w:val="6BFE58BA"/>
    <w:lvl w:ilvl="0">
      <w:start w:val="1"/>
      <w:numFmt w:val="decimal"/>
      <w:lvlText w:val="2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2FB31E68"/>
    <w:multiLevelType w:val="multilevel"/>
    <w:tmpl w:val="4DCC16EA"/>
    <w:lvl w:ilvl="0">
      <w:start w:val="10"/>
      <w:numFmt w:val="decimal"/>
      <w:lvlText w:val="4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2FA6A12"/>
    <w:multiLevelType w:val="multilevel"/>
    <w:tmpl w:val="195ADC58"/>
    <w:lvl w:ilvl="0">
      <w:start w:val="4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4347F28"/>
    <w:multiLevelType w:val="multilevel"/>
    <w:tmpl w:val="0EA2E0E8"/>
    <w:lvl w:ilvl="0">
      <w:start w:val="9"/>
      <w:numFmt w:val="decimal"/>
      <w:lvlText w:val="5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36203AC7"/>
    <w:multiLevelType w:val="multilevel"/>
    <w:tmpl w:val="51D01824"/>
    <w:lvl w:ilvl="0">
      <w:start w:val="2"/>
      <w:numFmt w:val="decimal"/>
      <w:lvlText w:val="%1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start w:val="4"/>
      <w:numFmt w:val="decimal"/>
      <w:lvlText w:val="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38432235"/>
    <w:multiLevelType w:val="multilevel"/>
    <w:tmpl w:val="2A4E4EBC"/>
    <w:lvl w:ilvl="0">
      <w:start w:val="4"/>
      <w:numFmt w:val="decimal"/>
      <w:lvlText w:val="2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3889274C"/>
    <w:multiLevelType w:val="multilevel"/>
    <w:tmpl w:val="AB6A805E"/>
    <w:lvl w:ilvl="0">
      <w:start w:val="1"/>
      <w:numFmt w:val="decimal"/>
      <w:lvlText w:val="4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3B433E93"/>
    <w:multiLevelType w:val="multilevel"/>
    <w:tmpl w:val="9932B982"/>
    <w:lvl w:ilvl="0">
      <w:start w:val="7"/>
      <w:numFmt w:val="decimal"/>
      <w:lvlText w:val="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3C5F4EC1"/>
    <w:multiLevelType w:val="multilevel"/>
    <w:tmpl w:val="0548D5F6"/>
    <w:lvl w:ilvl="0">
      <w:start w:val="1"/>
      <w:numFmt w:val="decimal"/>
      <w:lvlText w:val="2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3C6A6BE3"/>
    <w:multiLevelType w:val="multilevel"/>
    <w:tmpl w:val="75AE1ED8"/>
    <w:lvl w:ilvl="0">
      <w:start w:val="12"/>
      <w:numFmt w:val="decimal"/>
      <w:lvlText w:val="4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3ED70F2D"/>
    <w:multiLevelType w:val="multilevel"/>
    <w:tmpl w:val="DA70A1B4"/>
    <w:lvl w:ilvl="0">
      <w:start w:val="4"/>
      <w:numFmt w:val="decimal"/>
      <w:lvlText w:val="5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3F491452"/>
    <w:multiLevelType w:val="multilevel"/>
    <w:tmpl w:val="97D09902"/>
    <w:lvl w:ilvl="0">
      <w:start w:val="1"/>
      <w:numFmt w:val="decimal"/>
      <w:lvlText w:val="2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443E34C7"/>
    <w:multiLevelType w:val="multilevel"/>
    <w:tmpl w:val="CDE8BB0C"/>
    <w:lvl w:ilvl="0">
      <w:start w:val="1"/>
      <w:numFmt w:val="decimal"/>
      <w:lvlText w:val="10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45686D19"/>
    <w:multiLevelType w:val="multilevel"/>
    <w:tmpl w:val="666CDB56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-2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4A61414B"/>
    <w:multiLevelType w:val="multilevel"/>
    <w:tmpl w:val="477A9EE4"/>
    <w:lvl w:ilvl="0">
      <w:start w:val="2"/>
      <w:numFmt w:val="decimal"/>
      <w:lvlText w:val="2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4E317DBB"/>
    <w:multiLevelType w:val="multilevel"/>
    <w:tmpl w:val="8B14069E"/>
    <w:lvl w:ilvl="0">
      <w:start w:val="1"/>
      <w:numFmt w:val="decimal"/>
      <w:lvlText w:val="7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595C7A49"/>
    <w:multiLevelType w:val="multilevel"/>
    <w:tmpl w:val="0CC2EC7E"/>
    <w:lvl w:ilvl="0">
      <w:start w:val="5"/>
      <w:numFmt w:val="decimal"/>
      <w:lvlText w:val="2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59CA7208"/>
    <w:multiLevelType w:val="multilevel"/>
    <w:tmpl w:val="FFC012D4"/>
    <w:lvl w:ilvl="0">
      <w:start w:val="1"/>
      <w:numFmt w:val="decimal"/>
      <w:lvlText w:val="6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5AD01954"/>
    <w:multiLevelType w:val="multilevel"/>
    <w:tmpl w:val="CDE2F27E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start w:val="3"/>
      <w:numFmt w:val="decimal"/>
      <w:lvlText w:val="%2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-20"/>
        <w:w w:val="100"/>
        <w:position w:val="0"/>
        <w:sz w:val="20"/>
        <w:szCs w:val="20"/>
        <w:u w:val="none"/>
        <w:lang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5E052120"/>
    <w:multiLevelType w:val="multilevel"/>
    <w:tmpl w:val="246EFF90"/>
    <w:lvl w:ilvl="0">
      <w:start w:val="1"/>
      <w:numFmt w:val="decimal"/>
      <w:lvlText w:val="2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5F260220"/>
    <w:multiLevelType w:val="multilevel"/>
    <w:tmpl w:val="55925DBA"/>
    <w:lvl w:ilvl="0"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"/>
        <w:szCs w:val="8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62070532"/>
    <w:multiLevelType w:val="multilevel"/>
    <w:tmpl w:val="01EC3512"/>
    <w:lvl w:ilvl="0">
      <w:start w:val="1"/>
      <w:numFmt w:val="decimal"/>
      <w:lvlText w:val="9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6262029B"/>
    <w:multiLevelType w:val="multilevel"/>
    <w:tmpl w:val="24F65A82"/>
    <w:lvl w:ilvl="0">
      <w:start w:val="22"/>
      <w:numFmt w:val="decimal"/>
      <w:lvlText w:val="6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628B39E2"/>
    <w:multiLevelType w:val="multilevel"/>
    <w:tmpl w:val="9C084BB8"/>
    <w:lvl w:ilvl="0">
      <w:start w:val="1"/>
      <w:numFmt w:val="decimal"/>
      <w:lvlText w:val="4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65320597"/>
    <w:multiLevelType w:val="multilevel"/>
    <w:tmpl w:val="1F5C979E"/>
    <w:lvl w:ilvl="0">
      <w:start w:val="1"/>
      <w:numFmt w:val="decimal"/>
      <w:lvlText w:val="5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69CD37B5"/>
    <w:multiLevelType w:val="multilevel"/>
    <w:tmpl w:val="C37AA4F8"/>
    <w:lvl w:ilvl="0">
      <w:start w:val="1"/>
      <w:numFmt w:val="decimal"/>
      <w:lvlText w:val="5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6D773415"/>
    <w:multiLevelType w:val="multilevel"/>
    <w:tmpl w:val="9B104E38"/>
    <w:lvl w:ilvl="0">
      <w:start w:val="1"/>
      <w:numFmt w:val="decimal"/>
      <w:lvlText w:val="4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70065C5F"/>
    <w:multiLevelType w:val="multilevel"/>
    <w:tmpl w:val="C02AAFA6"/>
    <w:lvl w:ilvl="0">
      <w:start w:val="1"/>
      <w:numFmt w:val="decimal"/>
      <w:lvlText w:val="2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713259A5"/>
    <w:multiLevelType w:val="multilevel"/>
    <w:tmpl w:val="C7D24A2C"/>
    <w:lvl w:ilvl="0">
      <w:start w:val="1"/>
      <w:numFmt w:val="decimal"/>
      <w:lvlText w:val="2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71D30F0C"/>
    <w:multiLevelType w:val="multilevel"/>
    <w:tmpl w:val="EFBEEA04"/>
    <w:lvl w:ilvl="0">
      <w:start w:val="28"/>
      <w:numFmt w:val="decimal"/>
      <w:lvlText w:val="6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76E91D83"/>
    <w:multiLevelType w:val="multilevel"/>
    <w:tmpl w:val="C7580208"/>
    <w:lvl w:ilvl="0">
      <w:start w:val="1"/>
      <w:numFmt w:val="decimal"/>
      <w:lvlText w:val="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2">
      <w:start w:val="1"/>
      <w:numFmt w:val="decimal"/>
      <w:lvlText w:val="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7A8465F4"/>
    <w:multiLevelType w:val="multilevel"/>
    <w:tmpl w:val="2AC2B02C"/>
    <w:lvl w:ilvl="0">
      <w:start w:val="6"/>
      <w:numFmt w:val="decimal"/>
      <w:lvlText w:val="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7B287BD6"/>
    <w:multiLevelType w:val="multilevel"/>
    <w:tmpl w:val="441A291E"/>
    <w:lvl w:ilvl="0">
      <w:start w:val="1"/>
      <w:numFmt w:val="decimal"/>
      <w:lvlText w:val="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7E6D6A10"/>
    <w:multiLevelType w:val="multilevel"/>
    <w:tmpl w:val="13A40166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7E932228"/>
    <w:multiLevelType w:val="multilevel"/>
    <w:tmpl w:val="1F7E69B2"/>
    <w:lvl w:ilvl="0">
      <w:start w:val="11"/>
      <w:numFmt w:val="decimal"/>
      <w:lvlText w:val="2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7"/>
  </w:num>
  <w:num w:numId="2">
    <w:abstractNumId w:val="4"/>
  </w:num>
  <w:num w:numId="3">
    <w:abstractNumId w:val="32"/>
  </w:num>
  <w:num w:numId="4">
    <w:abstractNumId w:val="52"/>
  </w:num>
  <w:num w:numId="5">
    <w:abstractNumId w:val="49"/>
  </w:num>
  <w:num w:numId="6">
    <w:abstractNumId w:val="19"/>
  </w:num>
  <w:num w:numId="7">
    <w:abstractNumId w:val="15"/>
  </w:num>
  <w:num w:numId="8">
    <w:abstractNumId w:val="40"/>
  </w:num>
  <w:num w:numId="9">
    <w:abstractNumId w:val="20"/>
  </w:num>
  <w:num w:numId="10">
    <w:abstractNumId w:val="5"/>
  </w:num>
  <w:num w:numId="11">
    <w:abstractNumId w:val="33"/>
  </w:num>
  <w:num w:numId="12">
    <w:abstractNumId w:val="48"/>
  </w:num>
  <w:num w:numId="13">
    <w:abstractNumId w:val="54"/>
  </w:num>
  <w:num w:numId="14">
    <w:abstractNumId w:val="11"/>
  </w:num>
  <w:num w:numId="15">
    <w:abstractNumId w:val="14"/>
  </w:num>
  <w:num w:numId="16">
    <w:abstractNumId w:val="17"/>
  </w:num>
  <w:num w:numId="17">
    <w:abstractNumId w:val="31"/>
  </w:num>
  <w:num w:numId="18">
    <w:abstractNumId w:val="25"/>
  </w:num>
  <w:num w:numId="19">
    <w:abstractNumId w:val="22"/>
  </w:num>
  <w:num w:numId="20">
    <w:abstractNumId w:val="27"/>
  </w:num>
  <w:num w:numId="21">
    <w:abstractNumId w:val="51"/>
  </w:num>
  <w:num w:numId="22">
    <w:abstractNumId w:val="0"/>
  </w:num>
  <w:num w:numId="23">
    <w:abstractNumId w:val="56"/>
  </w:num>
  <w:num w:numId="24">
    <w:abstractNumId w:val="50"/>
  </w:num>
  <w:num w:numId="25">
    <w:abstractNumId w:val="9"/>
  </w:num>
  <w:num w:numId="26">
    <w:abstractNumId w:val="41"/>
  </w:num>
  <w:num w:numId="27">
    <w:abstractNumId w:val="46"/>
  </w:num>
  <w:num w:numId="28">
    <w:abstractNumId w:val="38"/>
  </w:num>
  <w:num w:numId="29">
    <w:abstractNumId w:val="58"/>
  </w:num>
  <w:num w:numId="30">
    <w:abstractNumId w:val="13"/>
  </w:num>
  <w:num w:numId="31">
    <w:abstractNumId w:val="53"/>
  </w:num>
  <w:num w:numId="32">
    <w:abstractNumId w:val="24"/>
  </w:num>
  <w:num w:numId="33">
    <w:abstractNumId w:val="30"/>
  </w:num>
  <w:num w:numId="34">
    <w:abstractNumId w:val="3"/>
  </w:num>
  <w:num w:numId="35">
    <w:abstractNumId w:val="43"/>
  </w:num>
  <w:num w:numId="36">
    <w:abstractNumId w:val="1"/>
  </w:num>
  <w:num w:numId="37">
    <w:abstractNumId w:val="55"/>
  </w:num>
  <w:num w:numId="38">
    <w:abstractNumId w:val="6"/>
  </w:num>
  <w:num w:numId="39">
    <w:abstractNumId w:val="39"/>
  </w:num>
  <w:num w:numId="40">
    <w:abstractNumId w:val="16"/>
  </w:num>
  <w:num w:numId="41">
    <w:abstractNumId w:val="10"/>
  </w:num>
  <w:num w:numId="42">
    <w:abstractNumId w:val="45"/>
  </w:num>
  <w:num w:numId="43">
    <w:abstractNumId w:val="35"/>
  </w:num>
  <w:num w:numId="44">
    <w:abstractNumId w:val="23"/>
  </w:num>
  <w:num w:numId="45">
    <w:abstractNumId w:val="29"/>
  </w:num>
  <w:num w:numId="46">
    <w:abstractNumId w:val="2"/>
  </w:num>
  <w:num w:numId="47">
    <w:abstractNumId w:val="34"/>
  </w:num>
  <w:num w:numId="48">
    <w:abstractNumId w:val="8"/>
  </w:num>
  <w:num w:numId="49">
    <w:abstractNumId w:val="36"/>
  </w:num>
  <w:num w:numId="50">
    <w:abstractNumId w:val="18"/>
  </w:num>
  <w:num w:numId="51">
    <w:abstractNumId w:val="47"/>
  </w:num>
  <w:num w:numId="52">
    <w:abstractNumId w:val="21"/>
  </w:num>
  <w:num w:numId="53">
    <w:abstractNumId w:val="42"/>
  </w:num>
  <w:num w:numId="54">
    <w:abstractNumId w:val="37"/>
  </w:num>
  <w:num w:numId="55">
    <w:abstractNumId w:val="7"/>
  </w:num>
  <w:num w:numId="56">
    <w:abstractNumId w:val="28"/>
  </w:num>
  <w:num w:numId="57">
    <w:abstractNumId w:val="26"/>
  </w:num>
  <w:num w:numId="58">
    <w:abstractNumId w:val="44"/>
  </w:num>
  <w:num w:numId="59">
    <w:abstractNumId w:val="12"/>
  </w:num>
  <w:numIdMacAtCleanup w:val="5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defaultTabStop w:val="708"/>
  <w:evenAndOddHeaders/>
  <w:drawingGridHorizontalSpacing w:val="181"/>
  <w:drawingGridVerticalSpacing w:val="181"/>
  <w:characterSpacingControl w:val="compressPunctuation"/>
  <w:savePreviewPicture/>
  <w:footnotePr>
    <w:numFmt w:val="chicago"/>
    <w:numRestart w:val="eachPage"/>
    <w:footnote w:id="-1"/>
    <w:footnote w:id="0"/>
  </w:footnotePr>
  <w:endnotePr>
    <w:endnote w:id="-1"/>
    <w:endnote w:id="0"/>
  </w:endnotePr>
  <w:compat>
    <w:doNotExpandShiftReturn/>
    <w:useFELayout/>
  </w:compat>
  <w:rsids>
    <w:rsidRoot w:val="00C15BFC"/>
    <w:rsid w:val="009E7848"/>
    <w:rsid w:val="00C15B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15BF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15BFC"/>
    <w:rPr>
      <w:color w:val="0066CC"/>
      <w:u w:val="single"/>
    </w:rPr>
  </w:style>
  <w:style w:type="character" w:customStyle="1" w:styleId="a4">
    <w:name w:val="Сноска_"/>
    <w:basedOn w:val="a0"/>
    <w:link w:val="a5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6">
    <w:name w:val="Сноска"/>
    <w:basedOn w:val="a4"/>
    <w:rsid w:val="00C15BFC"/>
    <w:rPr>
      <w:u w:val="single"/>
    </w:rPr>
  </w:style>
  <w:style w:type="character" w:customStyle="1" w:styleId="a7">
    <w:name w:val="Сноска"/>
    <w:basedOn w:val="a4"/>
    <w:rsid w:val="00C15BFC"/>
  </w:style>
  <w:style w:type="character" w:customStyle="1" w:styleId="a8">
    <w:name w:val="Сноска"/>
    <w:basedOn w:val="a4"/>
    <w:rsid w:val="00C15BFC"/>
    <w:rPr>
      <w:u w:val="single"/>
    </w:rPr>
  </w:style>
  <w:style w:type="character" w:customStyle="1" w:styleId="9pt">
    <w:name w:val="Сноска + 9 pt;Курсив"/>
    <w:basedOn w:val="a4"/>
    <w:rsid w:val="00C15BFC"/>
    <w:rPr>
      <w:i/>
      <w:iCs/>
      <w:spacing w:val="0"/>
      <w:sz w:val="18"/>
      <w:szCs w:val="18"/>
    </w:rPr>
  </w:style>
  <w:style w:type="character" w:customStyle="1" w:styleId="a9">
    <w:name w:val="Основной текст_"/>
    <w:basedOn w:val="a0"/>
    <w:link w:val="40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">
    <w:name w:val="Основной текст1"/>
    <w:basedOn w:val="a9"/>
    <w:rsid w:val="00C15BFC"/>
    <w:rPr>
      <w:u w:val="single"/>
    </w:rPr>
  </w:style>
  <w:style w:type="character" w:customStyle="1" w:styleId="2">
    <w:name w:val="Основной текст2"/>
    <w:basedOn w:val="a9"/>
    <w:rsid w:val="00C15BFC"/>
    <w:rPr>
      <w:u w:val="single"/>
    </w:rPr>
  </w:style>
  <w:style w:type="character" w:customStyle="1" w:styleId="3">
    <w:name w:val="Основной текст3"/>
    <w:basedOn w:val="a9"/>
    <w:rsid w:val="00C15BFC"/>
  </w:style>
  <w:style w:type="character" w:customStyle="1" w:styleId="4">
    <w:name w:val="Основной текст4"/>
    <w:basedOn w:val="a9"/>
    <w:rsid w:val="00C15BFC"/>
    <w:rPr>
      <w:u w:val="single"/>
    </w:rPr>
  </w:style>
  <w:style w:type="character" w:customStyle="1" w:styleId="5">
    <w:name w:val="Основной текст5"/>
    <w:basedOn w:val="a9"/>
    <w:rsid w:val="00C15BFC"/>
  </w:style>
  <w:style w:type="character" w:customStyle="1" w:styleId="6">
    <w:name w:val="Основной текст6"/>
    <w:basedOn w:val="a9"/>
    <w:rsid w:val="00C15BFC"/>
    <w:rPr>
      <w:u w:val="single"/>
    </w:rPr>
  </w:style>
  <w:style w:type="character" w:customStyle="1" w:styleId="7">
    <w:name w:val="Основной текст7"/>
    <w:basedOn w:val="a9"/>
    <w:rsid w:val="00C15BFC"/>
  </w:style>
  <w:style w:type="character" w:customStyle="1" w:styleId="85pt">
    <w:name w:val="Основной текст + 8;5 pt"/>
    <w:basedOn w:val="a9"/>
    <w:rsid w:val="00C15BFC"/>
    <w:rPr>
      <w:spacing w:val="0"/>
      <w:sz w:val="17"/>
      <w:szCs w:val="17"/>
      <w:u w:val="single"/>
    </w:rPr>
  </w:style>
  <w:style w:type="character" w:customStyle="1" w:styleId="14">
    <w:name w:val="Заголовок №14_"/>
    <w:basedOn w:val="a0"/>
    <w:link w:val="140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8">
    <w:name w:val="Основной текст8"/>
    <w:basedOn w:val="a9"/>
    <w:rsid w:val="00C15BFC"/>
    <w:rPr>
      <w:u w:val="single"/>
    </w:rPr>
  </w:style>
  <w:style w:type="character" w:customStyle="1" w:styleId="9">
    <w:name w:val="Основной текст9"/>
    <w:basedOn w:val="a9"/>
    <w:rsid w:val="00C15BFC"/>
  </w:style>
  <w:style w:type="character" w:customStyle="1" w:styleId="10">
    <w:name w:val="Основной текст10"/>
    <w:basedOn w:val="a9"/>
    <w:rsid w:val="00C15BFC"/>
    <w:rPr>
      <w:u w:val="single"/>
    </w:rPr>
  </w:style>
  <w:style w:type="character" w:customStyle="1" w:styleId="11">
    <w:name w:val="Основной текст11"/>
    <w:basedOn w:val="a9"/>
    <w:rsid w:val="00C15BFC"/>
  </w:style>
  <w:style w:type="character" w:customStyle="1" w:styleId="20">
    <w:name w:val="Основной текст (2)_"/>
    <w:basedOn w:val="a0"/>
    <w:link w:val="21"/>
    <w:rsid w:val="00C15B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5">
    <w:name w:val="Заголовок №15_"/>
    <w:basedOn w:val="a0"/>
    <w:link w:val="150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1pt">
    <w:name w:val="Основной текст + Интервал 1 pt"/>
    <w:basedOn w:val="a9"/>
    <w:rsid w:val="00C15BFC"/>
    <w:rPr>
      <w:spacing w:val="20"/>
    </w:rPr>
  </w:style>
  <w:style w:type="character" w:customStyle="1" w:styleId="1pt0">
    <w:name w:val="Основной текст + Интервал 1 pt"/>
    <w:basedOn w:val="a9"/>
    <w:rsid w:val="00C15BFC"/>
    <w:rPr>
      <w:spacing w:val="20"/>
    </w:rPr>
  </w:style>
  <w:style w:type="character" w:customStyle="1" w:styleId="12">
    <w:name w:val="Основной текст12"/>
    <w:basedOn w:val="a9"/>
    <w:rsid w:val="00C15BFC"/>
    <w:rPr>
      <w:u w:val="single"/>
    </w:rPr>
  </w:style>
  <w:style w:type="character" w:customStyle="1" w:styleId="30">
    <w:name w:val="Основной текст (3)_"/>
    <w:basedOn w:val="a0"/>
    <w:link w:val="3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0pt">
    <w:name w:val="Основной текст + Интервал 10 pt"/>
    <w:basedOn w:val="a9"/>
    <w:rsid w:val="00C15BFC"/>
    <w:rPr>
      <w:spacing w:val="210"/>
    </w:rPr>
  </w:style>
  <w:style w:type="character" w:customStyle="1" w:styleId="1pt1">
    <w:name w:val="Основной текст + Интервал 1 pt"/>
    <w:basedOn w:val="a9"/>
    <w:rsid w:val="00C15BFC"/>
    <w:rPr>
      <w:spacing w:val="20"/>
    </w:rPr>
  </w:style>
  <w:style w:type="character" w:customStyle="1" w:styleId="22">
    <w:name w:val="Подпись к таблице (2)_"/>
    <w:basedOn w:val="a0"/>
    <w:link w:val="23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3">
    <w:name w:val="Основной текст13"/>
    <w:basedOn w:val="a9"/>
    <w:rsid w:val="00C15BFC"/>
  </w:style>
  <w:style w:type="character" w:customStyle="1" w:styleId="1pt2">
    <w:name w:val="Основной текст + Интервал 1 pt"/>
    <w:basedOn w:val="a9"/>
    <w:rsid w:val="00C15BFC"/>
    <w:rPr>
      <w:spacing w:val="20"/>
    </w:rPr>
  </w:style>
  <w:style w:type="character" w:customStyle="1" w:styleId="141">
    <w:name w:val="Основной текст14"/>
    <w:basedOn w:val="a9"/>
    <w:rsid w:val="00C15BFC"/>
    <w:rPr>
      <w:u w:val="single"/>
    </w:rPr>
  </w:style>
  <w:style w:type="character" w:customStyle="1" w:styleId="1pt3">
    <w:name w:val="Основной текст + Интервал 1 pt"/>
    <w:basedOn w:val="a9"/>
    <w:rsid w:val="00C15BFC"/>
    <w:rPr>
      <w:spacing w:val="20"/>
    </w:rPr>
  </w:style>
  <w:style w:type="character" w:customStyle="1" w:styleId="41">
    <w:name w:val="Основной текст (4)_"/>
    <w:basedOn w:val="a0"/>
    <w:link w:val="42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50">
    <w:name w:val="Основной текст (5)_"/>
    <w:basedOn w:val="a0"/>
    <w:link w:val="5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a">
    <w:name w:val="Оглавление_"/>
    <w:basedOn w:val="a0"/>
    <w:link w:val="ab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33pt">
    <w:name w:val="Оглавление + Интервал 33 pt"/>
    <w:basedOn w:val="aa"/>
    <w:rsid w:val="00C15BFC"/>
    <w:rPr>
      <w:spacing w:val="670"/>
      <w:lang w:val="en-US"/>
    </w:rPr>
  </w:style>
  <w:style w:type="character" w:customStyle="1" w:styleId="ac">
    <w:name w:val="Колонтитул_"/>
    <w:basedOn w:val="a0"/>
    <w:link w:val="ad"/>
    <w:rsid w:val="00C15B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Arial9pt">
    <w:name w:val="Колонтитул + Arial;9 pt"/>
    <w:basedOn w:val="ac"/>
    <w:rsid w:val="00C15BFC"/>
    <w:rPr>
      <w:rFonts w:ascii="Arial" w:eastAsia="Arial" w:hAnsi="Arial" w:cs="Arial"/>
      <w:spacing w:val="0"/>
      <w:sz w:val="18"/>
      <w:szCs w:val="18"/>
    </w:rPr>
  </w:style>
  <w:style w:type="character" w:customStyle="1" w:styleId="1pt4">
    <w:name w:val="Основной текст + Интервал 1 pt"/>
    <w:basedOn w:val="a9"/>
    <w:rsid w:val="00C15BFC"/>
    <w:rPr>
      <w:spacing w:val="20"/>
    </w:rPr>
  </w:style>
  <w:style w:type="character" w:customStyle="1" w:styleId="85pt0">
    <w:name w:val="Основной текст + 8;5 pt"/>
    <w:basedOn w:val="a9"/>
    <w:rsid w:val="00C15BFC"/>
    <w:rPr>
      <w:spacing w:val="0"/>
      <w:sz w:val="17"/>
      <w:szCs w:val="17"/>
    </w:rPr>
  </w:style>
  <w:style w:type="character" w:customStyle="1" w:styleId="151">
    <w:name w:val="Основной текст15"/>
    <w:basedOn w:val="a9"/>
    <w:rsid w:val="00C15BFC"/>
    <w:rPr>
      <w:u w:val="single"/>
    </w:rPr>
  </w:style>
  <w:style w:type="character" w:customStyle="1" w:styleId="16">
    <w:name w:val="Основной текст16"/>
    <w:basedOn w:val="a9"/>
    <w:rsid w:val="00C15BFC"/>
  </w:style>
  <w:style w:type="character" w:customStyle="1" w:styleId="17">
    <w:name w:val="Основной текст17"/>
    <w:basedOn w:val="a9"/>
    <w:rsid w:val="00C15BFC"/>
    <w:rPr>
      <w:u w:val="single"/>
    </w:rPr>
  </w:style>
  <w:style w:type="character" w:customStyle="1" w:styleId="18">
    <w:name w:val="Основной текст18"/>
    <w:basedOn w:val="a9"/>
    <w:rsid w:val="00C15BFC"/>
  </w:style>
  <w:style w:type="character" w:customStyle="1" w:styleId="1pt5">
    <w:name w:val="Основной текст + Интервал 1 pt"/>
    <w:basedOn w:val="a9"/>
    <w:rsid w:val="00C15BFC"/>
    <w:rPr>
      <w:spacing w:val="20"/>
    </w:rPr>
  </w:style>
  <w:style w:type="character" w:customStyle="1" w:styleId="19">
    <w:name w:val="Основной текст19"/>
    <w:basedOn w:val="a9"/>
    <w:rsid w:val="00C15BFC"/>
  </w:style>
  <w:style w:type="character" w:customStyle="1" w:styleId="200">
    <w:name w:val="Основной текст20"/>
    <w:basedOn w:val="a9"/>
    <w:rsid w:val="00C15BFC"/>
    <w:rPr>
      <w:u w:val="single"/>
    </w:rPr>
  </w:style>
  <w:style w:type="character" w:customStyle="1" w:styleId="210">
    <w:name w:val="Основной текст21"/>
    <w:basedOn w:val="a9"/>
    <w:rsid w:val="00C15BFC"/>
  </w:style>
  <w:style w:type="character" w:customStyle="1" w:styleId="1pt6">
    <w:name w:val="Основной текст + Интервал 1 pt"/>
    <w:basedOn w:val="a9"/>
    <w:rsid w:val="00C15BFC"/>
    <w:rPr>
      <w:spacing w:val="20"/>
    </w:rPr>
  </w:style>
  <w:style w:type="character" w:customStyle="1" w:styleId="220">
    <w:name w:val="Основной текст22"/>
    <w:basedOn w:val="a9"/>
    <w:rsid w:val="00C15BFC"/>
    <w:rPr>
      <w:u w:val="single"/>
    </w:rPr>
  </w:style>
  <w:style w:type="character" w:customStyle="1" w:styleId="230">
    <w:name w:val="Основной текст23"/>
    <w:basedOn w:val="a9"/>
    <w:rsid w:val="00C15BFC"/>
  </w:style>
  <w:style w:type="character" w:customStyle="1" w:styleId="85pt1">
    <w:name w:val="Основной текст + 8;5 pt"/>
    <w:basedOn w:val="a9"/>
    <w:rsid w:val="00C15BFC"/>
    <w:rPr>
      <w:spacing w:val="0"/>
      <w:sz w:val="17"/>
      <w:szCs w:val="17"/>
      <w:u w:val="single"/>
    </w:rPr>
  </w:style>
  <w:style w:type="character" w:customStyle="1" w:styleId="24">
    <w:name w:val="Основной текст24"/>
    <w:basedOn w:val="a9"/>
    <w:rsid w:val="00C15BFC"/>
    <w:rPr>
      <w:u w:val="single"/>
    </w:rPr>
  </w:style>
  <w:style w:type="character" w:customStyle="1" w:styleId="25">
    <w:name w:val="Основной текст25"/>
    <w:basedOn w:val="a9"/>
    <w:rsid w:val="00C15BFC"/>
  </w:style>
  <w:style w:type="character" w:customStyle="1" w:styleId="26">
    <w:name w:val="Основной текст26"/>
    <w:basedOn w:val="a9"/>
    <w:rsid w:val="00C15BFC"/>
    <w:rPr>
      <w:u w:val="single"/>
    </w:rPr>
  </w:style>
  <w:style w:type="character" w:customStyle="1" w:styleId="27">
    <w:name w:val="Основной текст27"/>
    <w:basedOn w:val="a9"/>
    <w:rsid w:val="00C15BFC"/>
  </w:style>
  <w:style w:type="character" w:customStyle="1" w:styleId="28">
    <w:name w:val="Основной текст28"/>
    <w:basedOn w:val="a9"/>
    <w:rsid w:val="00C15BFC"/>
  </w:style>
  <w:style w:type="character" w:customStyle="1" w:styleId="15175pt0pt">
    <w:name w:val="Заголовок №15 + 17;5 pt;Не полужирный;Интервал 0 pt"/>
    <w:basedOn w:val="15"/>
    <w:rsid w:val="00C15BFC"/>
    <w:rPr>
      <w:b/>
      <w:bCs/>
      <w:spacing w:val="-10"/>
      <w:sz w:val="35"/>
      <w:szCs w:val="35"/>
    </w:rPr>
  </w:style>
  <w:style w:type="character" w:customStyle="1" w:styleId="ae">
    <w:name w:val="Подпись к картинке_"/>
    <w:basedOn w:val="a0"/>
    <w:link w:val="af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32">
    <w:name w:val="Подпись к картинке (3)_"/>
    <w:basedOn w:val="a0"/>
    <w:link w:val="33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60">
    <w:name w:val="Основной текст (6)_"/>
    <w:basedOn w:val="a0"/>
    <w:link w:val="6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70">
    <w:name w:val="Основной текст (7)_"/>
    <w:basedOn w:val="a0"/>
    <w:link w:val="7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29">
    <w:name w:val="Подпись к картинке (2)_"/>
    <w:basedOn w:val="a0"/>
    <w:link w:val="2a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13"/>
      <w:szCs w:val="13"/>
    </w:rPr>
  </w:style>
  <w:style w:type="character" w:customStyle="1" w:styleId="80">
    <w:name w:val="Основной текст (8)_"/>
    <w:basedOn w:val="a0"/>
    <w:link w:val="8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10pt1pt">
    <w:name w:val="Основной текст (6) + 10 pt;Не полужирный;Интервал 1 pt"/>
    <w:basedOn w:val="60"/>
    <w:rsid w:val="00C15BFC"/>
    <w:rPr>
      <w:b/>
      <w:bCs/>
      <w:spacing w:val="20"/>
      <w:sz w:val="20"/>
      <w:szCs w:val="20"/>
    </w:rPr>
  </w:style>
  <w:style w:type="character" w:customStyle="1" w:styleId="6-1pt">
    <w:name w:val="Основной текст (6) + Интервал -1 pt"/>
    <w:basedOn w:val="60"/>
    <w:rsid w:val="00C15BFC"/>
    <w:rPr>
      <w:spacing w:val="-20"/>
      <w:lang w:val="en-US"/>
    </w:rPr>
  </w:style>
  <w:style w:type="character" w:customStyle="1" w:styleId="616pt">
    <w:name w:val="Основной текст (6) + 16 pt"/>
    <w:basedOn w:val="60"/>
    <w:rsid w:val="00C15BFC"/>
    <w:rPr>
      <w:spacing w:val="0"/>
      <w:sz w:val="32"/>
      <w:szCs w:val="32"/>
      <w:lang w:val="en-US"/>
    </w:rPr>
  </w:style>
  <w:style w:type="character" w:customStyle="1" w:styleId="190">
    <w:name w:val="Основной текст (19)_"/>
    <w:basedOn w:val="a0"/>
    <w:link w:val="19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</w:rPr>
  </w:style>
  <w:style w:type="character" w:customStyle="1" w:styleId="170">
    <w:name w:val="Основной текст (17)_"/>
    <w:basedOn w:val="a0"/>
    <w:link w:val="171"/>
    <w:rsid w:val="00C15BFC"/>
    <w:rPr>
      <w:rFonts w:ascii="Arial Black" w:eastAsia="Arial Black" w:hAnsi="Arial Black" w:cs="Arial Black"/>
      <w:b w:val="0"/>
      <w:bCs w:val="0"/>
      <w:i w:val="0"/>
      <w:iCs w:val="0"/>
      <w:smallCaps w:val="0"/>
      <w:strike w:val="0"/>
      <w:sz w:val="28"/>
      <w:szCs w:val="28"/>
    </w:rPr>
  </w:style>
  <w:style w:type="character" w:customStyle="1" w:styleId="211">
    <w:name w:val="Основной текст (21)_"/>
    <w:basedOn w:val="a0"/>
    <w:link w:val="212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29"/>
      <w:szCs w:val="29"/>
    </w:rPr>
  </w:style>
  <w:style w:type="character" w:customStyle="1" w:styleId="221">
    <w:name w:val="Основной текст (22)_"/>
    <w:basedOn w:val="a0"/>
    <w:link w:val="222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29"/>
      <w:szCs w:val="29"/>
    </w:rPr>
  </w:style>
  <w:style w:type="character" w:customStyle="1" w:styleId="180">
    <w:name w:val="Основной текст (18)_"/>
    <w:basedOn w:val="a0"/>
    <w:link w:val="181"/>
    <w:rsid w:val="00C15BFC"/>
    <w:rPr>
      <w:rFonts w:ascii="Arial Black" w:eastAsia="Arial Black" w:hAnsi="Arial Black" w:cs="Arial Black"/>
      <w:b w:val="0"/>
      <w:bCs w:val="0"/>
      <w:i w:val="0"/>
      <w:iCs w:val="0"/>
      <w:smallCaps w:val="0"/>
      <w:strike w:val="0"/>
      <w:sz w:val="24"/>
      <w:szCs w:val="24"/>
    </w:rPr>
  </w:style>
  <w:style w:type="character" w:customStyle="1" w:styleId="201">
    <w:name w:val="Основной текст (20)_"/>
    <w:basedOn w:val="a0"/>
    <w:link w:val="202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29"/>
      <w:szCs w:val="29"/>
    </w:rPr>
  </w:style>
  <w:style w:type="character" w:customStyle="1" w:styleId="231">
    <w:name w:val="Основной текст (23)_"/>
    <w:basedOn w:val="a0"/>
    <w:link w:val="232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29"/>
      <w:szCs w:val="29"/>
    </w:rPr>
  </w:style>
  <w:style w:type="character" w:customStyle="1" w:styleId="240">
    <w:name w:val="Основной текст (24)_"/>
    <w:basedOn w:val="a0"/>
    <w:link w:val="24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250">
    <w:name w:val="Основной текст (25)_"/>
    <w:basedOn w:val="a0"/>
    <w:link w:val="25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31"/>
      <w:szCs w:val="31"/>
    </w:rPr>
  </w:style>
  <w:style w:type="character" w:customStyle="1" w:styleId="152">
    <w:name w:val="Основной текст (15)_"/>
    <w:basedOn w:val="a0"/>
    <w:link w:val="153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-20"/>
      <w:sz w:val="20"/>
      <w:szCs w:val="20"/>
    </w:rPr>
  </w:style>
  <w:style w:type="character" w:customStyle="1" w:styleId="610pt-1pt">
    <w:name w:val="Основной текст (6) + 10 pt;Не полужирный;Курсив;Интервал -1 pt"/>
    <w:basedOn w:val="60"/>
    <w:rsid w:val="00C15BFC"/>
    <w:rPr>
      <w:b/>
      <w:bCs/>
      <w:i/>
      <w:iCs/>
      <w:spacing w:val="-20"/>
      <w:sz w:val="20"/>
      <w:szCs w:val="20"/>
    </w:rPr>
  </w:style>
  <w:style w:type="character" w:customStyle="1" w:styleId="160">
    <w:name w:val="Основной текст (16)_"/>
    <w:basedOn w:val="a0"/>
    <w:link w:val="16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00">
    <w:name w:val="Основной текст (10)_"/>
    <w:basedOn w:val="a0"/>
    <w:link w:val="10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29"/>
      <w:szCs w:val="29"/>
    </w:rPr>
  </w:style>
  <w:style w:type="character" w:customStyle="1" w:styleId="90">
    <w:name w:val="Основной текст (9)_"/>
    <w:basedOn w:val="a0"/>
    <w:link w:val="9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29"/>
      <w:szCs w:val="29"/>
    </w:rPr>
  </w:style>
  <w:style w:type="character" w:customStyle="1" w:styleId="130">
    <w:name w:val="Основной текст (13)_"/>
    <w:basedOn w:val="a0"/>
    <w:link w:val="13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32"/>
      <w:szCs w:val="32"/>
    </w:rPr>
  </w:style>
  <w:style w:type="character" w:customStyle="1" w:styleId="142">
    <w:name w:val="Основной текст (14)_"/>
    <w:basedOn w:val="a0"/>
    <w:link w:val="143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32"/>
      <w:szCs w:val="32"/>
    </w:rPr>
  </w:style>
  <w:style w:type="character" w:customStyle="1" w:styleId="110">
    <w:name w:val="Основной текст (11)_"/>
    <w:basedOn w:val="a0"/>
    <w:link w:val="11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29"/>
      <w:szCs w:val="29"/>
    </w:rPr>
  </w:style>
  <w:style w:type="character" w:customStyle="1" w:styleId="120">
    <w:name w:val="Основной текст (12)_"/>
    <w:basedOn w:val="a0"/>
    <w:link w:val="12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260">
    <w:name w:val="Основной текст (26)_"/>
    <w:basedOn w:val="a0"/>
    <w:link w:val="26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22">
    <w:name w:val="Заголовок №12_"/>
    <w:basedOn w:val="a0"/>
    <w:link w:val="123"/>
    <w:rsid w:val="00C15BFC"/>
    <w:rPr>
      <w:rFonts w:ascii="Impact" w:eastAsia="Impact" w:hAnsi="Impact" w:cs="Impact"/>
      <w:b w:val="0"/>
      <w:bCs w:val="0"/>
      <w:i w:val="0"/>
      <w:iCs w:val="0"/>
      <w:smallCaps w:val="0"/>
      <w:strike w:val="0"/>
      <w:sz w:val="42"/>
      <w:szCs w:val="42"/>
      <w:lang w:val="en-US"/>
    </w:rPr>
  </w:style>
  <w:style w:type="character" w:customStyle="1" w:styleId="280">
    <w:name w:val="Основной текст (28)_"/>
    <w:basedOn w:val="a0"/>
    <w:link w:val="28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</w:rPr>
  </w:style>
  <w:style w:type="character" w:customStyle="1" w:styleId="290">
    <w:name w:val="Основной текст (29)_"/>
    <w:basedOn w:val="a0"/>
    <w:link w:val="29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</w:rPr>
  </w:style>
  <w:style w:type="character" w:customStyle="1" w:styleId="300">
    <w:name w:val="Основной текст (30)_"/>
    <w:basedOn w:val="a0"/>
    <w:link w:val="30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9"/>
      <w:szCs w:val="29"/>
      <w:lang w:val="en-US"/>
    </w:rPr>
  </w:style>
  <w:style w:type="character" w:customStyle="1" w:styleId="310">
    <w:name w:val="Основной текст (31)_"/>
    <w:basedOn w:val="a0"/>
    <w:link w:val="31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  <w:lang w:val="en-US"/>
    </w:rPr>
  </w:style>
  <w:style w:type="character" w:customStyle="1" w:styleId="270">
    <w:name w:val="Основной текст (27)_"/>
    <w:basedOn w:val="a0"/>
    <w:link w:val="27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18"/>
      <w:szCs w:val="18"/>
    </w:rPr>
  </w:style>
  <w:style w:type="character" w:customStyle="1" w:styleId="132">
    <w:name w:val="Заголовок №13 (2)_"/>
    <w:basedOn w:val="a0"/>
    <w:link w:val="1320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-30"/>
      <w:sz w:val="31"/>
      <w:szCs w:val="31"/>
    </w:rPr>
  </w:style>
  <w:style w:type="character" w:customStyle="1" w:styleId="112">
    <w:name w:val="Заголовок №11 (2)_"/>
    <w:basedOn w:val="a0"/>
    <w:link w:val="1120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320">
    <w:name w:val="Основной текст (32)_"/>
    <w:basedOn w:val="a0"/>
    <w:link w:val="321"/>
    <w:rsid w:val="00C15BFC"/>
    <w:rPr>
      <w:rFonts w:ascii="Consolas" w:eastAsia="Consolas" w:hAnsi="Consolas" w:cs="Consolas"/>
      <w:b w:val="0"/>
      <w:bCs w:val="0"/>
      <w:i w:val="0"/>
      <w:iCs w:val="0"/>
      <w:smallCaps w:val="0"/>
      <w:strike w:val="0"/>
      <w:sz w:val="39"/>
      <w:szCs w:val="39"/>
    </w:rPr>
  </w:style>
  <w:style w:type="character" w:customStyle="1" w:styleId="292">
    <w:name w:val="Основной текст29"/>
    <w:basedOn w:val="a9"/>
    <w:rsid w:val="00C15BFC"/>
    <w:rPr>
      <w:u w:val="single"/>
    </w:rPr>
  </w:style>
  <w:style w:type="character" w:customStyle="1" w:styleId="61pt">
    <w:name w:val="Основной текст (6) + Интервал 1 pt"/>
    <w:basedOn w:val="60"/>
    <w:rsid w:val="00C15BFC"/>
    <w:rPr>
      <w:spacing w:val="20"/>
    </w:rPr>
  </w:style>
  <w:style w:type="character" w:customStyle="1" w:styleId="62">
    <w:name w:val="Основной текст (6)"/>
    <w:basedOn w:val="60"/>
    <w:rsid w:val="00C15BFC"/>
  </w:style>
  <w:style w:type="character" w:customStyle="1" w:styleId="63">
    <w:name w:val="Основной текст (6)"/>
    <w:basedOn w:val="60"/>
    <w:rsid w:val="00C15BFC"/>
  </w:style>
  <w:style w:type="character" w:customStyle="1" w:styleId="302">
    <w:name w:val="Основной текст30"/>
    <w:basedOn w:val="a9"/>
    <w:rsid w:val="00C15BFC"/>
  </w:style>
  <w:style w:type="character" w:customStyle="1" w:styleId="150pt">
    <w:name w:val="Основной текст (15) + Не курсив;Интервал 0 pt"/>
    <w:basedOn w:val="152"/>
    <w:rsid w:val="00C15BFC"/>
    <w:rPr>
      <w:i/>
      <w:iCs/>
      <w:spacing w:val="0"/>
    </w:rPr>
  </w:style>
  <w:style w:type="character" w:customStyle="1" w:styleId="43">
    <w:name w:val="Подпись к картинке (4)_"/>
    <w:basedOn w:val="a0"/>
    <w:link w:val="44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-20"/>
      <w:sz w:val="20"/>
      <w:szCs w:val="20"/>
      <w:lang w:val="en-US"/>
    </w:rPr>
  </w:style>
  <w:style w:type="character" w:customStyle="1" w:styleId="40pt">
    <w:name w:val="Подпись к картинке (4) + Интервал 0 pt"/>
    <w:basedOn w:val="43"/>
    <w:rsid w:val="00C15BFC"/>
    <w:rPr>
      <w:spacing w:val="10"/>
    </w:rPr>
  </w:style>
  <w:style w:type="character" w:customStyle="1" w:styleId="330">
    <w:name w:val="Основной текст (33)_"/>
    <w:basedOn w:val="a0"/>
    <w:link w:val="33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52">
    <w:name w:val="Подпись к картинке (5)_"/>
    <w:basedOn w:val="a0"/>
    <w:link w:val="53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4">
    <w:name w:val="Подпись к картинке (6)_"/>
    <w:basedOn w:val="a0"/>
    <w:link w:val="65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85pt2">
    <w:name w:val="Основной текст + 8;5 pt"/>
    <w:basedOn w:val="a9"/>
    <w:rsid w:val="00C15BFC"/>
    <w:rPr>
      <w:spacing w:val="0"/>
      <w:sz w:val="17"/>
      <w:szCs w:val="17"/>
    </w:rPr>
  </w:style>
  <w:style w:type="character" w:customStyle="1" w:styleId="72">
    <w:name w:val="Подпись к картинке (7)_"/>
    <w:basedOn w:val="a0"/>
    <w:link w:val="73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18"/>
      <w:szCs w:val="18"/>
    </w:rPr>
  </w:style>
  <w:style w:type="character" w:customStyle="1" w:styleId="82">
    <w:name w:val="Подпись к картинке (8)_"/>
    <w:basedOn w:val="a0"/>
    <w:link w:val="83"/>
    <w:rsid w:val="00C15BFC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34">
    <w:name w:val="Заголовок №3_"/>
    <w:basedOn w:val="a0"/>
    <w:link w:val="35"/>
    <w:rsid w:val="00C15BFC"/>
    <w:rPr>
      <w:rFonts w:ascii="Impact" w:eastAsia="Impact" w:hAnsi="Impact" w:cs="Impact"/>
      <w:b w:val="0"/>
      <w:bCs w:val="0"/>
      <w:i w:val="0"/>
      <w:iCs w:val="0"/>
      <w:smallCaps w:val="0"/>
      <w:strike w:val="0"/>
      <w:w w:val="90"/>
      <w:sz w:val="74"/>
      <w:szCs w:val="74"/>
    </w:rPr>
  </w:style>
  <w:style w:type="character" w:customStyle="1" w:styleId="24425pt">
    <w:name w:val="Основной текст (24) + 42;5 pt;Не полужирный;Курсив"/>
    <w:basedOn w:val="240"/>
    <w:rsid w:val="00C15BFC"/>
    <w:rPr>
      <w:b/>
      <w:bCs/>
      <w:i/>
      <w:iCs/>
      <w:spacing w:val="0"/>
      <w:sz w:val="85"/>
      <w:szCs w:val="85"/>
    </w:rPr>
  </w:style>
  <w:style w:type="character" w:customStyle="1" w:styleId="6-1pt0">
    <w:name w:val="Основной текст (6) + Интервал -1 pt"/>
    <w:basedOn w:val="60"/>
    <w:rsid w:val="00C15BFC"/>
    <w:rPr>
      <w:spacing w:val="-20"/>
      <w:lang w:val="en-US"/>
    </w:rPr>
  </w:style>
  <w:style w:type="character" w:customStyle="1" w:styleId="66">
    <w:name w:val="Основной текст (6)"/>
    <w:basedOn w:val="60"/>
    <w:rsid w:val="00C15BFC"/>
  </w:style>
  <w:style w:type="character" w:customStyle="1" w:styleId="6185pt">
    <w:name w:val="Основной текст (6) + 18;5 pt;Не полужирный"/>
    <w:basedOn w:val="60"/>
    <w:rsid w:val="00C15BFC"/>
    <w:rPr>
      <w:b/>
      <w:bCs/>
      <w:spacing w:val="0"/>
      <w:sz w:val="37"/>
      <w:szCs w:val="37"/>
    </w:rPr>
  </w:style>
  <w:style w:type="character" w:customStyle="1" w:styleId="6-1pt1">
    <w:name w:val="Основной текст (6) + Интервал -1 pt"/>
    <w:basedOn w:val="60"/>
    <w:rsid w:val="00C15BFC"/>
    <w:rPr>
      <w:spacing w:val="-20"/>
    </w:rPr>
  </w:style>
  <w:style w:type="character" w:customStyle="1" w:styleId="400">
    <w:name w:val="Основной текст (40)_"/>
    <w:basedOn w:val="a0"/>
    <w:link w:val="401"/>
    <w:rsid w:val="00C15BFC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18"/>
      <w:szCs w:val="18"/>
      <w:lang w:val="en-US"/>
    </w:rPr>
  </w:style>
  <w:style w:type="character" w:customStyle="1" w:styleId="402">
    <w:name w:val="Основной текст (40)"/>
    <w:basedOn w:val="400"/>
    <w:rsid w:val="00C15BFC"/>
  </w:style>
  <w:style w:type="character" w:customStyle="1" w:styleId="410">
    <w:name w:val="Основной текст (41)_"/>
    <w:basedOn w:val="a0"/>
    <w:link w:val="41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27"/>
      <w:szCs w:val="27"/>
    </w:rPr>
  </w:style>
  <w:style w:type="character" w:customStyle="1" w:styleId="412">
    <w:name w:val="Основной текст (41)"/>
    <w:basedOn w:val="410"/>
    <w:rsid w:val="00C15BFC"/>
  </w:style>
  <w:style w:type="character" w:customStyle="1" w:styleId="242">
    <w:name w:val="Основной текст (24)"/>
    <w:basedOn w:val="240"/>
    <w:rsid w:val="00C15BFC"/>
  </w:style>
  <w:style w:type="character" w:customStyle="1" w:styleId="340">
    <w:name w:val="Основной текст (34)_"/>
    <w:basedOn w:val="a0"/>
    <w:link w:val="34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w w:val="70"/>
      <w:sz w:val="8"/>
      <w:szCs w:val="8"/>
    </w:rPr>
  </w:style>
  <w:style w:type="character" w:customStyle="1" w:styleId="342">
    <w:name w:val="Основной текст (34)"/>
    <w:basedOn w:val="340"/>
    <w:rsid w:val="00C15BFC"/>
  </w:style>
  <w:style w:type="character" w:customStyle="1" w:styleId="312">
    <w:name w:val="Основной текст31"/>
    <w:basedOn w:val="a9"/>
    <w:rsid w:val="00C15BFC"/>
    <w:rPr>
      <w:lang w:val="en-US"/>
    </w:rPr>
  </w:style>
  <w:style w:type="character" w:customStyle="1" w:styleId="322">
    <w:name w:val="Основной текст32"/>
    <w:basedOn w:val="a9"/>
    <w:rsid w:val="00C15BFC"/>
  </w:style>
  <w:style w:type="character" w:customStyle="1" w:styleId="-1pt">
    <w:name w:val="Основной текст + Курсив;Интервал -1 pt"/>
    <w:basedOn w:val="a9"/>
    <w:rsid w:val="00C15BFC"/>
    <w:rPr>
      <w:i/>
      <w:iCs/>
      <w:spacing w:val="-20"/>
    </w:rPr>
  </w:style>
  <w:style w:type="character" w:customStyle="1" w:styleId="36">
    <w:name w:val="Основной текст (36)_"/>
    <w:basedOn w:val="a0"/>
    <w:link w:val="360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38">
    <w:name w:val="Основной текст (38)_"/>
    <w:basedOn w:val="a0"/>
    <w:link w:val="380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63"/>
      <w:szCs w:val="63"/>
    </w:rPr>
  </w:style>
  <w:style w:type="character" w:customStyle="1" w:styleId="350">
    <w:name w:val="Основной текст (35)_"/>
    <w:basedOn w:val="a0"/>
    <w:link w:val="35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37">
    <w:name w:val="Основной текст (37)_"/>
    <w:basedOn w:val="a0"/>
    <w:link w:val="370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371">
    <w:name w:val="Основной текст (37)"/>
    <w:basedOn w:val="37"/>
    <w:rsid w:val="00C15BFC"/>
  </w:style>
  <w:style w:type="character" w:customStyle="1" w:styleId="39">
    <w:name w:val="Основной текст (39)_"/>
    <w:basedOn w:val="a0"/>
    <w:link w:val="390"/>
    <w:rsid w:val="00C15BFC"/>
    <w:rPr>
      <w:rFonts w:ascii="Consolas" w:eastAsia="Consolas" w:hAnsi="Consolas" w:cs="Consolas"/>
      <w:b w:val="0"/>
      <w:bCs w:val="0"/>
      <w:i w:val="0"/>
      <w:iCs w:val="0"/>
      <w:smallCaps w:val="0"/>
      <w:strike w:val="0"/>
      <w:sz w:val="29"/>
      <w:szCs w:val="29"/>
    </w:rPr>
  </w:style>
  <w:style w:type="character" w:customStyle="1" w:styleId="616pt0">
    <w:name w:val="Основной текст (6) + 16 pt"/>
    <w:basedOn w:val="60"/>
    <w:rsid w:val="00C15BFC"/>
    <w:rPr>
      <w:spacing w:val="0"/>
      <w:sz w:val="32"/>
      <w:szCs w:val="32"/>
    </w:rPr>
  </w:style>
  <w:style w:type="character" w:customStyle="1" w:styleId="6-1pt2">
    <w:name w:val="Основной текст (6) + Интервал -1 pt"/>
    <w:basedOn w:val="60"/>
    <w:rsid w:val="00C15BFC"/>
    <w:rPr>
      <w:spacing w:val="-20"/>
    </w:rPr>
  </w:style>
  <w:style w:type="character" w:customStyle="1" w:styleId="45">
    <w:name w:val="Основной текст (45)_"/>
    <w:basedOn w:val="a0"/>
    <w:link w:val="450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451">
    <w:name w:val="Основной текст (45) + Не курсив"/>
    <w:basedOn w:val="45"/>
    <w:rsid w:val="00C15BFC"/>
    <w:rPr>
      <w:i/>
      <w:iCs/>
    </w:rPr>
  </w:style>
  <w:style w:type="character" w:customStyle="1" w:styleId="af0">
    <w:name w:val="Подпись к таблице_"/>
    <w:basedOn w:val="a0"/>
    <w:link w:val="af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20">
    <w:name w:val="Основной текст (42)_"/>
    <w:basedOn w:val="a0"/>
    <w:link w:val="42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430">
    <w:name w:val="Основной текст (43)_"/>
    <w:basedOn w:val="a0"/>
    <w:link w:val="43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125"/>
      <w:szCs w:val="125"/>
    </w:rPr>
  </w:style>
  <w:style w:type="character" w:customStyle="1" w:styleId="440">
    <w:name w:val="Основной текст (44)_"/>
    <w:basedOn w:val="a0"/>
    <w:link w:val="44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87"/>
      <w:szCs w:val="87"/>
    </w:rPr>
  </w:style>
  <w:style w:type="character" w:customStyle="1" w:styleId="54">
    <w:name w:val="Заголовок №5_"/>
    <w:basedOn w:val="a0"/>
    <w:link w:val="55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51pt">
    <w:name w:val="Заголовок №5 + Интервал 1 pt"/>
    <w:basedOn w:val="54"/>
    <w:rsid w:val="00C15BFC"/>
    <w:rPr>
      <w:spacing w:val="20"/>
    </w:rPr>
  </w:style>
  <w:style w:type="character" w:customStyle="1" w:styleId="Impact8pt70">
    <w:name w:val="Основной текст + Impact;8 pt;Курсив;Масштаб 70%"/>
    <w:basedOn w:val="a9"/>
    <w:rsid w:val="00C15BFC"/>
    <w:rPr>
      <w:rFonts w:ascii="Impact" w:eastAsia="Impact" w:hAnsi="Impact" w:cs="Impact"/>
      <w:i/>
      <w:iCs/>
      <w:spacing w:val="0"/>
      <w:w w:val="70"/>
      <w:sz w:val="16"/>
      <w:szCs w:val="16"/>
    </w:rPr>
  </w:style>
  <w:style w:type="character" w:customStyle="1" w:styleId="102">
    <w:name w:val="Заголовок №10 (2)_"/>
    <w:basedOn w:val="a0"/>
    <w:link w:val="1020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20"/>
      <w:sz w:val="47"/>
      <w:szCs w:val="47"/>
    </w:rPr>
  </w:style>
  <w:style w:type="character" w:customStyle="1" w:styleId="610pt-1pt0">
    <w:name w:val="Основной текст (6) + 10 pt;Не полужирный;Курсив;Интервал -1 pt"/>
    <w:basedOn w:val="60"/>
    <w:rsid w:val="00C15BFC"/>
    <w:rPr>
      <w:b/>
      <w:bCs/>
      <w:i/>
      <w:iCs/>
      <w:spacing w:val="-20"/>
      <w:sz w:val="20"/>
      <w:szCs w:val="20"/>
    </w:rPr>
  </w:style>
  <w:style w:type="character" w:customStyle="1" w:styleId="610pt">
    <w:name w:val="Основной текст (6) + 10 pt;Не полужирный"/>
    <w:basedOn w:val="60"/>
    <w:rsid w:val="00C15BFC"/>
    <w:rPr>
      <w:b/>
      <w:bCs/>
      <w:spacing w:val="0"/>
      <w:sz w:val="20"/>
      <w:szCs w:val="20"/>
    </w:rPr>
  </w:style>
  <w:style w:type="character" w:customStyle="1" w:styleId="46">
    <w:name w:val="Основной текст (46)_"/>
    <w:basedOn w:val="a0"/>
    <w:link w:val="460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46345pt">
    <w:name w:val="Основной текст (46) + 34;5 pt;Курсив"/>
    <w:basedOn w:val="46"/>
    <w:rsid w:val="00C15BFC"/>
    <w:rPr>
      <w:i/>
      <w:iCs/>
      <w:spacing w:val="0"/>
      <w:sz w:val="69"/>
      <w:szCs w:val="69"/>
    </w:rPr>
  </w:style>
  <w:style w:type="character" w:customStyle="1" w:styleId="47">
    <w:name w:val="Основной текст (47)_"/>
    <w:basedOn w:val="a0"/>
    <w:link w:val="470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33"/>
      <w:szCs w:val="33"/>
    </w:rPr>
  </w:style>
  <w:style w:type="character" w:customStyle="1" w:styleId="2475pt">
    <w:name w:val="Основной текст (24) + 7;5 pt;Не полужирный"/>
    <w:basedOn w:val="240"/>
    <w:rsid w:val="00C15BFC"/>
    <w:rPr>
      <w:b/>
      <w:bCs/>
      <w:spacing w:val="0"/>
      <w:sz w:val="15"/>
      <w:szCs w:val="15"/>
    </w:rPr>
  </w:style>
  <w:style w:type="character" w:customStyle="1" w:styleId="4610pt0pt">
    <w:name w:val="Основной текст (46) + 10 pt;Курсив;Интервал 0 pt"/>
    <w:basedOn w:val="46"/>
    <w:rsid w:val="00C15BFC"/>
    <w:rPr>
      <w:i/>
      <w:iCs/>
      <w:spacing w:val="10"/>
      <w:sz w:val="20"/>
      <w:szCs w:val="20"/>
      <w:lang w:val="en-US"/>
    </w:rPr>
  </w:style>
  <w:style w:type="character" w:customStyle="1" w:styleId="9pt0">
    <w:name w:val="Основной текст + 9 pt;Курсив"/>
    <w:basedOn w:val="a9"/>
    <w:rsid w:val="00C15BFC"/>
    <w:rPr>
      <w:i/>
      <w:iCs/>
      <w:spacing w:val="0"/>
      <w:sz w:val="18"/>
      <w:szCs w:val="18"/>
    </w:rPr>
  </w:style>
  <w:style w:type="character" w:customStyle="1" w:styleId="-1pt0">
    <w:name w:val="Основной текст + Курсив;Интервал -1 pt"/>
    <w:basedOn w:val="a9"/>
    <w:rsid w:val="00C15BFC"/>
    <w:rPr>
      <w:i/>
      <w:iCs/>
      <w:spacing w:val="-20"/>
    </w:rPr>
  </w:style>
  <w:style w:type="character" w:customStyle="1" w:styleId="49">
    <w:name w:val="Основной текст (49)_"/>
    <w:basedOn w:val="a0"/>
    <w:link w:val="490"/>
    <w:rsid w:val="00C15BFC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0"/>
      <w:sz w:val="44"/>
      <w:szCs w:val="44"/>
    </w:rPr>
  </w:style>
  <w:style w:type="character" w:customStyle="1" w:styleId="48">
    <w:name w:val="Основной текст (48)_"/>
    <w:basedOn w:val="a0"/>
    <w:link w:val="480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810pt">
    <w:name w:val="Основной текст (48) + Интервал 10 pt"/>
    <w:basedOn w:val="48"/>
    <w:rsid w:val="00C15BFC"/>
    <w:rPr>
      <w:spacing w:val="210"/>
    </w:rPr>
  </w:style>
  <w:style w:type="character" w:customStyle="1" w:styleId="4816pt">
    <w:name w:val="Основной текст (48) + 16 pt;Полужирный"/>
    <w:basedOn w:val="48"/>
    <w:rsid w:val="00C15BFC"/>
    <w:rPr>
      <w:b/>
      <w:bCs/>
      <w:spacing w:val="0"/>
      <w:sz w:val="32"/>
      <w:szCs w:val="32"/>
    </w:rPr>
  </w:style>
  <w:style w:type="character" w:customStyle="1" w:styleId="332">
    <w:name w:val="Основной текст33"/>
    <w:basedOn w:val="a9"/>
    <w:rsid w:val="00C15BFC"/>
    <w:rPr>
      <w:u w:val="single"/>
    </w:rPr>
  </w:style>
  <w:style w:type="character" w:customStyle="1" w:styleId="133">
    <w:name w:val="Заголовок №13 (3)_"/>
    <w:basedOn w:val="a0"/>
    <w:link w:val="1330"/>
    <w:rsid w:val="00C15BFC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0"/>
      <w:sz w:val="44"/>
      <w:szCs w:val="44"/>
    </w:rPr>
  </w:style>
  <w:style w:type="character" w:customStyle="1" w:styleId="92">
    <w:name w:val="Заголовок №9_"/>
    <w:basedOn w:val="a0"/>
    <w:link w:val="93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2"/>
      <w:szCs w:val="32"/>
      <w:lang w:val="en-US"/>
    </w:rPr>
  </w:style>
  <w:style w:type="character" w:customStyle="1" w:styleId="103">
    <w:name w:val="Заголовок №10_"/>
    <w:basedOn w:val="a0"/>
    <w:link w:val="104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74">
    <w:name w:val="Заголовок №7_"/>
    <w:basedOn w:val="a0"/>
    <w:link w:val="75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7-1pt">
    <w:name w:val="Заголовок №7 + Интервал -1 pt"/>
    <w:basedOn w:val="74"/>
    <w:rsid w:val="00C15BFC"/>
    <w:rPr>
      <w:spacing w:val="-20"/>
    </w:rPr>
  </w:style>
  <w:style w:type="character" w:customStyle="1" w:styleId="113">
    <w:name w:val="Заголовок №11_"/>
    <w:basedOn w:val="a0"/>
    <w:link w:val="114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20"/>
      <w:sz w:val="47"/>
      <w:szCs w:val="47"/>
    </w:rPr>
  </w:style>
  <w:style w:type="character" w:customStyle="1" w:styleId="9pt1">
    <w:name w:val="Основной текст + 9 pt;Курсив"/>
    <w:basedOn w:val="a9"/>
    <w:rsid w:val="00C15BFC"/>
    <w:rPr>
      <w:i/>
      <w:iCs/>
      <w:spacing w:val="0"/>
      <w:sz w:val="18"/>
      <w:szCs w:val="18"/>
    </w:rPr>
  </w:style>
  <w:style w:type="character" w:customStyle="1" w:styleId="-1pt1">
    <w:name w:val="Основной текст + Курсив;Интервал -1 pt"/>
    <w:basedOn w:val="a9"/>
    <w:rsid w:val="00C15BFC"/>
    <w:rPr>
      <w:i/>
      <w:iCs/>
      <w:spacing w:val="-20"/>
    </w:rPr>
  </w:style>
  <w:style w:type="character" w:customStyle="1" w:styleId="2410pt-1pt">
    <w:name w:val="Основной текст (24) + 10 pt;Не полужирный;Курсив;Интервал -1 pt"/>
    <w:basedOn w:val="240"/>
    <w:rsid w:val="00C15BFC"/>
    <w:rPr>
      <w:b/>
      <w:bCs/>
      <w:i/>
      <w:iCs/>
      <w:spacing w:val="-20"/>
      <w:sz w:val="20"/>
      <w:szCs w:val="20"/>
    </w:rPr>
  </w:style>
  <w:style w:type="character" w:customStyle="1" w:styleId="243">
    <w:name w:val="Основной текст (24)"/>
    <w:basedOn w:val="240"/>
    <w:rsid w:val="00C15BFC"/>
    <w:rPr>
      <w:u w:val="single"/>
    </w:rPr>
  </w:style>
  <w:style w:type="character" w:customStyle="1" w:styleId="1116pt0pt">
    <w:name w:val="Заголовок №11 + 16 pt;Интервал 0 pt"/>
    <w:basedOn w:val="113"/>
    <w:rsid w:val="00C15BFC"/>
    <w:rPr>
      <w:spacing w:val="0"/>
      <w:sz w:val="32"/>
      <w:szCs w:val="32"/>
      <w:lang w:val="en-US"/>
    </w:rPr>
  </w:style>
  <w:style w:type="character" w:customStyle="1" w:styleId="1110pt-1pt">
    <w:name w:val="Заголовок №11 + 10 pt;Не полужирный;Курсив;Интервал -1 pt"/>
    <w:basedOn w:val="113"/>
    <w:rsid w:val="00C15BFC"/>
    <w:rPr>
      <w:b/>
      <w:bCs/>
      <w:i/>
      <w:iCs/>
      <w:spacing w:val="-20"/>
      <w:sz w:val="20"/>
      <w:szCs w:val="20"/>
    </w:rPr>
  </w:style>
  <w:style w:type="character" w:customStyle="1" w:styleId="11-2pt">
    <w:name w:val="Заголовок №11 + Интервал -2 pt"/>
    <w:basedOn w:val="113"/>
    <w:rsid w:val="00C15BFC"/>
    <w:rPr>
      <w:spacing w:val="-40"/>
    </w:rPr>
  </w:style>
  <w:style w:type="character" w:customStyle="1" w:styleId="125pt">
    <w:name w:val="Основной текст + 12;5 pt;Полужирный"/>
    <w:basedOn w:val="a9"/>
    <w:rsid w:val="00C15BFC"/>
    <w:rPr>
      <w:b/>
      <w:bCs/>
      <w:spacing w:val="0"/>
      <w:sz w:val="25"/>
      <w:szCs w:val="25"/>
    </w:rPr>
  </w:style>
  <w:style w:type="character" w:customStyle="1" w:styleId="94">
    <w:name w:val="Подпись к картинке (9)_"/>
    <w:basedOn w:val="a0"/>
    <w:link w:val="95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510">
    <w:name w:val="Основной текст (51)_"/>
    <w:basedOn w:val="a0"/>
    <w:link w:val="511"/>
    <w:rsid w:val="00C15BFC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51-1pt">
    <w:name w:val="Основной текст (51) + Интервал -1 pt"/>
    <w:basedOn w:val="510"/>
    <w:rsid w:val="00C15BFC"/>
    <w:rPr>
      <w:spacing w:val="-30"/>
    </w:rPr>
  </w:style>
  <w:style w:type="character" w:customStyle="1" w:styleId="500">
    <w:name w:val="Основной текст (50)_"/>
    <w:basedOn w:val="a0"/>
    <w:link w:val="50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-30"/>
      <w:sz w:val="31"/>
      <w:szCs w:val="31"/>
    </w:rPr>
  </w:style>
  <w:style w:type="character" w:customStyle="1" w:styleId="67">
    <w:name w:val="Основной текст (6)"/>
    <w:basedOn w:val="60"/>
    <w:rsid w:val="00C15BFC"/>
  </w:style>
  <w:style w:type="character" w:customStyle="1" w:styleId="520">
    <w:name w:val="Основной текст (52)_"/>
    <w:basedOn w:val="a0"/>
    <w:link w:val="521"/>
    <w:rsid w:val="00C15BFC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61"/>
      <w:szCs w:val="61"/>
    </w:rPr>
  </w:style>
  <w:style w:type="character" w:customStyle="1" w:styleId="52MicrosoftSansSerif275pt">
    <w:name w:val="Основной текст (52) + Microsoft Sans Serif;27;5 pt"/>
    <w:basedOn w:val="520"/>
    <w:rsid w:val="00C15BFC"/>
    <w:rPr>
      <w:rFonts w:ascii="Microsoft Sans Serif" w:eastAsia="Microsoft Sans Serif" w:hAnsi="Microsoft Sans Serif" w:cs="Microsoft Sans Serif"/>
      <w:sz w:val="55"/>
      <w:szCs w:val="55"/>
    </w:rPr>
  </w:style>
  <w:style w:type="character" w:customStyle="1" w:styleId="530">
    <w:name w:val="Основной текст (53)_"/>
    <w:basedOn w:val="a0"/>
    <w:link w:val="53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80"/>
      <w:szCs w:val="80"/>
    </w:rPr>
  </w:style>
  <w:style w:type="character" w:customStyle="1" w:styleId="540">
    <w:name w:val="Основной текст (54)_"/>
    <w:basedOn w:val="a0"/>
    <w:link w:val="54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57"/>
      <w:szCs w:val="57"/>
    </w:rPr>
  </w:style>
  <w:style w:type="character" w:customStyle="1" w:styleId="134">
    <w:name w:val="Заголовок №13 (4)_"/>
    <w:basedOn w:val="a0"/>
    <w:link w:val="1340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35"/>
      <w:szCs w:val="35"/>
    </w:rPr>
  </w:style>
  <w:style w:type="character" w:customStyle="1" w:styleId="9pt2">
    <w:name w:val="Основной текст + 9 pt;Курсив"/>
    <w:basedOn w:val="a9"/>
    <w:rsid w:val="00C15BFC"/>
    <w:rPr>
      <w:i/>
      <w:iCs/>
      <w:spacing w:val="0"/>
      <w:sz w:val="18"/>
      <w:szCs w:val="18"/>
    </w:rPr>
  </w:style>
  <w:style w:type="character" w:customStyle="1" w:styleId="-1pt2">
    <w:name w:val="Основной текст + Курсив;Интервал -1 pt"/>
    <w:basedOn w:val="a9"/>
    <w:rsid w:val="00C15BFC"/>
    <w:rPr>
      <w:i/>
      <w:iCs/>
      <w:spacing w:val="-20"/>
    </w:rPr>
  </w:style>
  <w:style w:type="character" w:customStyle="1" w:styleId="af2">
    <w:name w:val="Основной текст + Курсив"/>
    <w:basedOn w:val="a9"/>
    <w:rsid w:val="00C15BFC"/>
    <w:rPr>
      <w:i/>
      <w:iCs/>
      <w:spacing w:val="0"/>
    </w:rPr>
  </w:style>
  <w:style w:type="character" w:customStyle="1" w:styleId="-1pt3">
    <w:name w:val="Основной текст + Курсив;Интервал -1 pt"/>
    <w:basedOn w:val="a9"/>
    <w:rsid w:val="00C15BFC"/>
    <w:rPr>
      <w:i/>
      <w:iCs/>
      <w:spacing w:val="-20"/>
    </w:rPr>
  </w:style>
  <w:style w:type="character" w:customStyle="1" w:styleId="56">
    <w:name w:val="Основной текст (56)_"/>
    <w:basedOn w:val="a0"/>
    <w:link w:val="560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55"/>
      <w:szCs w:val="55"/>
    </w:rPr>
  </w:style>
  <w:style w:type="character" w:customStyle="1" w:styleId="57">
    <w:name w:val="Основной текст (57)_"/>
    <w:basedOn w:val="a0"/>
    <w:link w:val="570"/>
    <w:rsid w:val="00C15BFC"/>
    <w:rPr>
      <w:rFonts w:ascii="Batang" w:eastAsia="Batang" w:hAnsi="Batang" w:cs="Batang"/>
      <w:b w:val="0"/>
      <w:bCs w:val="0"/>
      <w:i w:val="0"/>
      <w:iCs w:val="0"/>
      <w:smallCaps w:val="0"/>
      <w:strike w:val="0"/>
      <w:sz w:val="24"/>
      <w:szCs w:val="24"/>
    </w:rPr>
  </w:style>
  <w:style w:type="character" w:customStyle="1" w:styleId="58">
    <w:name w:val="Основной текст (58)_"/>
    <w:basedOn w:val="a0"/>
    <w:link w:val="580"/>
    <w:rsid w:val="00C15BFC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-10"/>
      <w:sz w:val="8"/>
      <w:szCs w:val="8"/>
    </w:rPr>
  </w:style>
  <w:style w:type="character" w:customStyle="1" w:styleId="59">
    <w:name w:val="Основной текст (59)_"/>
    <w:basedOn w:val="a0"/>
    <w:link w:val="590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w w:val="200"/>
      <w:sz w:val="11"/>
      <w:szCs w:val="11"/>
    </w:rPr>
  </w:style>
  <w:style w:type="character" w:customStyle="1" w:styleId="600">
    <w:name w:val="Основной текст (60)_"/>
    <w:basedOn w:val="a0"/>
    <w:link w:val="60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38"/>
      <w:szCs w:val="38"/>
    </w:rPr>
  </w:style>
  <w:style w:type="character" w:customStyle="1" w:styleId="6016pt">
    <w:name w:val="Основной текст (60) + 16 pt;Полужирный;Не курсив"/>
    <w:basedOn w:val="600"/>
    <w:rsid w:val="00C15BFC"/>
    <w:rPr>
      <w:b/>
      <w:bCs/>
      <w:i/>
      <w:iCs/>
      <w:spacing w:val="0"/>
      <w:sz w:val="32"/>
      <w:szCs w:val="32"/>
    </w:rPr>
  </w:style>
  <w:style w:type="character" w:customStyle="1" w:styleId="550">
    <w:name w:val="Основной текст (55)_"/>
    <w:basedOn w:val="a0"/>
    <w:link w:val="55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210"/>
      <w:szCs w:val="210"/>
    </w:rPr>
  </w:style>
  <w:style w:type="character" w:customStyle="1" w:styleId="-1pt4">
    <w:name w:val="Основной текст + Курсив;Интервал -1 pt"/>
    <w:basedOn w:val="a9"/>
    <w:rsid w:val="00C15BFC"/>
    <w:rPr>
      <w:i/>
      <w:iCs/>
      <w:spacing w:val="-20"/>
    </w:rPr>
  </w:style>
  <w:style w:type="character" w:customStyle="1" w:styleId="650">
    <w:name w:val="Основной текст (65)_"/>
    <w:basedOn w:val="a0"/>
    <w:link w:val="651"/>
    <w:rsid w:val="00C15BFC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30"/>
      <w:sz w:val="27"/>
      <w:szCs w:val="27"/>
    </w:rPr>
  </w:style>
  <w:style w:type="character" w:customStyle="1" w:styleId="660">
    <w:name w:val="Основной текст (66)_"/>
    <w:basedOn w:val="a0"/>
    <w:link w:val="66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44"/>
      <w:szCs w:val="44"/>
    </w:rPr>
  </w:style>
  <w:style w:type="character" w:customStyle="1" w:styleId="670">
    <w:name w:val="Основной текст (67)_"/>
    <w:basedOn w:val="a0"/>
    <w:link w:val="671"/>
    <w:rsid w:val="00C15BFC"/>
    <w:rPr>
      <w:rFonts w:ascii="Impact" w:eastAsia="Impact" w:hAnsi="Impact" w:cs="Impact"/>
      <w:b w:val="0"/>
      <w:bCs w:val="0"/>
      <w:i w:val="0"/>
      <w:iCs w:val="0"/>
      <w:smallCaps w:val="0"/>
      <w:strike w:val="0"/>
      <w:sz w:val="44"/>
      <w:szCs w:val="44"/>
    </w:rPr>
  </w:style>
  <w:style w:type="character" w:customStyle="1" w:styleId="67Arial125pt">
    <w:name w:val="Основной текст (67) + Arial;12;5 pt;Полужирный"/>
    <w:basedOn w:val="670"/>
    <w:rsid w:val="00C15BFC"/>
    <w:rPr>
      <w:rFonts w:ascii="Arial" w:eastAsia="Arial" w:hAnsi="Arial" w:cs="Arial"/>
      <w:b/>
      <w:bCs/>
      <w:spacing w:val="0"/>
      <w:sz w:val="25"/>
      <w:szCs w:val="25"/>
    </w:rPr>
  </w:style>
  <w:style w:type="character" w:customStyle="1" w:styleId="68">
    <w:name w:val="Основной текст (68)_"/>
    <w:basedOn w:val="a0"/>
    <w:link w:val="680"/>
    <w:rsid w:val="00C15BFC"/>
    <w:rPr>
      <w:rFonts w:ascii="Impact" w:eastAsia="Impact" w:hAnsi="Impact" w:cs="Impact"/>
      <w:b w:val="0"/>
      <w:bCs w:val="0"/>
      <w:i w:val="0"/>
      <w:iCs w:val="0"/>
      <w:smallCaps w:val="0"/>
      <w:strike w:val="0"/>
      <w:w w:val="100"/>
      <w:sz w:val="15"/>
      <w:szCs w:val="15"/>
    </w:rPr>
  </w:style>
  <w:style w:type="character" w:customStyle="1" w:styleId="69">
    <w:name w:val="Основной текст (69)_"/>
    <w:basedOn w:val="a0"/>
    <w:link w:val="690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53"/>
      <w:szCs w:val="53"/>
    </w:rPr>
  </w:style>
  <w:style w:type="character" w:customStyle="1" w:styleId="700">
    <w:name w:val="Основной текст (70)_"/>
    <w:basedOn w:val="a0"/>
    <w:link w:val="701"/>
    <w:rsid w:val="00C15BFC"/>
    <w:rPr>
      <w:rFonts w:ascii="Arial Black" w:eastAsia="Arial Black" w:hAnsi="Arial Black" w:cs="Arial Black"/>
      <w:b w:val="0"/>
      <w:bCs w:val="0"/>
      <w:i w:val="0"/>
      <w:iCs w:val="0"/>
      <w:smallCaps w:val="0"/>
      <w:strike w:val="0"/>
      <w:w w:val="100"/>
      <w:sz w:val="37"/>
      <w:szCs w:val="37"/>
    </w:rPr>
  </w:style>
  <w:style w:type="character" w:customStyle="1" w:styleId="70Arial16pt">
    <w:name w:val="Основной текст (70) + Arial;16 pt;Полужирный"/>
    <w:basedOn w:val="700"/>
    <w:rsid w:val="00C15BFC"/>
    <w:rPr>
      <w:rFonts w:ascii="Arial" w:eastAsia="Arial" w:hAnsi="Arial" w:cs="Arial"/>
      <w:b/>
      <w:bCs/>
      <w:spacing w:val="0"/>
      <w:w w:val="100"/>
      <w:sz w:val="32"/>
      <w:szCs w:val="32"/>
    </w:rPr>
  </w:style>
  <w:style w:type="character" w:customStyle="1" w:styleId="610">
    <w:name w:val="Основной текст (61)_"/>
    <w:basedOn w:val="a0"/>
    <w:link w:val="61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30"/>
      <w:sz w:val="47"/>
      <w:szCs w:val="47"/>
    </w:rPr>
  </w:style>
  <w:style w:type="character" w:customStyle="1" w:styleId="620">
    <w:name w:val="Основной текст (62)_"/>
    <w:basedOn w:val="a0"/>
    <w:link w:val="62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6-1pt3">
    <w:name w:val="Основной текст (6) + Интервал -1 pt"/>
    <w:basedOn w:val="60"/>
    <w:rsid w:val="00C15BFC"/>
    <w:rPr>
      <w:spacing w:val="-20"/>
    </w:rPr>
  </w:style>
  <w:style w:type="character" w:customStyle="1" w:styleId="135">
    <w:name w:val="Заголовок №13_"/>
    <w:basedOn w:val="a0"/>
    <w:link w:val="136"/>
    <w:rsid w:val="00C15BFC"/>
    <w:rPr>
      <w:rFonts w:ascii="Arial Black" w:eastAsia="Arial Black" w:hAnsi="Arial Black" w:cs="Arial Black"/>
      <w:b w:val="0"/>
      <w:bCs w:val="0"/>
      <w:i w:val="0"/>
      <w:iCs w:val="0"/>
      <w:smallCaps w:val="0"/>
      <w:strike w:val="0"/>
      <w:spacing w:val="-30"/>
      <w:sz w:val="34"/>
      <w:szCs w:val="34"/>
    </w:rPr>
  </w:style>
  <w:style w:type="character" w:customStyle="1" w:styleId="13Arial16pt0pt">
    <w:name w:val="Заголовок №13 + Arial;16 pt;Полужирный;Интервал 0 pt"/>
    <w:basedOn w:val="135"/>
    <w:rsid w:val="00C15BFC"/>
    <w:rPr>
      <w:rFonts w:ascii="Arial" w:eastAsia="Arial" w:hAnsi="Arial" w:cs="Arial"/>
      <w:b/>
      <w:bCs/>
      <w:spacing w:val="0"/>
      <w:sz w:val="32"/>
      <w:szCs w:val="32"/>
    </w:rPr>
  </w:style>
  <w:style w:type="character" w:customStyle="1" w:styleId="920">
    <w:name w:val="Заголовок №9 (2)_"/>
    <w:basedOn w:val="a0"/>
    <w:link w:val="921"/>
    <w:rsid w:val="00C15BFC"/>
    <w:rPr>
      <w:rFonts w:ascii="Arial Black" w:eastAsia="Arial Black" w:hAnsi="Arial Black" w:cs="Arial Black"/>
      <w:b w:val="0"/>
      <w:bCs w:val="0"/>
      <w:i w:val="0"/>
      <w:iCs w:val="0"/>
      <w:smallCaps w:val="0"/>
      <w:strike w:val="0"/>
      <w:sz w:val="54"/>
      <w:szCs w:val="54"/>
    </w:rPr>
  </w:style>
  <w:style w:type="character" w:customStyle="1" w:styleId="630">
    <w:name w:val="Основной текст (63)_"/>
    <w:basedOn w:val="a0"/>
    <w:link w:val="631"/>
    <w:rsid w:val="00C15BFC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-20"/>
      <w:sz w:val="32"/>
      <w:szCs w:val="32"/>
      <w:lang w:val="en-US"/>
    </w:rPr>
  </w:style>
  <w:style w:type="character" w:customStyle="1" w:styleId="244">
    <w:name w:val="Основной текст (24)"/>
    <w:basedOn w:val="240"/>
    <w:rsid w:val="00C15BFC"/>
    <w:rPr>
      <w:u w:val="single"/>
    </w:rPr>
  </w:style>
  <w:style w:type="character" w:customStyle="1" w:styleId="640">
    <w:name w:val="Основной текст (64)_"/>
    <w:basedOn w:val="a0"/>
    <w:link w:val="64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50"/>
      <w:szCs w:val="50"/>
    </w:rPr>
  </w:style>
  <w:style w:type="character" w:customStyle="1" w:styleId="9235pt1pt">
    <w:name w:val="Заголовок №9 + 23;5 pt;Интервал 1 pt"/>
    <w:basedOn w:val="92"/>
    <w:rsid w:val="00C15BFC"/>
    <w:rPr>
      <w:spacing w:val="20"/>
      <w:sz w:val="47"/>
      <w:szCs w:val="47"/>
      <w:u w:val="single"/>
    </w:rPr>
  </w:style>
  <w:style w:type="character" w:customStyle="1" w:styleId="96">
    <w:name w:val="Заголовок №9"/>
    <w:basedOn w:val="92"/>
    <w:rsid w:val="00C15BFC"/>
    <w:rPr>
      <w:u w:val="single"/>
    </w:rPr>
  </w:style>
  <w:style w:type="character" w:customStyle="1" w:styleId="af3">
    <w:name w:val="Основной текст + Курсив"/>
    <w:basedOn w:val="a9"/>
    <w:rsid w:val="00C15BFC"/>
    <w:rPr>
      <w:i/>
      <w:iCs/>
      <w:spacing w:val="0"/>
      <w:sz w:val="20"/>
      <w:szCs w:val="20"/>
    </w:rPr>
  </w:style>
  <w:style w:type="character" w:customStyle="1" w:styleId="-1pt5">
    <w:name w:val="Основной текст + Курсив;Интервал -1 pt"/>
    <w:basedOn w:val="a9"/>
    <w:rsid w:val="00C15BFC"/>
    <w:rPr>
      <w:i/>
      <w:iCs/>
      <w:spacing w:val="-20"/>
    </w:rPr>
  </w:style>
  <w:style w:type="character" w:customStyle="1" w:styleId="Arial185pt">
    <w:name w:val="Колонтитул + Arial;18;5 pt"/>
    <w:basedOn w:val="ac"/>
    <w:rsid w:val="00C15BFC"/>
    <w:rPr>
      <w:rFonts w:ascii="Arial" w:eastAsia="Arial" w:hAnsi="Arial" w:cs="Arial"/>
      <w:sz w:val="37"/>
      <w:szCs w:val="37"/>
    </w:rPr>
  </w:style>
  <w:style w:type="character" w:customStyle="1" w:styleId="6-1pt4">
    <w:name w:val="Основной текст (6) + Интервал -1 pt"/>
    <w:basedOn w:val="60"/>
    <w:rsid w:val="00C15BFC"/>
    <w:rPr>
      <w:spacing w:val="-20"/>
      <w:lang w:val="en-US"/>
    </w:rPr>
  </w:style>
  <w:style w:type="character" w:customStyle="1" w:styleId="6-1pt5">
    <w:name w:val="Основной текст (6) + Интервал -1 pt"/>
    <w:basedOn w:val="60"/>
    <w:rsid w:val="00C15BFC"/>
    <w:rPr>
      <w:spacing w:val="-20"/>
    </w:rPr>
  </w:style>
  <w:style w:type="character" w:customStyle="1" w:styleId="710">
    <w:name w:val="Основной текст (71)_"/>
    <w:basedOn w:val="a0"/>
    <w:link w:val="71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740">
    <w:name w:val="Основной текст (74)_"/>
    <w:basedOn w:val="a0"/>
    <w:link w:val="74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730">
    <w:name w:val="Основной текст (73)_"/>
    <w:basedOn w:val="a0"/>
    <w:link w:val="731"/>
    <w:rsid w:val="00C15BFC"/>
    <w:rPr>
      <w:rFonts w:ascii="Arial Black" w:eastAsia="Arial Black" w:hAnsi="Arial Black" w:cs="Arial Black"/>
      <w:b w:val="0"/>
      <w:bCs w:val="0"/>
      <w:i w:val="0"/>
      <w:iCs w:val="0"/>
      <w:smallCaps w:val="0"/>
      <w:strike w:val="0"/>
      <w:sz w:val="124"/>
      <w:szCs w:val="124"/>
    </w:rPr>
  </w:style>
  <w:style w:type="character" w:customStyle="1" w:styleId="61pt0">
    <w:name w:val="Основной текст (6) + Интервал 1 pt"/>
    <w:basedOn w:val="60"/>
    <w:rsid w:val="00C15BFC"/>
    <w:rPr>
      <w:spacing w:val="20"/>
    </w:rPr>
  </w:style>
  <w:style w:type="character" w:customStyle="1" w:styleId="720">
    <w:name w:val="Основной текст (72)_"/>
    <w:basedOn w:val="a0"/>
    <w:link w:val="72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6a">
    <w:name w:val="Основной текст (6)"/>
    <w:basedOn w:val="60"/>
    <w:rsid w:val="00C15BFC"/>
  </w:style>
  <w:style w:type="character" w:customStyle="1" w:styleId="150pt0">
    <w:name w:val="Основной текст (15) + Не курсив;Интервал 0 pt"/>
    <w:basedOn w:val="152"/>
    <w:rsid w:val="00C15BFC"/>
    <w:rPr>
      <w:i/>
      <w:iCs/>
      <w:spacing w:val="0"/>
    </w:rPr>
  </w:style>
  <w:style w:type="character" w:customStyle="1" w:styleId="9pt3">
    <w:name w:val="Основной текст + 9 pt;Курсив"/>
    <w:basedOn w:val="a9"/>
    <w:rsid w:val="00C15BFC"/>
    <w:rPr>
      <w:i/>
      <w:iCs/>
      <w:spacing w:val="0"/>
      <w:sz w:val="18"/>
      <w:szCs w:val="18"/>
    </w:rPr>
  </w:style>
  <w:style w:type="character" w:customStyle="1" w:styleId="-1pt6">
    <w:name w:val="Основной текст + Курсив;Интервал -1 pt"/>
    <w:basedOn w:val="a9"/>
    <w:rsid w:val="00C15BFC"/>
    <w:rPr>
      <w:i/>
      <w:iCs/>
      <w:spacing w:val="-20"/>
    </w:rPr>
  </w:style>
  <w:style w:type="character" w:customStyle="1" w:styleId="1pt7">
    <w:name w:val="Основной текст + Интервал 1 pt"/>
    <w:basedOn w:val="a9"/>
    <w:rsid w:val="00C15BFC"/>
    <w:rPr>
      <w:spacing w:val="20"/>
    </w:rPr>
  </w:style>
  <w:style w:type="character" w:customStyle="1" w:styleId="750">
    <w:name w:val="Основной текст (75)_"/>
    <w:basedOn w:val="a0"/>
    <w:link w:val="75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5">
    <w:name w:val="Подпись к картинке (10)_"/>
    <w:basedOn w:val="a0"/>
    <w:link w:val="106"/>
    <w:rsid w:val="00C15BFC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10Arial75pt">
    <w:name w:val="Подпись к картинке (10) + Arial;7;5 pt;Полужирный"/>
    <w:basedOn w:val="105"/>
    <w:rsid w:val="00C15BFC"/>
    <w:rPr>
      <w:rFonts w:ascii="Arial" w:eastAsia="Arial" w:hAnsi="Arial" w:cs="Arial"/>
      <w:b/>
      <w:bCs/>
      <w:spacing w:val="0"/>
      <w:sz w:val="15"/>
      <w:szCs w:val="15"/>
    </w:rPr>
  </w:style>
  <w:style w:type="character" w:customStyle="1" w:styleId="461">
    <w:name w:val="Основной текст (46)"/>
    <w:basedOn w:val="46"/>
    <w:rsid w:val="00C15BFC"/>
  </w:style>
  <w:style w:type="character" w:customStyle="1" w:styleId="76">
    <w:name w:val="Основной текст (76)_"/>
    <w:basedOn w:val="a0"/>
    <w:link w:val="760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120"/>
      <w:szCs w:val="120"/>
    </w:rPr>
  </w:style>
  <w:style w:type="character" w:customStyle="1" w:styleId="115">
    <w:name w:val="Подпись к картинке (11)_"/>
    <w:basedOn w:val="a0"/>
    <w:link w:val="116"/>
    <w:rsid w:val="00C15BFC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310pt-1pt">
    <w:name w:val="Основной текст (3) + 10 pt;Не полужирный;Курсив;Интервал -1 pt"/>
    <w:basedOn w:val="30"/>
    <w:rsid w:val="00C15BFC"/>
    <w:rPr>
      <w:b/>
      <w:bCs/>
      <w:i/>
      <w:iCs/>
      <w:spacing w:val="-20"/>
      <w:sz w:val="20"/>
      <w:szCs w:val="20"/>
    </w:rPr>
  </w:style>
  <w:style w:type="character" w:customStyle="1" w:styleId="77">
    <w:name w:val="Основной текст (77)_"/>
    <w:basedOn w:val="a0"/>
    <w:link w:val="770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3a">
    <w:name w:val="Основной текст (3)"/>
    <w:basedOn w:val="30"/>
    <w:rsid w:val="00C15BFC"/>
  </w:style>
  <w:style w:type="character" w:customStyle="1" w:styleId="1516pt0pt">
    <w:name w:val="Основной текст (15) + 16 pt;Полужирный;Не курсив;Интервал 0 pt"/>
    <w:basedOn w:val="152"/>
    <w:rsid w:val="00C15BFC"/>
    <w:rPr>
      <w:b/>
      <w:bCs/>
      <w:i/>
      <w:iCs/>
      <w:spacing w:val="0"/>
      <w:sz w:val="32"/>
      <w:szCs w:val="32"/>
    </w:rPr>
  </w:style>
  <w:style w:type="character" w:customStyle="1" w:styleId="1pt8">
    <w:name w:val="Основной текст + Интервал 1 pt"/>
    <w:basedOn w:val="a9"/>
    <w:rsid w:val="00C15BFC"/>
    <w:rPr>
      <w:spacing w:val="20"/>
    </w:rPr>
  </w:style>
  <w:style w:type="character" w:customStyle="1" w:styleId="3b">
    <w:name w:val="Основной текст (3)"/>
    <w:basedOn w:val="30"/>
    <w:rsid w:val="00C15BFC"/>
  </w:style>
  <w:style w:type="character" w:customStyle="1" w:styleId="124">
    <w:name w:val="Подпись к картинке (12)_"/>
    <w:basedOn w:val="a0"/>
    <w:link w:val="125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  <w:lang w:val="en-US"/>
    </w:rPr>
  </w:style>
  <w:style w:type="character" w:customStyle="1" w:styleId="1216pt">
    <w:name w:val="Подпись к картинке (12) + 16 pt"/>
    <w:basedOn w:val="124"/>
    <w:rsid w:val="00C15BFC"/>
    <w:rPr>
      <w:spacing w:val="0"/>
      <w:sz w:val="32"/>
      <w:szCs w:val="32"/>
      <w:lang/>
    </w:rPr>
  </w:style>
  <w:style w:type="character" w:customStyle="1" w:styleId="3315pt">
    <w:name w:val="Основной текст (3) + 31;5 pt;Не полужирный"/>
    <w:basedOn w:val="30"/>
    <w:rsid w:val="00C15BFC"/>
    <w:rPr>
      <w:b/>
      <w:bCs/>
      <w:spacing w:val="0"/>
      <w:sz w:val="63"/>
      <w:szCs w:val="63"/>
    </w:rPr>
  </w:style>
  <w:style w:type="character" w:customStyle="1" w:styleId="61pt1">
    <w:name w:val="Подпись к картинке (6) + Интервал 1 pt"/>
    <w:basedOn w:val="64"/>
    <w:rsid w:val="00C15BFC"/>
    <w:rPr>
      <w:spacing w:val="20"/>
    </w:rPr>
  </w:style>
  <w:style w:type="character" w:customStyle="1" w:styleId="154">
    <w:name w:val="Основной текст (15)"/>
    <w:basedOn w:val="152"/>
    <w:rsid w:val="00C15BFC"/>
    <w:rPr>
      <w:strike/>
      <w:spacing w:val="-20"/>
    </w:rPr>
  </w:style>
  <w:style w:type="character" w:customStyle="1" w:styleId="79">
    <w:name w:val="Основной текст (79)_"/>
    <w:basedOn w:val="a0"/>
    <w:link w:val="790"/>
    <w:rsid w:val="00C15BFC"/>
    <w:rPr>
      <w:rFonts w:ascii="Arial Black" w:eastAsia="Arial Black" w:hAnsi="Arial Black" w:cs="Arial Black"/>
      <w:b w:val="0"/>
      <w:bCs w:val="0"/>
      <w:i w:val="0"/>
      <w:iCs w:val="0"/>
      <w:smallCaps w:val="0"/>
      <w:strike w:val="0"/>
      <w:spacing w:val="0"/>
      <w:w w:val="60"/>
      <w:sz w:val="71"/>
      <w:szCs w:val="71"/>
    </w:rPr>
  </w:style>
  <w:style w:type="character" w:customStyle="1" w:styleId="78">
    <w:name w:val="Основной текст (78)_"/>
    <w:basedOn w:val="a0"/>
    <w:link w:val="780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56"/>
      <w:szCs w:val="56"/>
    </w:rPr>
  </w:style>
  <w:style w:type="character" w:customStyle="1" w:styleId="6b">
    <w:name w:val="Основной текст (6)"/>
    <w:basedOn w:val="60"/>
    <w:rsid w:val="00C15BFC"/>
  </w:style>
  <w:style w:type="character" w:customStyle="1" w:styleId="343">
    <w:name w:val="Основной текст34"/>
    <w:basedOn w:val="a9"/>
    <w:rsid w:val="00C15BFC"/>
  </w:style>
  <w:style w:type="character" w:customStyle="1" w:styleId="125pt0">
    <w:name w:val="Основной текст + 12;5 pt;Полужирный"/>
    <w:basedOn w:val="a9"/>
    <w:rsid w:val="00C15BFC"/>
    <w:rPr>
      <w:b/>
      <w:bCs/>
      <w:spacing w:val="0"/>
      <w:sz w:val="25"/>
      <w:szCs w:val="25"/>
    </w:rPr>
  </w:style>
  <w:style w:type="character" w:customStyle="1" w:styleId="9pt4">
    <w:name w:val="Основной текст + 9 pt;Курсив"/>
    <w:basedOn w:val="a9"/>
    <w:rsid w:val="00C15BFC"/>
    <w:rPr>
      <w:i/>
      <w:iCs/>
      <w:spacing w:val="0"/>
      <w:sz w:val="18"/>
      <w:szCs w:val="18"/>
    </w:rPr>
  </w:style>
  <w:style w:type="character" w:customStyle="1" w:styleId="-1pt7">
    <w:name w:val="Основной текст + Курсив;Интервал -1 pt"/>
    <w:basedOn w:val="a9"/>
    <w:rsid w:val="00C15BFC"/>
    <w:rPr>
      <w:i/>
      <w:iCs/>
      <w:spacing w:val="-20"/>
    </w:rPr>
  </w:style>
  <w:style w:type="character" w:customStyle="1" w:styleId="800">
    <w:name w:val="Основной текст (80)_"/>
    <w:basedOn w:val="a0"/>
    <w:link w:val="80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810">
    <w:name w:val="Основной текст (81)_"/>
    <w:basedOn w:val="a0"/>
    <w:link w:val="81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502">
    <w:name w:val="Основной текст (50)"/>
    <w:basedOn w:val="500"/>
    <w:rsid w:val="00C15BFC"/>
    <w:rPr>
      <w:spacing w:val="-30"/>
    </w:rPr>
  </w:style>
  <w:style w:type="character" w:customStyle="1" w:styleId="820">
    <w:name w:val="Основной текст (82)_"/>
    <w:basedOn w:val="a0"/>
    <w:link w:val="821"/>
    <w:rsid w:val="00C15BFC"/>
    <w:rPr>
      <w:rFonts w:ascii="Impact" w:eastAsia="Impact" w:hAnsi="Impact" w:cs="Impact"/>
      <w:b w:val="0"/>
      <w:bCs w:val="0"/>
      <w:i w:val="0"/>
      <w:iCs w:val="0"/>
      <w:smallCaps w:val="0"/>
      <w:strike w:val="0"/>
      <w:w w:val="100"/>
      <w:sz w:val="31"/>
      <w:szCs w:val="31"/>
    </w:rPr>
  </w:style>
  <w:style w:type="character" w:customStyle="1" w:styleId="MicrosoftSansSerif4pt0pt">
    <w:name w:val="Основной текст + Microsoft Sans Serif;4 pt;Курсив;Интервал 0 pt"/>
    <w:basedOn w:val="a9"/>
    <w:rsid w:val="00C15BFC"/>
    <w:rPr>
      <w:rFonts w:ascii="Microsoft Sans Serif" w:eastAsia="Microsoft Sans Serif" w:hAnsi="Microsoft Sans Serif" w:cs="Microsoft Sans Serif"/>
      <w:i/>
      <w:iCs/>
      <w:spacing w:val="-10"/>
      <w:sz w:val="8"/>
      <w:szCs w:val="8"/>
      <w:lang w:val="en-US"/>
    </w:rPr>
  </w:style>
  <w:style w:type="character" w:customStyle="1" w:styleId="830">
    <w:name w:val="Основной текст (83)_"/>
    <w:basedOn w:val="a0"/>
    <w:link w:val="831"/>
    <w:rsid w:val="00C15BFC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-10"/>
      <w:sz w:val="14"/>
      <w:szCs w:val="14"/>
    </w:rPr>
  </w:style>
  <w:style w:type="character" w:customStyle="1" w:styleId="6-1pt6">
    <w:name w:val="Основной текст (6) + Интервал -1 pt"/>
    <w:basedOn w:val="60"/>
    <w:rsid w:val="00C15BFC"/>
    <w:rPr>
      <w:spacing w:val="-20"/>
      <w:lang w:val="en-US"/>
    </w:rPr>
  </w:style>
  <w:style w:type="character" w:customStyle="1" w:styleId="-1pt8">
    <w:name w:val="Основной текст + Курсив;Интервал -1 pt"/>
    <w:basedOn w:val="a9"/>
    <w:rsid w:val="00C15BFC"/>
    <w:rPr>
      <w:i/>
      <w:iCs/>
      <w:spacing w:val="-20"/>
    </w:rPr>
  </w:style>
  <w:style w:type="character" w:customStyle="1" w:styleId="24-1pt">
    <w:name w:val="Основной текст (24) + Интервал -1 pt"/>
    <w:basedOn w:val="240"/>
    <w:rsid w:val="00C15BFC"/>
    <w:rPr>
      <w:spacing w:val="-30"/>
      <w:lang w:val="en-US"/>
    </w:rPr>
  </w:style>
  <w:style w:type="character" w:customStyle="1" w:styleId="50PalatinoLinotype16pt-1pt">
    <w:name w:val="Основной текст (50) + Palatino Linotype;16 pt;Полужирный;Интервал -1 pt"/>
    <w:basedOn w:val="500"/>
    <w:rsid w:val="00C15BFC"/>
    <w:rPr>
      <w:rFonts w:ascii="Palatino Linotype" w:eastAsia="Palatino Linotype" w:hAnsi="Palatino Linotype" w:cs="Palatino Linotype"/>
      <w:b/>
      <w:bCs/>
      <w:spacing w:val="-20"/>
      <w:sz w:val="32"/>
      <w:szCs w:val="32"/>
    </w:rPr>
  </w:style>
  <w:style w:type="character" w:customStyle="1" w:styleId="84">
    <w:name w:val="Основной текст (84)_"/>
    <w:basedOn w:val="a0"/>
    <w:link w:val="840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85">
    <w:name w:val="Основной текст (85)_"/>
    <w:basedOn w:val="a0"/>
    <w:link w:val="850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35"/>
      <w:szCs w:val="35"/>
      <w:lang w:val="en-US"/>
    </w:rPr>
  </w:style>
  <w:style w:type="character" w:customStyle="1" w:styleId="851">
    <w:name w:val="Основной текст (85)"/>
    <w:basedOn w:val="85"/>
    <w:rsid w:val="00C15BFC"/>
    <w:rPr>
      <w:u w:val="single"/>
    </w:rPr>
  </w:style>
  <w:style w:type="character" w:customStyle="1" w:styleId="61pt2">
    <w:name w:val="Основной текст (6) + Интервал 1 pt"/>
    <w:basedOn w:val="60"/>
    <w:rsid w:val="00C15BFC"/>
    <w:rPr>
      <w:spacing w:val="20"/>
    </w:rPr>
  </w:style>
  <w:style w:type="character" w:customStyle="1" w:styleId="6-1pt7">
    <w:name w:val="Основной текст (6) + Интервал -1 pt"/>
    <w:basedOn w:val="60"/>
    <w:rsid w:val="00C15BFC"/>
    <w:rPr>
      <w:spacing w:val="-20"/>
    </w:rPr>
  </w:style>
  <w:style w:type="character" w:customStyle="1" w:styleId="6-1pt8">
    <w:name w:val="Основной текст (6) + Интервал -1 pt"/>
    <w:basedOn w:val="60"/>
    <w:rsid w:val="00C15BFC"/>
    <w:rPr>
      <w:spacing w:val="-20"/>
    </w:rPr>
  </w:style>
  <w:style w:type="character" w:customStyle="1" w:styleId="512">
    <w:name w:val="Основной текст (51)"/>
    <w:basedOn w:val="510"/>
    <w:rsid w:val="00C15BFC"/>
  </w:style>
  <w:style w:type="character" w:customStyle="1" w:styleId="6MicrosoftSansSerif5pt">
    <w:name w:val="Основной текст (6) + Microsoft Sans Serif;5 pt;Не полужирный;Курсив"/>
    <w:basedOn w:val="60"/>
    <w:rsid w:val="00C15BFC"/>
    <w:rPr>
      <w:rFonts w:ascii="Microsoft Sans Serif" w:eastAsia="Microsoft Sans Serif" w:hAnsi="Microsoft Sans Serif" w:cs="Microsoft Sans Serif"/>
      <w:b/>
      <w:bCs/>
      <w:i/>
      <w:iCs/>
      <w:spacing w:val="0"/>
      <w:sz w:val="10"/>
      <w:szCs w:val="10"/>
    </w:rPr>
  </w:style>
  <w:style w:type="character" w:customStyle="1" w:styleId="86">
    <w:name w:val="Основной текст (86)_"/>
    <w:basedOn w:val="a0"/>
    <w:link w:val="860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861">
    <w:name w:val="Основной текст (86)"/>
    <w:basedOn w:val="86"/>
    <w:rsid w:val="00C15BFC"/>
  </w:style>
  <w:style w:type="character" w:customStyle="1" w:styleId="4a">
    <w:name w:val="Заголовок №4_"/>
    <w:basedOn w:val="a0"/>
    <w:link w:val="4b"/>
    <w:rsid w:val="00C15BFC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137">
    <w:name w:val="Подпись к картинке (13)_"/>
    <w:basedOn w:val="a0"/>
    <w:link w:val="138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87">
    <w:name w:val="Основной текст (87)_"/>
    <w:basedOn w:val="a0"/>
    <w:link w:val="870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</w:rPr>
  </w:style>
  <w:style w:type="character" w:customStyle="1" w:styleId="2b">
    <w:name w:val="Заголовок №2_"/>
    <w:basedOn w:val="a0"/>
    <w:link w:val="2c"/>
    <w:rsid w:val="00C15BFC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50"/>
      <w:w w:val="100"/>
      <w:sz w:val="94"/>
      <w:szCs w:val="94"/>
    </w:rPr>
  </w:style>
  <w:style w:type="character" w:customStyle="1" w:styleId="88">
    <w:name w:val="Основной текст (88)_"/>
    <w:basedOn w:val="a0"/>
    <w:link w:val="880"/>
    <w:rsid w:val="00C15BFC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pacing w:val="0"/>
      <w:sz w:val="10"/>
      <w:szCs w:val="10"/>
      <w:lang w:val="en-US"/>
    </w:rPr>
  </w:style>
  <w:style w:type="character" w:customStyle="1" w:styleId="144">
    <w:name w:val="Подпись к картинке (14)_"/>
    <w:basedOn w:val="a0"/>
    <w:link w:val="145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  <w:lang w:val="en-US"/>
    </w:rPr>
  </w:style>
  <w:style w:type="character" w:customStyle="1" w:styleId="147pt0pt">
    <w:name w:val="Подпись к картинке (14) + 7 pt;Не полужирный;Интервал 0 pt"/>
    <w:basedOn w:val="144"/>
    <w:rsid w:val="00C15BFC"/>
    <w:rPr>
      <w:b/>
      <w:bCs/>
      <w:spacing w:val="-10"/>
      <w:sz w:val="14"/>
      <w:szCs w:val="14"/>
      <w:lang/>
    </w:rPr>
  </w:style>
  <w:style w:type="character" w:customStyle="1" w:styleId="155">
    <w:name w:val="Подпись к картинке (15)_"/>
    <w:basedOn w:val="a0"/>
    <w:link w:val="156"/>
    <w:rsid w:val="00C15BFC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-20"/>
      <w:sz w:val="23"/>
      <w:szCs w:val="23"/>
    </w:rPr>
  </w:style>
  <w:style w:type="character" w:customStyle="1" w:styleId="930">
    <w:name w:val="Основной текст (93)_"/>
    <w:basedOn w:val="a0"/>
    <w:link w:val="931"/>
    <w:rsid w:val="00C15BFC"/>
    <w:rPr>
      <w:rFonts w:ascii="Impact" w:eastAsia="Impact" w:hAnsi="Impact" w:cs="Impact"/>
      <w:b w:val="0"/>
      <w:bCs w:val="0"/>
      <w:i w:val="0"/>
      <w:iCs w:val="0"/>
      <w:smallCaps w:val="0"/>
      <w:strike w:val="0"/>
      <w:sz w:val="47"/>
      <w:szCs w:val="47"/>
    </w:rPr>
  </w:style>
  <w:style w:type="character" w:customStyle="1" w:styleId="245">
    <w:name w:val="Основной текст (24)"/>
    <w:basedOn w:val="240"/>
    <w:rsid w:val="00C15BFC"/>
    <w:rPr>
      <w:lang w:val="en-US"/>
    </w:rPr>
  </w:style>
  <w:style w:type="character" w:customStyle="1" w:styleId="940">
    <w:name w:val="Основной текст (94)_"/>
    <w:basedOn w:val="a0"/>
    <w:link w:val="94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27"/>
      <w:szCs w:val="27"/>
    </w:rPr>
  </w:style>
  <w:style w:type="character" w:customStyle="1" w:styleId="950">
    <w:name w:val="Основной текст (95)_"/>
    <w:basedOn w:val="a0"/>
    <w:link w:val="95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</w:rPr>
  </w:style>
  <w:style w:type="character" w:customStyle="1" w:styleId="246">
    <w:name w:val="Основной текст (24)"/>
    <w:basedOn w:val="240"/>
    <w:rsid w:val="00C15BFC"/>
    <w:rPr>
      <w:lang w:val="en-US"/>
    </w:rPr>
  </w:style>
  <w:style w:type="character" w:customStyle="1" w:styleId="960">
    <w:name w:val="Основной текст (96)_"/>
    <w:basedOn w:val="a0"/>
    <w:link w:val="961"/>
    <w:rsid w:val="00C15BFC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2410pt">
    <w:name w:val="Основной текст (24) + 10 pt;Не полужирный"/>
    <w:basedOn w:val="240"/>
    <w:rsid w:val="00C15BFC"/>
    <w:rPr>
      <w:b/>
      <w:bCs/>
      <w:spacing w:val="0"/>
      <w:sz w:val="20"/>
      <w:szCs w:val="20"/>
      <w:lang w:val="en-US"/>
    </w:rPr>
  </w:style>
  <w:style w:type="character" w:customStyle="1" w:styleId="3c">
    <w:name w:val="Основной текст (3)"/>
    <w:basedOn w:val="30"/>
    <w:rsid w:val="00C15BFC"/>
  </w:style>
  <w:style w:type="character" w:customStyle="1" w:styleId="97">
    <w:name w:val="Основной текст (97)_"/>
    <w:basedOn w:val="a0"/>
    <w:link w:val="970"/>
    <w:rsid w:val="00C15BFC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15"/>
      <w:szCs w:val="15"/>
    </w:rPr>
  </w:style>
  <w:style w:type="character" w:customStyle="1" w:styleId="971">
    <w:name w:val="Основной текст (97)"/>
    <w:basedOn w:val="97"/>
    <w:rsid w:val="00C15BFC"/>
  </w:style>
  <w:style w:type="character" w:customStyle="1" w:styleId="98">
    <w:name w:val="Основной текст (98)_"/>
    <w:basedOn w:val="a0"/>
    <w:link w:val="980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99">
    <w:name w:val="Основной текст (99)_"/>
    <w:basedOn w:val="a0"/>
    <w:link w:val="990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w w:val="60"/>
      <w:sz w:val="13"/>
      <w:szCs w:val="13"/>
    </w:rPr>
  </w:style>
  <w:style w:type="character" w:customStyle="1" w:styleId="910">
    <w:name w:val="Основной текст (91)_"/>
    <w:basedOn w:val="a0"/>
    <w:link w:val="91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20"/>
      <w:sz w:val="47"/>
      <w:szCs w:val="47"/>
    </w:rPr>
  </w:style>
  <w:style w:type="character" w:customStyle="1" w:styleId="0pt">
    <w:name w:val="Основной текст + Курсив;Интервал 0 pt"/>
    <w:basedOn w:val="a9"/>
    <w:rsid w:val="00C15BFC"/>
    <w:rPr>
      <w:i/>
      <w:iCs/>
      <w:spacing w:val="10"/>
      <w:lang w:val="en-US"/>
    </w:rPr>
  </w:style>
  <w:style w:type="character" w:customStyle="1" w:styleId="352">
    <w:name w:val="Основной текст35"/>
    <w:basedOn w:val="a9"/>
    <w:rsid w:val="00C15BFC"/>
  </w:style>
  <w:style w:type="character" w:customStyle="1" w:styleId="361">
    <w:name w:val="Основной текст36"/>
    <w:basedOn w:val="a9"/>
    <w:rsid w:val="00C15BFC"/>
  </w:style>
  <w:style w:type="character" w:customStyle="1" w:styleId="24-1pt0">
    <w:name w:val="Основной текст (24) + Интервал -1 pt"/>
    <w:basedOn w:val="240"/>
    <w:rsid w:val="00C15BFC"/>
    <w:rPr>
      <w:spacing w:val="-30"/>
    </w:rPr>
  </w:style>
  <w:style w:type="character" w:customStyle="1" w:styleId="372">
    <w:name w:val="Основной текст37"/>
    <w:basedOn w:val="a9"/>
    <w:rsid w:val="00C15BFC"/>
  </w:style>
  <w:style w:type="character" w:customStyle="1" w:styleId="89">
    <w:name w:val="Основной текст (89)_"/>
    <w:basedOn w:val="a0"/>
    <w:link w:val="890"/>
    <w:rsid w:val="00C15BFC"/>
    <w:rPr>
      <w:rFonts w:ascii="Impact" w:eastAsia="Impact" w:hAnsi="Impact" w:cs="Impact"/>
      <w:b w:val="0"/>
      <w:bCs w:val="0"/>
      <w:i w:val="0"/>
      <w:iCs w:val="0"/>
      <w:smallCaps w:val="0"/>
      <w:strike w:val="0"/>
      <w:w w:val="66"/>
      <w:sz w:val="63"/>
      <w:szCs w:val="63"/>
    </w:rPr>
  </w:style>
  <w:style w:type="character" w:customStyle="1" w:styleId="891">
    <w:name w:val="Основной текст (89)"/>
    <w:basedOn w:val="89"/>
    <w:rsid w:val="00C15BFC"/>
  </w:style>
  <w:style w:type="character" w:customStyle="1" w:styleId="791">
    <w:name w:val="Основной текст (79)"/>
    <w:basedOn w:val="79"/>
    <w:rsid w:val="00C15BFC"/>
    <w:rPr>
      <w:spacing w:val="0"/>
    </w:rPr>
  </w:style>
  <w:style w:type="character" w:customStyle="1" w:styleId="900">
    <w:name w:val="Основной текст (90)_"/>
    <w:basedOn w:val="a0"/>
    <w:link w:val="901"/>
    <w:rsid w:val="00C15BFC"/>
    <w:rPr>
      <w:rFonts w:ascii="Arial Black" w:eastAsia="Arial Black" w:hAnsi="Arial Black" w:cs="Arial Black"/>
      <w:b w:val="0"/>
      <w:bCs w:val="0"/>
      <w:i w:val="0"/>
      <w:iCs w:val="0"/>
      <w:smallCaps w:val="0"/>
      <w:strike w:val="0"/>
      <w:sz w:val="54"/>
      <w:szCs w:val="54"/>
    </w:rPr>
  </w:style>
  <w:style w:type="character" w:customStyle="1" w:styleId="3d">
    <w:name w:val="Подпись к таблице (3)_"/>
    <w:basedOn w:val="a0"/>
    <w:link w:val="3e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316pt">
    <w:name w:val="Подпись к таблице (3) + 16 pt;Полужирный"/>
    <w:basedOn w:val="3d"/>
    <w:rsid w:val="00C15BFC"/>
    <w:rPr>
      <w:b/>
      <w:bCs/>
      <w:spacing w:val="0"/>
      <w:sz w:val="32"/>
      <w:szCs w:val="32"/>
    </w:rPr>
  </w:style>
  <w:style w:type="character" w:customStyle="1" w:styleId="4c">
    <w:name w:val="Подпись к таблице (4)_"/>
    <w:basedOn w:val="a0"/>
    <w:link w:val="4d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-20"/>
      <w:sz w:val="20"/>
      <w:szCs w:val="20"/>
    </w:rPr>
  </w:style>
  <w:style w:type="character" w:customStyle="1" w:styleId="633pt">
    <w:name w:val="Основной текст (63) + Интервал 3 pt"/>
    <w:basedOn w:val="630"/>
    <w:rsid w:val="00C15BFC"/>
    <w:rPr>
      <w:spacing w:val="70"/>
      <w:lang/>
    </w:rPr>
  </w:style>
  <w:style w:type="character" w:customStyle="1" w:styleId="8a">
    <w:name w:val="Заголовок №8_"/>
    <w:basedOn w:val="a0"/>
    <w:link w:val="8b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-30"/>
      <w:sz w:val="41"/>
      <w:szCs w:val="41"/>
    </w:rPr>
  </w:style>
  <w:style w:type="character" w:customStyle="1" w:styleId="922">
    <w:name w:val="Основной текст (92)_"/>
    <w:basedOn w:val="a0"/>
    <w:link w:val="923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-20"/>
      <w:sz w:val="23"/>
      <w:szCs w:val="23"/>
    </w:rPr>
  </w:style>
  <w:style w:type="character" w:customStyle="1" w:styleId="924">
    <w:name w:val="Основной текст (92)"/>
    <w:basedOn w:val="922"/>
    <w:rsid w:val="00C15BFC"/>
  </w:style>
  <w:style w:type="character" w:customStyle="1" w:styleId="9210pt0pt">
    <w:name w:val="Основной текст (92) + 10 pt;Не курсив;Интервал 0 pt"/>
    <w:basedOn w:val="922"/>
    <w:rsid w:val="00C15BFC"/>
    <w:rPr>
      <w:i/>
      <w:iCs/>
      <w:spacing w:val="0"/>
      <w:sz w:val="20"/>
      <w:szCs w:val="20"/>
    </w:rPr>
  </w:style>
  <w:style w:type="character" w:customStyle="1" w:styleId="162">
    <w:name w:val="Подпись к картинке (16)_"/>
    <w:basedOn w:val="a0"/>
    <w:link w:val="163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1pt9">
    <w:name w:val="Основной текст + Интервал 1 pt"/>
    <w:basedOn w:val="a9"/>
    <w:rsid w:val="00C15BFC"/>
    <w:rPr>
      <w:spacing w:val="20"/>
      <w:lang w:val="en-US"/>
    </w:rPr>
  </w:style>
  <w:style w:type="character" w:customStyle="1" w:styleId="1000">
    <w:name w:val="Основной текст (100)_"/>
    <w:basedOn w:val="a0"/>
    <w:link w:val="1001"/>
    <w:rsid w:val="00C15BFC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5a">
    <w:name w:val="Подпись к таблице (5)_"/>
    <w:basedOn w:val="a0"/>
    <w:link w:val="5b"/>
    <w:rsid w:val="00C15BFC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381">
    <w:name w:val="Основной текст38"/>
    <w:basedOn w:val="a9"/>
    <w:rsid w:val="00C15BFC"/>
    <w:rPr>
      <w:lang w:val="en-US"/>
    </w:rPr>
  </w:style>
  <w:style w:type="character" w:customStyle="1" w:styleId="552">
    <w:name w:val="Основной текст (55)"/>
    <w:basedOn w:val="550"/>
    <w:rsid w:val="00C15BFC"/>
  </w:style>
  <w:style w:type="character" w:customStyle="1" w:styleId="792">
    <w:name w:val="Основной текст (79)"/>
    <w:basedOn w:val="79"/>
    <w:rsid w:val="00C15BFC"/>
    <w:rPr>
      <w:spacing w:val="0"/>
    </w:rPr>
  </w:style>
  <w:style w:type="character" w:customStyle="1" w:styleId="24235pt1pt">
    <w:name w:val="Основной текст (24) + 23;5 pt;Интервал 1 pt"/>
    <w:basedOn w:val="240"/>
    <w:rsid w:val="00C15BFC"/>
    <w:rPr>
      <w:spacing w:val="20"/>
      <w:sz w:val="47"/>
      <w:szCs w:val="47"/>
    </w:rPr>
  </w:style>
  <w:style w:type="character" w:customStyle="1" w:styleId="247">
    <w:name w:val="Основной текст (24)"/>
    <w:basedOn w:val="240"/>
    <w:rsid w:val="00C15BFC"/>
  </w:style>
  <w:style w:type="character" w:customStyle="1" w:styleId="2d">
    <w:name w:val="Оглавление (2)_"/>
    <w:basedOn w:val="a0"/>
    <w:link w:val="2e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2f">
    <w:name w:val="Оглавление (2)"/>
    <w:basedOn w:val="2d"/>
    <w:rsid w:val="00C15BFC"/>
  </w:style>
  <w:style w:type="character" w:customStyle="1" w:styleId="9pt5">
    <w:name w:val="Основной текст + 9 pt;Курсив"/>
    <w:basedOn w:val="a9"/>
    <w:rsid w:val="00C15BFC"/>
    <w:rPr>
      <w:i/>
      <w:iCs/>
      <w:spacing w:val="0"/>
      <w:sz w:val="18"/>
      <w:szCs w:val="18"/>
    </w:rPr>
  </w:style>
  <w:style w:type="character" w:customStyle="1" w:styleId="-1pt9">
    <w:name w:val="Основной текст + Курсив;Интервал -1 pt"/>
    <w:basedOn w:val="a9"/>
    <w:rsid w:val="00C15BFC"/>
    <w:rPr>
      <w:i/>
      <w:iCs/>
      <w:spacing w:val="-20"/>
    </w:rPr>
  </w:style>
  <w:style w:type="character" w:customStyle="1" w:styleId="1010">
    <w:name w:val="Основной текст (101)_"/>
    <w:basedOn w:val="a0"/>
    <w:link w:val="101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021">
    <w:name w:val="Основной текст (102)_"/>
    <w:basedOn w:val="a0"/>
    <w:link w:val="1022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6c">
    <w:name w:val="Подпись к таблице (6)_"/>
    <w:basedOn w:val="a0"/>
    <w:link w:val="6d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1030">
    <w:name w:val="Основной текст (103)_"/>
    <w:basedOn w:val="a0"/>
    <w:link w:val="103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7a">
    <w:name w:val="Подпись к таблице (7)_"/>
    <w:basedOn w:val="a0"/>
    <w:link w:val="7b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040">
    <w:name w:val="Основной текст (104)_"/>
    <w:basedOn w:val="a0"/>
    <w:link w:val="104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72">
    <w:name w:val="Подпись к картинке (17)_"/>
    <w:basedOn w:val="a0"/>
    <w:link w:val="173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-1pta">
    <w:name w:val="Основной текст + Курсив;Интервал -1 pt"/>
    <w:basedOn w:val="a9"/>
    <w:rsid w:val="00C15BFC"/>
    <w:rPr>
      <w:i/>
      <w:iCs/>
      <w:spacing w:val="-20"/>
    </w:rPr>
  </w:style>
  <w:style w:type="character" w:customStyle="1" w:styleId="1050">
    <w:name w:val="Основной текст (105)_"/>
    <w:basedOn w:val="a0"/>
    <w:link w:val="1051"/>
    <w:rsid w:val="00C15BFC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37"/>
      <w:szCs w:val="37"/>
      <w:lang w:val="en-US"/>
    </w:rPr>
  </w:style>
  <w:style w:type="character" w:customStyle="1" w:styleId="1060">
    <w:name w:val="Основной текст (106)_"/>
    <w:basedOn w:val="a0"/>
    <w:link w:val="1061"/>
    <w:rsid w:val="00C15BFC"/>
    <w:rPr>
      <w:rFonts w:ascii="Impact" w:eastAsia="Impact" w:hAnsi="Impact" w:cs="Impact"/>
      <w:b w:val="0"/>
      <w:bCs w:val="0"/>
      <w:i w:val="0"/>
      <w:iCs w:val="0"/>
      <w:smallCaps w:val="0"/>
      <w:strike w:val="0"/>
      <w:w w:val="100"/>
      <w:sz w:val="33"/>
      <w:szCs w:val="33"/>
    </w:rPr>
  </w:style>
  <w:style w:type="character" w:customStyle="1" w:styleId="391">
    <w:name w:val="Основной текст39"/>
    <w:basedOn w:val="a9"/>
    <w:rsid w:val="00C15BFC"/>
    <w:rPr>
      <w:lang w:val="en-US"/>
    </w:rPr>
  </w:style>
  <w:style w:type="character" w:customStyle="1" w:styleId="107">
    <w:name w:val="Основной текст (107)_"/>
    <w:basedOn w:val="a0"/>
    <w:link w:val="1070"/>
    <w:rsid w:val="00C15BFC"/>
    <w:rPr>
      <w:rFonts w:ascii="Impact" w:eastAsia="Impact" w:hAnsi="Impact" w:cs="Impact"/>
      <w:b w:val="0"/>
      <w:bCs w:val="0"/>
      <w:i w:val="0"/>
      <w:iCs w:val="0"/>
      <w:smallCaps w:val="0"/>
      <w:strike w:val="0"/>
      <w:w w:val="100"/>
      <w:sz w:val="25"/>
      <w:szCs w:val="25"/>
    </w:rPr>
  </w:style>
  <w:style w:type="character" w:customStyle="1" w:styleId="106Arial16pt">
    <w:name w:val="Основной текст (106) + Arial;16 pt;Полужирный;Не малые прописные"/>
    <w:basedOn w:val="1060"/>
    <w:rsid w:val="00C15BFC"/>
    <w:rPr>
      <w:rFonts w:ascii="Arial" w:eastAsia="Arial" w:hAnsi="Arial" w:cs="Arial"/>
      <w:b/>
      <w:bCs/>
      <w:smallCaps/>
      <w:spacing w:val="0"/>
      <w:w w:val="100"/>
      <w:sz w:val="32"/>
      <w:szCs w:val="32"/>
    </w:rPr>
  </w:style>
  <w:style w:type="character" w:customStyle="1" w:styleId="503">
    <w:name w:val="Основной текст (50)"/>
    <w:basedOn w:val="500"/>
    <w:rsid w:val="00C15BFC"/>
    <w:rPr>
      <w:lang w:val="en-US"/>
    </w:rPr>
  </w:style>
  <w:style w:type="character" w:customStyle="1" w:styleId="650pt">
    <w:name w:val="Основной текст (65) + Интервал 0 pt"/>
    <w:basedOn w:val="650"/>
    <w:rsid w:val="00C15BFC"/>
    <w:rPr>
      <w:spacing w:val="0"/>
    </w:rPr>
  </w:style>
  <w:style w:type="character" w:customStyle="1" w:styleId="793">
    <w:name w:val="Основной текст (79)"/>
    <w:basedOn w:val="79"/>
    <w:rsid w:val="00C15BFC"/>
  </w:style>
  <w:style w:type="character" w:customStyle="1" w:styleId="652">
    <w:name w:val="Основной текст (65)"/>
    <w:basedOn w:val="650"/>
    <w:rsid w:val="00C15BFC"/>
  </w:style>
  <w:style w:type="character" w:customStyle="1" w:styleId="653">
    <w:name w:val="Основной текст (65)"/>
    <w:basedOn w:val="650"/>
    <w:rsid w:val="00C15BFC"/>
  </w:style>
  <w:style w:type="character" w:customStyle="1" w:styleId="108">
    <w:name w:val="Основной текст (108)_"/>
    <w:basedOn w:val="a0"/>
    <w:link w:val="1080"/>
    <w:rsid w:val="00C15BFC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8"/>
      <w:szCs w:val="8"/>
      <w:lang w:val="en-US"/>
    </w:rPr>
  </w:style>
  <w:style w:type="character" w:customStyle="1" w:styleId="109">
    <w:name w:val="Основной текст (109)_"/>
    <w:basedOn w:val="a0"/>
    <w:link w:val="1090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30"/>
      <w:sz w:val="18"/>
      <w:szCs w:val="18"/>
      <w:lang w:val="en-US"/>
    </w:rPr>
  </w:style>
  <w:style w:type="character" w:customStyle="1" w:styleId="1100">
    <w:name w:val="Основной текст (110)_"/>
    <w:basedOn w:val="a0"/>
    <w:link w:val="1101"/>
    <w:rsid w:val="00C15BFC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-10"/>
      <w:sz w:val="8"/>
      <w:szCs w:val="8"/>
      <w:lang w:val="en-US"/>
    </w:rPr>
  </w:style>
  <w:style w:type="character" w:customStyle="1" w:styleId="110Impact47pt2pt">
    <w:name w:val="Основной текст (110) + Impact;47 pt;Не курсив;Интервал 2 pt"/>
    <w:basedOn w:val="1100"/>
    <w:rsid w:val="00C15BFC"/>
    <w:rPr>
      <w:rFonts w:ascii="Impact" w:eastAsia="Impact" w:hAnsi="Impact" w:cs="Impact"/>
      <w:b w:val="0"/>
      <w:bCs w:val="0"/>
      <w:i/>
      <w:iCs/>
      <w:spacing w:val="50"/>
      <w:w w:val="100"/>
      <w:sz w:val="94"/>
      <w:szCs w:val="94"/>
    </w:rPr>
  </w:style>
  <w:style w:type="character" w:customStyle="1" w:styleId="182">
    <w:name w:val="Подпись к картинке (18)_"/>
    <w:basedOn w:val="a0"/>
    <w:link w:val="183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192">
    <w:name w:val="Подпись к картинке (19)_"/>
    <w:basedOn w:val="a0"/>
    <w:link w:val="193"/>
    <w:rsid w:val="00C15BFC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1a">
    <w:name w:val="Заголовок №1_"/>
    <w:basedOn w:val="a0"/>
    <w:link w:val="1b"/>
    <w:rsid w:val="00C15BFC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50"/>
      <w:w w:val="100"/>
      <w:sz w:val="94"/>
      <w:szCs w:val="94"/>
    </w:rPr>
  </w:style>
  <w:style w:type="character" w:customStyle="1" w:styleId="24-1pt1">
    <w:name w:val="Основной текст (24) + Интервал -1 pt"/>
    <w:basedOn w:val="240"/>
    <w:rsid w:val="00C15BFC"/>
    <w:rPr>
      <w:spacing w:val="-30"/>
      <w:lang w:val="en-US"/>
    </w:rPr>
  </w:style>
  <w:style w:type="character" w:customStyle="1" w:styleId="9pt6">
    <w:name w:val="Основной текст + 9 pt;Курсив"/>
    <w:basedOn w:val="a9"/>
    <w:rsid w:val="00C15BFC"/>
    <w:rPr>
      <w:i/>
      <w:iCs/>
      <w:spacing w:val="0"/>
      <w:sz w:val="18"/>
      <w:szCs w:val="18"/>
    </w:rPr>
  </w:style>
  <w:style w:type="character" w:customStyle="1" w:styleId="Consolas8pt-1pt">
    <w:name w:val="Основной текст + Consolas;8 pt;Полужирный;Интервал -1 pt"/>
    <w:basedOn w:val="a9"/>
    <w:rsid w:val="00C15BFC"/>
    <w:rPr>
      <w:rFonts w:ascii="Consolas" w:eastAsia="Consolas" w:hAnsi="Consolas" w:cs="Consolas"/>
      <w:b/>
      <w:bCs/>
      <w:spacing w:val="-20"/>
      <w:sz w:val="16"/>
      <w:szCs w:val="16"/>
    </w:rPr>
  </w:style>
  <w:style w:type="character" w:customStyle="1" w:styleId="-1ptb">
    <w:name w:val="Основной текст + Курсив;Интервал -1 pt"/>
    <w:basedOn w:val="a9"/>
    <w:rsid w:val="00C15BFC"/>
    <w:rPr>
      <w:i/>
      <w:iCs/>
      <w:spacing w:val="-20"/>
    </w:rPr>
  </w:style>
  <w:style w:type="character" w:customStyle="1" w:styleId="1110">
    <w:name w:val="Основной текст (111)_"/>
    <w:basedOn w:val="a0"/>
    <w:link w:val="111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66"/>
      <w:szCs w:val="66"/>
    </w:rPr>
  </w:style>
  <w:style w:type="character" w:customStyle="1" w:styleId="1121">
    <w:name w:val="Основной текст (112)_"/>
    <w:basedOn w:val="a0"/>
    <w:link w:val="1122"/>
    <w:rsid w:val="00C15BFC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w w:val="100"/>
      <w:sz w:val="40"/>
      <w:szCs w:val="40"/>
    </w:rPr>
  </w:style>
  <w:style w:type="character" w:customStyle="1" w:styleId="1130">
    <w:name w:val="Основной текст (113)_"/>
    <w:basedOn w:val="a0"/>
    <w:link w:val="1131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z w:val="56"/>
      <w:szCs w:val="56"/>
    </w:rPr>
  </w:style>
  <w:style w:type="character" w:customStyle="1" w:styleId="1140">
    <w:name w:val="Основной текст (114)_"/>
    <w:basedOn w:val="a0"/>
    <w:link w:val="1141"/>
    <w:rsid w:val="00C15BFC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-10"/>
      <w:sz w:val="16"/>
      <w:szCs w:val="16"/>
    </w:rPr>
  </w:style>
  <w:style w:type="character" w:customStyle="1" w:styleId="203">
    <w:name w:val="Подпись к картинке (20)_"/>
    <w:basedOn w:val="a0"/>
    <w:link w:val="204"/>
    <w:rsid w:val="00C15BFC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0"/>
      <w:sz w:val="38"/>
      <w:szCs w:val="38"/>
      <w:lang w:val="en-US"/>
    </w:rPr>
  </w:style>
  <w:style w:type="character" w:customStyle="1" w:styleId="20Arial235pt1pt">
    <w:name w:val="Подпись к картинке (20) + Arial;23;5 pt;Полужирный;Не курсив;Интервал 1 pt"/>
    <w:basedOn w:val="203"/>
    <w:rsid w:val="00C15BFC"/>
    <w:rPr>
      <w:rFonts w:ascii="Arial" w:eastAsia="Arial" w:hAnsi="Arial" w:cs="Arial"/>
      <w:b/>
      <w:bCs/>
      <w:i/>
      <w:iCs/>
      <w:spacing w:val="20"/>
      <w:sz w:val="47"/>
      <w:szCs w:val="47"/>
    </w:rPr>
  </w:style>
  <w:style w:type="character" w:customStyle="1" w:styleId="213">
    <w:name w:val="Подпись к картинке (21)_"/>
    <w:basedOn w:val="a0"/>
    <w:link w:val="214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5"/>
      <w:szCs w:val="25"/>
      <w:lang w:val="en-US"/>
    </w:rPr>
  </w:style>
  <w:style w:type="character" w:customStyle="1" w:styleId="21-1pt">
    <w:name w:val="Подпись к картинке (21) + Интервал -1 pt"/>
    <w:basedOn w:val="213"/>
    <w:rsid w:val="00C15BFC"/>
    <w:rPr>
      <w:spacing w:val="-30"/>
      <w:lang/>
    </w:rPr>
  </w:style>
  <w:style w:type="character" w:customStyle="1" w:styleId="616pt1">
    <w:name w:val="Основной текст (6) + 16 pt"/>
    <w:basedOn w:val="60"/>
    <w:rsid w:val="00C15BFC"/>
    <w:rPr>
      <w:spacing w:val="0"/>
      <w:sz w:val="32"/>
      <w:szCs w:val="32"/>
      <w:lang w:val="en-US"/>
    </w:rPr>
  </w:style>
  <w:style w:type="character" w:customStyle="1" w:styleId="1150">
    <w:name w:val="Основной текст (115)_"/>
    <w:basedOn w:val="a0"/>
    <w:link w:val="1151"/>
    <w:rsid w:val="00C15BFC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0"/>
      <w:sz w:val="38"/>
      <w:szCs w:val="38"/>
    </w:rPr>
  </w:style>
  <w:style w:type="character" w:customStyle="1" w:styleId="91-2pt">
    <w:name w:val="Основной текст (91) + Интервал -2 pt"/>
    <w:basedOn w:val="910"/>
    <w:rsid w:val="00C15BFC"/>
    <w:rPr>
      <w:spacing w:val="-40"/>
    </w:rPr>
  </w:style>
  <w:style w:type="character" w:customStyle="1" w:styleId="223">
    <w:name w:val="Подпись к картинке (22)_"/>
    <w:basedOn w:val="a0"/>
    <w:link w:val="224"/>
    <w:rsid w:val="00C15BFC"/>
    <w:rPr>
      <w:rFonts w:ascii="Arial" w:eastAsia="Arial" w:hAnsi="Arial" w:cs="Arial"/>
      <w:b w:val="0"/>
      <w:bCs w:val="0"/>
      <w:i w:val="0"/>
      <w:iCs w:val="0"/>
      <w:smallCaps w:val="0"/>
      <w:strike w:val="0"/>
      <w:spacing w:val="-30"/>
      <w:sz w:val="41"/>
      <w:szCs w:val="41"/>
    </w:rPr>
  </w:style>
  <w:style w:type="character" w:customStyle="1" w:styleId="69pt">
    <w:name w:val="Подпись к картинке (6) + 9 pt;Курсив"/>
    <w:basedOn w:val="64"/>
    <w:rsid w:val="00C15BFC"/>
    <w:rPr>
      <w:i/>
      <w:iCs/>
      <w:spacing w:val="0"/>
      <w:sz w:val="18"/>
      <w:szCs w:val="18"/>
    </w:rPr>
  </w:style>
  <w:style w:type="paragraph" w:customStyle="1" w:styleId="a5">
    <w:name w:val="Сноска"/>
    <w:basedOn w:val="a"/>
    <w:link w:val="a4"/>
    <w:rsid w:val="00C15BFC"/>
    <w:pPr>
      <w:shd w:val="clear" w:color="auto" w:fill="FFFFFF"/>
      <w:spacing w:line="245" w:lineRule="exact"/>
      <w:jc w:val="both"/>
    </w:pPr>
    <w:rPr>
      <w:rFonts w:ascii="Arial" w:eastAsia="Arial" w:hAnsi="Arial" w:cs="Arial"/>
      <w:sz w:val="20"/>
      <w:szCs w:val="20"/>
    </w:rPr>
  </w:style>
  <w:style w:type="paragraph" w:customStyle="1" w:styleId="40">
    <w:name w:val="Основной текст40"/>
    <w:basedOn w:val="a"/>
    <w:link w:val="a9"/>
    <w:rsid w:val="00C15BFC"/>
    <w:pPr>
      <w:shd w:val="clear" w:color="auto" w:fill="FFFFFF"/>
      <w:spacing w:after="480" w:line="0" w:lineRule="atLeast"/>
      <w:ind w:hanging="280"/>
      <w:jc w:val="both"/>
    </w:pPr>
    <w:rPr>
      <w:rFonts w:ascii="Arial" w:eastAsia="Arial" w:hAnsi="Arial" w:cs="Arial"/>
      <w:sz w:val="20"/>
      <w:szCs w:val="20"/>
    </w:rPr>
  </w:style>
  <w:style w:type="paragraph" w:customStyle="1" w:styleId="140">
    <w:name w:val="Заголовок №14"/>
    <w:basedOn w:val="a"/>
    <w:link w:val="14"/>
    <w:rsid w:val="00C15BFC"/>
    <w:pPr>
      <w:shd w:val="clear" w:color="auto" w:fill="FFFFFF"/>
      <w:spacing w:before="360" w:after="360" w:line="0" w:lineRule="atLeast"/>
      <w:jc w:val="both"/>
    </w:pPr>
    <w:rPr>
      <w:rFonts w:ascii="Arial" w:eastAsia="Arial" w:hAnsi="Arial" w:cs="Arial"/>
      <w:b/>
      <w:bCs/>
      <w:sz w:val="32"/>
      <w:szCs w:val="32"/>
    </w:rPr>
  </w:style>
  <w:style w:type="paragraph" w:customStyle="1" w:styleId="21">
    <w:name w:val="Основной текст (2)"/>
    <w:basedOn w:val="a"/>
    <w:link w:val="20"/>
    <w:rsid w:val="00C15BF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50">
    <w:name w:val="Заголовок №15"/>
    <w:basedOn w:val="a"/>
    <w:link w:val="15"/>
    <w:rsid w:val="00C15BFC"/>
    <w:pPr>
      <w:shd w:val="clear" w:color="auto" w:fill="FFFFFF"/>
      <w:spacing w:before="240" w:line="0" w:lineRule="atLeast"/>
    </w:pPr>
    <w:rPr>
      <w:rFonts w:ascii="Arial" w:eastAsia="Arial" w:hAnsi="Arial" w:cs="Arial"/>
      <w:b/>
      <w:bCs/>
      <w:sz w:val="25"/>
      <w:szCs w:val="25"/>
    </w:rPr>
  </w:style>
  <w:style w:type="paragraph" w:customStyle="1" w:styleId="31">
    <w:name w:val="Основной текст (3)"/>
    <w:basedOn w:val="a"/>
    <w:link w:val="30"/>
    <w:rsid w:val="00C15BFC"/>
    <w:pPr>
      <w:shd w:val="clear" w:color="auto" w:fill="FFFFFF"/>
      <w:spacing w:before="180" w:after="540" w:line="0" w:lineRule="atLeast"/>
      <w:jc w:val="both"/>
    </w:pPr>
    <w:rPr>
      <w:rFonts w:ascii="Arial" w:eastAsia="Arial" w:hAnsi="Arial" w:cs="Arial"/>
      <w:b/>
      <w:bCs/>
      <w:sz w:val="21"/>
      <w:szCs w:val="21"/>
    </w:rPr>
  </w:style>
  <w:style w:type="paragraph" w:customStyle="1" w:styleId="23">
    <w:name w:val="Подпись к таблице (2)"/>
    <w:basedOn w:val="a"/>
    <w:link w:val="22"/>
    <w:rsid w:val="00C15BFC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1"/>
      <w:szCs w:val="21"/>
    </w:rPr>
  </w:style>
  <w:style w:type="paragraph" w:customStyle="1" w:styleId="42">
    <w:name w:val="Основной текст (4)"/>
    <w:basedOn w:val="a"/>
    <w:link w:val="41"/>
    <w:rsid w:val="00C15BFC"/>
    <w:pPr>
      <w:shd w:val="clear" w:color="auto" w:fill="FFFFFF"/>
      <w:spacing w:line="250" w:lineRule="exact"/>
      <w:jc w:val="both"/>
    </w:pPr>
    <w:rPr>
      <w:rFonts w:ascii="Arial" w:eastAsia="Arial" w:hAnsi="Arial" w:cs="Arial"/>
      <w:sz w:val="18"/>
      <w:szCs w:val="18"/>
    </w:rPr>
  </w:style>
  <w:style w:type="paragraph" w:customStyle="1" w:styleId="51">
    <w:name w:val="Основной текст (5)"/>
    <w:basedOn w:val="a"/>
    <w:link w:val="50"/>
    <w:rsid w:val="00C15BFC"/>
    <w:pPr>
      <w:shd w:val="clear" w:color="auto" w:fill="FFFFFF"/>
      <w:spacing w:before="180" w:line="245" w:lineRule="exact"/>
    </w:pPr>
    <w:rPr>
      <w:rFonts w:ascii="Arial" w:eastAsia="Arial" w:hAnsi="Arial" w:cs="Arial"/>
      <w:sz w:val="19"/>
      <w:szCs w:val="19"/>
    </w:rPr>
  </w:style>
  <w:style w:type="paragraph" w:customStyle="1" w:styleId="ab">
    <w:name w:val="Оглавление"/>
    <w:basedOn w:val="a"/>
    <w:link w:val="aa"/>
    <w:rsid w:val="00C15BFC"/>
    <w:pPr>
      <w:shd w:val="clear" w:color="auto" w:fill="FFFFFF"/>
      <w:spacing w:before="600" w:line="768" w:lineRule="exact"/>
      <w:jc w:val="both"/>
    </w:pPr>
    <w:rPr>
      <w:rFonts w:ascii="Arial" w:eastAsia="Arial" w:hAnsi="Arial" w:cs="Arial"/>
      <w:sz w:val="20"/>
      <w:szCs w:val="20"/>
    </w:rPr>
  </w:style>
  <w:style w:type="paragraph" w:customStyle="1" w:styleId="ad">
    <w:name w:val="Колонтитул"/>
    <w:basedOn w:val="a"/>
    <w:link w:val="ac"/>
    <w:rsid w:val="00C15BFC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">
    <w:name w:val="Подпись к картинке"/>
    <w:basedOn w:val="a"/>
    <w:link w:val="ae"/>
    <w:rsid w:val="00C15BFC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5"/>
      <w:szCs w:val="25"/>
    </w:rPr>
  </w:style>
  <w:style w:type="paragraph" w:customStyle="1" w:styleId="33">
    <w:name w:val="Подпись к картинке (3)"/>
    <w:basedOn w:val="a"/>
    <w:link w:val="32"/>
    <w:rsid w:val="00C15BFC"/>
    <w:pPr>
      <w:shd w:val="clear" w:color="auto" w:fill="FFFFFF"/>
      <w:spacing w:line="0" w:lineRule="atLeast"/>
    </w:pPr>
    <w:rPr>
      <w:rFonts w:ascii="Arial" w:eastAsia="Arial" w:hAnsi="Arial" w:cs="Arial"/>
      <w:sz w:val="13"/>
      <w:szCs w:val="13"/>
    </w:rPr>
  </w:style>
  <w:style w:type="paragraph" w:customStyle="1" w:styleId="61">
    <w:name w:val="Основной текст (6)"/>
    <w:basedOn w:val="a"/>
    <w:link w:val="60"/>
    <w:rsid w:val="00C15BFC"/>
    <w:pPr>
      <w:shd w:val="clear" w:color="auto" w:fill="FFFFFF"/>
      <w:spacing w:after="540" w:line="307" w:lineRule="exact"/>
    </w:pPr>
    <w:rPr>
      <w:rFonts w:ascii="Arial" w:eastAsia="Arial" w:hAnsi="Arial" w:cs="Arial"/>
      <w:b/>
      <w:bCs/>
      <w:sz w:val="25"/>
      <w:szCs w:val="25"/>
    </w:rPr>
  </w:style>
  <w:style w:type="paragraph" w:customStyle="1" w:styleId="71">
    <w:name w:val="Основной текст (7)"/>
    <w:basedOn w:val="a"/>
    <w:link w:val="70"/>
    <w:rsid w:val="00C15BFC"/>
    <w:pPr>
      <w:shd w:val="clear" w:color="auto" w:fill="FFFFFF"/>
      <w:spacing w:before="540" w:after="1140" w:line="0" w:lineRule="atLeast"/>
    </w:pPr>
    <w:rPr>
      <w:rFonts w:ascii="Arial" w:eastAsia="Arial" w:hAnsi="Arial" w:cs="Arial"/>
      <w:sz w:val="18"/>
      <w:szCs w:val="18"/>
    </w:rPr>
  </w:style>
  <w:style w:type="paragraph" w:customStyle="1" w:styleId="2a">
    <w:name w:val="Подпись к картинке (2)"/>
    <w:basedOn w:val="a"/>
    <w:link w:val="29"/>
    <w:rsid w:val="00C15BFC"/>
    <w:pPr>
      <w:shd w:val="clear" w:color="auto" w:fill="FFFFFF"/>
      <w:spacing w:line="0" w:lineRule="atLeast"/>
    </w:pPr>
    <w:rPr>
      <w:rFonts w:ascii="Arial" w:eastAsia="Arial" w:hAnsi="Arial" w:cs="Arial"/>
      <w:spacing w:val="-10"/>
      <w:sz w:val="13"/>
      <w:szCs w:val="13"/>
    </w:rPr>
  </w:style>
  <w:style w:type="paragraph" w:customStyle="1" w:styleId="81">
    <w:name w:val="Основной текст (8)"/>
    <w:basedOn w:val="a"/>
    <w:link w:val="80"/>
    <w:rsid w:val="00C15BFC"/>
    <w:pPr>
      <w:shd w:val="clear" w:color="auto" w:fill="FFFFFF"/>
      <w:spacing w:after="1140" w:line="0" w:lineRule="atLeast"/>
    </w:pPr>
    <w:rPr>
      <w:rFonts w:ascii="Arial" w:eastAsia="Arial" w:hAnsi="Arial" w:cs="Arial"/>
      <w:sz w:val="19"/>
      <w:szCs w:val="19"/>
    </w:rPr>
  </w:style>
  <w:style w:type="paragraph" w:customStyle="1" w:styleId="191">
    <w:name w:val="Основной текст (19)"/>
    <w:basedOn w:val="a"/>
    <w:link w:val="190"/>
    <w:rsid w:val="00C15BFC"/>
    <w:pPr>
      <w:shd w:val="clear" w:color="auto" w:fill="FFFFFF"/>
      <w:spacing w:line="0" w:lineRule="atLeast"/>
    </w:pPr>
    <w:rPr>
      <w:rFonts w:ascii="Arial" w:eastAsia="Arial" w:hAnsi="Arial" w:cs="Arial"/>
      <w:sz w:val="28"/>
      <w:szCs w:val="28"/>
    </w:rPr>
  </w:style>
  <w:style w:type="paragraph" w:customStyle="1" w:styleId="171">
    <w:name w:val="Основной текст (17)"/>
    <w:basedOn w:val="a"/>
    <w:link w:val="170"/>
    <w:rsid w:val="00C15BFC"/>
    <w:pPr>
      <w:shd w:val="clear" w:color="auto" w:fill="FFFFFF"/>
      <w:spacing w:line="0" w:lineRule="atLeast"/>
    </w:pPr>
    <w:rPr>
      <w:rFonts w:ascii="Arial Black" w:eastAsia="Arial Black" w:hAnsi="Arial Black" w:cs="Arial Black"/>
      <w:sz w:val="28"/>
      <w:szCs w:val="28"/>
    </w:rPr>
  </w:style>
  <w:style w:type="paragraph" w:customStyle="1" w:styleId="212">
    <w:name w:val="Основной текст (21)"/>
    <w:basedOn w:val="a"/>
    <w:link w:val="211"/>
    <w:rsid w:val="00C15BFC"/>
    <w:pPr>
      <w:shd w:val="clear" w:color="auto" w:fill="FFFFFF"/>
      <w:spacing w:line="0" w:lineRule="atLeast"/>
    </w:pPr>
    <w:rPr>
      <w:rFonts w:ascii="Arial" w:eastAsia="Arial" w:hAnsi="Arial" w:cs="Arial"/>
      <w:sz w:val="29"/>
      <w:szCs w:val="29"/>
    </w:rPr>
  </w:style>
  <w:style w:type="paragraph" w:customStyle="1" w:styleId="222">
    <w:name w:val="Основной текст (22)"/>
    <w:basedOn w:val="a"/>
    <w:link w:val="221"/>
    <w:rsid w:val="00C15BFC"/>
    <w:pPr>
      <w:shd w:val="clear" w:color="auto" w:fill="FFFFFF"/>
      <w:spacing w:line="0" w:lineRule="atLeast"/>
    </w:pPr>
    <w:rPr>
      <w:rFonts w:ascii="Arial" w:eastAsia="Arial" w:hAnsi="Arial" w:cs="Arial"/>
      <w:sz w:val="29"/>
      <w:szCs w:val="29"/>
    </w:rPr>
  </w:style>
  <w:style w:type="paragraph" w:customStyle="1" w:styleId="181">
    <w:name w:val="Основной текст (18)"/>
    <w:basedOn w:val="a"/>
    <w:link w:val="180"/>
    <w:rsid w:val="00C15BFC"/>
    <w:pPr>
      <w:shd w:val="clear" w:color="auto" w:fill="FFFFFF"/>
      <w:spacing w:line="0" w:lineRule="atLeast"/>
    </w:pPr>
    <w:rPr>
      <w:rFonts w:ascii="Arial Black" w:eastAsia="Arial Black" w:hAnsi="Arial Black" w:cs="Arial Black"/>
    </w:rPr>
  </w:style>
  <w:style w:type="paragraph" w:customStyle="1" w:styleId="202">
    <w:name w:val="Основной текст (20)"/>
    <w:basedOn w:val="a"/>
    <w:link w:val="201"/>
    <w:rsid w:val="00C15BFC"/>
    <w:pPr>
      <w:shd w:val="clear" w:color="auto" w:fill="FFFFFF"/>
      <w:spacing w:line="0" w:lineRule="atLeast"/>
    </w:pPr>
    <w:rPr>
      <w:rFonts w:ascii="Arial" w:eastAsia="Arial" w:hAnsi="Arial" w:cs="Arial"/>
      <w:sz w:val="29"/>
      <w:szCs w:val="29"/>
    </w:rPr>
  </w:style>
  <w:style w:type="paragraph" w:customStyle="1" w:styleId="232">
    <w:name w:val="Основной текст (23)"/>
    <w:basedOn w:val="a"/>
    <w:link w:val="231"/>
    <w:rsid w:val="00C15BFC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29"/>
      <w:szCs w:val="29"/>
    </w:rPr>
  </w:style>
  <w:style w:type="paragraph" w:customStyle="1" w:styleId="241">
    <w:name w:val="Основной текст (24)"/>
    <w:basedOn w:val="a"/>
    <w:link w:val="240"/>
    <w:rsid w:val="00C15BFC"/>
    <w:pPr>
      <w:shd w:val="clear" w:color="auto" w:fill="FFFFFF"/>
      <w:spacing w:line="0" w:lineRule="atLeast"/>
      <w:jc w:val="both"/>
    </w:pPr>
    <w:rPr>
      <w:rFonts w:ascii="Arial" w:eastAsia="Arial" w:hAnsi="Arial" w:cs="Arial"/>
      <w:b/>
      <w:bCs/>
      <w:sz w:val="32"/>
      <w:szCs w:val="32"/>
    </w:rPr>
  </w:style>
  <w:style w:type="paragraph" w:customStyle="1" w:styleId="251">
    <w:name w:val="Основной текст (25)"/>
    <w:basedOn w:val="a"/>
    <w:link w:val="250"/>
    <w:rsid w:val="00C15BFC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31"/>
      <w:szCs w:val="31"/>
    </w:rPr>
  </w:style>
  <w:style w:type="paragraph" w:customStyle="1" w:styleId="153">
    <w:name w:val="Основной текст (15)"/>
    <w:basedOn w:val="a"/>
    <w:link w:val="152"/>
    <w:rsid w:val="00C15BFC"/>
    <w:pPr>
      <w:shd w:val="clear" w:color="auto" w:fill="FFFFFF"/>
      <w:spacing w:line="0" w:lineRule="atLeast"/>
    </w:pPr>
    <w:rPr>
      <w:rFonts w:ascii="Arial" w:eastAsia="Arial" w:hAnsi="Arial" w:cs="Arial"/>
      <w:i/>
      <w:iCs/>
      <w:spacing w:val="-20"/>
      <w:sz w:val="20"/>
      <w:szCs w:val="20"/>
    </w:rPr>
  </w:style>
  <w:style w:type="paragraph" w:customStyle="1" w:styleId="161">
    <w:name w:val="Основной текст (16)"/>
    <w:basedOn w:val="a"/>
    <w:link w:val="160"/>
    <w:rsid w:val="00C15BFC"/>
    <w:pPr>
      <w:shd w:val="clear" w:color="auto" w:fill="FFFFFF"/>
      <w:spacing w:line="0" w:lineRule="atLeast"/>
    </w:pPr>
    <w:rPr>
      <w:rFonts w:ascii="Arial" w:eastAsia="Arial" w:hAnsi="Arial" w:cs="Arial"/>
      <w:sz w:val="15"/>
      <w:szCs w:val="15"/>
    </w:rPr>
  </w:style>
  <w:style w:type="paragraph" w:customStyle="1" w:styleId="101">
    <w:name w:val="Основной текст (10)"/>
    <w:basedOn w:val="a"/>
    <w:link w:val="100"/>
    <w:rsid w:val="00C15BFC"/>
    <w:pPr>
      <w:shd w:val="clear" w:color="auto" w:fill="FFFFFF"/>
      <w:spacing w:line="0" w:lineRule="atLeast"/>
    </w:pPr>
    <w:rPr>
      <w:rFonts w:ascii="Arial" w:eastAsia="Arial" w:hAnsi="Arial" w:cs="Arial"/>
      <w:sz w:val="29"/>
      <w:szCs w:val="29"/>
    </w:rPr>
  </w:style>
  <w:style w:type="paragraph" w:customStyle="1" w:styleId="91">
    <w:name w:val="Основной текст (9)"/>
    <w:basedOn w:val="a"/>
    <w:link w:val="90"/>
    <w:rsid w:val="00C15BFC"/>
    <w:pPr>
      <w:shd w:val="clear" w:color="auto" w:fill="FFFFFF"/>
      <w:spacing w:line="0" w:lineRule="atLeast"/>
    </w:pPr>
    <w:rPr>
      <w:rFonts w:ascii="Arial" w:eastAsia="Arial" w:hAnsi="Arial" w:cs="Arial"/>
      <w:sz w:val="29"/>
      <w:szCs w:val="29"/>
    </w:rPr>
  </w:style>
  <w:style w:type="paragraph" w:customStyle="1" w:styleId="131">
    <w:name w:val="Основной текст (13)"/>
    <w:basedOn w:val="a"/>
    <w:link w:val="130"/>
    <w:rsid w:val="00C15BFC"/>
    <w:pPr>
      <w:shd w:val="clear" w:color="auto" w:fill="FFFFFF"/>
      <w:spacing w:line="0" w:lineRule="atLeast"/>
    </w:pPr>
    <w:rPr>
      <w:rFonts w:ascii="Arial" w:eastAsia="Arial" w:hAnsi="Arial" w:cs="Arial"/>
      <w:sz w:val="32"/>
      <w:szCs w:val="32"/>
    </w:rPr>
  </w:style>
  <w:style w:type="paragraph" w:customStyle="1" w:styleId="143">
    <w:name w:val="Основной текст (14)"/>
    <w:basedOn w:val="a"/>
    <w:link w:val="142"/>
    <w:rsid w:val="00C15BFC"/>
    <w:pPr>
      <w:shd w:val="clear" w:color="auto" w:fill="FFFFFF"/>
      <w:spacing w:line="0" w:lineRule="atLeast"/>
    </w:pPr>
    <w:rPr>
      <w:rFonts w:ascii="Arial" w:eastAsia="Arial" w:hAnsi="Arial" w:cs="Arial"/>
      <w:sz w:val="32"/>
      <w:szCs w:val="32"/>
    </w:rPr>
  </w:style>
  <w:style w:type="paragraph" w:customStyle="1" w:styleId="111">
    <w:name w:val="Основной текст (11)"/>
    <w:basedOn w:val="a"/>
    <w:link w:val="110"/>
    <w:rsid w:val="00C15BFC"/>
    <w:pPr>
      <w:shd w:val="clear" w:color="auto" w:fill="FFFFFF"/>
      <w:spacing w:line="0" w:lineRule="atLeast"/>
    </w:pPr>
    <w:rPr>
      <w:rFonts w:ascii="Arial" w:eastAsia="Arial" w:hAnsi="Arial" w:cs="Arial"/>
      <w:sz w:val="29"/>
      <w:szCs w:val="29"/>
    </w:rPr>
  </w:style>
  <w:style w:type="paragraph" w:customStyle="1" w:styleId="121">
    <w:name w:val="Основной текст (12)"/>
    <w:basedOn w:val="a"/>
    <w:link w:val="120"/>
    <w:rsid w:val="00C15BFC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paragraph" w:customStyle="1" w:styleId="261">
    <w:name w:val="Основной текст (26)"/>
    <w:basedOn w:val="a"/>
    <w:link w:val="260"/>
    <w:rsid w:val="00C15BFC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5"/>
      <w:szCs w:val="15"/>
    </w:rPr>
  </w:style>
  <w:style w:type="paragraph" w:customStyle="1" w:styleId="123">
    <w:name w:val="Заголовок №12"/>
    <w:basedOn w:val="a"/>
    <w:link w:val="122"/>
    <w:rsid w:val="00C15BFC"/>
    <w:pPr>
      <w:shd w:val="clear" w:color="auto" w:fill="FFFFFF"/>
      <w:spacing w:line="0" w:lineRule="atLeast"/>
    </w:pPr>
    <w:rPr>
      <w:rFonts w:ascii="Impact" w:eastAsia="Impact" w:hAnsi="Impact" w:cs="Impact"/>
      <w:sz w:val="42"/>
      <w:szCs w:val="42"/>
      <w:lang w:val="en-US"/>
    </w:rPr>
  </w:style>
  <w:style w:type="paragraph" w:customStyle="1" w:styleId="281">
    <w:name w:val="Основной текст (28)"/>
    <w:basedOn w:val="a"/>
    <w:link w:val="280"/>
    <w:rsid w:val="00C15BFC"/>
    <w:pPr>
      <w:shd w:val="clear" w:color="auto" w:fill="FFFFFF"/>
      <w:spacing w:after="60" w:line="0" w:lineRule="atLeast"/>
      <w:jc w:val="both"/>
    </w:pPr>
    <w:rPr>
      <w:rFonts w:ascii="Arial" w:eastAsia="Arial" w:hAnsi="Arial" w:cs="Arial"/>
      <w:sz w:val="28"/>
      <w:szCs w:val="28"/>
    </w:rPr>
  </w:style>
  <w:style w:type="paragraph" w:customStyle="1" w:styleId="291">
    <w:name w:val="Основной текст (29)"/>
    <w:basedOn w:val="a"/>
    <w:link w:val="290"/>
    <w:rsid w:val="00C15BFC"/>
    <w:pPr>
      <w:shd w:val="clear" w:color="auto" w:fill="FFFFFF"/>
      <w:spacing w:before="60" w:line="0" w:lineRule="atLeast"/>
      <w:jc w:val="both"/>
    </w:pPr>
    <w:rPr>
      <w:rFonts w:ascii="Arial" w:eastAsia="Arial" w:hAnsi="Arial" w:cs="Arial"/>
      <w:sz w:val="28"/>
      <w:szCs w:val="28"/>
    </w:rPr>
  </w:style>
  <w:style w:type="paragraph" w:customStyle="1" w:styleId="301">
    <w:name w:val="Основной текст (30)"/>
    <w:basedOn w:val="a"/>
    <w:link w:val="300"/>
    <w:rsid w:val="00C15BFC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-10"/>
      <w:sz w:val="29"/>
      <w:szCs w:val="29"/>
      <w:lang w:val="en-US"/>
    </w:rPr>
  </w:style>
  <w:style w:type="paragraph" w:customStyle="1" w:styleId="311">
    <w:name w:val="Основной текст (31)"/>
    <w:basedOn w:val="a"/>
    <w:link w:val="310"/>
    <w:rsid w:val="00C15BFC"/>
    <w:pPr>
      <w:shd w:val="clear" w:color="auto" w:fill="FFFFFF"/>
      <w:spacing w:line="0" w:lineRule="atLeast"/>
    </w:pPr>
    <w:rPr>
      <w:rFonts w:ascii="Arial" w:eastAsia="Arial" w:hAnsi="Arial" w:cs="Arial"/>
      <w:sz w:val="17"/>
      <w:szCs w:val="17"/>
      <w:lang w:val="en-US"/>
    </w:rPr>
  </w:style>
  <w:style w:type="paragraph" w:customStyle="1" w:styleId="271">
    <w:name w:val="Основной текст (27)"/>
    <w:basedOn w:val="a"/>
    <w:link w:val="270"/>
    <w:rsid w:val="00C15BFC"/>
    <w:pPr>
      <w:shd w:val="clear" w:color="auto" w:fill="FFFFFF"/>
      <w:spacing w:line="0" w:lineRule="atLeast"/>
    </w:pPr>
    <w:rPr>
      <w:rFonts w:ascii="Arial" w:eastAsia="Arial" w:hAnsi="Arial" w:cs="Arial"/>
      <w:spacing w:val="-10"/>
      <w:sz w:val="18"/>
      <w:szCs w:val="18"/>
    </w:rPr>
  </w:style>
  <w:style w:type="paragraph" w:customStyle="1" w:styleId="1320">
    <w:name w:val="Заголовок №13 (2)"/>
    <w:basedOn w:val="a"/>
    <w:link w:val="132"/>
    <w:rsid w:val="00C15BFC"/>
    <w:pPr>
      <w:shd w:val="clear" w:color="auto" w:fill="FFFFFF"/>
      <w:spacing w:line="0" w:lineRule="atLeast"/>
    </w:pPr>
    <w:rPr>
      <w:rFonts w:ascii="Arial" w:eastAsia="Arial" w:hAnsi="Arial" w:cs="Arial"/>
      <w:spacing w:val="-30"/>
      <w:sz w:val="31"/>
      <w:szCs w:val="31"/>
    </w:rPr>
  </w:style>
  <w:style w:type="paragraph" w:customStyle="1" w:styleId="1120">
    <w:name w:val="Заголовок №11 (2)"/>
    <w:basedOn w:val="a"/>
    <w:link w:val="112"/>
    <w:rsid w:val="00C15BFC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32"/>
      <w:szCs w:val="32"/>
    </w:rPr>
  </w:style>
  <w:style w:type="paragraph" w:customStyle="1" w:styleId="321">
    <w:name w:val="Основной текст (32)"/>
    <w:basedOn w:val="a"/>
    <w:link w:val="320"/>
    <w:rsid w:val="00C15BFC"/>
    <w:pPr>
      <w:shd w:val="clear" w:color="auto" w:fill="FFFFFF"/>
      <w:spacing w:line="0" w:lineRule="atLeast"/>
    </w:pPr>
    <w:rPr>
      <w:rFonts w:ascii="Consolas" w:eastAsia="Consolas" w:hAnsi="Consolas" w:cs="Consolas"/>
      <w:sz w:val="39"/>
      <w:szCs w:val="39"/>
    </w:rPr>
  </w:style>
  <w:style w:type="paragraph" w:customStyle="1" w:styleId="44">
    <w:name w:val="Подпись к картинке (4)"/>
    <w:basedOn w:val="a"/>
    <w:link w:val="43"/>
    <w:rsid w:val="00C15BFC"/>
    <w:pPr>
      <w:shd w:val="clear" w:color="auto" w:fill="FFFFFF"/>
      <w:spacing w:line="0" w:lineRule="atLeast"/>
    </w:pPr>
    <w:rPr>
      <w:rFonts w:ascii="Arial" w:eastAsia="Arial" w:hAnsi="Arial" w:cs="Arial"/>
      <w:i/>
      <w:iCs/>
      <w:spacing w:val="-20"/>
      <w:sz w:val="20"/>
      <w:szCs w:val="20"/>
      <w:lang w:val="en-US"/>
    </w:rPr>
  </w:style>
  <w:style w:type="paragraph" w:customStyle="1" w:styleId="331">
    <w:name w:val="Основной текст (33)"/>
    <w:basedOn w:val="a"/>
    <w:link w:val="330"/>
    <w:rsid w:val="00C15BFC"/>
    <w:pPr>
      <w:shd w:val="clear" w:color="auto" w:fill="FFFFFF"/>
      <w:spacing w:before="540" w:after="1140" w:line="0" w:lineRule="atLeast"/>
    </w:pPr>
    <w:rPr>
      <w:rFonts w:ascii="Arial" w:eastAsia="Arial" w:hAnsi="Arial" w:cs="Arial"/>
      <w:sz w:val="18"/>
      <w:szCs w:val="18"/>
    </w:rPr>
  </w:style>
  <w:style w:type="paragraph" w:customStyle="1" w:styleId="53">
    <w:name w:val="Подпись к картинке (5)"/>
    <w:basedOn w:val="a"/>
    <w:link w:val="52"/>
    <w:rsid w:val="00C15BFC"/>
    <w:pPr>
      <w:shd w:val="clear" w:color="auto" w:fill="FFFFFF"/>
      <w:spacing w:line="0" w:lineRule="atLeast"/>
    </w:pPr>
    <w:rPr>
      <w:rFonts w:ascii="Arial" w:eastAsia="Arial" w:hAnsi="Arial" w:cs="Arial"/>
      <w:sz w:val="19"/>
      <w:szCs w:val="19"/>
    </w:rPr>
  </w:style>
  <w:style w:type="paragraph" w:customStyle="1" w:styleId="65">
    <w:name w:val="Подпись к картинке (6)"/>
    <w:basedOn w:val="a"/>
    <w:link w:val="64"/>
    <w:rsid w:val="00C15BFC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paragraph" w:customStyle="1" w:styleId="73">
    <w:name w:val="Подпись к картинке (7)"/>
    <w:basedOn w:val="a"/>
    <w:link w:val="72"/>
    <w:rsid w:val="00C15BFC"/>
    <w:pPr>
      <w:shd w:val="clear" w:color="auto" w:fill="FFFFFF"/>
      <w:spacing w:line="0" w:lineRule="atLeast"/>
    </w:pPr>
    <w:rPr>
      <w:rFonts w:ascii="Arial" w:eastAsia="Arial" w:hAnsi="Arial" w:cs="Arial"/>
      <w:spacing w:val="-10"/>
      <w:sz w:val="18"/>
      <w:szCs w:val="18"/>
    </w:rPr>
  </w:style>
  <w:style w:type="paragraph" w:customStyle="1" w:styleId="83">
    <w:name w:val="Подпись к картинке (8)"/>
    <w:basedOn w:val="a"/>
    <w:link w:val="82"/>
    <w:rsid w:val="00C15BFC"/>
    <w:pPr>
      <w:shd w:val="clear" w:color="auto" w:fill="FFFFFF"/>
      <w:spacing w:line="0" w:lineRule="atLeast"/>
    </w:pPr>
    <w:rPr>
      <w:rFonts w:ascii="Palatino Linotype" w:eastAsia="Palatino Linotype" w:hAnsi="Palatino Linotype" w:cs="Palatino Linotype"/>
      <w:sz w:val="13"/>
      <w:szCs w:val="13"/>
    </w:rPr>
  </w:style>
  <w:style w:type="paragraph" w:customStyle="1" w:styleId="35">
    <w:name w:val="Заголовок №3"/>
    <w:basedOn w:val="a"/>
    <w:link w:val="34"/>
    <w:rsid w:val="00C15BFC"/>
    <w:pPr>
      <w:shd w:val="clear" w:color="auto" w:fill="FFFFFF"/>
      <w:spacing w:before="1740" w:after="780" w:line="0" w:lineRule="atLeast"/>
      <w:outlineLvl w:val="2"/>
    </w:pPr>
    <w:rPr>
      <w:rFonts w:ascii="Impact" w:eastAsia="Impact" w:hAnsi="Impact" w:cs="Impact"/>
      <w:w w:val="90"/>
      <w:sz w:val="74"/>
      <w:szCs w:val="74"/>
    </w:rPr>
  </w:style>
  <w:style w:type="paragraph" w:customStyle="1" w:styleId="401">
    <w:name w:val="Основной текст (40)"/>
    <w:basedOn w:val="a"/>
    <w:link w:val="400"/>
    <w:rsid w:val="00C15BFC"/>
    <w:pPr>
      <w:shd w:val="clear" w:color="auto" w:fill="FFFFFF"/>
      <w:spacing w:line="533" w:lineRule="exact"/>
      <w:jc w:val="both"/>
    </w:pPr>
    <w:rPr>
      <w:rFonts w:ascii="Palatino Linotype" w:eastAsia="Palatino Linotype" w:hAnsi="Palatino Linotype" w:cs="Palatino Linotype"/>
      <w:b/>
      <w:bCs/>
      <w:sz w:val="18"/>
      <w:szCs w:val="18"/>
      <w:lang w:val="en-US"/>
    </w:rPr>
  </w:style>
  <w:style w:type="paragraph" w:customStyle="1" w:styleId="411">
    <w:name w:val="Основной текст (41)"/>
    <w:basedOn w:val="a"/>
    <w:link w:val="410"/>
    <w:rsid w:val="00C15BFC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27"/>
      <w:szCs w:val="27"/>
    </w:rPr>
  </w:style>
  <w:style w:type="paragraph" w:customStyle="1" w:styleId="341">
    <w:name w:val="Основной текст (34)"/>
    <w:basedOn w:val="a"/>
    <w:link w:val="340"/>
    <w:rsid w:val="00C15BFC"/>
    <w:pPr>
      <w:shd w:val="clear" w:color="auto" w:fill="FFFFFF"/>
      <w:spacing w:before="240" w:line="0" w:lineRule="atLeast"/>
    </w:pPr>
    <w:rPr>
      <w:rFonts w:ascii="Arial" w:eastAsia="Arial" w:hAnsi="Arial" w:cs="Arial"/>
      <w:w w:val="70"/>
      <w:sz w:val="8"/>
      <w:szCs w:val="8"/>
    </w:rPr>
  </w:style>
  <w:style w:type="paragraph" w:customStyle="1" w:styleId="360">
    <w:name w:val="Основной текст (36)"/>
    <w:basedOn w:val="a"/>
    <w:link w:val="36"/>
    <w:rsid w:val="00C15BFC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380">
    <w:name w:val="Основной текст (38)"/>
    <w:basedOn w:val="a"/>
    <w:link w:val="38"/>
    <w:rsid w:val="00C15BFC"/>
    <w:pPr>
      <w:shd w:val="clear" w:color="auto" w:fill="FFFFFF"/>
      <w:spacing w:line="0" w:lineRule="atLeast"/>
    </w:pPr>
    <w:rPr>
      <w:rFonts w:ascii="Arial" w:eastAsia="Arial" w:hAnsi="Arial" w:cs="Arial"/>
      <w:sz w:val="63"/>
      <w:szCs w:val="63"/>
    </w:rPr>
  </w:style>
  <w:style w:type="paragraph" w:customStyle="1" w:styleId="351">
    <w:name w:val="Основной текст (35)"/>
    <w:basedOn w:val="a"/>
    <w:link w:val="350"/>
    <w:rsid w:val="00C15BFC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paragraph" w:customStyle="1" w:styleId="370">
    <w:name w:val="Основной текст (37)"/>
    <w:basedOn w:val="a"/>
    <w:link w:val="37"/>
    <w:rsid w:val="00C15BFC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paragraph" w:customStyle="1" w:styleId="390">
    <w:name w:val="Основной текст (39)"/>
    <w:basedOn w:val="a"/>
    <w:link w:val="39"/>
    <w:rsid w:val="00C15BFC"/>
    <w:pPr>
      <w:shd w:val="clear" w:color="auto" w:fill="FFFFFF"/>
      <w:spacing w:before="120" w:line="0" w:lineRule="atLeast"/>
      <w:jc w:val="right"/>
    </w:pPr>
    <w:rPr>
      <w:rFonts w:ascii="Consolas" w:eastAsia="Consolas" w:hAnsi="Consolas" w:cs="Consolas"/>
      <w:sz w:val="29"/>
      <w:szCs w:val="29"/>
    </w:rPr>
  </w:style>
  <w:style w:type="paragraph" w:customStyle="1" w:styleId="450">
    <w:name w:val="Основной текст (45)"/>
    <w:basedOn w:val="a"/>
    <w:link w:val="45"/>
    <w:rsid w:val="00C15BFC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20"/>
      <w:szCs w:val="20"/>
    </w:rPr>
  </w:style>
  <w:style w:type="paragraph" w:customStyle="1" w:styleId="af1">
    <w:name w:val="Подпись к таблице"/>
    <w:basedOn w:val="a"/>
    <w:link w:val="af0"/>
    <w:rsid w:val="00C15BFC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paragraph" w:customStyle="1" w:styleId="421">
    <w:name w:val="Основной текст (42)"/>
    <w:basedOn w:val="a"/>
    <w:link w:val="420"/>
    <w:rsid w:val="00C15BFC"/>
    <w:pPr>
      <w:shd w:val="clear" w:color="auto" w:fill="FFFFFF"/>
      <w:spacing w:after="240" w:line="0" w:lineRule="atLeast"/>
    </w:pPr>
    <w:rPr>
      <w:rFonts w:ascii="Arial" w:eastAsia="Arial" w:hAnsi="Arial" w:cs="Arial"/>
      <w:sz w:val="20"/>
      <w:szCs w:val="20"/>
    </w:rPr>
  </w:style>
  <w:style w:type="paragraph" w:customStyle="1" w:styleId="431">
    <w:name w:val="Основной текст (43)"/>
    <w:basedOn w:val="a"/>
    <w:link w:val="430"/>
    <w:rsid w:val="00C15BFC"/>
    <w:pPr>
      <w:shd w:val="clear" w:color="auto" w:fill="FFFFFF"/>
      <w:spacing w:before="240" w:line="0" w:lineRule="atLeast"/>
    </w:pPr>
    <w:rPr>
      <w:rFonts w:ascii="Arial" w:eastAsia="Arial" w:hAnsi="Arial" w:cs="Arial"/>
      <w:b/>
      <w:bCs/>
      <w:sz w:val="125"/>
      <w:szCs w:val="125"/>
    </w:rPr>
  </w:style>
  <w:style w:type="paragraph" w:customStyle="1" w:styleId="441">
    <w:name w:val="Основной текст (44)"/>
    <w:basedOn w:val="a"/>
    <w:link w:val="440"/>
    <w:rsid w:val="00C15BFC"/>
    <w:pPr>
      <w:shd w:val="clear" w:color="auto" w:fill="FFFFFF"/>
      <w:spacing w:after="240" w:line="0" w:lineRule="atLeast"/>
    </w:pPr>
    <w:rPr>
      <w:rFonts w:ascii="Arial" w:eastAsia="Arial" w:hAnsi="Arial" w:cs="Arial"/>
      <w:sz w:val="87"/>
      <w:szCs w:val="87"/>
    </w:rPr>
  </w:style>
  <w:style w:type="paragraph" w:customStyle="1" w:styleId="55">
    <w:name w:val="Заголовок №5"/>
    <w:basedOn w:val="a"/>
    <w:link w:val="54"/>
    <w:rsid w:val="00C15BFC"/>
    <w:pPr>
      <w:shd w:val="clear" w:color="auto" w:fill="FFFFFF"/>
      <w:spacing w:line="0" w:lineRule="atLeast"/>
      <w:outlineLvl w:val="4"/>
    </w:pPr>
    <w:rPr>
      <w:rFonts w:ascii="Arial" w:eastAsia="Arial" w:hAnsi="Arial" w:cs="Arial"/>
      <w:b/>
      <w:bCs/>
      <w:sz w:val="25"/>
      <w:szCs w:val="25"/>
    </w:rPr>
  </w:style>
  <w:style w:type="paragraph" w:customStyle="1" w:styleId="1020">
    <w:name w:val="Заголовок №10 (2)"/>
    <w:basedOn w:val="a"/>
    <w:link w:val="102"/>
    <w:rsid w:val="00C15BFC"/>
    <w:pPr>
      <w:shd w:val="clear" w:color="auto" w:fill="FFFFFF"/>
      <w:spacing w:before="180" w:line="0" w:lineRule="atLeast"/>
    </w:pPr>
    <w:rPr>
      <w:rFonts w:ascii="Arial" w:eastAsia="Arial" w:hAnsi="Arial" w:cs="Arial"/>
      <w:b/>
      <w:bCs/>
      <w:spacing w:val="20"/>
      <w:sz w:val="47"/>
      <w:szCs w:val="47"/>
    </w:rPr>
  </w:style>
  <w:style w:type="paragraph" w:customStyle="1" w:styleId="460">
    <w:name w:val="Основной текст (46)"/>
    <w:basedOn w:val="a"/>
    <w:link w:val="46"/>
    <w:rsid w:val="00C15BFC"/>
    <w:pPr>
      <w:shd w:val="clear" w:color="auto" w:fill="FFFFFF"/>
      <w:spacing w:after="60" w:line="0" w:lineRule="atLeast"/>
    </w:pPr>
    <w:rPr>
      <w:rFonts w:ascii="Arial" w:eastAsia="Arial" w:hAnsi="Arial" w:cs="Arial"/>
      <w:sz w:val="15"/>
      <w:szCs w:val="15"/>
    </w:rPr>
  </w:style>
  <w:style w:type="paragraph" w:customStyle="1" w:styleId="470">
    <w:name w:val="Основной текст (47)"/>
    <w:basedOn w:val="a"/>
    <w:link w:val="47"/>
    <w:rsid w:val="00C15BFC"/>
    <w:pPr>
      <w:shd w:val="clear" w:color="auto" w:fill="FFFFFF"/>
      <w:spacing w:before="60" w:line="0" w:lineRule="atLeast"/>
    </w:pPr>
    <w:rPr>
      <w:rFonts w:ascii="Arial" w:eastAsia="Arial" w:hAnsi="Arial" w:cs="Arial"/>
      <w:sz w:val="33"/>
      <w:szCs w:val="33"/>
    </w:rPr>
  </w:style>
  <w:style w:type="paragraph" w:customStyle="1" w:styleId="490">
    <w:name w:val="Основной текст (49)"/>
    <w:basedOn w:val="a"/>
    <w:link w:val="49"/>
    <w:rsid w:val="00C15BFC"/>
    <w:pPr>
      <w:shd w:val="clear" w:color="auto" w:fill="FFFFFF"/>
      <w:spacing w:line="0" w:lineRule="atLeast"/>
    </w:pPr>
    <w:rPr>
      <w:rFonts w:ascii="Palatino Linotype" w:eastAsia="Palatino Linotype" w:hAnsi="Palatino Linotype" w:cs="Palatino Linotype"/>
      <w:sz w:val="44"/>
      <w:szCs w:val="44"/>
    </w:rPr>
  </w:style>
  <w:style w:type="paragraph" w:customStyle="1" w:styleId="480">
    <w:name w:val="Основной текст (48)"/>
    <w:basedOn w:val="a"/>
    <w:link w:val="48"/>
    <w:rsid w:val="00C15BFC"/>
    <w:pPr>
      <w:shd w:val="clear" w:color="auto" w:fill="FFFFFF"/>
      <w:spacing w:after="660" w:line="336" w:lineRule="exact"/>
      <w:jc w:val="both"/>
    </w:pPr>
    <w:rPr>
      <w:rFonts w:ascii="Arial" w:eastAsia="Arial" w:hAnsi="Arial" w:cs="Arial"/>
      <w:sz w:val="20"/>
      <w:szCs w:val="20"/>
    </w:rPr>
  </w:style>
  <w:style w:type="paragraph" w:customStyle="1" w:styleId="1330">
    <w:name w:val="Заголовок №13 (3)"/>
    <w:basedOn w:val="a"/>
    <w:link w:val="133"/>
    <w:rsid w:val="00C15BFC"/>
    <w:pPr>
      <w:shd w:val="clear" w:color="auto" w:fill="FFFFFF"/>
      <w:spacing w:line="0" w:lineRule="atLeast"/>
      <w:jc w:val="both"/>
    </w:pPr>
    <w:rPr>
      <w:rFonts w:ascii="Palatino Linotype" w:eastAsia="Palatino Linotype" w:hAnsi="Palatino Linotype" w:cs="Palatino Linotype"/>
      <w:sz w:val="44"/>
      <w:szCs w:val="44"/>
    </w:rPr>
  </w:style>
  <w:style w:type="paragraph" w:customStyle="1" w:styleId="93">
    <w:name w:val="Заголовок №9"/>
    <w:basedOn w:val="a"/>
    <w:link w:val="92"/>
    <w:rsid w:val="00C15BFC"/>
    <w:pPr>
      <w:shd w:val="clear" w:color="auto" w:fill="FFFFFF"/>
      <w:spacing w:after="120" w:line="0" w:lineRule="atLeast"/>
      <w:jc w:val="right"/>
      <w:outlineLvl w:val="8"/>
    </w:pPr>
    <w:rPr>
      <w:rFonts w:ascii="Arial" w:eastAsia="Arial" w:hAnsi="Arial" w:cs="Arial"/>
      <w:b/>
      <w:bCs/>
      <w:sz w:val="32"/>
      <w:szCs w:val="32"/>
      <w:lang w:val="en-US"/>
    </w:rPr>
  </w:style>
  <w:style w:type="paragraph" w:customStyle="1" w:styleId="104">
    <w:name w:val="Заголовок №10"/>
    <w:basedOn w:val="a"/>
    <w:link w:val="103"/>
    <w:rsid w:val="00C15BFC"/>
    <w:pPr>
      <w:shd w:val="clear" w:color="auto" w:fill="FFFFFF"/>
      <w:spacing w:after="120" w:line="0" w:lineRule="atLeast"/>
      <w:jc w:val="right"/>
    </w:pPr>
    <w:rPr>
      <w:rFonts w:ascii="Arial" w:eastAsia="Arial" w:hAnsi="Arial" w:cs="Arial"/>
      <w:b/>
      <w:bCs/>
      <w:sz w:val="32"/>
      <w:szCs w:val="32"/>
    </w:rPr>
  </w:style>
  <w:style w:type="paragraph" w:customStyle="1" w:styleId="75">
    <w:name w:val="Заголовок №7"/>
    <w:basedOn w:val="a"/>
    <w:link w:val="74"/>
    <w:rsid w:val="00C15BFC"/>
    <w:pPr>
      <w:shd w:val="clear" w:color="auto" w:fill="FFFFFF"/>
      <w:spacing w:before="120" w:line="0" w:lineRule="atLeast"/>
      <w:jc w:val="right"/>
      <w:outlineLvl w:val="6"/>
    </w:pPr>
    <w:rPr>
      <w:rFonts w:ascii="Arial" w:eastAsia="Arial" w:hAnsi="Arial" w:cs="Arial"/>
      <w:b/>
      <w:bCs/>
      <w:sz w:val="25"/>
      <w:szCs w:val="25"/>
    </w:rPr>
  </w:style>
  <w:style w:type="paragraph" w:customStyle="1" w:styleId="114">
    <w:name w:val="Заголовок №11"/>
    <w:basedOn w:val="a"/>
    <w:link w:val="113"/>
    <w:rsid w:val="00C15BFC"/>
    <w:pPr>
      <w:shd w:val="clear" w:color="auto" w:fill="FFFFFF"/>
      <w:spacing w:after="300" w:line="0" w:lineRule="atLeast"/>
    </w:pPr>
    <w:rPr>
      <w:rFonts w:ascii="Arial" w:eastAsia="Arial" w:hAnsi="Arial" w:cs="Arial"/>
      <w:b/>
      <w:bCs/>
      <w:spacing w:val="20"/>
      <w:sz w:val="47"/>
      <w:szCs w:val="47"/>
    </w:rPr>
  </w:style>
  <w:style w:type="paragraph" w:customStyle="1" w:styleId="95">
    <w:name w:val="Подпись к картинке (9)"/>
    <w:basedOn w:val="a"/>
    <w:link w:val="94"/>
    <w:rsid w:val="00C15BFC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</w:rPr>
  </w:style>
  <w:style w:type="paragraph" w:customStyle="1" w:styleId="511">
    <w:name w:val="Основной текст (51)"/>
    <w:basedOn w:val="a"/>
    <w:link w:val="510"/>
    <w:rsid w:val="00C15BFC"/>
    <w:pPr>
      <w:shd w:val="clear" w:color="auto" w:fill="FFFFFF"/>
      <w:spacing w:line="0" w:lineRule="atLeast"/>
    </w:pPr>
    <w:rPr>
      <w:rFonts w:ascii="Palatino Linotype" w:eastAsia="Palatino Linotype" w:hAnsi="Palatino Linotype" w:cs="Palatino Linotype"/>
      <w:sz w:val="25"/>
      <w:szCs w:val="25"/>
    </w:rPr>
  </w:style>
  <w:style w:type="paragraph" w:customStyle="1" w:styleId="501">
    <w:name w:val="Основной текст (50)"/>
    <w:basedOn w:val="a"/>
    <w:link w:val="500"/>
    <w:rsid w:val="00C15BFC"/>
    <w:pPr>
      <w:shd w:val="clear" w:color="auto" w:fill="FFFFFF"/>
      <w:spacing w:before="540" w:line="0" w:lineRule="atLeast"/>
    </w:pPr>
    <w:rPr>
      <w:rFonts w:ascii="Arial" w:eastAsia="Arial" w:hAnsi="Arial" w:cs="Arial"/>
      <w:spacing w:val="-30"/>
      <w:sz w:val="31"/>
      <w:szCs w:val="31"/>
    </w:rPr>
  </w:style>
  <w:style w:type="paragraph" w:customStyle="1" w:styleId="521">
    <w:name w:val="Основной текст (52)"/>
    <w:basedOn w:val="a"/>
    <w:link w:val="520"/>
    <w:rsid w:val="00C15BFC"/>
    <w:pPr>
      <w:shd w:val="clear" w:color="auto" w:fill="FFFFFF"/>
      <w:spacing w:before="180" w:line="518" w:lineRule="exact"/>
      <w:jc w:val="both"/>
    </w:pPr>
    <w:rPr>
      <w:rFonts w:ascii="Palatino Linotype" w:eastAsia="Palatino Linotype" w:hAnsi="Palatino Linotype" w:cs="Palatino Linotype"/>
      <w:sz w:val="61"/>
      <w:szCs w:val="61"/>
    </w:rPr>
  </w:style>
  <w:style w:type="paragraph" w:customStyle="1" w:styleId="531">
    <w:name w:val="Основной текст (53)"/>
    <w:basedOn w:val="a"/>
    <w:link w:val="530"/>
    <w:rsid w:val="00C15BFC"/>
    <w:pPr>
      <w:shd w:val="clear" w:color="auto" w:fill="FFFFFF"/>
      <w:spacing w:line="0" w:lineRule="atLeast"/>
    </w:pPr>
    <w:rPr>
      <w:rFonts w:ascii="Arial" w:eastAsia="Arial" w:hAnsi="Arial" w:cs="Arial"/>
      <w:sz w:val="80"/>
      <w:szCs w:val="80"/>
    </w:rPr>
  </w:style>
  <w:style w:type="paragraph" w:customStyle="1" w:styleId="541">
    <w:name w:val="Основной текст (54)"/>
    <w:basedOn w:val="a"/>
    <w:link w:val="540"/>
    <w:rsid w:val="00C15BFC"/>
    <w:pPr>
      <w:shd w:val="clear" w:color="auto" w:fill="FFFFFF"/>
      <w:spacing w:line="0" w:lineRule="atLeast"/>
    </w:pPr>
    <w:rPr>
      <w:rFonts w:ascii="Arial" w:eastAsia="Arial" w:hAnsi="Arial" w:cs="Arial"/>
      <w:sz w:val="57"/>
      <w:szCs w:val="57"/>
    </w:rPr>
  </w:style>
  <w:style w:type="paragraph" w:customStyle="1" w:styleId="1340">
    <w:name w:val="Заголовок №13 (4)"/>
    <w:basedOn w:val="a"/>
    <w:link w:val="134"/>
    <w:rsid w:val="00C15BFC"/>
    <w:pPr>
      <w:shd w:val="clear" w:color="auto" w:fill="FFFFFF"/>
      <w:spacing w:after="1200" w:line="0" w:lineRule="atLeast"/>
    </w:pPr>
    <w:rPr>
      <w:rFonts w:ascii="Arial" w:eastAsia="Arial" w:hAnsi="Arial" w:cs="Arial"/>
      <w:spacing w:val="-10"/>
      <w:sz w:val="35"/>
      <w:szCs w:val="35"/>
    </w:rPr>
  </w:style>
  <w:style w:type="paragraph" w:customStyle="1" w:styleId="560">
    <w:name w:val="Основной текст (56)"/>
    <w:basedOn w:val="a"/>
    <w:link w:val="56"/>
    <w:rsid w:val="00C15BFC"/>
    <w:pPr>
      <w:shd w:val="clear" w:color="auto" w:fill="FFFFFF"/>
      <w:spacing w:line="0" w:lineRule="atLeast"/>
    </w:pPr>
    <w:rPr>
      <w:rFonts w:ascii="Arial" w:eastAsia="Arial" w:hAnsi="Arial" w:cs="Arial"/>
      <w:sz w:val="55"/>
      <w:szCs w:val="55"/>
    </w:rPr>
  </w:style>
  <w:style w:type="paragraph" w:customStyle="1" w:styleId="570">
    <w:name w:val="Основной текст (57)"/>
    <w:basedOn w:val="a"/>
    <w:link w:val="57"/>
    <w:rsid w:val="00C15BFC"/>
    <w:pPr>
      <w:shd w:val="clear" w:color="auto" w:fill="FFFFFF"/>
      <w:spacing w:line="0" w:lineRule="atLeast"/>
    </w:pPr>
    <w:rPr>
      <w:rFonts w:ascii="Batang" w:eastAsia="Batang" w:hAnsi="Batang" w:cs="Batang"/>
      <w:b/>
      <w:bCs/>
    </w:rPr>
  </w:style>
  <w:style w:type="paragraph" w:customStyle="1" w:styleId="580">
    <w:name w:val="Основной текст (58)"/>
    <w:basedOn w:val="a"/>
    <w:link w:val="58"/>
    <w:rsid w:val="00C15BFC"/>
    <w:pPr>
      <w:shd w:val="clear" w:color="auto" w:fill="FFFFFF"/>
      <w:spacing w:after="660" w:line="0" w:lineRule="atLeast"/>
    </w:pPr>
    <w:rPr>
      <w:rFonts w:ascii="Microsoft Sans Serif" w:eastAsia="Microsoft Sans Serif" w:hAnsi="Microsoft Sans Serif" w:cs="Microsoft Sans Serif"/>
      <w:i/>
      <w:iCs/>
      <w:spacing w:val="-10"/>
      <w:sz w:val="8"/>
      <w:szCs w:val="8"/>
    </w:rPr>
  </w:style>
  <w:style w:type="paragraph" w:customStyle="1" w:styleId="590">
    <w:name w:val="Основной текст (59)"/>
    <w:basedOn w:val="a"/>
    <w:link w:val="59"/>
    <w:rsid w:val="00C15BFC"/>
    <w:pPr>
      <w:shd w:val="clear" w:color="auto" w:fill="FFFFFF"/>
      <w:spacing w:line="0" w:lineRule="atLeast"/>
      <w:jc w:val="both"/>
    </w:pPr>
    <w:rPr>
      <w:rFonts w:ascii="Arial" w:eastAsia="Arial" w:hAnsi="Arial" w:cs="Arial"/>
      <w:w w:val="200"/>
      <w:sz w:val="11"/>
      <w:szCs w:val="11"/>
    </w:rPr>
  </w:style>
  <w:style w:type="paragraph" w:customStyle="1" w:styleId="601">
    <w:name w:val="Основной текст (60)"/>
    <w:basedOn w:val="a"/>
    <w:link w:val="600"/>
    <w:rsid w:val="00C15BFC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38"/>
      <w:szCs w:val="38"/>
    </w:rPr>
  </w:style>
  <w:style w:type="paragraph" w:customStyle="1" w:styleId="551">
    <w:name w:val="Основной текст (55)"/>
    <w:basedOn w:val="a"/>
    <w:link w:val="550"/>
    <w:rsid w:val="00C15BFC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210"/>
      <w:szCs w:val="210"/>
    </w:rPr>
  </w:style>
  <w:style w:type="paragraph" w:customStyle="1" w:styleId="651">
    <w:name w:val="Основной текст (65)"/>
    <w:basedOn w:val="a"/>
    <w:link w:val="650"/>
    <w:rsid w:val="00C15BFC"/>
    <w:pPr>
      <w:shd w:val="clear" w:color="auto" w:fill="FFFFFF"/>
      <w:spacing w:line="0" w:lineRule="atLeast"/>
    </w:pPr>
    <w:rPr>
      <w:rFonts w:ascii="Palatino Linotype" w:eastAsia="Palatino Linotype" w:hAnsi="Palatino Linotype" w:cs="Palatino Linotype"/>
      <w:b/>
      <w:bCs/>
      <w:spacing w:val="30"/>
      <w:sz w:val="27"/>
      <w:szCs w:val="27"/>
    </w:rPr>
  </w:style>
  <w:style w:type="paragraph" w:customStyle="1" w:styleId="661">
    <w:name w:val="Основной текст (66)"/>
    <w:basedOn w:val="a"/>
    <w:link w:val="660"/>
    <w:rsid w:val="00C15BFC"/>
    <w:pPr>
      <w:shd w:val="clear" w:color="auto" w:fill="FFFFFF"/>
      <w:spacing w:after="240" w:line="0" w:lineRule="atLeast"/>
    </w:pPr>
    <w:rPr>
      <w:rFonts w:ascii="Arial" w:eastAsia="Arial" w:hAnsi="Arial" w:cs="Arial"/>
      <w:sz w:val="44"/>
      <w:szCs w:val="44"/>
    </w:rPr>
  </w:style>
  <w:style w:type="paragraph" w:customStyle="1" w:styleId="671">
    <w:name w:val="Основной текст (67)"/>
    <w:basedOn w:val="a"/>
    <w:link w:val="670"/>
    <w:rsid w:val="00C15BFC"/>
    <w:pPr>
      <w:shd w:val="clear" w:color="auto" w:fill="FFFFFF"/>
      <w:spacing w:line="355" w:lineRule="exact"/>
      <w:jc w:val="both"/>
    </w:pPr>
    <w:rPr>
      <w:rFonts w:ascii="Impact" w:eastAsia="Impact" w:hAnsi="Impact" w:cs="Impact"/>
      <w:sz w:val="44"/>
      <w:szCs w:val="44"/>
    </w:rPr>
  </w:style>
  <w:style w:type="paragraph" w:customStyle="1" w:styleId="680">
    <w:name w:val="Основной текст (68)"/>
    <w:basedOn w:val="a"/>
    <w:link w:val="68"/>
    <w:rsid w:val="00C15BFC"/>
    <w:pPr>
      <w:shd w:val="clear" w:color="auto" w:fill="FFFFFF"/>
      <w:spacing w:line="0" w:lineRule="atLeast"/>
      <w:jc w:val="both"/>
    </w:pPr>
    <w:rPr>
      <w:rFonts w:ascii="Impact" w:eastAsia="Impact" w:hAnsi="Impact" w:cs="Impact"/>
      <w:sz w:val="15"/>
      <w:szCs w:val="15"/>
    </w:rPr>
  </w:style>
  <w:style w:type="paragraph" w:customStyle="1" w:styleId="690">
    <w:name w:val="Основной текст (69)"/>
    <w:basedOn w:val="a"/>
    <w:link w:val="69"/>
    <w:rsid w:val="00C15BFC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53"/>
      <w:szCs w:val="53"/>
    </w:rPr>
  </w:style>
  <w:style w:type="paragraph" w:customStyle="1" w:styleId="701">
    <w:name w:val="Основной текст (70)"/>
    <w:basedOn w:val="a"/>
    <w:link w:val="700"/>
    <w:rsid w:val="00C15BFC"/>
    <w:pPr>
      <w:shd w:val="clear" w:color="auto" w:fill="FFFFFF"/>
      <w:spacing w:line="398" w:lineRule="exact"/>
      <w:jc w:val="both"/>
    </w:pPr>
    <w:rPr>
      <w:rFonts w:ascii="Arial Black" w:eastAsia="Arial Black" w:hAnsi="Arial Black" w:cs="Arial Black"/>
      <w:sz w:val="37"/>
      <w:szCs w:val="37"/>
    </w:rPr>
  </w:style>
  <w:style w:type="paragraph" w:customStyle="1" w:styleId="611">
    <w:name w:val="Основной текст (61)"/>
    <w:basedOn w:val="a"/>
    <w:link w:val="610"/>
    <w:rsid w:val="00C15BFC"/>
    <w:pPr>
      <w:shd w:val="clear" w:color="auto" w:fill="FFFFFF"/>
      <w:spacing w:after="420" w:line="0" w:lineRule="atLeast"/>
    </w:pPr>
    <w:rPr>
      <w:rFonts w:ascii="Arial" w:eastAsia="Arial" w:hAnsi="Arial" w:cs="Arial"/>
      <w:spacing w:val="30"/>
      <w:sz w:val="47"/>
      <w:szCs w:val="47"/>
    </w:rPr>
  </w:style>
  <w:style w:type="paragraph" w:customStyle="1" w:styleId="621">
    <w:name w:val="Основной текст (62)"/>
    <w:basedOn w:val="a"/>
    <w:link w:val="620"/>
    <w:rsid w:val="00C15BFC"/>
    <w:pPr>
      <w:shd w:val="clear" w:color="auto" w:fill="FFFFFF"/>
      <w:spacing w:before="420" w:line="0" w:lineRule="atLeast"/>
    </w:pPr>
    <w:rPr>
      <w:rFonts w:ascii="Arial" w:eastAsia="Arial" w:hAnsi="Arial" w:cs="Arial"/>
      <w:sz w:val="17"/>
      <w:szCs w:val="17"/>
    </w:rPr>
  </w:style>
  <w:style w:type="paragraph" w:customStyle="1" w:styleId="136">
    <w:name w:val="Заголовок №13"/>
    <w:basedOn w:val="a"/>
    <w:link w:val="135"/>
    <w:rsid w:val="00C15BFC"/>
    <w:pPr>
      <w:shd w:val="clear" w:color="auto" w:fill="FFFFFF"/>
      <w:spacing w:line="346" w:lineRule="exact"/>
      <w:jc w:val="both"/>
    </w:pPr>
    <w:rPr>
      <w:rFonts w:ascii="Arial Black" w:eastAsia="Arial Black" w:hAnsi="Arial Black" w:cs="Arial Black"/>
      <w:spacing w:val="-30"/>
      <w:sz w:val="34"/>
      <w:szCs w:val="34"/>
    </w:rPr>
  </w:style>
  <w:style w:type="paragraph" w:customStyle="1" w:styleId="921">
    <w:name w:val="Заголовок №9 (2)"/>
    <w:basedOn w:val="a"/>
    <w:link w:val="920"/>
    <w:rsid w:val="00C15BFC"/>
    <w:pPr>
      <w:shd w:val="clear" w:color="auto" w:fill="FFFFFF"/>
      <w:spacing w:after="240" w:line="0" w:lineRule="atLeast"/>
      <w:outlineLvl w:val="8"/>
    </w:pPr>
    <w:rPr>
      <w:rFonts w:ascii="Arial Black" w:eastAsia="Arial Black" w:hAnsi="Arial Black" w:cs="Arial Black"/>
      <w:sz w:val="54"/>
      <w:szCs w:val="54"/>
    </w:rPr>
  </w:style>
  <w:style w:type="paragraph" w:customStyle="1" w:styleId="631">
    <w:name w:val="Основной текст (63)"/>
    <w:basedOn w:val="a"/>
    <w:link w:val="630"/>
    <w:rsid w:val="00C15BFC"/>
    <w:pPr>
      <w:shd w:val="clear" w:color="auto" w:fill="FFFFFF"/>
      <w:spacing w:line="0" w:lineRule="atLeast"/>
    </w:pPr>
    <w:rPr>
      <w:rFonts w:ascii="Palatino Linotype" w:eastAsia="Palatino Linotype" w:hAnsi="Palatino Linotype" w:cs="Palatino Linotype"/>
      <w:b/>
      <w:bCs/>
      <w:spacing w:val="-20"/>
      <w:sz w:val="32"/>
      <w:szCs w:val="32"/>
      <w:lang w:val="en-US"/>
    </w:rPr>
  </w:style>
  <w:style w:type="paragraph" w:customStyle="1" w:styleId="641">
    <w:name w:val="Основной текст (64)"/>
    <w:basedOn w:val="a"/>
    <w:link w:val="640"/>
    <w:rsid w:val="00C15BFC"/>
    <w:pPr>
      <w:shd w:val="clear" w:color="auto" w:fill="FFFFFF"/>
      <w:spacing w:line="0" w:lineRule="atLeast"/>
    </w:pPr>
    <w:rPr>
      <w:rFonts w:ascii="Arial" w:eastAsia="Arial" w:hAnsi="Arial" w:cs="Arial"/>
      <w:sz w:val="50"/>
      <w:szCs w:val="50"/>
    </w:rPr>
  </w:style>
  <w:style w:type="paragraph" w:customStyle="1" w:styleId="711">
    <w:name w:val="Основной текст (71)"/>
    <w:basedOn w:val="a"/>
    <w:link w:val="710"/>
    <w:rsid w:val="00C15BFC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paragraph" w:customStyle="1" w:styleId="741">
    <w:name w:val="Основной текст (74)"/>
    <w:basedOn w:val="a"/>
    <w:link w:val="740"/>
    <w:rsid w:val="00C15BFC"/>
    <w:pPr>
      <w:shd w:val="clear" w:color="auto" w:fill="FFFFFF"/>
      <w:spacing w:after="660" w:line="250" w:lineRule="exact"/>
      <w:jc w:val="both"/>
    </w:pPr>
    <w:rPr>
      <w:rFonts w:ascii="Arial" w:eastAsia="Arial" w:hAnsi="Arial" w:cs="Arial"/>
      <w:smallCaps/>
      <w:sz w:val="25"/>
      <w:szCs w:val="25"/>
    </w:rPr>
  </w:style>
  <w:style w:type="paragraph" w:customStyle="1" w:styleId="731">
    <w:name w:val="Основной текст (73)"/>
    <w:basedOn w:val="a"/>
    <w:link w:val="730"/>
    <w:rsid w:val="00C15BFC"/>
    <w:pPr>
      <w:shd w:val="clear" w:color="auto" w:fill="FFFFFF"/>
      <w:spacing w:line="0" w:lineRule="atLeast"/>
    </w:pPr>
    <w:rPr>
      <w:rFonts w:ascii="Arial Black" w:eastAsia="Arial Black" w:hAnsi="Arial Black" w:cs="Arial Black"/>
      <w:sz w:val="124"/>
      <w:szCs w:val="124"/>
    </w:rPr>
  </w:style>
  <w:style w:type="paragraph" w:customStyle="1" w:styleId="721">
    <w:name w:val="Основной текст (72)"/>
    <w:basedOn w:val="a"/>
    <w:link w:val="720"/>
    <w:rsid w:val="00C15BFC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751">
    <w:name w:val="Основной текст (75)"/>
    <w:basedOn w:val="a"/>
    <w:link w:val="750"/>
    <w:rsid w:val="00C15BFC"/>
    <w:pPr>
      <w:shd w:val="clear" w:color="auto" w:fill="FFFFFF"/>
      <w:spacing w:before="720" w:after="1140" w:line="0" w:lineRule="atLeast"/>
    </w:pPr>
    <w:rPr>
      <w:rFonts w:ascii="Arial" w:eastAsia="Arial" w:hAnsi="Arial" w:cs="Arial"/>
      <w:sz w:val="19"/>
      <w:szCs w:val="19"/>
    </w:rPr>
  </w:style>
  <w:style w:type="paragraph" w:customStyle="1" w:styleId="106">
    <w:name w:val="Подпись к картинке (10)"/>
    <w:basedOn w:val="a"/>
    <w:link w:val="105"/>
    <w:rsid w:val="00C15BFC"/>
    <w:pPr>
      <w:shd w:val="clear" w:color="auto" w:fill="FFFFFF"/>
      <w:spacing w:line="317" w:lineRule="exact"/>
      <w:jc w:val="both"/>
    </w:pPr>
    <w:rPr>
      <w:rFonts w:ascii="Impact" w:eastAsia="Impact" w:hAnsi="Impact" w:cs="Impact"/>
      <w:sz w:val="13"/>
      <w:szCs w:val="13"/>
    </w:rPr>
  </w:style>
  <w:style w:type="paragraph" w:customStyle="1" w:styleId="760">
    <w:name w:val="Основной текст (76)"/>
    <w:basedOn w:val="a"/>
    <w:link w:val="76"/>
    <w:rsid w:val="00C15BFC"/>
    <w:pPr>
      <w:shd w:val="clear" w:color="auto" w:fill="FFFFFF"/>
      <w:spacing w:line="0" w:lineRule="atLeast"/>
    </w:pPr>
    <w:rPr>
      <w:rFonts w:ascii="Arial" w:eastAsia="Arial" w:hAnsi="Arial" w:cs="Arial"/>
      <w:sz w:val="120"/>
      <w:szCs w:val="120"/>
    </w:rPr>
  </w:style>
  <w:style w:type="paragraph" w:customStyle="1" w:styleId="116">
    <w:name w:val="Подпись к картинке (11)"/>
    <w:basedOn w:val="a"/>
    <w:link w:val="115"/>
    <w:rsid w:val="00C15BFC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4"/>
      <w:szCs w:val="14"/>
    </w:rPr>
  </w:style>
  <w:style w:type="paragraph" w:customStyle="1" w:styleId="770">
    <w:name w:val="Основной текст (77)"/>
    <w:basedOn w:val="a"/>
    <w:link w:val="77"/>
    <w:rsid w:val="00C15BFC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3"/>
      <w:szCs w:val="13"/>
    </w:rPr>
  </w:style>
  <w:style w:type="paragraph" w:customStyle="1" w:styleId="125">
    <w:name w:val="Подпись к картинке (12)"/>
    <w:basedOn w:val="a"/>
    <w:link w:val="124"/>
    <w:rsid w:val="00C15BFC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1"/>
      <w:szCs w:val="21"/>
      <w:lang w:val="en-US"/>
    </w:rPr>
  </w:style>
  <w:style w:type="paragraph" w:customStyle="1" w:styleId="790">
    <w:name w:val="Основной текст (79)"/>
    <w:basedOn w:val="a"/>
    <w:link w:val="79"/>
    <w:rsid w:val="00C15BFC"/>
    <w:pPr>
      <w:shd w:val="clear" w:color="auto" w:fill="FFFFFF"/>
      <w:spacing w:line="0" w:lineRule="atLeast"/>
    </w:pPr>
    <w:rPr>
      <w:rFonts w:ascii="Arial Black" w:eastAsia="Arial Black" w:hAnsi="Arial Black" w:cs="Arial Black"/>
      <w:i/>
      <w:iCs/>
      <w:w w:val="60"/>
      <w:sz w:val="71"/>
      <w:szCs w:val="71"/>
    </w:rPr>
  </w:style>
  <w:style w:type="paragraph" w:customStyle="1" w:styleId="780">
    <w:name w:val="Основной текст (78)"/>
    <w:basedOn w:val="a"/>
    <w:link w:val="78"/>
    <w:rsid w:val="00C15BFC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56"/>
      <w:szCs w:val="56"/>
    </w:rPr>
  </w:style>
  <w:style w:type="paragraph" w:customStyle="1" w:styleId="801">
    <w:name w:val="Основной текст (80)"/>
    <w:basedOn w:val="a"/>
    <w:link w:val="800"/>
    <w:rsid w:val="00C15BFC"/>
    <w:pPr>
      <w:shd w:val="clear" w:color="auto" w:fill="FFFFFF"/>
      <w:spacing w:before="540" w:after="840" w:line="0" w:lineRule="atLeast"/>
    </w:pPr>
    <w:rPr>
      <w:rFonts w:ascii="Arial" w:eastAsia="Arial" w:hAnsi="Arial" w:cs="Arial"/>
      <w:sz w:val="18"/>
      <w:szCs w:val="18"/>
    </w:rPr>
  </w:style>
  <w:style w:type="paragraph" w:customStyle="1" w:styleId="811">
    <w:name w:val="Основной текст (81)"/>
    <w:basedOn w:val="a"/>
    <w:link w:val="810"/>
    <w:rsid w:val="00C15BFC"/>
    <w:pPr>
      <w:shd w:val="clear" w:color="auto" w:fill="FFFFFF"/>
      <w:spacing w:before="1200" w:after="240" w:line="0" w:lineRule="atLeast"/>
    </w:pPr>
    <w:rPr>
      <w:rFonts w:ascii="Arial" w:eastAsia="Arial" w:hAnsi="Arial" w:cs="Arial"/>
      <w:sz w:val="15"/>
      <w:szCs w:val="15"/>
    </w:rPr>
  </w:style>
  <w:style w:type="paragraph" w:customStyle="1" w:styleId="821">
    <w:name w:val="Основной текст (82)"/>
    <w:basedOn w:val="a"/>
    <w:link w:val="820"/>
    <w:rsid w:val="00C15BFC"/>
    <w:pPr>
      <w:shd w:val="clear" w:color="auto" w:fill="FFFFFF"/>
      <w:spacing w:line="0" w:lineRule="atLeast"/>
    </w:pPr>
    <w:rPr>
      <w:rFonts w:ascii="Impact" w:eastAsia="Impact" w:hAnsi="Impact" w:cs="Impact"/>
      <w:sz w:val="31"/>
      <w:szCs w:val="31"/>
    </w:rPr>
  </w:style>
  <w:style w:type="paragraph" w:customStyle="1" w:styleId="831">
    <w:name w:val="Основной текст (83)"/>
    <w:basedOn w:val="a"/>
    <w:link w:val="830"/>
    <w:rsid w:val="00C15BFC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pacing w:val="-10"/>
      <w:sz w:val="14"/>
      <w:szCs w:val="14"/>
    </w:rPr>
  </w:style>
  <w:style w:type="paragraph" w:customStyle="1" w:styleId="840">
    <w:name w:val="Основной текст (84)"/>
    <w:basedOn w:val="a"/>
    <w:link w:val="84"/>
    <w:rsid w:val="00C15BFC"/>
    <w:pPr>
      <w:shd w:val="clear" w:color="auto" w:fill="FFFFFF"/>
      <w:spacing w:before="240" w:after="960" w:line="0" w:lineRule="atLeast"/>
    </w:pPr>
    <w:rPr>
      <w:rFonts w:ascii="Arial" w:eastAsia="Arial" w:hAnsi="Arial" w:cs="Arial"/>
      <w:sz w:val="13"/>
      <w:szCs w:val="13"/>
    </w:rPr>
  </w:style>
  <w:style w:type="paragraph" w:customStyle="1" w:styleId="850">
    <w:name w:val="Основной текст (85)"/>
    <w:basedOn w:val="a"/>
    <w:link w:val="85"/>
    <w:rsid w:val="00C15BFC"/>
    <w:pPr>
      <w:shd w:val="clear" w:color="auto" w:fill="FFFFFF"/>
      <w:spacing w:before="60" w:after="420" w:line="0" w:lineRule="atLeast"/>
    </w:pPr>
    <w:rPr>
      <w:rFonts w:ascii="Arial" w:eastAsia="Arial" w:hAnsi="Arial" w:cs="Arial"/>
      <w:spacing w:val="-10"/>
      <w:sz w:val="35"/>
      <w:szCs w:val="35"/>
      <w:lang w:val="en-US"/>
    </w:rPr>
  </w:style>
  <w:style w:type="paragraph" w:customStyle="1" w:styleId="860">
    <w:name w:val="Основной текст (86)"/>
    <w:basedOn w:val="a"/>
    <w:link w:val="86"/>
    <w:rsid w:val="00C15BFC"/>
    <w:pPr>
      <w:shd w:val="clear" w:color="auto" w:fill="FFFFFF"/>
      <w:spacing w:line="0" w:lineRule="atLeast"/>
    </w:pPr>
    <w:rPr>
      <w:rFonts w:ascii="Arial" w:eastAsia="Arial" w:hAnsi="Arial" w:cs="Arial"/>
      <w:sz w:val="35"/>
      <w:szCs w:val="35"/>
    </w:rPr>
  </w:style>
  <w:style w:type="paragraph" w:customStyle="1" w:styleId="4b">
    <w:name w:val="Заголовок №4"/>
    <w:basedOn w:val="a"/>
    <w:link w:val="4a"/>
    <w:rsid w:val="00C15BFC"/>
    <w:pPr>
      <w:shd w:val="clear" w:color="auto" w:fill="FFFFFF"/>
      <w:spacing w:before="360" w:line="0" w:lineRule="atLeast"/>
      <w:jc w:val="both"/>
      <w:outlineLvl w:val="3"/>
    </w:pPr>
    <w:rPr>
      <w:rFonts w:ascii="Palatino Linotype" w:eastAsia="Palatino Linotype" w:hAnsi="Palatino Linotype" w:cs="Palatino Linotype"/>
      <w:sz w:val="25"/>
      <w:szCs w:val="25"/>
    </w:rPr>
  </w:style>
  <w:style w:type="paragraph" w:customStyle="1" w:styleId="138">
    <w:name w:val="Подпись к картинке (13)"/>
    <w:basedOn w:val="a"/>
    <w:link w:val="137"/>
    <w:rsid w:val="00C15BFC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32"/>
      <w:szCs w:val="32"/>
    </w:rPr>
  </w:style>
  <w:style w:type="paragraph" w:customStyle="1" w:styleId="870">
    <w:name w:val="Основной текст (87)"/>
    <w:basedOn w:val="a"/>
    <w:link w:val="87"/>
    <w:rsid w:val="00C15BFC"/>
    <w:pPr>
      <w:shd w:val="clear" w:color="auto" w:fill="FFFFFF"/>
      <w:spacing w:before="360" w:line="0" w:lineRule="atLeast"/>
    </w:pPr>
    <w:rPr>
      <w:rFonts w:ascii="Arial" w:eastAsia="Arial" w:hAnsi="Arial" w:cs="Arial"/>
      <w:sz w:val="16"/>
      <w:szCs w:val="16"/>
    </w:rPr>
  </w:style>
  <w:style w:type="paragraph" w:customStyle="1" w:styleId="2c">
    <w:name w:val="Заголовок №2"/>
    <w:basedOn w:val="a"/>
    <w:link w:val="2b"/>
    <w:rsid w:val="00C15BFC"/>
    <w:pPr>
      <w:shd w:val="clear" w:color="auto" w:fill="FFFFFF"/>
      <w:spacing w:after="240" w:line="0" w:lineRule="atLeast"/>
      <w:outlineLvl w:val="1"/>
    </w:pPr>
    <w:rPr>
      <w:rFonts w:ascii="Impact" w:eastAsia="Impact" w:hAnsi="Impact" w:cs="Impact"/>
      <w:spacing w:val="50"/>
      <w:sz w:val="94"/>
      <w:szCs w:val="94"/>
    </w:rPr>
  </w:style>
  <w:style w:type="paragraph" w:customStyle="1" w:styleId="880">
    <w:name w:val="Основной текст (88)"/>
    <w:basedOn w:val="a"/>
    <w:link w:val="88"/>
    <w:rsid w:val="00C15BFC"/>
    <w:pPr>
      <w:shd w:val="clear" w:color="auto" w:fill="FFFFFF"/>
      <w:spacing w:before="240" w:after="660" w:line="0" w:lineRule="atLeast"/>
    </w:pPr>
    <w:rPr>
      <w:rFonts w:ascii="MS Reference Sans Serif" w:eastAsia="MS Reference Sans Serif" w:hAnsi="MS Reference Sans Serif" w:cs="MS Reference Sans Serif"/>
      <w:sz w:val="10"/>
      <w:szCs w:val="10"/>
      <w:lang w:val="en-US"/>
    </w:rPr>
  </w:style>
  <w:style w:type="paragraph" w:customStyle="1" w:styleId="145">
    <w:name w:val="Подпись к картинке (14)"/>
    <w:basedOn w:val="a"/>
    <w:link w:val="144"/>
    <w:rsid w:val="00C15BFC"/>
    <w:pPr>
      <w:shd w:val="clear" w:color="auto" w:fill="FFFFFF"/>
      <w:spacing w:line="269" w:lineRule="exact"/>
      <w:jc w:val="both"/>
    </w:pPr>
    <w:rPr>
      <w:rFonts w:ascii="Arial" w:eastAsia="Arial" w:hAnsi="Arial" w:cs="Arial"/>
      <w:b/>
      <w:bCs/>
      <w:sz w:val="21"/>
      <w:szCs w:val="21"/>
      <w:lang w:val="en-US"/>
    </w:rPr>
  </w:style>
  <w:style w:type="paragraph" w:customStyle="1" w:styleId="156">
    <w:name w:val="Подпись к картинке (15)"/>
    <w:basedOn w:val="a"/>
    <w:link w:val="155"/>
    <w:rsid w:val="00C15BFC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b/>
      <w:bCs/>
      <w:spacing w:val="-20"/>
      <w:sz w:val="23"/>
      <w:szCs w:val="23"/>
    </w:rPr>
  </w:style>
  <w:style w:type="paragraph" w:customStyle="1" w:styleId="931">
    <w:name w:val="Основной текст (93)"/>
    <w:basedOn w:val="a"/>
    <w:link w:val="930"/>
    <w:rsid w:val="00C15BFC"/>
    <w:pPr>
      <w:shd w:val="clear" w:color="auto" w:fill="FFFFFF"/>
      <w:spacing w:after="180" w:line="0" w:lineRule="atLeast"/>
    </w:pPr>
    <w:rPr>
      <w:rFonts w:ascii="Impact" w:eastAsia="Impact" w:hAnsi="Impact" w:cs="Impact"/>
      <w:sz w:val="47"/>
      <w:szCs w:val="47"/>
    </w:rPr>
  </w:style>
  <w:style w:type="paragraph" w:customStyle="1" w:styleId="941">
    <w:name w:val="Основной текст (94)"/>
    <w:basedOn w:val="a"/>
    <w:link w:val="940"/>
    <w:rsid w:val="00C15BFC"/>
    <w:pPr>
      <w:shd w:val="clear" w:color="auto" w:fill="FFFFFF"/>
      <w:spacing w:before="120" w:after="240" w:line="0" w:lineRule="atLeast"/>
    </w:pPr>
    <w:rPr>
      <w:rFonts w:ascii="Arial" w:eastAsia="Arial" w:hAnsi="Arial" w:cs="Arial"/>
      <w:sz w:val="27"/>
      <w:szCs w:val="27"/>
    </w:rPr>
  </w:style>
  <w:style w:type="paragraph" w:customStyle="1" w:styleId="951">
    <w:name w:val="Основной текст (95)"/>
    <w:basedOn w:val="a"/>
    <w:link w:val="950"/>
    <w:rsid w:val="00C15BFC"/>
    <w:pPr>
      <w:shd w:val="clear" w:color="auto" w:fill="FFFFFF"/>
      <w:spacing w:before="240" w:line="0" w:lineRule="atLeast"/>
    </w:pPr>
    <w:rPr>
      <w:rFonts w:ascii="Arial" w:eastAsia="Arial" w:hAnsi="Arial" w:cs="Arial"/>
      <w:sz w:val="28"/>
      <w:szCs w:val="28"/>
    </w:rPr>
  </w:style>
  <w:style w:type="paragraph" w:customStyle="1" w:styleId="961">
    <w:name w:val="Основной текст (96)"/>
    <w:basedOn w:val="a"/>
    <w:link w:val="960"/>
    <w:rsid w:val="00C15BFC"/>
    <w:pPr>
      <w:shd w:val="clear" w:color="auto" w:fill="FFFFFF"/>
      <w:spacing w:line="0" w:lineRule="atLeast"/>
    </w:pPr>
    <w:rPr>
      <w:rFonts w:ascii="Palatino Linotype" w:eastAsia="Palatino Linotype" w:hAnsi="Palatino Linotype" w:cs="Palatino Linotype"/>
      <w:sz w:val="13"/>
      <w:szCs w:val="13"/>
    </w:rPr>
  </w:style>
  <w:style w:type="paragraph" w:customStyle="1" w:styleId="970">
    <w:name w:val="Основной текст (97)"/>
    <w:basedOn w:val="a"/>
    <w:link w:val="97"/>
    <w:rsid w:val="00C15BFC"/>
    <w:pPr>
      <w:shd w:val="clear" w:color="auto" w:fill="FFFFFF"/>
      <w:spacing w:after="1260" w:line="0" w:lineRule="atLeast"/>
    </w:pPr>
    <w:rPr>
      <w:rFonts w:ascii="Palatino Linotype" w:eastAsia="Palatino Linotype" w:hAnsi="Palatino Linotype" w:cs="Palatino Linotype"/>
      <w:sz w:val="15"/>
      <w:szCs w:val="15"/>
    </w:rPr>
  </w:style>
  <w:style w:type="paragraph" w:customStyle="1" w:styleId="980">
    <w:name w:val="Основной текст (98)"/>
    <w:basedOn w:val="a"/>
    <w:link w:val="98"/>
    <w:rsid w:val="00C15BFC"/>
    <w:pPr>
      <w:shd w:val="clear" w:color="auto" w:fill="FFFFFF"/>
      <w:spacing w:before="1260" w:line="0" w:lineRule="atLeast"/>
    </w:pPr>
    <w:rPr>
      <w:rFonts w:ascii="Arial" w:eastAsia="Arial" w:hAnsi="Arial" w:cs="Arial"/>
      <w:sz w:val="15"/>
      <w:szCs w:val="15"/>
    </w:rPr>
  </w:style>
  <w:style w:type="paragraph" w:customStyle="1" w:styleId="990">
    <w:name w:val="Основной текст (99)"/>
    <w:basedOn w:val="a"/>
    <w:link w:val="99"/>
    <w:rsid w:val="00C15BFC"/>
    <w:pPr>
      <w:shd w:val="clear" w:color="auto" w:fill="FFFFFF"/>
      <w:spacing w:before="240" w:line="0" w:lineRule="atLeast"/>
    </w:pPr>
    <w:rPr>
      <w:rFonts w:ascii="Arial" w:eastAsia="Arial" w:hAnsi="Arial" w:cs="Arial"/>
      <w:w w:val="60"/>
      <w:sz w:val="13"/>
      <w:szCs w:val="13"/>
    </w:rPr>
  </w:style>
  <w:style w:type="paragraph" w:customStyle="1" w:styleId="911">
    <w:name w:val="Основной текст (91)"/>
    <w:basedOn w:val="a"/>
    <w:link w:val="910"/>
    <w:rsid w:val="00C15BFC"/>
    <w:pPr>
      <w:shd w:val="clear" w:color="auto" w:fill="FFFFFF"/>
      <w:spacing w:after="60" w:line="0" w:lineRule="atLeast"/>
    </w:pPr>
    <w:rPr>
      <w:rFonts w:ascii="Arial" w:eastAsia="Arial" w:hAnsi="Arial" w:cs="Arial"/>
      <w:b/>
      <w:bCs/>
      <w:spacing w:val="20"/>
      <w:sz w:val="47"/>
      <w:szCs w:val="47"/>
    </w:rPr>
  </w:style>
  <w:style w:type="paragraph" w:customStyle="1" w:styleId="890">
    <w:name w:val="Основной текст (89)"/>
    <w:basedOn w:val="a"/>
    <w:link w:val="89"/>
    <w:rsid w:val="00C15BFC"/>
    <w:pPr>
      <w:shd w:val="clear" w:color="auto" w:fill="FFFFFF"/>
      <w:spacing w:line="0" w:lineRule="atLeast"/>
    </w:pPr>
    <w:rPr>
      <w:rFonts w:ascii="Impact" w:eastAsia="Impact" w:hAnsi="Impact" w:cs="Impact"/>
      <w:i/>
      <w:iCs/>
      <w:w w:val="66"/>
      <w:sz w:val="63"/>
      <w:szCs w:val="63"/>
    </w:rPr>
  </w:style>
  <w:style w:type="paragraph" w:customStyle="1" w:styleId="901">
    <w:name w:val="Основной текст (90)"/>
    <w:basedOn w:val="a"/>
    <w:link w:val="900"/>
    <w:rsid w:val="00C15BFC"/>
    <w:pPr>
      <w:shd w:val="clear" w:color="auto" w:fill="FFFFFF"/>
      <w:spacing w:line="0" w:lineRule="atLeast"/>
    </w:pPr>
    <w:rPr>
      <w:rFonts w:ascii="Arial Black" w:eastAsia="Arial Black" w:hAnsi="Arial Black" w:cs="Arial Black"/>
      <w:sz w:val="54"/>
      <w:szCs w:val="54"/>
    </w:rPr>
  </w:style>
  <w:style w:type="paragraph" w:customStyle="1" w:styleId="3e">
    <w:name w:val="Подпись к таблице (3)"/>
    <w:basedOn w:val="a"/>
    <w:link w:val="3d"/>
    <w:rsid w:val="00C15BFC"/>
    <w:pPr>
      <w:shd w:val="clear" w:color="auto" w:fill="FFFFFF"/>
      <w:spacing w:line="197" w:lineRule="exact"/>
      <w:jc w:val="both"/>
    </w:pPr>
    <w:rPr>
      <w:rFonts w:ascii="Arial" w:eastAsia="Arial" w:hAnsi="Arial" w:cs="Arial"/>
      <w:sz w:val="20"/>
      <w:szCs w:val="20"/>
    </w:rPr>
  </w:style>
  <w:style w:type="paragraph" w:customStyle="1" w:styleId="4d">
    <w:name w:val="Подпись к таблице (4)"/>
    <w:basedOn w:val="a"/>
    <w:link w:val="4c"/>
    <w:rsid w:val="00C15BFC"/>
    <w:pPr>
      <w:shd w:val="clear" w:color="auto" w:fill="FFFFFF"/>
      <w:spacing w:line="197" w:lineRule="exact"/>
      <w:jc w:val="both"/>
    </w:pPr>
    <w:rPr>
      <w:rFonts w:ascii="Arial" w:eastAsia="Arial" w:hAnsi="Arial" w:cs="Arial"/>
      <w:i/>
      <w:iCs/>
      <w:spacing w:val="-20"/>
      <w:sz w:val="20"/>
      <w:szCs w:val="20"/>
    </w:rPr>
  </w:style>
  <w:style w:type="paragraph" w:customStyle="1" w:styleId="8b">
    <w:name w:val="Заголовок №8"/>
    <w:basedOn w:val="a"/>
    <w:link w:val="8a"/>
    <w:rsid w:val="00C15BFC"/>
    <w:pPr>
      <w:shd w:val="clear" w:color="auto" w:fill="FFFFFF"/>
      <w:spacing w:before="300" w:line="0" w:lineRule="atLeast"/>
      <w:outlineLvl w:val="7"/>
    </w:pPr>
    <w:rPr>
      <w:rFonts w:ascii="Arial" w:eastAsia="Arial" w:hAnsi="Arial" w:cs="Arial"/>
      <w:spacing w:val="-30"/>
      <w:sz w:val="41"/>
      <w:szCs w:val="41"/>
    </w:rPr>
  </w:style>
  <w:style w:type="paragraph" w:customStyle="1" w:styleId="923">
    <w:name w:val="Основной текст (92)"/>
    <w:basedOn w:val="a"/>
    <w:link w:val="922"/>
    <w:rsid w:val="00C15BFC"/>
    <w:pPr>
      <w:shd w:val="clear" w:color="auto" w:fill="FFFFFF"/>
      <w:spacing w:after="480" w:line="0" w:lineRule="atLeast"/>
    </w:pPr>
    <w:rPr>
      <w:rFonts w:ascii="Arial" w:eastAsia="Arial" w:hAnsi="Arial" w:cs="Arial"/>
      <w:i/>
      <w:iCs/>
      <w:spacing w:val="-20"/>
      <w:sz w:val="23"/>
      <w:szCs w:val="23"/>
    </w:rPr>
  </w:style>
  <w:style w:type="paragraph" w:customStyle="1" w:styleId="163">
    <w:name w:val="Подпись к картинке (16)"/>
    <w:basedOn w:val="a"/>
    <w:link w:val="162"/>
    <w:rsid w:val="00C15BFC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1001">
    <w:name w:val="Основной текст (100)"/>
    <w:basedOn w:val="a"/>
    <w:link w:val="1000"/>
    <w:rsid w:val="00C15BFC"/>
    <w:pPr>
      <w:shd w:val="clear" w:color="auto" w:fill="FFFFFF"/>
      <w:spacing w:line="0" w:lineRule="atLeast"/>
    </w:pPr>
    <w:rPr>
      <w:rFonts w:ascii="Palatino Linotype" w:eastAsia="Palatino Linotype" w:hAnsi="Palatino Linotype" w:cs="Palatino Linotype"/>
      <w:sz w:val="11"/>
      <w:szCs w:val="11"/>
    </w:rPr>
  </w:style>
  <w:style w:type="paragraph" w:customStyle="1" w:styleId="5b">
    <w:name w:val="Подпись к таблице (5)"/>
    <w:basedOn w:val="a"/>
    <w:link w:val="5a"/>
    <w:rsid w:val="00C15BFC"/>
    <w:pPr>
      <w:shd w:val="clear" w:color="auto" w:fill="FFFFFF"/>
      <w:spacing w:line="0" w:lineRule="atLeast"/>
    </w:pPr>
    <w:rPr>
      <w:rFonts w:ascii="Palatino Linotype" w:eastAsia="Palatino Linotype" w:hAnsi="Palatino Linotype" w:cs="Palatino Linotype"/>
      <w:sz w:val="13"/>
      <w:szCs w:val="13"/>
    </w:rPr>
  </w:style>
  <w:style w:type="paragraph" w:customStyle="1" w:styleId="2e">
    <w:name w:val="Оглавление (2)"/>
    <w:basedOn w:val="a"/>
    <w:link w:val="2d"/>
    <w:rsid w:val="00C15BFC"/>
    <w:pPr>
      <w:shd w:val="clear" w:color="auto" w:fill="FFFFFF"/>
      <w:spacing w:before="600" w:line="0" w:lineRule="atLeast"/>
    </w:pPr>
    <w:rPr>
      <w:rFonts w:ascii="Arial" w:eastAsia="Arial" w:hAnsi="Arial" w:cs="Arial"/>
      <w:b/>
      <w:bCs/>
      <w:sz w:val="32"/>
      <w:szCs w:val="32"/>
    </w:rPr>
  </w:style>
  <w:style w:type="paragraph" w:customStyle="1" w:styleId="1011">
    <w:name w:val="Основной текст (101)"/>
    <w:basedOn w:val="a"/>
    <w:link w:val="1010"/>
    <w:rsid w:val="00C15BFC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</w:rPr>
  </w:style>
  <w:style w:type="paragraph" w:customStyle="1" w:styleId="1022">
    <w:name w:val="Основной текст (102)"/>
    <w:basedOn w:val="a"/>
    <w:link w:val="1021"/>
    <w:rsid w:val="00C15BFC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6d">
    <w:name w:val="Подпись к таблице (6)"/>
    <w:basedOn w:val="a"/>
    <w:link w:val="6c"/>
    <w:rsid w:val="00C15BFC"/>
    <w:pPr>
      <w:shd w:val="clear" w:color="auto" w:fill="FFFFFF"/>
      <w:spacing w:line="0" w:lineRule="atLeast"/>
    </w:pPr>
    <w:rPr>
      <w:rFonts w:ascii="Arial" w:eastAsia="Arial" w:hAnsi="Arial" w:cs="Arial"/>
      <w:sz w:val="13"/>
      <w:szCs w:val="13"/>
    </w:rPr>
  </w:style>
  <w:style w:type="paragraph" w:customStyle="1" w:styleId="1031">
    <w:name w:val="Основной текст (103)"/>
    <w:basedOn w:val="a"/>
    <w:link w:val="1030"/>
    <w:rsid w:val="00C15BFC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</w:rPr>
  </w:style>
  <w:style w:type="paragraph" w:customStyle="1" w:styleId="7b">
    <w:name w:val="Подпись к таблице (7)"/>
    <w:basedOn w:val="a"/>
    <w:link w:val="7a"/>
    <w:rsid w:val="00C15BFC"/>
    <w:pPr>
      <w:shd w:val="clear" w:color="auto" w:fill="FFFFFF"/>
      <w:spacing w:line="0" w:lineRule="atLeast"/>
    </w:pPr>
    <w:rPr>
      <w:rFonts w:ascii="Arial" w:eastAsia="Arial" w:hAnsi="Arial" w:cs="Arial"/>
      <w:sz w:val="15"/>
      <w:szCs w:val="15"/>
    </w:rPr>
  </w:style>
  <w:style w:type="paragraph" w:customStyle="1" w:styleId="1041">
    <w:name w:val="Основной текст (104)"/>
    <w:basedOn w:val="a"/>
    <w:link w:val="1040"/>
    <w:rsid w:val="00C15BFC"/>
    <w:pPr>
      <w:shd w:val="clear" w:color="auto" w:fill="FFFFFF"/>
      <w:spacing w:after="1140" w:line="0" w:lineRule="atLeast"/>
    </w:pPr>
    <w:rPr>
      <w:rFonts w:ascii="Arial" w:eastAsia="Arial" w:hAnsi="Arial" w:cs="Arial"/>
      <w:sz w:val="19"/>
      <w:szCs w:val="19"/>
    </w:rPr>
  </w:style>
  <w:style w:type="paragraph" w:customStyle="1" w:styleId="173">
    <w:name w:val="Подпись к картинке (17)"/>
    <w:basedOn w:val="a"/>
    <w:link w:val="172"/>
    <w:rsid w:val="00C15BFC"/>
    <w:pPr>
      <w:shd w:val="clear" w:color="auto" w:fill="FFFFFF"/>
      <w:spacing w:before="60" w:line="0" w:lineRule="atLeast"/>
    </w:pPr>
    <w:rPr>
      <w:rFonts w:ascii="Arial" w:eastAsia="Arial" w:hAnsi="Arial" w:cs="Arial"/>
      <w:sz w:val="15"/>
      <w:szCs w:val="15"/>
    </w:rPr>
  </w:style>
  <w:style w:type="paragraph" w:customStyle="1" w:styleId="1051">
    <w:name w:val="Основной текст (105)"/>
    <w:basedOn w:val="a"/>
    <w:link w:val="1050"/>
    <w:rsid w:val="00C15BFC"/>
    <w:pPr>
      <w:shd w:val="clear" w:color="auto" w:fill="FFFFFF"/>
      <w:spacing w:before="660" w:line="0" w:lineRule="atLeast"/>
    </w:pPr>
    <w:rPr>
      <w:rFonts w:ascii="Palatino Linotype" w:eastAsia="Palatino Linotype" w:hAnsi="Palatino Linotype" w:cs="Palatino Linotype"/>
      <w:sz w:val="37"/>
      <w:szCs w:val="37"/>
      <w:lang w:val="en-US"/>
    </w:rPr>
  </w:style>
  <w:style w:type="paragraph" w:customStyle="1" w:styleId="1061">
    <w:name w:val="Основной текст (106)"/>
    <w:basedOn w:val="a"/>
    <w:link w:val="1060"/>
    <w:rsid w:val="00C15BFC"/>
    <w:pPr>
      <w:shd w:val="clear" w:color="auto" w:fill="FFFFFF"/>
      <w:spacing w:line="0" w:lineRule="atLeast"/>
    </w:pPr>
    <w:rPr>
      <w:rFonts w:ascii="Impact" w:eastAsia="Impact" w:hAnsi="Impact" w:cs="Impact"/>
      <w:smallCaps/>
      <w:sz w:val="33"/>
      <w:szCs w:val="33"/>
    </w:rPr>
  </w:style>
  <w:style w:type="paragraph" w:customStyle="1" w:styleId="1070">
    <w:name w:val="Основной текст (107)"/>
    <w:basedOn w:val="a"/>
    <w:link w:val="107"/>
    <w:rsid w:val="00C15BFC"/>
    <w:pPr>
      <w:shd w:val="clear" w:color="auto" w:fill="FFFFFF"/>
      <w:spacing w:line="0" w:lineRule="atLeast"/>
    </w:pPr>
    <w:rPr>
      <w:rFonts w:ascii="Impact" w:eastAsia="Impact" w:hAnsi="Impact" w:cs="Impact"/>
      <w:sz w:val="25"/>
      <w:szCs w:val="25"/>
    </w:rPr>
  </w:style>
  <w:style w:type="paragraph" w:customStyle="1" w:styleId="1080">
    <w:name w:val="Основной текст (108)"/>
    <w:basedOn w:val="a"/>
    <w:link w:val="108"/>
    <w:rsid w:val="00C15BFC"/>
    <w:pPr>
      <w:shd w:val="clear" w:color="auto" w:fill="FFFFFF"/>
      <w:spacing w:line="0" w:lineRule="atLeast"/>
    </w:pPr>
    <w:rPr>
      <w:rFonts w:ascii="Palatino Linotype" w:eastAsia="Palatino Linotype" w:hAnsi="Palatino Linotype" w:cs="Palatino Linotype"/>
      <w:sz w:val="8"/>
      <w:szCs w:val="8"/>
      <w:lang w:val="en-US"/>
    </w:rPr>
  </w:style>
  <w:style w:type="paragraph" w:customStyle="1" w:styleId="1090">
    <w:name w:val="Основной текст (109)"/>
    <w:basedOn w:val="a"/>
    <w:link w:val="109"/>
    <w:rsid w:val="00C15BFC"/>
    <w:pPr>
      <w:shd w:val="clear" w:color="auto" w:fill="FFFFFF"/>
      <w:spacing w:line="0" w:lineRule="atLeast"/>
    </w:pPr>
    <w:rPr>
      <w:rFonts w:ascii="Arial" w:eastAsia="Arial" w:hAnsi="Arial" w:cs="Arial"/>
      <w:i/>
      <w:iCs/>
      <w:spacing w:val="30"/>
      <w:sz w:val="18"/>
      <w:szCs w:val="18"/>
      <w:lang w:val="en-US"/>
    </w:rPr>
  </w:style>
  <w:style w:type="paragraph" w:customStyle="1" w:styleId="1101">
    <w:name w:val="Основной текст (110)"/>
    <w:basedOn w:val="a"/>
    <w:link w:val="1100"/>
    <w:rsid w:val="00C15BFC"/>
    <w:pPr>
      <w:shd w:val="clear" w:color="auto" w:fill="FFFFFF"/>
      <w:spacing w:line="0" w:lineRule="atLeast"/>
      <w:jc w:val="both"/>
    </w:pPr>
    <w:rPr>
      <w:rFonts w:ascii="Consolas" w:eastAsia="Consolas" w:hAnsi="Consolas" w:cs="Consolas"/>
      <w:i/>
      <w:iCs/>
      <w:spacing w:val="-10"/>
      <w:sz w:val="8"/>
      <w:szCs w:val="8"/>
      <w:lang w:val="en-US"/>
    </w:rPr>
  </w:style>
  <w:style w:type="paragraph" w:customStyle="1" w:styleId="183">
    <w:name w:val="Подпись к картинке (18)"/>
    <w:basedOn w:val="a"/>
    <w:link w:val="182"/>
    <w:rsid w:val="00C15BFC"/>
    <w:pPr>
      <w:shd w:val="clear" w:color="auto" w:fill="FFFFFF"/>
      <w:spacing w:line="0" w:lineRule="atLeast"/>
    </w:pPr>
    <w:rPr>
      <w:rFonts w:ascii="Arial" w:eastAsia="Arial" w:hAnsi="Arial" w:cs="Arial"/>
      <w:sz w:val="14"/>
      <w:szCs w:val="14"/>
    </w:rPr>
  </w:style>
  <w:style w:type="paragraph" w:customStyle="1" w:styleId="193">
    <w:name w:val="Подпись к картинке (19)"/>
    <w:basedOn w:val="a"/>
    <w:link w:val="192"/>
    <w:rsid w:val="00C15BFC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3"/>
      <w:szCs w:val="13"/>
    </w:rPr>
  </w:style>
  <w:style w:type="paragraph" w:customStyle="1" w:styleId="1b">
    <w:name w:val="Заголовок №1"/>
    <w:basedOn w:val="a"/>
    <w:link w:val="1a"/>
    <w:rsid w:val="00C15BFC"/>
    <w:pPr>
      <w:shd w:val="clear" w:color="auto" w:fill="FFFFFF"/>
      <w:spacing w:before="720" w:line="0" w:lineRule="atLeast"/>
      <w:outlineLvl w:val="0"/>
    </w:pPr>
    <w:rPr>
      <w:rFonts w:ascii="Impact" w:eastAsia="Impact" w:hAnsi="Impact" w:cs="Impact"/>
      <w:spacing w:val="50"/>
      <w:sz w:val="94"/>
      <w:szCs w:val="94"/>
    </w:rPr>
  </w:style>
  <w:style w:type="paragraph" w:customStyle="1" w:styleId="1111">
    <w:name w:val="Основной текст (111)"/>
    <w:basedOn w:val="a"/>
    <w:link w:val="1110"/>
    <w:rsid w:val="00C15BFC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66"/>
      <w:szCs w:val="66"/>
    </w:rPr>
  </w:style>
  <w:style w:type="paragraph" w:customStyle="1" w:styleId="1122">
    <w:name w:val="Основной текст (112)"/>
    <w:basedOn w:val="a"/>
    <w:link w:val="1121"/>
    <w:rsid w:val="00C15BFC"/>
    <w:pPr>
      <w:shd w:val="clear" w:color="auto" w:fill="FFFFFF"/>
      <w:spacing w:line="0" w:lineRule="atLeast"/>
    </w:pPr>
    <w:rPr>
      <w:rFonts w:ascii="Palatino Linotype" w:eastAsia="Palatino Linotype" w:hAnsi="Palatino Linotype" w:cs="Palatino Linotype"/>
      <w:sz w:val="40"/>
      <w:szCs w:val="40"/>
    </w:rPr>
  </w:style>
  <w:style w:type="paragraph" w:customStyle="1" w:styleId="1131">
    <w:name w:val="Основной текст (113)"/>
    <w:basedOn w:val="a"/>
    <w:link w:val="1130"/>
    <w:rsid w:val="00C15BFC"/>
    <w:pPr>
      <w:shd w:val="clear" w:color="auto" w:fill="FFFFFF"/>
      <w:spacing w:line="0" w:lineRule="atLeast"/>
    </w:pPr>
    <w:rPr>
      <w:rFonts w:ascii="Arial" w:eastAsia="Arial" w:hAnsi="Arial" w:cs="Arial"/>
      <w:sz w:val="56"/>
      <w:szCs w:val="56"/>
    </w:rPr>
  </w:style>
  <w:style w:type="paragraph" w:customStyle="1" w:styleId="1141">
    <w:name w:val="Основной текст (114)"/>
    <w:basedOn w:val="a"/>
    <w:link w:val="1140"/>
    <w:rsid w:val="00C15BFC"/>
    <w:pPr>
      <w:shd w:val="clear" w:color="auto" w:fill="FFFFFF"/>
      <w:spacing w:line="0" w:lineRule="atLeast"/>
    </w:pPr>
    <w:rPr>
      <w:rFonts w:ascii="Palatino Linotype" w:eastAsia="Palatino Linotype" w:hAnsi="Palatino Linotype" w:cs="Palatino Linotype"/>
      <w:spacing w:val="-10"/>
      <w:sz w:val="16"/>
      <w:szCs w:val="16"/>
    </w:rPr>
  </w:style>
  <w:style w:type="paragraph" w:customStyle="1" w:styleId="204">
    <w:name w:val="Подпись к картинке (20)"/>
    <w:basedOn w:val="a"/>
    <w:link w:val="203"/>
    <w:rsid w:val="00C15BFC"/>
    <w:pPr>
      <w:shd w:val="clear" w:color="auto" w:fill="FFFFFF"/>
      <w:spacing w:line="0" w:lineRule="atLeast"/>
    </w:pPr>
    <w:rPr>
      <w:rFonts w:ascii="Impact" w:eastAsia="Impact" w:hAnsi="Impact" w:cs="Impact"/>
      <w:i/>
      <w:iCs/>
      <w:sz w:val="38"/>
      <w:szCs w:val="38"/>
      <w:lang w:val="en-US"/>
    </w:rPr>
  </w:style>
  <w:style w:type="paragraph" w:customStyle="1" w:styleId="214">
    <w:name w:val="Подпись к картинке (21)"/>
    <w:basedOn w:val="a"/>
    <w:link w:val="213"/>
    <w:rsid w:val="00C15BFC"/>
    <w:pPr>
      <w:shd w:val="clear" w:color="auto" w:fill="FFFFFF"/>
      <w:spacing w:line="0" w:lineRule="atLeast"/>
    </w:pPr>
    <w:rPr>
      <w:rFonts w:ascii="Arial" w:eastAsia="Arial" w:hAnsi="Arial" w:cs="Arial"/>
      <w:smallCaps/>
      <w:sz w:val="25"/>
      <w:szCs w:val="25"/>
      <w:lang w:val="en-US"/>
    </w:rPr>
  </w:style>
  <w:style w:type="paragraph" w:customStyle="1" w:styleId="1151">
    <w:name w:val="Основной текст (115)"/>
    <w:basedOn w:val="a"/>
    <w:link w:val="1150"/>
    <w:rsid w:val="00C15BFC"/>
    <w:pPr>
      <w:shd w:val="clear" w:color="auto" w:fill="FFFFFF"/>
      <w:spacing w:line="0" w:lineRule="atLeast"/>
    </w:pPr>
    <w:rPr>
      <w:rFonts w:ascii="Impact" w:eastAsia="Impact" w:hAnsi="Impact" w:cs="Impact"/>
      <w:i/>
      <w:iCs/>
      <w:sz w:val="38"/>
      <w:szCs w:val="38"/>
    </w:rPr>
  </w:style>
  <w:style w:type="paragraph" w:customStyle="1" w:styleId="224">
    <w:name w:val="Подпись к картинке (22)"/>
    <w:basedOn w:val="a"/>
    <w:link w:val="223"/>
    <w:rsid w:val="00C15BFC"/>
    <w:pPr>
      <w:shd w:val="clear" w:color="auto" w:fill="FFFFFF"/>
      <w:spacing w:line="0" w:lineRule="atLeast"/>
    </w:pPr>
    <w:rPr>
      <w:rFonts w:ascii="Arial" w:eastAsia="Arial" w:hAnsi="Arial" w:cs="Arial"/>
      <w:spacing w:val="-30"/>
      <w:sz w:val="41"/>
      <w:szCs w:val="4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file:///C:\Users\73B5~1\AppData\Local\Temp\FineReader10\media\image46.jpeg" TargetMode="External"/><Relationship Id="rId21" Type="http://schemas.openxmlformats.org/officeDocument/2006/relationships/image" Target="media/image4.jpeg"/><Relationship Id="rId42" Type="http://schemas.openxmlformats.org/officeDocument/2006/relationships/image" Target="file:///C:\Users\73B5~1\AppData\Local\Temp\FineReader10\media\image11.jpeg" TargetMode="External"/><Relationship Id="rId63" Type="http://schemas.openxmlformats.org/officeDocument/2006/relationships/image" Target="file:///C:\Users\73B5~1\AppData\Local\Temp\FineReader10\media\image20.jpeg" TargetMode="External"/><Relationship Id="rId84" Type="http://schemas.openxmlformats.org/officeDocument/2006/relationships/image" Target="file:///C:\Users\73B5~1\AppData\Local\Temp\FineReader10\media\image31.jpeg" TargetMode="External"/><Relationship Id="rId138" Type="http://schemas.openxmlformats.org/officeDocument/2006/relationships/image" Target="media/image56.jpeg"/><Relationship Id="rId159" Type="http://schemas.openxmlformats.org/officeDocument/2006/relationships/header" Target="header27.xml"/><Relationship Id="rId170" Type="http://schemas.openxmlformats.org/officeDocument/2006/relationships/header" Target="header28.xml"/><Relationship Id="rId191" Type="http://schemas.openxmlformats.org/officeDocument/2006/relationships/image" Target="file:///C:\Users\73B5~1\AppData\Local\Temp\FineReader10\media\image78.jpeg" TargetMode="External"/><Relationship Id="rId205" Type="http://schemas.openxmlformats.org/officeDocument/2006/relationships/header" Target="header35.xml"/><Relationship Id="rId226" Type="http://schemas.openxmlformats.org/officeDocument/2006/relationships/image" Target="media/image95.jpeg"/><Relationship Id="rId107" Type="http://schemas.openxmlformats.org/officeDocument/2006/relationships/image" Target="file:///C:\Users\73B5~1\AppData\Local\Temp\FineReader10\media\image41.jpeg" TargetMode="External"/><Relationship Id="rId11" Type="http://schemas.openxmlformats.org/officeDocument/2006/relationships/header" Target="header1.xml"/><Relationship Id="rId32" Type="http://schemas.openxmlformats.org/officeDocument/2006/relationships/image" Target="file:///C:\Users\73B5~1\AppData\Local\Temp\FineReader10\media\image7.jpeg" TargetMode="External"/><Relationship Id="rId53" Type="http://schemas.openxmlformats.org/officeDocument/2006/relationships/image" Target="media/image16.jpeg"/><Relationship Id="rId74" Type="http://schemas.openxmlformats.org/officeDocument/2006/relationships/image" Target="media/image26.jpeg"/><Relationship Id="rId128" Type="http://schemas.openxmlformats.org/officeDocument/2006/relationships/header" Target="header21.xml"/><Relationship Id="rId149" Type="http://schemas.openxmlformats.org/officeDocument/2006/relationships/image" Target="file:///C:\Users\73B5~1\AppData\Local\Temp\FineReader10\media\image61.jpeg" TargetMode="External"/><Relationship Id="rId5" Type="http://schemas.openxmlformats.org/officeDocument/2006/relationships/footnotes" Target="footnotes.xml"/><Relationship Id="rId95" Type="http://schemas.openxmlformats.org/officeDocument/2006/relationships/image" Target="media/image33.jpeg"/><Relationship Id="rId160" Type="http://schemas.openxmlformats.org/officeDocument/2006/relationships/image" Target="media/image65.jpeg"/><Relationship Id="rId181" Type="http://schemas.openxmlformats.org/officeDocument/2006/relationships/image" Target="file:///C:\Users\73B5~1\AppData\Local\Temp\FineReader10\media\image74.jpeg" TargetMode="External"/><Relationship Id="rId216" Type="http://schemas.openxmlformats.org/officeDocument/2006/relationships/image" Target="file:///C:\Users\73B5~1\AppData\Local\Temp\FineReader10\media\image89.jpeg" TargetMode="External"/><Relationship Id="rId22" Type="http://schemas.openxmlformats.org/officeDocument/2006/relationships/image" Target="file:///C:\Users\73B5~1\AppData\Local\Temp\FineReader10\media\image4.jpeg" TargetMode="External"/><Relationship Id="rId27" Type="http://schemas.openxmlformats.org/officeDocument/2006/relationships/image" Target="media/image6.jpeg"/><Relationship Id="rId43" Type="http://schemas.openxmlformats.org/officeDocument/2006/relationships/image" Target="media/image12.jpeg"/><Relationship Id="rId48" Type="http://schemas.openxmlformats.org/officeDocument/2006/relationships/image" Target="file:///C:\Users\73B5~1\AppData\Local\Temp\FineReader10\media\image14.jpeg" TargetMode="External"/><Relationship Id="rId64" Type="http://schemas.openxmlformats.org/officeDocument/2006/relationships/image" Target="media/image21.jpeg"/><Relationship Id="rId69" Type="http://schemas.openxmlformats.org/officeDocument/2006/relationships/image" Target="media/image23.jpeg"/><Relationship Id="rId113" Type="http://schemas.openxmlformats.org/officeDocument/2006/relationships/image" Target="file:///C:\Users\73B5~1\AppData\Local\Temp\FineReader10\media\image44.jpeg" TargetMode="External"/><Relationship Id="rId118" Type="http://schemas.openxmlformats.org/officeDocument/2006/relationships/image" Target="media/image47.jpeg"/><Relationship Id="rId134" Type="http://schemas.openxmlformats.org/officeDocument/2006/relationships/image" Target="file:///C:\Users\73B5~1\AppData\Local\Temp\FineReader10\media\image53.jpeg" TargetMode="External"/><Relationship Id="rId139" Type="http://schemas.openxmlformats.org/officeDocument/2006/relationships/image" Target="file:///C:\Users\73B5~1\AppData\Local\Temp\FineReader10\media\image56.jpeg" TargetMode="External"/><Relationship Id="rId80" Type="http://schemas.openxmlformats.org/officeDocument/2006/relationships/image" Target="media/image29.jpeg"/><Relationship Id="rId85" Type="http://schemas.openxmlformats.org/officeDocument/2006/relationships/header" Target="header15.xml"/><Relationship Id="rId150" Type="http://schemas.openxmlformats.org/officeDocument/2006/relationships/image" Target="media/image62.jpeg"/><Relationship Id="rId155" Type="http://schemas.openxmlformats.org/officeDocument/2006/relationships/header" Target="header25.xml"/><Relationship Id="rId171" Type="http://schemas.openxmlformats.org/officeDocument/2006/relationships/header" Target="header29.xml"/><Relationship Id="rId176" Type="http://schemas.openxmlformats.org/officeDocument/2006/relationships/image" Target="media/image72.jpeg"/><Relationship Id="rId192" Type="http://schemas.openxmlformats.org/officeDocument/2006/relationships/image" Target="media/image79.jpeg"/><Relationship Id="rId197" Type="http://schemas.openxmlformats.org/officeDocument/2006/relationships/image" Target="file:///C:\Users\73B5~1\AppData\Local\Temp\FineReader10\media\image82.jpeg" TargetMode="External"/><Relationship Id="rId206" Type="http://schemas.openxmlformats.org/officeDocument/2006/relationships/header" Target="header36.xml"/><Relationship Id="rId227" Type="http://schemas.openxmlformats.org/officeDocument/2006/relationships/image" Target="file:///C:\Users\73B5~1\AppData\Local\Temp\FineReader10\media\image95.jpeg" TargetMode="External"/><Relationship Id="rId201" Type="http://schemas.openxmlformats.org/officeDocument/2006/relationships/image" Target="media/image83.jpeg"/><Relationship Id="rId222" Type="http://schemas.openxmlformats.org/officeDocument/2006/relationships/image" Target="media/image93.jpeg"/><Relationship Id="rId12" Type="http://schemas.openxmlformats.org/officeDocument/2006/relationships/header" Target="header2.xml"/><Relationship Id="rId17" Type="http://schemas.openxmlformats.org/officeDocument/2006/relationships/image" Target="media/image2.jpeg"/><Relationship Id="rId33" Type="http://schemas.openxmlformats.org/officeDocument/2006/relationships/image" Target="media/image8.jpeg"/><Relationship Id="rId38" Type="http://schemas.openxmlformats.org/officeDocument/2006/relationships/image" Target="file:///C:\Users\73B5~1\AppData\Local\Temp\FineReader10\media\image10.jpeg" TargetMode="External"/><Relationship Id="rId59" Type="http://schemas.openxmlformats.org/officeDocument/2006/relationships/image" Target="file:///C:\Users\73B5~1\AppData\Local\Temp\FineReader10\media\image18.jpeg" TargetMode="External"/><Relationship Id="rId103" Type="http://schemas.openxmlformats.org/officeDocument/2006/relationships/image" Target="media/image39.jpeg"/><Relationship Id="rId108" Type="http://schemas.openxmlformats.org/officeDocument/2006/relationships/image" Target="media/image42.jpeg"/><Relationship Id="rId124" Type="http://schemas.openxmlformats.org/officeDocument/2006/relationships/header" Target="header19.xml"/><Relationship Id="rId129" Type="http://schemas.openxmlformats.org/officeDocument/2006/relationships/header" Target="header22.xml"/><Relationship Id="rId54" Type="http://schemas.openxmlformats.org/officeDocument/2006/relationships/image" Target="file:///C:\Users\73B5~1\AppData\Local\Temp\FineReader10\media\image16.jpeg" TargetMode="External"/><Relationship Id="rId70" Type="http://schemas.openxmlformats.org/officeDocument/2006/relationships/image" Target="file:///C:\Users\73B5~1\AppData\Local\Temp\FineReader10\media\image23.jpeg" TargetMode="External"/><Relationship Id="rId75" Type="http://schemas.openxmlformats.org/officeDocument/2006/relationships/image" Target="file:///C:\Users\73B5~1\AppData\Local\Temp\FineReader10\media\image26.jpeg" TargetMode="External"/><Relationship Id="rId91" Type="http://schemas.openxmlformats.org/officeDocument/2006/relationships/header" Target="header17.xml"/><Relationship Id="rId96" Type="http://schemas.openxmlformats.org/officeDocument/2006/relationships/image" Target="file:///C:\Users\73B5~1\AppData\Local\Temp\FineReader10\media\image33.jpeg" TargetMode="External"/><Relationship Id="rId140" Type="http://schemas.openxmlformats.org/officeDocument/2006/relationships/image" Target="media/image57.jpeg"/><Relationship Id="rId145" Type="http://schemas.openxmlformats.org/officeDocument/2006/relationships/header" Target="header23.xml"/><Relationship Id="rId161" Type="http://schemas.openxmlformats.org/officeDocument/2006/relationships/image" Target="file:///C:\Users\73B5~1\AppData\Local\Temp\FineReader10\media\image65.jpeg" TargetMode="External"/><Relationship Id="rId166" Type="http://schemas.openxmlformats.org/officeDocument/2006/relationships/image" Target="media/image68.jpeg"/><Relationship Id="rId182" Type="http://schemas.openxmlformats.org/officeDocument/2006/relationships/header" Target="header30.xml"/><Relationship Id="rId187" Type="http://schemas.openxmlformats.org/officeDocument/2006/relationships/image" Target="file:///C:\Users\73B5~1\AppData\Local\Temp\FineReader10\media\image76.jpeg" TargetMode="External"/><Relationship Id="rId217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87.jpeg"/><Relationship Id="rId23" Type="http://schemas.openxmlformats.org/officeDocument/2006/relationships/header" Target="header5.xml"/><Relationship Id="rId28" Type="http://schemas.openxmlformats.org/officeDocument/2006/relationships/image" Target="file:///C:\Users\73B5~1\AppData\Local\Temp\FineReader10\media\image6.jpeg" TargetMode="External"/><Relationship Id="rId49" Type="http://schemas.openxmlformats.org/officeDocument/2006/relationships/header" Target="header11.xml"/><Relationship Id="rId114" Type="http://schemas.openxmlformats.org/officeDocument/2006/relationships/image" Target="media/image45.jpeg"/><Relationship Id="rId119" Type="http://schemas.openxmlformats.org/officeDocument/2006/relationships/image" Target="file:///C:\Users\73B5~1\AppData\Local\Temp\FineReader10\media\image47.jpeg" TargetMode="External"/><Relationship Id="rId44" Type="http://schemas.openxmlformats.org/officeDocument/2006/relationships/image" Target="file:///C:\Users\73B5~1\AppData\Local\Temp\FineReader10\media\image12.jpeg" TargetMode="External"/><Relationship Id="rId60" Type="http://schemas.openxmlformats.org/officeDocument/2006/relationships/image" Target="media/image19.jpeg"/><Relationship Id="rId65" Type="http://schemas.openxmlformats.org/officeDocument/2006/relationships/image" Target="file:///C:\Users\73B5~1\AppData\Local\Temp\FineReader10\media\image21.jpeg" TargetMode="External"/><Relationship Id="rId81" Type="http://schemas.openxmlformats.org/officeDocument/2006/relationships/image" Target="media/image30.jpeg"/><Relationship Id="rId86" Type="http://schemas.openxmlformats.org/officeDocument/2006/relationships/header" Target="header16.xml"/><Relationship Id="rId130" Type="http://schemas.openxmlformats.org/officeDocument/2006/relationships/image" Target="media/image51.jpeg"/><Relationship Id="rId135" Type="http://schemas.openxmlformats.org/officeDocument/2006/relationships/image" Target="media/image54.jpeg"/><Relationship Id="rId151" Type="http://schemas.openxmlformats.org/officeDocument/2006/relationships/image" Target="file:///C:\Users\73B5~1\AppData\Local\Temp\FineReader10\media\image62.jpeg" TargetMode="External"/><Relationship Id="rId156" Type="http://schemas.openxmlformats.org/officeDocument/2006/relationships/image" Target="media/image64.jpeg"/><Relationship Id="rId177" Type="http://schemas.openxmlformats.org/officeDocument/2006/relationships/image" Target="file:///C:\Users\73B5~1\AppData\Local\Temp\FineReader10\media\image72.jpeg" TargetMode="External"/><Relationship Id="rId198" Type="http://schemas.openxmlformats.org/officeDocument/2006/relationships/header" Target="header32.xml"/><Relationship Id="rId172" Type="http://schemas.openxmlformats.org/officeDocument/2006/relationships/image" Target="media/image70.jpeg"/><Relationship Id="rId193" Type="http://schemas.openxmlformats.org/officeDocument/2006/relationships/image" Target="media/image80.jpeg"/><Relationship Id="rId202" Type="http://schemas.openxmlformats.org/officeDocument/2006/relationships/image" Target="file:///C:\Users\73B5~1\AppData\Local\Temp\FineReader10\media\image83.jpeg" TargetMode="External"/><Relationship Id="rId207" Type="http://schemas.openxmlformats.org/officeDocument/2006/relationships/header" Target="header37.xml"/><Relationship Id="rId223" Type="http://schemas.openxmlformats.org/officeDocument/2006/relationships/image" Target="file:///C:\Users\73B5~1\AppData\Local\Temp\FineReader10\media\image93.jpeg" TargetMode="External"/><Relationship Id="rId228" Type="http://schemas.openxmlformats.org/officeDocument/2006/relationships/image" Target="media/image96.jpeg"/><Relationship Id="rId13" Type="http://schemas.openxmlformats.org/officeDocument/2006/relationships/header" Target="header3.xml"/><Relationship Id="rId18" Type="http://schemas.openxmlformats.org/officeDocument/2006/relationships/image" Target="file:///C:\Users\73B5~1\AppData\Local\Temp\FineReader10\media\image2.jpeg" TargetMode="External"/><Relationship Id="rId39" Type="http://schemas.openxmlformats.org/officeDocument/2006/relationships/header" Target="header9.xml"/><Relationship Id="rId109" Type="http://schemas.openxmlformats.org/officeDocument/2006/relationships/image" Target="file:///C:\Users\73B5~1\AppData\Local\Temp\FineReader10\media\image42.jpeg" TargetMode="External"/><Relationship Id="rId34" Type="http://schemas.openxmlformats.org/officeDocument/2006/relationships/image" Target="file:///C:\Users\73B5~1\AppData\Local\Temp\FineReader10\media\image8.jpeg" TargetMode="External"/><Relationship Id="rId50" Type="http://schemas.openxmlformats.org/officeDocument/2006/relationships/header" Target="header12.xml"/><Relationship Id="rId55" Type="http://schemas.openxmlformats.org/officeDocument/2006/relationships/image" Target="media/image17.jpeg"/><Relationship Id="rId76" Type="http://schemas.openxmlformats.org/officeDocument/2006/relationships/image" Target="media/image27.jpeg"/><Relationship Id="rId97" Type="http://schemas.openxmlformats.org/officeDocument/2006/relationships/image" Target="media/image34.jpeg"/><Relationship Id="rId104" Type="http://schemas.openxmlformats.org/officeDocument/2006/relationships/image" Target="file:///C:\Users\73B5~1\AppData\Local\Temp\FineReader10\media\image39.jpeg" TargetMode="External"/><Relationship Id="rId120" Type="http://schemas.openxmlformats.org/officeDocument/2006/relationships/image" Target="media/image48.jpeg"/><Relationship Id="rId125" Type="http://schemas.openxmlformats.org/officeDocument/2006/relationships/header" Target="header20.xml"/><Relationship Id="rId141" Type="http://schemas.openxmlformats.org/officeDocument/2006/relationships/image" Target="media/image58.jpeg"/><Relationship Id="rId146" Type="http://schemas.openxmlformats.org/officeDocument/2006/relationships/image" Target="media/image60.jpeg"/><Relationship Id="rId167" Type="http://schemas.openxmlformats.org/officeDocument/2006/relationships/image" Target="file:///C:\Users\73B5~1\AppData\Local\Temp\FineReader10\media\image68.jpeg" TargetMode="External"/><Relationship Id="rId188" Type="http://schemas.openxmlformats.org/officeDocument/2006/relationships/image" Target="media/image77.jpeg"/><Relationship Id="rId7" Type="http://schemas.openxmlformats.org/officeDocument/2006/relationships/hyperlink" Target="http://docs.cntd.ru/document/1200023324" TargetMode="External"/><Relationship Id="rId71" Type="http://schemas.openxmlformats.org/officeDocument/2006/relationships/image" Target="media/image24.jpeg"/><Relationship Id="rId92" Type="http://schemas.openxmlformats.org/officeDocument/2006/relationships/header" Target="header18.xml"/><Relationship Id="rId162" Type="http://schemas.openxmlformats.org/officeDocument/2006/relationships/image" Target="media/image66.jpeg"/><Relationship Id="rId183" Type="http://schemas.openxmlformats.org/officeDocument/2006/relationships/header" Target="header31.xml"/><Relationship Id="rId213" Type="http://schemas.openxmlformats.org/officeDocument/2006/relationships/image" Target="media/image88.jpeg"/><Relationship Id="rId218" Type="http://schemas.openxmlformats.org/officeDocument/2006/relationships/image" Target="file:///C:\Users\73B5~1\AppData\Local\Temp\FineReader10\media\image90.jpeg" TargetMode="External"/><Relationship Id="rId2" Type="http://schemas.openxmlformats.org/officeDocument/2006/relationships/styles" Target="styles.xml"/><Relationship Id="rId29" Type="http://schemas.openxmlformats.org/officeDocument/2006/relationships/header" Target="header7.xml"/><Relationship Id="rId24" Type="http://schemas.openxmlformats.org/officeDocument/2006/relationships/header" Target="header6.xml"/><Relationship Id="rId40" Type="http://schemas.openxmlformats.org/officeDocument/2006/relationships/header" Target="header10.xml"/><Relationship Id="rId45" Type="http://schemas.openxmlformats.org/officeDocument/2006/relationships/image" Target="media/image13.jpeg"/><Relationship Id="rId66" Type="http://schemas.openxmlformats.org/officeDocument/2006/relationships/image" Target="media/image22.jpeg"/><Relationship Id="rId87" Type="http://schemas.openxmlformats.org/officeDocument/2006/relationships/footer" Target="footer1.xml"/><Relationship Id="rId110" Type="http://schemas.openxmlformats.org/officeDocument/2006/relationships/image" Target="media/image43.jpeg"/><Relationship Id="rId115" Type="http://schemas.openxmlformats.org/officeDocument/2006/relationships/image" Target="file:///C:\Users\73B5~1\AppData\Local\Temp\FineReader10\media\image45.jpeg" TargetMode="External"/><Relationship Id="rId131" Type="http://schemas.openxmlformats.org/officeDocument/2006/relationships/image" Target="media/image52.jpeg"/><Relationship Id="rId136" Type="http://schemas.openxmlformats.org/officeDocument/2006/relationships/image" Target="file:///C:\Users\73B5~1\AppData\Local\Temp\FineReader10\media\image54.jpeg" TargetMode="External"/><Relationship Id="rId157" Type="http://schemas.openxmlformats.org/officeDocument/2006/relationships/image" Target="file:///C:\Users\73B5~1\AppData\Local\Temp\FineReader10\media\image64.jpeg" TargetMode="External"/><Relationship Id="rId178" Type="http://schemas.openxmlformats.org/officeDocument/2006/relationships/image" Target="media/image73.jpeg"/><Relationship Id="rId61" Type="http://schemas.openxmlformats.org/officeDocument/2006/relationships/image" Target="file:///C:\Users\73B5~1\AppData\Local\Temp\FineReader10\media\image19.jpeg" TargetMode="External"/><Relationship Id="rId82" Type="http://schemas.openxmlformats.org/officeDocument/2006/relationships/image" Target="file:///C:\Users\73B5~1\AppData\Local\Temp\FineReader10\media\image30.jpeg" TargetMode="External"/><Relationship Id="rId152" Type="http://schemas.openxmlformats.org/officeDocument/2006/relationships/image" Target="media/image63.jpeg"/><Relationship Id="rId173" Type="http://schemas.openxmlformats.org/officeDocument/2006/relationships/image" Target="file:///C:\Users\73B5~1\AppData\Local\Temp\FineReader10\media\image70.jpeg" TargetMode="External"/><Relationship Id="rId194" Type="http://schemas.openxmlformats.org/officeDocument/2006/relationships/image" Target="media/image81.jpeg"/><Relationship Id="rId199" Type="http://schemas.openxmlformats.org/officeDocument/2006/relationships/header" Target="header33.xml"/><Relationship Id="rId203" Type="http://schemas.openxmlformats.org/officeDocument/2006/relationships/image" Target="media/image84.jpeg"/><Relationship Id="rId208" Type="http://schemas.openxmlformats.org/officeDocument/2006/relationships/image" Target="media/image85.jpeg"/><Relationship Id="rId229" Type="http://schemas.openxmlformats.org/officeDocument/2006/relationships/image" Target="file:///C:\Users\73B5~1\AppData\Local\Temp\FineReader10\media\image96.jpeg" TargetMode="External"/><Relationship Id="rId19" Type="http://schemas.openxmlformats.org/officeDocument/2006/relationships/image" Target="media/image3.jpeg"/><Relationship Id="rId224" Type="http://schemas.openxmlformats.org/officeDocument/2006/relationships/image" Target="media/image94.jpeg"/><Relationship Id="rId14" Type="http://schemas.openxmlformats.org/officeDocument/2006/relationships/header" Target="header4.xml"/><Relationship Id="rId30" Type="http://schemas.openxmlformats.org/officeDocument/2006/relationships/header" Target="header8.xml"/><Relationship Id="rId35" Type="http://schemas.openxmlformats.org/officeDocument/2006/relationships/image" Target="media/image9.jpeg"/><Relationship Id="rId56" Type="http://schemas.openxmlformats.org/officeDocument/2006/relationships/image" Target="file:///C:\Users\73B5~1\AppData\Local\Temp\FineReader10\media\image17.jpeg" TargetMode="External"/><Relationship Id="rId77" Type="http://schemas.openxmlformats.org/officeDocument/2006/relationships/image" Target="file:///C:\Users\73B5~1\AppData\Local\Temp\FineReader10\media\image27.jpeg" TargetMode="External"/><Relationship Id="rId100" Type="http://schemas.openxmlformats.org/officeDocument/2006/relationships/image" Target="media/image37.jpeg"/><Relationship Id="rId105" Type="http://schemas.openxmlformats.org/officeDocument/2006/relationships/image" Target="media/image40.jpeg"/><Relationship Id="rId126" Type="http://schemas.openxmlformats.org/officeDocument/2006/relationships/image" Target="media/image50.jpeg"/><Relationship Id="rId147" Type="http://schemas.openxmlformats.org/officeDocument/2006/relationships/image" Target="file:///C:\Users\73B5~1\AppData\Local\Temp\FineReader10\media\image60.jpeg" TargetMode="External"/><Relationship Id="rId168" Type="http://schemas.openxmlformats.org/officeDocument/2006/relationships/image" Target="media/image69.jpeg"/><Relationship Id="rId8" Type="http://schemas.openxmlformats.org/officeDocument/2006/relationships/hyperlink" Target="http://docs.cntd.ru/document/5200165" TargetMode="External"/><Relationship Id="rId51" Type="http://schemas.openxmlformats.org/officeDocument/2006/relationships/image" Target="media/image15.jpeg"/><Relationship Id="rId72" Type="http://schemas.openxmlformats.org/officeDocument/2006/relationships/image" Target="media/image25.jpeg"/><Relationship Id="rId93" Type="http://schemas.openxmlformats.org/officeDocument/2006/relationships/footer" Target="footer3.xml"/><Relationship Id="rId98" Type="http://schemas.openxmlformats.org/officeDocument/2006/relationships/image" Target="media/image35.jpeg"/><Relationship Id="rId121" Type="http://schemas.openxmlformats.org/officeDocument/2006/relationships/image" Target="file:///C:\Users\73B5~1\AppData\Local\Temp\FineReader10\media\image48.jpeg" TargetMode="External"/><Relationship Id="rId142" Type="http://schemas.openxmlformats.org/officeDocument/2006/relationships/image" Target="file:///C:\Users\73B5~1\AppData\Local\Temp\FineReader10\media\image58.jpeg" TargetMode="External"/><Relationship Id="rId163" Type="http://schemas.openxmlformats.org/officeDocument/2006/relationships/image" Target="file:///C:\Users\73B5~1\AppData\Local\Temp\FineReader10\media\image66.jpeg" TargetMode="External"/><Relationship Id="rId184" Type="http://schemas.openxmlformats.org/officeDocument/2006/relationships/image" Target="media/image75.jpeg"/><Relationship Id="rId189" Type="http://schemas.openxmlformats.org/officeDocument/2006/relationships/image" Target="file:///C:\Users\73B5~1\AppData\Local\Temp\FineReader10\media\image77.jpeg" TargetMode="External"/><Relationship Id="rId219" Type="http://schemas.openxmlformats.org/officeDocument/2006/relationships/image" Target="media/image91.jpeg"/><Relationship Id="rId3" Type="http://schemas.openxmlformats.org/officeDocument/2006/relationships/settings" Target="settings.xml"/><Relationship Id="rId214" Type="http://schemas.openxmlformats.org/officeDocument/2006/relationships/image" Target="file:///C:\Users\73B5~1\AppData\Local\Temp\FineReader10\media\image88.jpeg" TargetMode="External"/><Relationship Id="rId230" Type="http://schemas.openxmlformats.org/officeDocument/2006/relationships/fontTable" Target="fontTable.xml"/><Relationship Id="rId25" Type="http://schemas.openxmlformats.org/officeDocument/2006/relationships/image" Target="media/image5.jpeg"/><Relationship Id="rId46" Type="http://schemas.openxmlformats.org/officeDocument/2006/relationships/image" Target="file:///C:\Users\73B5~1\AppData\Local\Temp\FineReader10\media\image13.jpeg" TargetMode="External"/><Relationship Id="rId67" Type="http://schemas.openxmlformats.org/officeDocument/2006/relationships/image" Target="file:///C:\Users\73B5~1\AppData\Local\Temp\FineReader10\media\image22.jpeg" TargetMode="External"/><Relationship Id="rId116" Type="http://schemas.openxmlformats.org/officeDocument/2006/relationships/image" Target="media/image46.jpeg"/><Relationship Id="rId137" Type="http://schemas.openxmlformats.org/officeDocument/2006/relationships/image" Target="media/image55.jpeg"/><Relationship Id="rId158" Type="http://schemas.openxmlformats.org/officeDocument/2006/relationships/header" Target="header26.xml"/><Relationship Id="rId20" Type="http://schemas.openxmlformats.org/officeDocument/2006/relationships/image" Target="file:///C:\Users\73B5~1\AppData\Local\Temp\FineReader10\media\image3.jpeg" TargetMode="External"/><Relationship Id="rId41" Type="http://schemas.openxmlformats.org/officeDocument/2006/relationships/image" Target="media/image11.jpeg"/><Relationship Id="rId62" Type="http://schemas.openxmlformats.org/officeDocument/2006/relationships/image" Target="media/image20.jpeg"/><Relationship Id="rId83" Type="http://schemas.openxmlformats.org/officeDocument/2006/relationships/image" Target="media/image31.jpeg"/><Relationship Id="rId88" Type="http://schemas.openxmlformats.org/officeDocument/2006/relationships/footer" Target="footer2.xml"/><Relationship Id="rId111" Type="http://schemas.openxmlformats.org/officeDocument/2006/relationships/image" Target="file:///C:\Users\73B5~1\AppData\Local\Temp\FineReader10\media\image43.jpeg" TargetMode="External"/><Relationship Id="rId132" Type="http://schemas.openxmlformats.org/officeDocument/2006/relationships/image" Target="file:///C:\Users\73B5~1\AppData\Local\Temp\FineReader10\media\image52.jpeg" TargetMode="External"/><Relationship Id="rId153" Type="http://schemas.openxmlformats.org/officeDocument/2006/relationships/image" Target="file:///C:\Users\73B5~1\AppData\Local\Temp\FineReader10\media\image63.jpeg" TargetMode="External"/><Relationship Id="rId174" Type="http://schemas.openxmlformats.org/officeDocument/2006/relationships/image" Target="media/image71.jpeg"/><Relationship Id="rId179" Type="http://schemas.openxmlformats.org/officeDocument/2006/relationships/image" Target="file:///C:\Users\73B5~1\AppData\Local\Temp\FineReader10\media\image73.jpeg" TargetMode="External"/><Relationship Id="rId195" Type="http://schemas.openxmlformats.org/officeDocument/2006/relationships/image" Target="file:///C:\Users\73B5~1\AppData\Local\Temp\FineReader10\media\image81.jpeg" TargetMode="External"/><Relationship Id="rId209" Type="http://schemas.openxmlformats.org/officeDocument/2006/relationships/image" Target="file:///C:\Users\73B5~1\AppData\Local\Temp\FineReader10\media\image85.jpeg" TargetMode="External"/><Relationship Id="rId190" Type="http://schemas.openxmlformats.org/officeDocument/2006/relationships/image" Target="media/image78.jpeg"/><Relationship Id="rId204" Type="http://schemas.openxmlformats.org/officeDocument/2006/relationships/image" Target="file:///C:\Users\73B5~1\AppData\Local\Temp\FineReader10\media\image84.jpeg" TargetMode="External"/><Relationship Id="rId220" Type="http://schemas.openxmlformats.org/officeDocument/2006/relationships/image" Target="file:///C:\Users\73B5~1\AppData\Local\Temp\FineReader10\media\image91.jpeg" TargetMode="External"/><Relationship Id="rId225" Type="http://schemas.openxmlformats.org/officeDocument/2006/relationships/image" Target="file:///C:\Users\73B5~1\AppData\Local\Temp\FineReader10\media\image94.jpeg" TargetMode="External"/><Relationship Id="rId15" Type="http://schemas.openxmlformats.org/officeDocument/2006/relationships/image" Target="media/image1.jpeg"/><Relationship Id="rId36" Type="http://schemas.openxmlformats.org/officeDocument/2006/relationships/image" Target="file:///C:\Users\73B5~1\AppData\Local\Temp\FineReader10\media\image9.jpeg" TargetMode="External"/><Relationship Id="rId57" Type="http://schemas.openxmlformats.org/officeDocument/2006/relationships/header" Target="header13.xml"/><Relationship Id="rId106" Type="http://schemas.openxmlformats.org/officeDocument/2006/relationships/image" Target="media/image41.jpeg"/><Relationship Id="rId127" Type="http://schemas.openxmlformats.org/officeDocument/2006/relationships/image" Target="file:///C:\Users\73B5~1\AppData\Local\Temp\FineReader10\media\image50.jpeg" TargetMode="External"/><Relationship Id="rId10" Type="http://schemas.openxmlformats.org/officeDocument/2006/relationships/hyperlink" Target="http://docs.cntd.ru/document/9004835" TargetMode="External"/><Relationship Id="rId31" Type="http://schemas.openxmlformats.org/officeDocument/2006/relationships/image" Target="media/image7.jpeg"/><Relationship Id="rId52" Type="http://schemas.openxmlformats.org/officeDocument/2006/relationships/image" Target="file:///C:\Users\73B5~1\AppData\Local\Temp\FineReader10\media\image15.jpeg" TargetMode="External"/><Relationship Id="rId73" Type="http://schemas.openxmlformats.org/officeDocument/2006/relationships/image" Target="file:///C:\Users\73B5~1\AppData\Local\Temp\FineReader10\media\image25.jpeg" TargetMode="External"/><Relationship Id="rId78" Type="http://schemas.openxmlformats.org/officeDocument/2006/relationships/image" Target="media/image28.jpeg"/><Relationship Id="rId94" Type="http://schemas.openxmlformats.org/officeDocument/2006/relationships/footer" Target="footer4.xml"/><Relationship Id="rId99" Type="http://schemas.openxmlformats.org/officeDocument/2006/relationships/image" Target="media/image36.jpeg"/><Relationship Id="rId101" Type="http://schemas.openxmlformats.org/officeDocument/2006/relationships/image" Target="file:///C:\Users\73B5~1\AppData\Local\Temp\FineReader10\media\image37.jpeg" TargetMode="External"/><Relationship Id="rId122" Type="http://schemas.openxmlformats.org/officeDocument/2006/relationships/image" Target="media/image49.jpeg"/><Relationship Id="rId143" Type="http://schemas.openxmlformats.org/officeDocument/2006/relationships/image" Target="media/image59.jpeg"/><Relationship Id="rId148" Type="http://schemas.openxmlformats.org/officeDocument/2006/relationships/image" Target="media/image61.jpeg"/><Relationship Id="rId164" Type="http://schemas.openxmlformats.org/officeDocument/2006/relationships/image" Target="media/image67.jpeg"/><Relationship Id="rId169" Type="http://schemas.openxmlformats.org/officeDocument/2006/relationships/image" Target="file:///C:\Users\73B5~1\AppData\Local\Temp\FineReader10\media\image69.jpeg" TargetMode="External"/><Relationship Id="rId185" Type="http://schemas.openxmlformats.org/officeDocument/2006/relationships/image" Target="file:///C:\Users\73B5~1\AppData\Local\Temp\FineReader10\media\image75.jpe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ocs.cntd.ru/document/1200022394" TargetMode="External"/><Relationship Id="rId180" Type="http://schemas.openxmlformats.org/officeDocument/2006/relationships/image" Target="media/image74.jpeg"/><Relationship Id="rId210" Type="http://schemas.openxmlformats.org/officeDocument/2006/relationships/image" Target="media/image86.jpeg"/><Relationship Id="rId215" Type="http://schemas.openxmlformats.org/officeDocument/2006/relationships/image" Target="media/image89.jpeg"/><Relationship Id="rId26" Type="http://schemas.openxmlformats.org/officeDocument/2006/relationships/image" Target="file:///C:\Users\73B5~1\AppData\Local\Temp\FineReader10\media\image5.jpeg" TargetMode="External"/><Relationship Id="rId231" Type="http://schemas.openxmlformats.org/officeDocument/2006/relationships/theme" Target="theme/theme1.xml"/><Relationship Id="rId47" Type="http://schemas.openxmlformats.org/officeDocument/2006/relationships/image" Target="media/image14.jpeg"/><Relationship Id="rId68" Type="http://schemas.openxmlformats.org/officeDocument/2006/relationships/header" Target="header14.xml"/><Relationship Id="rId89" Type="http://schemas.openxmlformats.org/officeDocument/2006/relationships/image" Target="media/image32.jpeg"/><Relationship Id="rId112" Type="http://schemas.openxmlformats.org/officeDocument/2006/relationships/image" Target="media/image44.jpeg"/><Relationship Id="rId133" Type="http://schemas.openxmlformats.org/officeDocument/2006/relationships/image" Target="media/image53.jpeg"/><Relationship Id="rId154" Type="http://schemas.openxmlformats.org/officeDocument/2006/relationships/header" Target="header24.xml"/><Relationship Id="rId175" Type="http://schemas.openxmlformats.org/officeDocument/2006/relationships/image" Target="file:///C:\Users\73B5~1\AppData\Local\Temp\FineReader10\media\image71.jpeg" TargetMode="External"/><Relationship Id="rId196" Type="http://schemas.openxmlformats.org/officeDocument/2006/relationships/image" Target="media/image82.jpeg"/><Relationship Id="rId200" Type="http://schemas.openxmlformats.org/officeDocument/2006/relationships/header" Target="header34.xml"/><Relationship Id="rId16" Type="http://schemas.openxmlformats.org/officeDocument/2006/relationships/image" Target="file:///C:\Users\73B5~1\AppData\Local\Temp\FineReader10\media\image1.jpeg" TargetMode="External"/><Relationship Id="rId221" Type="http://schemas.openxmlformats.org/officeDocument/2006/relationships/image" Target="media/image92.jpeg"/><Relationship Id="rId37" Type="http://schemas.openxmlformats.org/officeDocument/2006/relationships/image" Target="media/image10.jpeg"/><Relationship Id="rId58" Type="http://schemas.openxmlformats.org/officeDocument/2006/relationships/image" Target="media/image18.jpeg"/><Relationship Id="rId79" Type="http://schemas.openxmlformats.org/officeDocument/2006/relationships/image" Target="file:///C:\Users\73B5~1\AppData\Local\Temp\FineReader10\media\image28.jpeg" TargetMode="External"/><Relationship Id="rId102" Type="http://schemas.openxmlformats.org/officeDocument/2006/relationships/image" Target="media/image38.jpeg"/><Relationship Id="rId123" Type="http://schemas.openxmlformats.org/officeDocument/2006/relationships/image" Target="file:///C:\Users\73B5~1\AppData\Local\Temp\FineReader10\media\image49.jpeg" TargetMode="External"/><Relationship Id="rId144" Type="http://schemas.openxmlformats.org/officeDocument/2006/relationships/image" Target="file:///C:\Users\73B5~1\AppData\Local\Temp\FineReader10\media\image59.jpeg" TargetMode="External"/><Relationship Id="rId90" Type="http://schemas.openxmlformats.org/officeDocument/2006/relationships/image" Target="file:///C:\Users\73B5~1\AppData\Local\Temp\FineReader10\media\image32.jpeg" TargetMode="External"/><Relationship Id="rId165" Type="http://schemas.openxmlformats.org/officeDocument/2006/relationships/image" Target="file:///C:\Users\73B5~1\AppData\Local\Temp\FineReader10\media\image67.jpeg" TargetMode="External"/><Relationship Id="rId186" Type="http://schemas.openxmlformats.org/officeDocument/2006/relationships/image" Target="media/image76.jpeg"/><Relationship Id="rId211" Type="http://schemas.openxmlformats.org/officeDocument/2006/relationships/image" Target="file:///C:\Users\73B5~1\AppData\Local\Temp\FineReader10\media\image86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91</Pages>
  <Words>22331</Words>
  <Characters>127291</Characters>
  <Application>Microsoft Office Word</Application>
  <DocSecurity>0</DocSecurity>
  <Lines>1060</Lines>
  <Paragraphs>298</Paragraphs>
  <ScaleCrop>false</ScaleCrop>
  <Company>SPecialiST RePack</Company>
  <LinksUpToDate>false</LinksUpToDate>
  <CharactersWithSpaces>149324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2020-03-05T07:40:00Z</dcterms:created>
  <dcterms:modified xsi:type="dcterms:W3CDTF">2020-03-05T07:42:00Z</dcterms:modified>
</cp:coreProperties>
</file>