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46C" w:rsidRDefault="00110206">
      <w:pPr>
        <w:pStyle w:val="79"/>
        <w:shd w:val="clear" w:color="auto" w:fill="auto"/>
        <w:spacing w:after="897" w:line="260" w:lineRule="exact"/>
        <w:ind w:left="20" w:firstLine="0"/>
      </w:pPr>
      <w:r>
        <w:t>СП 137.13330.2012</w:t>
      </w:r>
    </w:p>
    <w:p w:rsidR="0078346C" w:rsidRDefault="00110206">
      <w:pPr>
        <w:pStyle w:val="79"/>
        <w:shd w:val="clear" w:color="auto" w:fill="auto"/>
        <w:spacing w:after="847" w:line="260" w:lineRule="exact"/>
        <w:ind w:left="20" w:firstLine="0"/>
      </w:pPr>
      <w:r>
        <w:t>СВОД ПРАВИЛ</w:t>
      </w:r>
    </w:p>
    <w:p w:rsidR="0078346C" w:rsidRDefault="00110206">
      <w:pPr>
        <w:pStyle w:val="79"/>
        <w:shd w:val="clear" w:color="auto" w:fill="auto"/>
        <w:spacing w:after="286" w:line="317" w:lineRule="exact"/>
        <w:ind w:left="20" w:right="40" w:firstLine="0"/>
      </w:pPr>
      <w:r>
        <w:t>ЖИЛАЯ СРЕДА С ПЛАНИРОВОЧНЫМИ ЭЛЕМЕНТАМИ, ДОСТУПНЫМИ ИНВАЛИДАМ</w:t>
      </w:r>
    </w:p>
    <w:p w:rsidR="0078346C" w:rsidRPr="00110206" w:rsidRDefault="00110206">
      <w:pPr>
        <w:pStyle w:val="79"/>
        <w:shd w:val="clear" w:color="auto" w:fill="auto"/>
        <w:spacing w:after="248" w:line="260" w:lineRule="exact"/>
        <w:ind w:left="20" w:firstLine="0"/>
        <w:rPr>
          <w:lang w:val="en-US"/>
        </w:rPr>
      </w:pPr>
      <w:r>
        <w:t>ПРАВИЛА</w:t>
      </w:r>
      <w:r w:rsidRPr="00110206">
        <w:rPr>
          <w:lang w:val="en-US"/>
        </w:rPr>
        <w:t xml:space="preserve"> </w:t>
      </w:r>
      <w:r>
        <w:t>ПРОЕКТИРОВАНИЯ</w:t>
      </w:r>
    </w:p>
    <w:p w:rsidR="0078346C" w:rsidRPr="00110206" w:rsidRDefault="00110206">
      <w:pPr>
        <w:pStyle w:val="79"/>
        <w:shd w:val="clear" w:color="auto" w:fill="auto"/>
        <w:spacing w:after="289" w:line="322" w:lineRule="exact"/>
        <w:ind w:left="20" w:right="40" w:firstLine="0"/>
        <w:rPr>
          <w:lang w:val="en-US"/>
        </w:rPr>
      </w:pPr>
      <w:r>
        <w:rPr>
          <w:lang w:val="en-US"/>
        </w:rPr>
        <w:t xml:space="preserve">Residential environment with planning components, accessible for </w:t>
      </w:r>
      <w:proofErr w:type="spellStart"/>
      <w:r>
        <w:rPr>
          <w:lang w:val="en-US"/>
        </w:rPr>
        <w:t>physicapped</w:t>
      </w:r>
      <w:proofErr w:type="spellEnd"/>
      <w:r>
        <w:rPr>
          <w:lang w:val="en-US"/>
        </w:rPr>
        <w:t xml:space="preserve"> persons</w:t>
      </w:r>
    </w:p>
    <w:p w:rsidR="0078346C" w:rsidRDefault="00110206">
      <w:pPr>
        <w:pStyle w:val="79"/>
        <w:shd w:val="clear" w:color="auto" w:fill="auto"/>
        <w:spacing w:after="255" w:line="260" w:lineRule="exact"/>
        <w:ind w:left="20" w:firstLine="0"/>
      </w:pPr>
      <w:r>
        <w:rPr>
          <w:lang w:val="en-US"/>
        </w:rPr>
        <w:t>Design</w:t>
      </w:r>
      <w:r w:rsidRPr="00110206">
        <w:rPr>
          <w:lang w:val="ru-RU"/>
        </w:rPr>
        <w:t xml:space="preserve"> </w:t>
      </w:r>
      <w:r>
        <w:rPr>
          <w:lang w:val="en-US"/>
        </w:rPr>
        <w:t>rules</w:t>
      </w:r>
    </w:p>
    <w:p w:rsidR="0078346C" w:rsidRDefault="00110206">
      <w:pPr>
        <w:pStyle w:val="79"/>
        <w:shd w:val="clear" w:color="auto" w:fill="auto"/>
        <w:spacing w:after="282" w:line="312" w:lineRule="exact"/>
        <w:ind w:left="20" w:right="40" w:firstLine="0"/>
      </w:pPr>
      <w:r>
        <w:t>ОКС 01.040.93 ОКП 74.20</w:t>
      </w:r>
    </w:p>
    <w:p w:rsidR="0078346C" w:rsidRDefault="00110206">
      <w:pPr>
        <w:pStyle w:val="79"/>
        <w:shd w:val="clear" w:color="auto" w:fill="auto"/>
        <w:spacing w:after="892" w:line="260" w:lineRule="exact"/>
        <w:ind w:left="20" w:firstLine="0"/>
      </w:pPr>
      <w:r>
        <w:t>Дата введения 2013-07-01</w:t>
      </w:r>
    </w:p>
    <w:p w:rsidR="0078346C" w:rsidRDefault="00110206">
      <w:pPr>
        <w:pStyle w:val="79"/>
        <w:shd w:val="clear" w:color="auto" w:fill="auto"/>
        <w:spacing w:after="250" w:line="260" w:lineRule="exact"/>
        <w:ind w:left="20" w:firstLine="0"/>
      </w:pPr>
      <w:r>
        <w:t>Предисловие</w:t>
      </w:r>
    </w:p>
    <w:p w:rsidR="0078346C" w:rsidRDefault="00110206">
      <w:pPr>
        <w:pStyle w:val="79"/>
        <w:shd w:val="clear" w:color="auto" w:fill="auto"/>
        <w:spacing w:after="236" w:line="312" w:lineRule="exact"/>
        <w:ind w:left="20" w:right="40" w:firstLine="380"/>
        <w:jc w:val="both"/>
      </w:pPr>
      <w:r>
        <w:t xml:space="preserve">Цели и принципы стандартизации в Российской Федерации установлены </w:t>
      </w:r>
      <w:r>
        <w:rPr>
          <w:rStyle w:val="1"/>
        </w:rPr>
        <w:t>Федеральным законом от 27 декабря 2002 г. N 184-ФЗ "О техническом</w:t>
      </w:r>
      <w:r>
        <w:rPr>
          <w:rStyle w:val="2"/>
        </w:rPr>
        <w:t xml:space="preserve"> </w:t>
      </w:r>
      <w:r>
        <w:rPr>
          <w:rStyle w:val="1"/>
        </w:rPr>
        <w:t>регулировании"</w:t>
      </w:r>
      <w:r>
        <w:t xml:space="preserve">, а правила разработки сводов правил - </w:t>
      </w:r>
      <w:r>
        <w:rPr>
          <w:rStyle w:val="1"/>
        </w:rPr>
        <w:t>постановлением</w:t>
      </w:r>
      <w:r>
        <w:rPr>
          <w:rStyle w:val="2"/>
        </w:rPr>
        <w:t xml:space="preserve"> </w:t>
      </w:r>
      <w:r>
        <w:rPr>
          <w:rStyle w:val="1"/>
        </w:rPr>
        <w:t>Правительства Российской Федерации от 19 ноября 2008 г. N 858 "О порядке</w:t>
      </w:r>
      <w:r>
        <w:rPr>
          <w:rStyle w:val="2"/>
        </w:rPr>
        <w:t xml:space="preserve"> </w:t>
      </w:r>
      <w:r>
        <w:rPr>
          <w:rStyle w:val="1"/>
        </w:rPr>
        <w:t>разработки и утверждения сводов правил"</w:t>
      </w:r>
      <w:r>
        <w:rPr>
          <w:rStyle w:val="2"/>
        </w:rPr>
        <w:t xml:space="preserve"> </w:t>
      </w:r>
      <w:r>
        <w:rPr>
          <w:rStyle w:val="a8"/>
        </w:rPr>
        <w:t>Сведения о своде правил</w:t>
      </w:r>
    </w:p>
    <w:p w:rsidR="0078346C" w:rsidRDefault="00110206">
      <w:pPr>
        <w:pStyle w:val="79"/>
        <w:numPr>
          <w:ilvl w:val="0"/>
          <w:numId w:val="1"/>
        </w:numPr>
        <w:shd w:val="clear" w:color="auto" w:fill="auto"/>
        <w:tabs>
          <w:tab w:val="left" w:pos="601"/>
        </w:tabs>
        <w:spacing w:after="240" w:line="317" w:lineRule="exact"/>
        <w:ind w:left="20" w:right="40" w:firstLine="380"/>
        <w:jc w:val="both"/>
      </w:pPr>
      <w:r>
        <w:t>ИСПОЛНИТЕЛИ - ООО "Институт общественных зданий", ОАО "ЦНИИЭП жилища"</w:t>
      </w:r>
    </w:p>
    <w:p w:rsidR="0078346C" w:rsidRDefault="00110206">
      <w:pPr>
        <w:pStyle w:val="79"/>
        <w:numPr>
          <w:ilvl w:val="0"/>
          <w:numId w:val="1"/>
        </w:numPr>
        <w:shd w:val="clear" w:color="auto" w:fill="auto"/>
        <w:tabs>
          <w:tab w:val="left" w:pos="826"/>
        </w:tabs>
        <w:spacing w:after="240" w:line="317" w:lineRule="exact"/>
        <w:ind w:left="20" w:right="40" w:firstLine="380"/>
        <w:jc w:val="both"/>
      </w:pPr>
      <w:proofErr w:type="gramStart"/>
      <w:r>
        <w:t>ВНЕСЕН</w:t>
      </w:r>
      <w:proofErr w:type="gramEnd"/>
      <w:r>
        <w:t xml:space="preserve"> Техническим комитетом по стандартизации ТК 465 "Строительство"</w:t>
      </w:r>
    </w:p>
    <w:p w:rsidR="0078346C" w:rsidRDefault="00110206">
      <w:pPr>
        <w:pStyle w:val="79"/>
        <w:numPr>
          <w:ilvl w:val="0"/>
          <w:numId w:val="1"/>
        </w:numPr>
        <w:shd w:val="clear" w:color="auto" w:fill="auto"/>
        <w:tabs>
          <w:tab w:val="left" w:pos="798"/>
        </w:tabs>
        <w:spacing w:after="244" w:line="317" w:lineRule="exact"/>
        <w:ind w:left="20" w:right="40" w:firstLine="380"/>
        <w:jc w:val="both"/>
      </w:pPr>
      <w:proofErr w:type="gramStart"/>
      <w:r>
        <w:t>ПОДГОТОВЛЕН</w:t>
      </w:r>
      <w:proofErr w:type="gramEnd"/>
      <w:r>
        <w:t xml:space="preserve"> к утверждению Управлением градостроительной политики</w:t>
      </w:r>
    </w:p>
    <w:p w:rsidR="0078346C" w:rsidRDefault="00110206">
      <w:pPr>
        <w:pStyle w:val="79"/>
        <w:numPr>
          <w:ilvl w:val="0"/>
          <w:numId w:val="1"/>
        </w:numPr>
        <w:shd w:val="clear" w:color="auto" w:fill="auto"/>
        <w:tabs>
          <w:tab w:val="left" w:pos="798"/>
        </w:tabs>
        <w:spacing w:after="236" w:line="312" w:lineRule="exact"/>
        <w:ind w:left="20" w:right="40" w:firstLine="380"/>
        <w:jc w:val="both"/>
      </w:pPr>
      <w:r>
        <w:t xml:space="preserve">УТВЕРЖДЕН </w:t>
      </w:r>
      <w:r>
        <w:rPr>
          <w:rStyle w:val="1"/>
        </w:rPr>
        <w:t>приказом Федерального агентства по строительству и</w:t>
      </w:r>
      <w:r>
        <w:rPr>
          <w:rStyle w:val="2"/>
        </w:rPr>
        <w:t xml:space="preserve"> </w:t>
      </w:r>
      <w:r>
        <w:rPr>
          <w:rStyle w:val="1"/>
        </w:rPr>
        <w:t>жилищно-коммунальному хозяйству от 27 декабря 2012 г. N 119/ГС</w:t>
      </w:r>
      <w:r>
        <w:rPr>
          <w:rStyle w:val="3"/>
        </w:rPr>
        <w:t xml:space="preserve"> </w:t>
      </w:r>
      <w:r>
        <w:t>и введен в действие с 1 июля 2013 г.</w:t>
      </w:r>
    </w:p>
    <w:p w:rsidR="0078346C" w:rsidRDefault="00110206">
      <w:pPr>
        <w:pStyle w:val="79"/>
        <w:numPr>
          <w:ilvl w:val="0"/>
          <w:numId w:val="1"/>
        </w:numPr>
        <w:shd w:val="clear" w:color="auto" w:fill="auto"/>
        <w:tabs>
          <w:tab w:val="left" w:pos="793"/>
        </w:tabs>
        <w:spacing w:after="0" w:line="317" w:lineRule="exact"/>
        <w:ind w:left="20" w:right="40" w:firstLine="380"/>
        <w:jc w:val="both"/>
      </w:pPr>
      <w:proofErr w:type="gramStart"/>
      <w:r>
        <w:t>ЗАРЕГИСТРИРОВАН</w:t>
      </w:r>
      <w:proofErr w:type="gramEnd"/>
      <w:r>
        <w:t xml:space="preserve"> Федеральным агентством по техническому регулированию и метрологии (</w:t>
      </w:r>
      <w:proofErr w:type="spellStart"/>
      <w:r>
        <w:t>Росстандарт</w:t>
      </w:r>
      <w:proofErr w:type="spellEnd"/>
      <w:r>
        <w:t>)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firstLine="440"/>
        <w:jc w:val="both"/>
      </w:pPr>
      <w:r>
        <w:t>6 ВВЕДЕН ВПЕРВЫЕ</w:t>
      </w:r>
    </w:p>
    <w:p w:rsidR="0078346C" w:rsidRDefault="00110206">
      <w:pPr>
        <w:pStyle w:val="21"/>
        <w:shd w:val="clear" w:color="auto" w:fill="auto"/>
        <w:ind w:left="20" w:right="20" w:firstLine="440"/>
      </w:pPr>
      <w:r>
        <w:t xml:space="preserve">Информация об изменениях к настоящему своду правил публикуется в ежегодно издаваемом информационном указателе Национальные стандарты, а текст изменений и поправок в ежемесячно издаваемых </w:t>
      </w:r>
      <w:r>
        <w:lastRenderedPageBreak/>
        <w:t xml:space="preserve">информационных указателях Национальные стандарты. В случае пересмотра (замены)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стандарты. Соответствующая информация, уведомление и тексты размещаются также в информационной системе общего пользования - на официальном сайте Федерального агентства по строительству и </w:t>
      </w:r>
      <w:proofErr w:type="spellStart"/>
      <w:r>
        <w:t>жилищн</w:t>
      </w:r>
      <w:proofErr w:type="gramStart"/>
      <w:r>
        <w:t>о</w:t>
      </w:r>
      <w:proofErr w:type="spellEnd"/>
      <w:r>
        <w:t>-</w:t>
      </w:r>
      <w:proofErr w:type="gramEnd"/>
      <w:r>
        <w:t xml:space="preserve"> коммунальному хозяйству в сети Интернет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  <w:jc w:val="both"/>
      </w:pPr>
      <w:r>
        <w:rPr>
          <w:rStyle w:val="1pt"/>
        </w:rPr>
        <w:t>ВНЕСЕНО</w:t>
      </w:r>
      <w:r>
        <w:t xml:space="preserve"> </w:t>
      </w:r>
      <w:r>
        <w:rPr>
          <w:rStyle w:val="4"/>
        </w:rPr>
        <w:t>Изменение N 1</w:t>
      </w:r>
      <w:r>
        <w:t xml:space="preserve">, утвержденное и введенное в действие </w:t>
      </w:r>
      <w:r>
        <w:rPr>
          <w:rStyle w:val="4"/>
        </w:rPr>
        <w:t>приказом Министерства строительства и жилищно-коммунального хозяйства</w:t>
      </w:r>
      <w:r>
        <w:rPr>
          <w:rStyle w:val="5"/>
        </w:rPr>
        <w:t xml:space="preserve"> </w:t>
      </w:r>
      <w:hyperlink r:id="rId7" w:history="1">
        <w:r>
          <w:rPr>
            <w:rStyle w:val="a3"/>
          </w:rPr>
          <w:t>Российской Федерации от 30 сентября 2016 г. N 686/</w:t>
        </w:r>
        <w:proofErr w:type="spellStart"/>
        <w:proofErr w:type="gramStart"/>
        <w:r>
          <w:rPr>
            <w:rStyle w:val="a3"/>
          </w:rPr>
          <w:t>пр</w:t>
        </w:r>
        <w:proofErr w:type="spellEnd"/>
        <w:proofErr w:type="gramEnd"/>
        <w:r>
          <w:rPr>
            <w:rStyle w:val="a3"/>
          </w:rPr>
          <w:t xml:space="preserve"> </w:t>
        </w:r>
        <w:r>
          <w:rPr>
            <w:rStyle w:val="a3"/>
            <w:lang w:val="en-US"/>
          </w:rPr>
          <w:t>c</w:t>
        </w:r>
        <w:r w:rsidRPr="00110206">
          <w:rPr>
            <w:rStyle w:val="a3"/>
            <w:lang w:val="ru-RU"/>
          </w:rPr>
          <w:t xml:space="preserve"> </w:t>
        </w:r>
        <w:r>
          <w:rPr>
            <w:rStyle w:val="a3"/>
          </w:rPr>
          <w:t>01.04.2017</w:t>
        </w:r>
      </w:hyperlink>
    </w:p>
    <w:p w:rsidR="0078346C" w:rsidRDefault="00110206">
      <w:pPr>
        <w:pStyle w:val="79"/>
        <w:shd w:val="clear" w:color="auto" w:fill="auto"/>
        <w:spacing w:after="522" w:line="312" w:lineRule="exact"/>
        <w:ind w:left="20" w:firstLine="440"/>
        <w:jc w:val="both"/>
      </w:pPr>
      <w:r>
        <w:t>Изменение N 1 внесено изготовителем базы данных</w:t>
      </w:r>
    </w:p>
    <w:p w:rsidR="0078346C" w:rsidRDefault="00110206">
      <w:pPr>
        <w:pStyle w:val="79"/>
        <w:shd w:val="clear" w:color="auto" w:fill="auto"/>
        <w:spacing w:after="185" w:line="260" w:lineRule="exact"/>
        <w:ind w:left="20" w:firstLine="0"/>
      </w:pPr>
      <w:r>
        <w:t>Введение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  <w:jc w:val="both"/>
      </w:pPr>
      <w:r>
        <w:t xml:space="preserve">Настоящий свод правил "Жилая среда с планировочными элементами, доступными инвалидам. Правила проектирования" разработан в соответствии с </w:t>
      </w:r>
      <w:r>
        <w:rPr>
          <w:rStyle w:val="4"/>
        </w:rPr>
        <w:t>Федеральным законом от 30.12.2009 г. N 384-ФЗ "Технический регламент о</w:t>
      </w:r>
      <w:r>
        <w:rPr>
          <w:rStyle w:val="5"/>
        </w:rPr>
        <w:t xml:space="preserve"> </w:t>
      </w:r>
      <w:r>
        <w:rPr>
          <w:rStyle w:val="4"/>
        </w:rPr>
        <w:t>безопасности зданий и сооружений"</w:t>
      </w:r>
      <w:r>
        <w:t>.</w:t>
      </w:r>
    </w:p>
    <w:p w:rsidR="0078346C" w:rsidRDefault="0078346C">
      <w:pPr>
        <w:pStyle w:val="79"/>
        <w:shd w:val="clear" w:color="auto" w:fill="auto"/>
        <w:spacing w:after="0" w:line="312" w:lineRule="exact"/>
        <w:ind w:left="20" w:firstLine="440"/>
        <w:jc w:val="both"/>
      </w:pPr>
      <w:hyperlink r:id="rId8" w:history="1">
        <w:r w:rsidR="00110206">
          <w:rPr>
            <w:rStyle w:val="a3"/>
          </w:rPr>
          <w:t>Свод правил разработан в развитие СП 59.13330.</w:t>
        </w:r>
      </w:hyperlink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  <w:jc w:val="both"/>
      </w:pPr>
      <w:r>
        <w:t>В настоящем своде правил реализованы требования федеральных законов [</w:t>
      </w:r>
      <w:r>
        <w:rPr>
          <w:rStyle w:val="6"/>
        </w:rPr>
        <w:t>1</w:t>
      </w:r>
      <w:r>
        <w:t>]-[</w:t>
      </w:r>
      <w:r>
        <w:rPr>
          <w:rStyle w:val="6"/>
        </w:rPr>
        <w:t>4</w:t>
      </w:r>
      <w:r>
        <w:t>], [</w:t>
      </w:r>
      <w:r>
        <w:rPr>
          <w:rStyle w:val="6"/>
        </w:rPr>
        <w:t>6</w:t>
      </w:r>
      <w:r>
        <w:t>] и постановления Правительства Российской Федерации [</w:t>
      </w:r>
      <w:r>
        <w:rPr>
          <w:rStyle w:val="6"/>
        </w:rPr>
        <w:t>5</w:t>
      </w:r>
      <w:r>
        <w:t>].</w:t>
      </w:r>
    </w:p>
    <w:p w:rsidR="0078346C" w:rsidRDefault="00110206">
      <w:pPr>
        <w:pStyle w:val="79"/>
        <w:shd w:val="clear" w:color="auto" w:fill="auto"/>
        <w:spacing w:after="300" w:line="312" w:lineRule="exact"/>
        <w:ind w:left="20" w:right="20" w:firstLine="440"/>
        <w:jc w:val="both"/>
      </w:pPr>
      <w:r>
        <w:t xml:space="preserve">Свод правил разработан с учетом опыта исследований и проектной практики (ОАО "ЦНИИЭП жилища", ГУП МНИИТЭП), а также международного опыта создания нормативных документов в области стандартизации, устанавливающих требованиях* по доступности зданий, сооружений и объектов инфраструктуры для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  <w:jc w:val="both"/>
      </w:pPr>
      <w:r>
        <w:t>* Текст документа соответствует оригиналу. - Примечание изготовителя базы данных.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  <w:jc w:val="both"/>
      </w:pPr>
      <w:r>
        <w:t xml:space="preserve">Свод правил выполнен: </w:t>
      </w:r>
      <w:proofErr w:type="gramStart"/>
      <w:r>
        <w:t xml:space="preserve">ООО "Институт общественных зданий" - руководитель работы - канд. архит., проф. </w:t>
      </w:r>
      <w:proofErr w:type="spellStart"/>
      <w:r>
        <w:t>A.M.Гарнец</w:t>
      </w:r>
      <w:proofErr w:type="spellEnd"/>
      <w:r>
        <w:t xml:space="preserve">, ответственный исполнитель - канд. архит. </w:t>
      </w:r>
      <w:proofErr w:type="spellStart"/>
      <w:r>
        <w:t>С.И.Яхкинд</w:t>
      </w:r>
      <w:proofErr w:type="spellEnd"/>
      <w:r>
        <w:t xml:space="preserve">, </w:t>
      </w:r>
      <w:proofErr w:type="spellStart"/>
      <w:r>
        <w:t>инж</w:t>
      </w:r>
      <w:proofErr w:type="spellEnd"/>
      <w:r>
        <w:t>.</w:t>
      </w:r>
      <w:proofErr w:type="gramEnd"/>
      <w:r>
        <w:t xml:space="preserve"> </w:t>
      </w:r>
      <w:proofErr w:type="spellStart"/>
      <w:r>
        <w:t>Л.В.Сигачева</w:t>
      </w:r>
      <w:proofErr w:type="spellEnd"/>
      <w:r>
        <w:t xml:space="preserve">; ОАО "ЦНИИЭП жилища" - канд. архит., проф. </w:t>
      </w:r>
      <w:proofErr w:type="spellStart"/>
      <w:r>
        <w:t>А.А.Магай</w:t>
      </w:r>
      <w:proofErr w:type="spellEnd"/>
      <w:r>
        <w:t xml:space="preserve">, канд. архит. </w:t>
      </w:r>
      <w:proofErr w:type="spellStart"/>
      <w:r>
        <w:t>Н.В.Дубынин</w:t>
      </w:r>
      <w:proofErr w:type="spellEnd"/>
      <w:r>
        <w:t>.</w:t>
      </w:r>
    </w:p>
    <w:p w:rsidR="0078346C" w:rsidRDefault="00110206">
      <w:pPr>
        <w:pStyle w:val="79"/>
        <w:shd w:val="clear" w:color="auto" w:fill="auto"/>
        <w:spacing w:after="402" w:line="312" w:lineRule="exact"/>
        <w:ind w:left="20" w:firstLine="44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"/>
        </w:rPr>
        <w:t>Изм</w:t>
      </w:r>
      <w:proofErr w:type="spellEnd"/>
      <w:r>
        <w:rPr>
          <w:rStyle w:val="4"/>
        </w:rPr>
        <w:t>.</w:t>
      </w:r>
      <w:proofErr w:type="gramEnd"/>
      <w:r>
        <w:rPr>
          <w:rStyle w:val="4"/>
        </w:rPr>
        <w:t xml:space="preserve"> N 1</w:t>
      </w:r>
      <w:r>
        <w:t>).</w:t>
      </w:r>
    </w:p>
    <w:p w:rsidR="0078346C" w:rsidRDefault="00110206">
      <w:pPr>
        <w:pStyle w:val="11"/>
        <w:keepNext/>
        <w:keepLines/>
        <w:shd w:val="clear" w:color="auto" w:fill="auto"/>
        <w:spacing w:before="0" w:line="410" w:lineRule="exact"/>
        <w:ind w:left="20"/>
        <w:sectPr w:rsidR="0078346C">
          <w:footnotePr>
            <w:numFmt w:val="chicago"/>
            <w:numRestart w:val="eachPage"/>
          </w:footnotePr>
          <w:type w:val="continuous"/>
          <w:pgSz w:w="11905" w:h="16837"/>
          <w:pgMar w:top="643" w:right="1640" w:bottom="1128" w:left="704" w:header="0" w:footer="3" w:gutter="0"/>
          <w:cols w:space="720"/>
          <w:noEndnote/>
          <w:docGrid w:linePitch="360"/>
        </w:sectPr>
      </w:pPr>
      <w:bookmarkStart w:id="0" w:name="bookmark0"/>
      <w:r>
        <w:t>1 Область применения</w:t>
      </w:r>
      <w:bookmarkEnd w:id="0"/>
    </w:p>
    <w:p w:rsidR="0078346C" w:rsidRDefault="00110206">
      <w:pPr>
        <w:pStyle w:val="79"/>
        <w:numPr>
          <w:ilvl w:val="0"/>
          <w:numId w:val="2"/>
        </w:numPr>
        <w:shd w:val="clear" w:color="auto" w:fill="auto"/>
        <w:tabs>
          <w:tab w:val="left" w:pos="874"/>
        </w:tabs>
        <w:spacing w:after="0" w:line="312" w:lineRule="exact"/>
        <w:ind w:left="20" w:right="20" w:firstLine="400"/>
        <w:jc w:val="both"/>
      </w:pPr>
      <w:r>
        <w:t>Настоящий свод правил распространяется на проектирование жилых домов массового строительства, включая блокированные и жилые дома фонда социального использования, жилых частей общежитий, гостиниц, домов отдыха, пансионатов и других зданий временного пребывания, семейных детских домов, а также жилых помещений в составе других общественных зданий с целью обеспечения условий проживания инвалидов.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>Допускается применение положений настоящего свода правил при проектировании одноквартирных (в том числе усадебных и коттеджей, а также блокированных) жилых домов.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7"/>
        </w:rPr>
        <w:t>Изм</w:t>
      </w:r>
      <w:proofErr w:type="spellEnd"/>
      <w:r>
        <w:rPr>
          <w:rStyle w:val="7"/>
        </w:rPr>
        <w:t>.</w:t>
      </w:r>
      <w:proofErr w:type="gramEnd"/>
      <w:r>
        <w:rPr>
          <w:rStyle w:val="7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2"/>
        </w:numPr>
        <w:shd w:val="clear" w:color="auto" w:fill="auto"/>
        <w:tabs>
          <w:tab w:val="left" w:pos="990"/>
        </w:tabs>
        <w:spacing w:after="342" w:line="312" w:lineRule="exact"/>
        <w:ind w:left="20" w:right="20" w:firstLine="400"/>
        <w:jc w:val="both"/>
      </w:pPr>
      <w:r>
        <w:t>Положения настоящего свода правил не распространяются на проектирование специализированных жилых зданий и комплексов (дом</w:t>
      </w:r>
      <w:proofErr w:type="gramStart"/>
      <w:r>
        <w:t>а-</w:t>
      </w:r>
      <w:proofErr w:type="gramEnd"/>
      <w:r>
        <w:t xml:space="preserve"> интернаты для инвалидов и престарелых, дома-интернаты для детей- инвалидов, психоневрологические интернаты, пансионаты для людей с нарушением слуха и др., аналогичные по функции, ввиду специфики технологических требований к их проектированию, обслуживания, а также контингента проживающих в указанных учреждениях), на проектирование медицинских учреждений, включая санаторные, а также на здания и сооружения, части зданий, сооружений и участки, в которые по заданию на проектирование не предусмотрен доступ инвалидов.</w:t>
      </w:r>
    </w:p>
    <w:p w:rsidR="0078346C" w:rsidRDefault="00110206">
      <w:pPr>
        <w:pStyle w:val="11"/>
        <w:keepNext/>
        <w:keepLines/>
        <w:shd w:val="clear" w:color="auto" w:fill="auto"/>
        <w:spacing w:before="0" w:line="410" w:lineRule="exact"/>
        <w:ind w:left="20"/>
        <w:sectPr w:rsidR="0078346C">
          <w:type w:val="continuous"/>
          <w:pgSz w:w="11905" w:h="16837"/>
          <w:pgMar w:top="643" w:right="1640" w:bottom="8875" w:left="704" w:header="0" w:footer="3" w:gutter="0"/>
          <w:cols w:space="720"/>
          <w:noEndnote/>
          <w:docGrid w:linePitch="360"/>
        </w:sectPr>
      </w:pPr>
      <w:bookmarkStart w:id="1" w:name="bookmark1"/>
      <w:r>
        <w:t>2 Нормативные ссылки</w:t>
      </w:r>
      <w:bookmarkEnd w:id="1"/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</w:pPr>
      <w:r>
        <w:t xml:space="preserve">В настоящем своде правил приведены ссылки на следующие документы: </w:t>
      </w:r>
      <w:r>
        <w:rPr>
          <w:rStyle w:val="8"/>
        </w:rPr>
        <w:t>СП 1.13130.2009</w:t>
      </w:r>
      <w:r>
        <w:rPr>
          <w:rStyle w:val="9"/>
        </w:rPr>
        <w:t xml:space="preserve"> </w:t>
      </w:r>
      <w:r>
        <w:t>Системы противопожарной защиты. Эвакуационные пути и выходы (с изменением N 1)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  <w:jc w:val="both"/>
      </w:pPr>
      <w:r>
        <w:rPr>
          <w:rStyle w:val="8"/>
        </w:rPr>
        <w:t>СП 7.13130.2013</w:t>
      </w:r>
      <w:r>
        <w:rPr>
          <w:rStyle w:val="9"/>
        </w:rPr>
        <w:t xml:space="preserve"> </w:t>
      </w:r>
      <w:r>
        <w:t>Отопление, вентиляция и кондиционирование. Требования пожарной безопасности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  <w:jc w:val="both"/>
      </w:pPr>
      <w:r>
        <w:rPr>
          <w:rStyle w:val="8"/>
        </w:rPr>
        <w:t>СП 42.13330.2011</w:t>
      </w:r>
      <w:r>
        <w:rPr>
          <w:rStyle w:val="9"/>
        </w:rPr>
        <w:t xml:space="preserve"> </w:t>
      </w:r>
      <w:r>
        <w:t>"СНиП 2.07.01-89* Градостроительство. Планировка и застройка городских и сельских поселений"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</w:pPr>
      <w:r>
        <w:rPr>
          <w:rStyle w:val="8"/>
        </w:rPr>
        <w:t>СП 51.13330.2011</w:t>
      </w:r>
      <w:r>
        <w:rPr>
          <w:rStyle w:val="9"/>
        </w:rPr>
        <w:t xml:space="preserve"> </w:t>
      </w:r>
      <w:r>
        <w:t xml:space="preserve">"СНиП 23-03-2003 Защита от шума" </w:t>
      </w:r>
      <w:r>
        <w:rPr>
          <w:rStyle w:val="8"/>
        </w:rPr>
        <w:t>СП 52.13330.2011</w:t>
      </w:r>
      <w:r>
        <w:rPr>
          <w:rStyle w:val="9"/>
        </w:rPr>
        <w:t xml:space="preserve"> </w:t>
      </w:r>
      <w:r>
        <w:t>"СНиП 23-05-95* Естественное и искусственное освещение"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</w:pPr>
      <w:r>
        <w:rPr>
          <w:rStyle w:val="8"/>
        </w:rPr>
        <w:t>СП 54.13330.2011</w:t>
      </w:r>
      <w:r>
        <w:rPr>
          <w:rStyle w:val="9"/>
        </w:rPr>
        <w:t xml:space="preserve"> </w:t>
      </w:r>
      <w:r>
        <w:t xml:space="preserve">"СНиП 31-01-2003 Здания жилые многоквартирные" </w:t>
      </w:r>
      <w:r>
        <w:rPr>
          <w:rStyle w:val="8"/>
        </w:rPr>
        <w:t>СП 55.13330.2011</w:t>
      </w:r>
      <w:r>
        <w:rPr>
          <w:rStyle w:val="9"/>
        </w:rPr>
        <w:t xml:space="preserve"> </w:t>
      </w:r>
      <w:r>
        <w:t xml:space="preserve">"СНиП 31-02-2001 Дома жилые одноквартирные" </w:t>
      </w:r>
      <w:r>
        <w:rPr>
          <w:rStyle w:val="8"/>
        </w:rPr>
        <w:t>СП 59.13330.2016</w:t>
      </w:r>
      <w:r>
        <w:rPr>
          <w:rStyle w:val="9"/>
        </w:rPr>
        <w:t xml:space="preserve"> </w:t>
      </w:r>
      <w:r>
        <w:t xml:space="preserve">"СНиП 35-01-2001 Доступность зданий и сооружений </w:t>
      </w:r>
      <w:proofErr w:type="gramStart"/>
      <w:r>
        <w:t>для</w:t>
      </w:r>
      <w:proofErr w:type="gramEnd"/>
      <w:r>
        <w:t xml:space="preserve"> </w:t>
      </w:r>
      <w:proofErr w:type="spellStart"/>
      <w:r>
        <w:t>маломобильных</w:t>
      </w:r>
      <w:proofErr w:type="spellEnd"/>
      <w:r>
        <w:t xml:space="preserve"> групп населения"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</w:pPr>
      <w:r>
        <w:rPr>
          <w:rStyle w:val="8"/>
        </w:rPr>
        <w:t>СП 118.13330.2012</w:t>
      </w:r>
      <w:r>
        <w:rPr>
          <w:rStyle w:val="9"/>
        </w:rPr>
        <w:t xml:space="preserve"> </w:t>
      </w:r>
      <w:r>
        <w:t xml:space="preserve">"СНиП 31-06-2009 Общественные здания и сооружения" </w:t>
      </w:r>
      <w:r>
        <w:rPr>
          <w:rStyle w:val="8"/>
        </w:rPr>
        <w:t>СП 136.13330.2012</w:t>
      </w:r>
      <w:r>
        <w:rPr>
          <w:rStyle w:val="9"/>
        </w:rPr>
        <w:t xml:space="preserve"> </w:t>
      </w:r>
      <w:r>
        <w:t xml:space="preserve">"Здания и сооружения. Общие положения проектирования с учетом доступности для </w:t>
      </w:r>
      <w:proofErr w:type="spellStart"/>
      <w:r>
        <w:t>маломобильных</w:t>
      </w:r>
      <w:proofErr w:type="spellEnd"/>
      <w:r>
        <w:t xml:space="preserve"> групп населения"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  <w:jc w:val="both"/>
      </w:pPr>
      <w:r>
        <w:rPr>
          <w:rStyle w:val="8"/>
        </w:rPr>
        <w:t>СП 138.13330.2012</w:t>
      </w:r>
      <w:r>
        <w:rPr>
          <w:rStyle w:val="9"/>
        </w:rPr>
        <w:t xml:space="preserve"> </w:t>
      </w:r>
      <w:r>
        <w:t xml:space="preserve">"Общественные здания и сооружения, доступные </w:t>
      </w:r>
      <w:proofErr w:type="spellStart"/>
      <w:r>
        <w:t>маломобильным</w:t>
      </w:r>
      <w:proofErr w:type="spellEnd"/>
      <w:r>
        <w:t xml:space="preserve"> группам населения. Правила проектирования"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  <w:jc w:val="both"/>
      </w:pPr>
      <w:r>
        <w:rPr>
          <w:rStyle w:val="8"/>
        </w:rPr>
        <w:t>СП 142.13330.2012</w:t>
      </w:r>
      <w:r>
        <w:rPr>
          <w:rStyle w:val="9"/>
        </w:rPr>
        <w:t xml:space="preserve"> </w:t>
      </w:r>
      <w:r>
        <w:t xml:space="preserve">"Здания центров </w:t>
      </w:r>
      <w:proofErr w:type="spellStart"/>
      <w:r>
        <w:t>ресоциализации</w:t>
      </w:r>
      <w:proofErr w:type="spellEnd"/>
      <w:r>
        <w:t>. Правила проектирования"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</w:pPr>
      <w:r>
        <w:rPr>
          <w:rStyle w:val="8"/>
        </w:rPr>
        <w:t>СП 145.13330.2012</w:t>
      </w:r>
      <w:r>
        <w:rPr>
          <w:rStyle w:val="9"/>
        </w:rPr>
        <w:t xml:space="preserve"> </w:t>
      </w:r>
      <w:r>
        <w:t xml:space="preserve">"Дома-интернаты. Правила проектирования" </w:t>
      </w:r>
      <w:r>
        <w:rPr>
          <w:rStyle w:val="8"/>
        </w:rPr>
        <w:t>СП 149.13330.2012</w:t>
      </w:r>
      <w:r>
        <w:rPr>
          <w:rStyle w:val="9"/>
        </w:rPr>
        <w:t xml:space="preserve"> </w:t>
      </w:r>
      <w:r>
        <w:t>"Реабилитационные центры для детей и подростков с ограниченными возможностями. Правила проектирования"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  <w:jc w:val="both"/>
      </w:pPr>
      <w:r>
        <w:rPr>
          <w:rStyle w:val="8"/>
        </w:rPr>
        <w:t>СП 150.13330.2012</w:t>
      </w:r>
      <w:r>
        <w:rPr>
          <w:rStyle w:val="9"/>
        </w:rPr>
        <w:t xml:space="preserve"> </w:t>
      </w:r>
      <w:r>
        <w:t>"Дома-интернаты для детей-инвалидов. Правила проектирования"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  <w:jc w:val="both"/>
      </w:pPr>
      <w:proofErr w:type="spellStart"/>
      <w:r>
        <w:rPr>
          <w:rStyle w:val="8"/>
        </w:rPr>
        <w:t>СанПиН</w:t>
      </w:r>
      <w:proofErr w:type="spellEnd"/>
      <w:r>
        <w:rPr>
          <w:rStyle w:val="8"/>
        </w:rPr>
        <w:t xml:space="preserve"> 2.1.2.2645-10</w:t>
      </w:r>
      <w:r>
        <w:rPr>
          <w:rStyle w:val="9"/>
        </w:rPr>
        <w:t xml:space="preserve"> </w:t>
      </w:r>
      <w:r>
        <w:t>"Санитарно-эпидемиологические требования к условиям проживания в жилых зданиях и помещениях"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  <w:jc w:val="both"/>
      </w:pPr>
      <w:proofErr w:type="spellStart"/>
      <w:r>
        <w:rPr>
          <w:rStyle w:val="8"/>
        </w:rPr>
        <w:t>СанПиН</w:t>
      </w:r>
      <w:proofErr w:type="spellEnd"/>
      <w:r>
        <w:rPr>
          <w:rStyle w:val="8"/>
        </w:rPr>
        <w:t xml:space="preserve"> 2.2.1/2.1.1.1076-01</w:t>
      </w:r>
      <w:r>
        <w:rPr>
          <w:rStyle w:val="9"/>
        </w:rPr>
        <w:t xml:space="preserve"> </w:t>
      </w:r>
      <w:r>
        <w:t>"Гигиенические требования к инсоляции и солнцезащите помещений жилых и общественных зданий и территорий"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  <w:jc w:val="both"/>
      </w:pPr>
      <w:r>
        <w:rPr>
          <w:rStyle w:val="8"/>
        </w:rPr>
        <w:t xml:space="preserve">ГОСТ </w:t>
      </w:r>
      <w:proofErr w:type="gramStart"/>
      <w:r>
        <w:rPr>
          <w:rStyle w:val="8"/>
        </w:rPr>
        <w:t>Р</w:t>
      </w:r>
      <w:proofErr w:type="gramEnd"/>
      <w:r>
        <w:rPr>
          <w:rStyle w:val="8"/>
        </w:rPr>
        <w:t xml:space="preserve"> 55555-2013</w:t>
      </w:r>
      <w:r>
        <w:rPr>
          <w:rStyle w:val="9"/>
        </w:rPr>
        <w:t xml:space="preserve"> </w:t>
      </w:r>
      <w:r>
        <w:t xml:space="preserve">(ИСО 9386-1:2000) Платформы подъемные для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 Требования безопасности и доступности. Часть 1. Платформы подъемные с вертикальным перемещением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40"/>
        <w:jc w:val="both"/>
      </w:pPr>
      <w:r>
        <w:rPr>
          <w:rStyle w:val="8"/>
        </w:rPr>
        <w:t xml:space="preserve">ГОСТ </w:t>
      </w:r>
      <w:proofErr w:type="gramStart"/>
      <w:r>
        <w:rPr>
          <w:rStyle w:val="8"/>
        </w:rPr>
        <w:t>Р</w:t>
      </w:r>
      <w:proofErr w:type="gramEnd"/>
      <w:r>
        <w:rPr>
          <w:rStyle w:val="8"/>
        </w:rPr>
        <w:t xml:space="preserve"> 55556-2013</w:t>
      </w:r>
      <w:r>
        <w:rPr>
          <w:rStyle w:val="9"/>
        </w:rPr>
        <w:t xml:space="preserve"> </w:t>
      </w:r>
      <w:r>
        <w:t xml:space="preserve">(ИСО 9386-2:2000) Платформы подъемные для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 Требования безопасности и доступности. Часть 2. Платформы подъемные с наклонным </w:t>
      </w:r>
      <w:proofErr w:type="gramStart"/>
      <w:r>
        <w:t>пер</w:t>
      </w:r>
      <w:hyperlink r:id="rId9" w:history="1">
        <w:r>
          <w:rPr>
            <w:rStyle w:val="a3"/>
          </w:rPr>
          <w:t>емещением</w:t>
        </w:r>
        <w:proofErr w:type="gramEnd"/>
      </w:hyperlink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rPr>
          <w:rStyle w:val="100"/>
        </w:rPr>
        <w:t xml:space="preserve">ГОСТ </w:t>
      </w:r>
      <w:proofErr w:type="gramStart"/>
      <w:r>
        <w:rPr>
          <w:rStyle w:val="100"/>
        </w:rPr>
        <w:t>Р</w:t>
      </w:r>
      <w:proofErr w:type="gramEnd"/>
      <w:r>
        <w:rPr>
          <w:rStyle w:val="100"/>
        </w:rPr>
        <w:t xml:space="preserve"> 55641-2013</w:t>
      </w:r>
      <w:r>
        <w:rPr>
          <w:rStyle w:val="110"/>
        </w:rPr>
        <w:t xml:space="preserve"> </w:t>
      </w:r>
      <w:r>
        <w:t xml:space="preserve">Платформы подъемные для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 Диспетчерский контроль. Общие технические требования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rPr>
          <w:rStyle w:val="100"/>
        </w:rPr>
        <w:t xml:space="preserve">ГОСТ </w:t>
      </w:r>
      <w:proofErr w:type="gramStart"/>
      <w:r>
        <w:rPr>
          <w:rStyle w:val="100"/>
        </w:rPr>
        <w:t>Р</w:t>
      </w:r>
      <w:proofErr w:type="gramEnd"/>
      <w:r>
        <w:rPr>
          <w:rStyle w:val="100"/>
        </w:rPr>
        <w:t xml:space="preserve"> 55642-2013</w:t>
      </w:r>
      <w:r>
        <w:rPr>
          <w:rStyle w:val="110"/>
        </w:rPr>
        <w:t xml:space="preserve"> </w:t>
      </w:r>
      <w:r>
        <w:t xml:space="preserve">Платформы подъемные для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 Правила и методы исследований (испытаний) и измерений. Правила отбора образцов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proofErr w:type="gramStart"/>
      <w:r>
        <w:t>Примечание -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- на официальном сайте национальных органов Российской Федерации по стандартизации в сети Интернет или по ежегодно издаваемому информационному указателю "Национальные стандарты", который опубликован по состоянию на 1 января текущего года, и по соответствующим ежемесячно издаваемым информационным указателям, опубликованным в текущем году.</w:t>
      </w:r>
      <w:proofErr w:type="gramEnd"/>
      <w:r>
        <w:t xml:space="preserve"> Если ссылочный документ заменен (изменен), то при пользовании настоящим сводом правил следует руководствоваться замененным (измененным) документом. Если ссылочный документ отменен без замены, то положение, в котором дана ссылка на него, применяется в части, не затрагивающей эту ссылку.</w:t>
      </w:r>
    </w:p>
    <w:p w:rsidR="0078346C" w:rsidRDefault="00110206">
      <w:pPr>
        <w:pStyle w:val="79"/>
        <w:shd w:val="clear" w:color="auto" w:fill="auto"/>
        <w:spacing w:after="342" w:line="312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100"/>
        </w:rPr>
        <w:t>Изм</w:t>
      </w:r>
      <w:proofErr w:type="spellEnd"/>
      <w:r>
        <w:rPr>
          <w:rStyle w:val="100"/>
        </w:rPr>
        <w:t>.</w:t>
      </w:r>
      <w:proofErr w:type="gramEnd"/>
      <w:r>
        <w:rPr>
          <w:rStyle w:val="100"/>
        </w:rPr>
        <w:t xml:space="preserve"> N 1</w:t>
      </w:r>
      <w:r>
        <w:t>).</w:t>
      </w:r>
    </w:p>
    <w:p w:rsidR="0078346C" w:rsidRDefault="00110206">
      <w:pPr>
        <w:pStyle w:val="11"/>
        <w:keepNext/>
        <w:keepLines/>
        <w:shd w:val="clear" w:color="auto" w:fill="auto"/>
        <w:spacing w:before="0" w:after="272" w:line="410" w:lineRule="exact"/>
        <w:ind w:left="20"/>
      </w:pPr>
      <w:bookmarkStart w:id="2" w:name="bookmark2"/>
      <w:r>
        <w:t>3 Термины и определения</w:t>
      </w:r>
      <w:bookmarkEnd w:id="2"/>
    </w:p>
    <w:p w:rsidR="0078346C" w:rsidRDefault="00110206">
      <w:pPr>
        <w:pStyle w:val="79"/>
        <w:shd w:val="clear" w:color="auto" w:fill="auto"/>
        <w:spacing w:after="0" w:line="317" w:lineRule="exact"/>
        <w:ind w:left="20" w:right="20" w:firstLine="420"/>
        <w:jc w:val="both"/>
      </w:pPr>
      <w:r>
        <w:t xml:space="preserve">В настоящем своде правил используются термины и определения, принятые в </w:t>
      </w:r>
      <w:r>
        <w:rPr>
          <w:rStyle w:val="100"/>
        </w:rPr>
        <w:t>СП 59.13330</w:t>
      </w:r>
      <w:r>
        <w:t>.</w:t>
      </w:r>
    </w:p>
    <w:p w:rsidR="0078346C" w:rsidRDefault="00110206">
      <w:pPr>
        <w:pStyle w:val="79"/>
        <w:shd w:val="clear" w:color="auto" w:fill="auto"/>
        <w:spacing w:after="240" w:line="317" w:lineRule="exact"/>
        <w:ind w:left="20" w:right="20" w:firstLine="420"/>
        <w:jc w:val="both"/>
      </w:pPr>
      <w:r>
        <w:t>Дополнительные термины и определения, используемые в настоящем своде правил, приведены ниже:</w:t>
      </w:r>
    </w:p>
    <w:p w:rsidR="0078346C" w:rsidRDefault="00110206">
      <w:pPr>
        <w:pStyle w:val="79"/>
        <w:shd w:val="clear" w:color="auto" w:fill="auto"/>
        <w:spacing w:after="244" w:line="317" w:lineRule="exact"/>
        <w:ind w:left="20" w:right="20" w:firstLine="420"/>
        <w:jc w:val="both"/>
      </w:pPr>
      <w:r>
        <w:t>3. 1</w:t>
      </w:r>
      <w:r>
        <w:rPr>
          <w:rStyle w:val="a9"/>
        </w:rPr>
        <w:t xml:space="preserve"> жилая комната:</w:t>
      </w:r>
      <w:r>
        <w:t xml:space="preserve"> Жилое помещение для постоянного проживания в квартирах, а также временного проживания в гостиницах, пансионатах, домах отдыха, кемпингах и других общественных зданиях временного пребывания.</w:t>
      </w:r>
    </w:p>
    <w:p w:rsidR="0078346C" w:rsidRDefault="00110206">
      <w:pPr>
        <w:pStyle w:val="79"/>
        <w:numPr>
          <w:ilvl w:val="0"/>
          <w:numId w:val="3"/>
        </w:numPr>
        <w:shd w:val="clear" w:color="auto" w:fill="auto"/>
        <w:tabs>
          <w:tab w:val="left" w:pos="774"/>
        </w:tabs>
        <w:spacing w:after="282" w:line="312" w:lineRule="exact"/>
        <w:ind w:left="20" w:right="20" w:firstLine="420"/>
        <w:jc w:val="both"/>
      </w:pPr>
      <w:proofErr w:type="gramStart"/>
      <w:r>
        <w:rPr>
          <w:rStyle w:val="a9"/>
        </w:rPr>
        <w:t>ж</w:t>
      </w:r>
      <w:proofErr w:type="gramEnd"/>
      <w:r>
        <w:rPr>
          <w:rStyle w:val="a9"/>
        </w:rPr>
        <w:t>илая ячейка:</w:t>
      </w:r>
      <w:r>
        <w:t xml:space="preserve"> Группа помещений для проживания в общежитии в виде квартир или 1-3 жилых комнат, передней и санитарно-гигиенического помещения; допускается кухня или кухня-ниша, а также по заданию на проектирование гостиная (общая комната) на несколько жилых комнат.</w:t>
      </w:r>
    </w:p>
    <w:p w:rsidR="0078346C" w:rsidRDefault="0078346C">
      <w:pPr>
        <w:pStyle w:val="79"/>
        <w:numPr>
          <w:ilvl w:val="0"/>
          <w:numId w:val="3"/>
        </w:numPr>
        <w:shd w:val="clear" w:color="auto" w:fill="auto"/>
        <w:spacing w:after="730" w:line="260" w:lineRule="exact"/>
        <w:ind w:left="20" w:firstLine="420"/>
        <w:jc w:val="both"/>
      </w:pPr>
    </w:p>
    <w:p w:rsidR="0078346C" w:rsidRDefault="00110206">
      <w:pPr>
        <w:pStyle w:val="79"/>
        <w:shd w:val="clear" w:color="auto" w:fill="auto"/>
        <w:spacing w:after="0" w:line="312" w:lineRule="exact"/>
        <w:ind w:left="240" w:right="260" w:firstLine="440"/>
        <w:jc w:val="both"/>
      </w:pPr>
      <w:r>
        <w:rPr>
          <w:rStyle w:val="a9"/>
        </w:rPr>
        <w:t>жилищный фонд социального использования:</w:t>
      </w:r>
      <w:r>
        <w:t xml:space="preserve"> </w:t>
      </w:r>
      <w:proofErr w:type="gramStart"/>
      <w:r>
        <w:t>Совокупность предоставляемых гражданам по договорам социального найма жилых помещений государственного и муниципального жилищных фондов, а также предоставляемых гражданам по договорам найма жилищного фонда социального использования жилых помещений государственного, муниципального и частного жилищных фондов.</w:t>
      </w:r>
      <w:proofErr w:type="gramEnd"/>
    </w:p>
    <w:p w:rsidR="0078346C" w:rsidRDefault="00110206">
      <w:pPr>
        <w:pStyle w:val="79"/>
        <w:shd w:val="clear" w:color="auto" w:fill="auto"/>
        <w:spacing w:after="0" w:line="312" w:lineRule="exact"/>
        <w:ind w:left="240" w:firstLine="440"/>
        <w:jc w:val="both"/>
      </w:pPr>
      <w:r>
        <w:t>[</w:t>
      </w:r>
      <w:r>
        <w:rPr>
          <w:rStyle w:val="100"/>
        </w:rPr>
        <w:t>7, статья 19, часть 3, подпункт 2*</w:t>
      </w:r>
      <w:r>
        <w:t>]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 xml:space="preserve">* Вероятно, ошибка оригинала. Следует </w:t>
      </w:r>
      <w:proofErr w:type="spellStart"/>
      <w:r>
        <w:t>чиать</w:t>
      </w:r>
      <w:proofErr w:type="spellEnd"/>
      <w:r>
        <w:t xml:space="preserve"> "подпункт 1". - Примечание изготовителя базы данных.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00"/>
        <w:jc w:val="both"/>
      </w:pPr>
      <w:r>
        <w:t xml:space="preserve">(Измененная редакция, </w:t>
      </w:r>
      <w:proofErr w:type="spellStart"/>
      <w:r>
        <w:rPr>
          <w:rStyle w:val="12"/>
        </w:rPr>
        <w:t>Из</w:t>
      </w:r>
      <w:hyperlink r:id="rId10" w:history="1">
        <w:proofErr w:type="gramStart"/>
        <w:r>
          <w:rPr>
            <w:rStyle w:val="a3"/>
          </w:rPr>
          <w:t>м</w:t>
        </w:r>
        <w:proofErr w:type="spellEnd"/>
        <w:proofErr w:type="gramEnd"/>
        <w:r>
          <w:rPr>
            <w:rStyle w:val="a3"/>
          </w:rPr>
          <w:t>. N 1).</w:t>
        </w:r>
      </w:hyperlink>
    </w:p>
    <w:p w:rsidR="0078346C" w:rsidRDefault="00110206">
      <w:pPr>
        <w:pStyle w:val="79"/>
        <w:numPr>
          <w:ilvl w:val="0"/>
          <w:numId w:val="3"/>
        </w:numPr>
        <w:shd w:val="clear" w:color="auto" w:fill="auto"/>
        <w:tabs>
          <w:tab w:val="left" w:pos="994"/>
        </w:tabs>
        <w:spacing w:after="0" w:line="312" w:lineRule="exact"/>
        <w:ind w:left="20" w:right="20" w:firstLine="400"/>
        <w:jc w:val="both"/>
      </w:pPr>
      <w:r>
        <w:rPr>
          <w:rStyle w:val="aa"/>
        </w:rPr>
        <w:t>общественные здания временного пребывания:</w:t>
      </w:r>
      <w:r>
        <w:t xml:space="preserve"> Гостиницы, пансионаты, дома отдыха, кемпинги и другие учреждения, предназначенные для временного проживания (пребывания).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00"/>
        <w:jc w:val="both"/>
      </w:pPr>
      <w:r>
        <w:t xml:space="preserve">(Измененная редакция, </w:t>
      </w:r>
      <w:proofErr w:type="spellStart"/>
      <w:r>
        <w:rPr>
          <w:rStyle w:val="12"/>
        </w:rPr>
        <w:t>Из</w:t>
      </w:r>
      <w:hyperlink r:id="rId11" w:history="1">
        <w:proofErr w:type="gramStart"/>
        <w:r>
          <w:rPr>
            <w:rStyle w:val="a3"/>
          </w:rPr>
          <w:t>м</w:t>
        </w:r>
        <w:proofErr w:type="spellEnd"/>
        <w:proofErr w:type="gramEnd"/>
        <w:r>
          <w:rPr>
            <w:rStyle w:val="a3"/>
          </w:rPr>
          <w:t>. N 1).</w:t>
        </w:r>
      </w:hyperlink>
    </w:p>
    <w:p w:rsidR="0078346C" w:rsidRDefault="00110206">
      <w:pPr>
        <w:pStyle w:val="79"/>
        <w:numPr>
          <w:ilvl w:val="0"/>
          <w:numId w:val="3"/>
        </w:numPr>
        <w:shd w:val="clear" w:color="auto" w:fill="auto"/>
        <w:tabs>
          <w:tab w:val="left" w:pos="898"/>
        </w:tabs>
        <w:spacing w:after="240" w:line="312" w:lineRule="exact"/>
        <w:ind w:left="20" w:right="20" w:firstLine="400"/>
        <w:jc w:val="both"/>
      </w:pPr>
      <w:proofErr w:type="gramStart"/>
      <w:r>
        <w:rPr>
          <w:rStyle w:val="aa"/>
        </w:rPr>
        <w:t>п</w:t>
      </w:r>
      <w:proofErr w:type="gramEnd"/>
      <w:r>
        <w:rPr>
          <w:rStyle w:val="aa"/>
        </w:rPr>
        <w:t>ридомовой участок:</w:t>
      </w:r>
      <w:r>
        <w:t xml:space="preserve"> Земельный участок, на котором расположен данный дом, с элементами озеленения и благоустройства, иные предназначенные для обслуживания, эксплуатации и благоустройства данного дома и расположенные на указанном земельном участке объекты.</w:t>
      </w:r>
    </w:p>
    <w:p w:rsidR="0078346C" w:rsidRDefault="00110206">
      <w:pPr>
        <w:pStyle w:val="79"/>
        <w:numPr>
          <w:ilvl w:val="0"/>
          <w:numId w:val="3"/>
        </w:numPr>
        <w:shd w:val="clear" w:color="auto" w:fill="auto"/>
        <w:tabs>
          <w:tab w:val="left" w:pos="802"/>
        </w:tabs>
        <w:spacing w:after="240" w:line="312" w:lineRule="exact"/>
        <w:ind w:left="20" w:right="20" w:firstLine="400"/>
        <w:jc w:val="both"/>
      </w:pPr>
      <w:r>
        <w:rPr>
          <w:rStyle w:val="aa"/>
        </w:rPr>
        <w:t>специализированные жилые здания и комплексы:</w:t>
      </w:r>
      <w:r>
        <w:t xml:space="preserve"> Дома-интернаты для инвалидов и престарелых, дома-интернаты для детей-инвалидов, психоневрологические интернаты, пансионаты для людей с нарушением слуха и др., аналогичные по функции, ввиду специфики технологических требований к их проектированию, обслуживания, а также контингента проживающих в указанных учреждениях.</w:t>
      </w:r>
    </w:p>
    <w:p w:rsidR="0078346C" w:rsidRDefault="00110206">
      <w:pPr>
        <w:pStyle w:val="79"/>
        <w:numPr>
          <w:ilvl w:val="0"/>
          <w:numId w:val="3"/>
        </w:numPr>
        <w:shd w:val="clear" w:color="auto" w:fill="auto"/>
        <w:tabs>
          <w:tab w:val="left" w:pos="865"/>
        </w:tabs>
        <w:spacing w:after="282" w:line="312" w:lineRule="exact"/>
        <w:ind w:left="20" w:right="20" w:firstLine="400"/>
        <w:jc w:val="both"/>
      </w:pPr>
      <w:proofErr w:type="gramStart"/>
      <w:r>
        <w:rPr>
          <w:rStyle w:val="aa"/>
        </w:rPr>
        <w:t>г</w:t>
      </w:r>
      <w:proofErr w:type="gramEnd"/>
      <w:r>
        <w:rPr>
          <w:rStyle w:val="aa"/>
        </w:rPr>
        <w:t>алерея:</w:t>
      </w:r>
      <w:r>
        <w:t xml:space="preserve"> Открытые коммуникации в жилых домах галерейного типа, жилых корпусах гостиниц, домов отдыха, пансионатов, кемпингов и т.п. общественных зданиях временного пребывания, с которых осуществляется непосредственный вход в квартиру, жилую ячейку или номер; проектируются с учетом климатических условий.</w:t>
      </w:r>
    </w:p>
    <w:p w:rsidR="0078346C" w:rsidRDefault="0078346C">
      <w:pPr>
        <w:pStyle w:val="79"/>
        <w:numPr>
          <w:ilvl w:val="0"/>
          <w:numId w:val="3"/>
        </w:numPr>
        <w:shd w:val="clear" w:color="auto" w:fill="auto"/>
        <w:spacing w:after="730" w:line="260" w:lineRule="exact"/>
        <w:ind w:left="20" w:firstLine="400"/>
        <w:jc w:val="both"/>
      </w:pPr>
    </w:p>
    <w:p w:rsidR="0078346C" w:rsidRDefault="00110206">
      <w:pPr>
        <w:pStyle w:val="79"/>
        <w:shd w:val="clear" w:color="auto" w:fill="auto"/>
        <w:spacing w:after="0" w:line="312" w:lineRule="exact"/>
        <w:ind w:left="220" w:right="220" w:firstLine="200"/>
        <w:sectPr w:rsidR="0078346C">
          <w:type w:val="continuous"/>
          <w:pgSz w:w="11905" w:h="16837"/>
          <w:pgMar w:top="638" w:right="1643" w:bottom="1233" w:left="701" w:header="0" w:footer="3" w:gutter="0"/>
          <w:cols w:space="720"/>
          <w:noEndnote/>
          <w:docGrid w:linePitch="360"/>
        </w:sectPr>
      </w:pPr>
      <w:r>
        <w:rPr>
          <w:rStyle w:val="aa"/>
        </w:rPr>
        <w:t>безопасная зона:</w:t>
      </w:r>
      <w:r>
        <w:t xml:space="preserve"> Зона, в которой люди защищены от воздействия опасных факторов пожара или в которой опасные факторы пожара отсутствуют либо не превышают предельно допустимых значений. [</w:t>
      </w:r>
      <w:r>
        <w:rPr>
          <w:rStyle w:val="12"/>
        </w:rPr>
        <w:t>СП 59.13330.2012</w:t>
      </w:r>
      <w:r>
        <w:rPr>
          <w:rStyle w:val="12"/>
        </w:rPr>
        <w:footnoteReference w:id="1"/>
      </w:r>
      <w:r>
        <w:t>, приложение</w:t>
      </w:r>
      <w:proofErr w:type="gramStart"/>
      <w:r>
        <w:t xml:space="preserve"> Б</w:t>
      </w:r>
      <w:proofErr w:type="gramEnd"/>
      <w:r>
        <w:t>, пункт Б.12]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60" w:right="240" w:firstLine="360"/>
        <w:jc w:val="both"/>
      </w:pPr>
      <w:r>
        <w:rPr>
          <w:rStyle w:val="ab"/>
        </w:rPr>
        <w:t>одноквартирный жилой дом:</w:t>
      </w:r>
      <w:r>
        <w:t xml:space="preserve"> Дом, состоящий из отдельной квартиры (автономного жилого блока), включающий комплекс помещений, предназначенных для индивидуального и/или односемейного заселения жильцов, при их постоянном, длительном или кратковременном проживании (в т.ч. сезонном, отпускном и т.п.).</w:t>
      </w:r>
    </w:p>
    <w:p w:rsidR="0078346C" w:rsidRDefault="00110206">
      <w:pPr>
        <w:pStyle w:val="79"/>
        <w:shd w:val="clear" w:color="auto" w:fill="auto"/>
        <w:spacing w:after="381" w:line="312" w:lineRule="exact"/>
        <w:ind w:left="260" w:firstLine="360"/>
        <w:jc w:val="both"/>
      </w:pPr>
      <w:r>
        <w:t>[</w:t>
      </w:r>
      <w:r>
        <w:rPr>
          <w:rStyle w:val="13"/>
        </w:rPr>
        <w:t>СП 55.13330.2011</w:t>
      </w:r>
      <w:r>
        <w:t xml:space="preserve">, </w:t>
      </w:r>
      <w:r>
        <w:rPr>
          <w:rStyle w:val="13"/>
        </w:rPr>
        <w:t>приложение</w:t>
      </w:r>
      <w:proofErr w:type="gramStart"/>
      <w:r>
        <w:rPr>
          <w:rStyle w:val="13"/>
        </w:rPr>
        <w:t xml:space="preserve"> Б</w:t>
      </w:r>
      <w:proofErr w:type="gramEnd"/>
      <w:r>
        <w:t>, пункт 1.3]</w:t>
      </w:r>
    </w:p>
    <w:p w:rsidR="0078346C" w:rsidRDefault="00110206">
      <w:pPr>
        <w:pStyle w:val="79"/>
        <w:shd w:val="clear" w:color="auto" w:fill="auto"/>
        <w:spacing w:after="639" w:line="586" w:lineRule="exact"/>
        <w:ind w:left="460" w:right="4900" w:firstLine="0"/>
      </w:pPr>
      <w:proofErr w:type="gramStart"/>
      <w:r>
        <w:t xml:space="preserve">(Введен дополнительно, </w:t>
      </w:r>
      <w:proofErr w:type="spellStart"/>
      <w:r>
        <w:rPr>
          <w:rStyle w:val="13"/>
        </w:rPr>
        <w:t>Изм</w:t>
      </w:r>
      <w:proofErr w:type="spellEnd"/>
      <w:r>
        <w:rPr>
          <w:rStyle w:val="13"/>
        </w:rPr>
        <w:t>.</w:t>
      </w:r>
      <w:proofErr w:type="gramEnd"/>
      <w:r>
        <w:rPr>
          <w:rStyle w:val="13"/>
        </w:rPr>
        <w:t xml:space="preserve"> N 1</w:t>
      </w:r>
      <w:r>
        <w:t>). 3.10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60" w:right="240" w:firstLine="360"/>
        <w:jc w:val="both"/>
      </w:pPr>
      <w:r>
        <w:rPr>
          <w:rStyle w:val="ab"/>
        </w:rPr>
        <w:t>блокированный жилой дом:</w:t>
      </w:r>
      <w:r>
        <w:t xml:space="preserve"> Здание, состоящее из двух квартир и более, каждая из которых имеет непосредственно выход на </w:t>
      </w:r>
      <w:proofErr w:type="spellStart"/>
      <w:r>
        <w:t>приквартирный</w:t>
      </w:r>
      <w:proofErr w:type="spellEnd"/>
      <w:r>
        <w:t xml:space="preserve"> участок, в том числе при расположении ее выше первого этажа. Блокированный тип многоквартирного дома может иметь объемн</w:t>
      </w:r>
      <w:proofErr w:type="gramStart"/>
      <w:r>
        <w:t>о-</w:t>
      </w:r>
      <w:proofErr w:type="gramEnd"/>
      <w:r>
        <w:t xml:space="preserve"> планировочные решения, когда один или несколько уровней одной квартиры располагаются над помещениями другой квартиры или когда автономные жилые блоки имеют общие входы, чердаки, подполья, шахты коммуникаций, инженерные системы.</w:t>
      </w:r>
    </w:p>
    <w:p w:rsidR="0078346C" w:rsidRDefault="00110206">
      <w:pPr>
        <w:pStyle w:val="79"/>
        <w:shd w:val="clear" w:color="auto" w:fill="auto"/>
        <w:spacing w:after="642" w:line="312" w:lineRule="exact"/>
        <w:ind w:left="260" w:firstLine="360"/>
        <w:jc w:val="both"/>
      </w:pPr>
      <w:r>
        <w:t>[</w:t>
      </w:r>
      <w:r>
        <w:rPr>
          <w:rStyle w:val="13"/>
        </w:rPr>
        <w:t>СП 54.13330.2011</w:t>
      </w:r>
      <w:r>
        <w:t xml:space="preserve">, </w:t>
      </w:r>
      <w:r>
        <w:rPr>
          <w:rStyle w:val="13"/>
        </w:rPr>
        <w:t>приложение</w:t>
      </w:r>
      <w:proofErr w:type="gramStart"/>
      <w:r>
        <w:rPr>
          <w:rStyle w:val="13"/>
        </w:rPr>
        <w:t xml:space="preserve"> Б</w:t>
      </w:r>
      <w:proofErr w:type="gramEnd"/>
      <w:r>
        <w:t>, пункт 1.1, перечисление г)]</w:t>
      </w:r>
    </w:p>
    <w:p w:rsidR="0078346C" w:rsidRDefault="00110206">
      <w:pPr>
        <w:pStyle w:val="79"/>
        <w:shd w:val="clear" w:color="auto" w:fill="auto"/>
        <w:spacing w:after="347" w:line="260" w:lineRule="exact"/>
        <w:ind w:left="20" w:firstLine="440"/>
        <w:jc w:val="both"/>
      </w:pPr>
      <w:proofErr w:type="gramStart"/>
      <w:r>
        <w:t xml:space="preserve">(Введен дополнительно, </w:t>
      </w:r>
      <w:proofErr w:type="spellStart"/>
      <w:r>
        <w:rPr>
          <w:rStyle w:val="13"/>
        </w:rPr>
        <w:t>Изм</w:t>
      </w:r>
      <w:proofErr w:type="spellEnd"/>
      <w:r>
        <w:rPr>
          <w:rStyle w:val="13"/>
        </w:rPr>
        <w:t>.</w:t>
      </w:r>
      <w:proofErr w:type="gramEnd"/>
      <w:r>
        <w:rPr>
          <w:rStyle w:val="13"/>
        </w:rPr>
        <w:t xml:space="preserve"> N 1</w:t>
      </w:r>
      <w:r>
        <w:t>).</w:t>
      </w:r>
    </w:p>
    <w:p w:rsidR="0078346C" w:rsidRDefault="00110206">
      <w:pPr>
        <w:pStyle w:val="11"/>
        <w:keepNext/>
        <w:keepLines/>
        <w:shd w:val="clear" w:color="auto" w:fill="auto"/>
        <w:spacing w:before="0" w:after="580" w:line="410" w:lineRule="exact"/>
        <w:ind w:left="20"/>
      </w:pPr>
      <w:bookmarkStart w:id="3" w:name="bookmark3"/>
      <w:r>
        <w:t xml:space="preserve">4 Общие </w:t>
      </w:r>
      <w:proofErr w:type="gramStart"/>
      <w:r>
        <w:t>требова</w:t>
      </w:r>
      <w:hyperlink r:id="rId12" w:history="1">
        <w:r>
          <w:rPr>
            <w:rStyle w:val="a3"/>
          </w:rPr>
          <w:t>ния</w:t>
        </w:r>
        <w:bookmarkEnd w:id="3"/>
        <w:proofErr w:type="gramEnd"/>
      </w:hyperlink>
    </w:p>
    <w:p w:rsidR="0078346C" w:rsidRDefault="00110206">
      <w:pPr>
        <w:pStyle w:val="79"/>
        <w:numPr>
          <w:ilvl w:val="0"/>
          <w:numId w:val="4"/>
        </w:numPr>
        <w:shd w:val="clear" w:color="auto" w:fill="auto"/>
        <w:tabs>
          <w:tab w:val="left" w:pos="937"/>
        </w:tabs>
        <w:spacing w:after="236" w:line="312" w:lineRule="exact"/>
        <w:ind w:left="20" w:firstLine="440"/>
        <w:jc w:val="both"/>
      </w:pPr>
      <w:proofErr w:type="gramStart"/>
      <w:r>
        <w:t xml:space="preserve">Здания и группы жилых помещений, не охваченные указаниями настоящего свода правил, рекомендуется проектировать согласно положениям </w:t>
      </w:r>
      <w:r>
        <w:rPr>
          <w:rStyle w:val="13"/>
        </w:rPr>
        <w:t>СП 136.13330</w:t>
      </w:r>
      <w:r>
        <w:t xml:space="preserve">, </w:t>
      </w:r>
      <w:r>
        <w:rPr>
          <w:rStyle w:val="13"/>
        </w:rPr>
        <w:t>СП 142.13330</w:t>
      </w:r>
      <w:r>
        <w:t xml:space="preserve">, </w:t>
      </w:r>
      <w:r>
        <w:rPr>
          <w:rStyle w:val="13"/>
        </w:rPr>
        <w:t>СП 145.13330</w:t>
      </w:r>
      <w:r>
        <w:t xml:space="preserve">, </w:t>
      </w:r>
      <w:r>
        <w:rPr>
          <w:rStyle w:val="13"/>
        </w:rPr>
        <w:t>СП 149.13330</w:t>
      </w:r>
      <w:r>
        <w:t xml:space="preserve">, </w:t>
      </w:r>
      <w:r>
        <w:rPr>
          <w:rStyle w:val="13"/>
        </w:rPr>
        <w:t>СП</w:t>
      </w:r>
      <w:r>
        <w:rPr>
          <w:rStyle w:val="14"/>
        </w:rPr>
        <w:t xml:space="preserve"> </w:t>
      </w:r>
      <w:r>
        <w:rPr>
          <w:rStyle w:val="13"/>
        </w:rPr>
        <w:t>150.13330</w:t>
      </w:r>
      <w:r>
        <w:rPr>
          <w:rStyle w:val="15"/>
        </w:rPr>
        <w:t xml:space="preserve"> </w:t>
      </w:r>
      <w:r>
        <w:t>и др., а в случае отсутствия требований к объектам в составе нормативной базы - по заданию на проектирование, утверждаемому в установленном порядке и при согласовании его с территориальными органами социальной защиты населения соответствующего уровня и с</w:t>
      </w:r>
      <w:proofErr w:type="gramEnd"/>
      <w:r>
        <w:t xml:space="preserve"> учетом мнения общественных объединений инвалидов.</w:t>
      </w:r>
    </w:p>
    <w:p w:rsidR="0078346C" w:rsidRDefault="00110206">
      <w:pPr>
        <w:pStyle w:val="79"/>
        <w:numPr>
          <w:ilvl w:val="0"/>
          <w:numId w:val="4"/>
        </w:numPr>
        <w:shd w:val="clear" w:color="auto" w:fill="auto"/>
        <w:tabs>
          <w:tab w:val="left" w:pos="846"/>
        </w:tabs>
        <w:spacing w:after="0" w:line="317" w:lineRule="exact"/>
        <w:ind w:left="20" w:firstLine="440"/>
        <w:jc w:val="both"/>
      </w:pPr>
      <w:r>
        <w:t xml:space="preserve">Положения разделов 6 и 7 настоящего свода правил, как связанные с объемно-планировочными решениями зданий, квартир, жилых ячеек и номеров, преимущественно относятся к инвалидам с поражениями </w:t>
      </w:r>
      <w:proofErr w:type="spellStart"/>
      <w:r>
        <w:t>опорн</w:t>
      </w:r>
      <w:proofErr w:type="gramStart"/>
      <w:r>
        <w:t>о</w:t>
      </w:r>
      <w:proofErr w:type="spellEnd"/>
      <w:r>
        <w:t>-</w:t>
      </w:r>
      <w:proofErr w:type="gramEnd"/>
      <w:r>
        <w:t xml:space="preserve"> двигательного аппарата, в том числе использующим для передвижения кресло-коляску.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380"/>
        <w:jc w:val="both"/>
      </w:pPr>
      <w:r>
        <w:t>4.3 Положения настоящего документа следует соблюдать при проектировании жилища любой формы собственности, в том числе располагаемых в общежитиях, жилой части общественных зданий временного пребывания (гостиниц, домов отдыха и пансионатов категорий "три звезды" и выше), а также в других общественных зданиях.</w:t>
      </w:r>
    </w:p>
    <w:p w:rsidR="0078346C" w:rsidRDefault="00110206">
      <w:pPr>
        <w:pStyle w:val="79"/>
        <w:shd w:val="clear" w:color="auto" w:fill="auto"/>
        <w:spacing w:after="342" w:line="312" w:lineRule="exact"/>
        <w:ind w:left="20" w:firstLine="380"/>
        <w:jc w:val="both"/>
      </w:pPr>
      <w:r>
        <w:t xml:space="preserve">(Измененная редакция, </w:t>
      </w:r>
      <w:proofErr w:type="spellStart"/>
      <w:r>
        <w:rPr>
          <w:rStyle w:val="16"/>
        </w:rPr>
        <w:t>Из</w:t>
      </w:r>
      <w:hyperlink r:id="rId13" w:history="1">
        <w:proofErr w:type="gramStart"/>
        <w:r>
          <w:rPr>
            <w:rStyle w:val="a3"/>
          </w:rPr>
          <w:t>м</w:t>
        </w:r>
        <w:proofErr w:type="spellEnd"/>
        <w:proofErr w:type="gramEnd"/>
        <w:r>
          <w:rPr>
            <w:rStyle w:val="a3"/>
          </w:rPr>
          <w:t>. N 1).</w:t>
        </w:r>
      </w:hyperlink>
    </w:p>
    <w:p w:rsidR="0078346C" w:rsidRDefault="00110206">
      <w:pPr>
        <w:pStyle w:val="11"/>
        <w:keepNext/>
        <w:keepLines/>
        <w:shd w:val="clear" w:color="auto" w:fill="auto"/>
        <w:spacing w:before="0" w:after="572" w:line="410" w:lineRule="exact"/>
        <w:ind w:left="20"/>
      </w:pPr>
      <w:bookmarkStart w:id="4" w:name="bookmark4"/>
      <w:r>
        <w:t>5 Требования к земельным участкам</w:t>
      </w:r>
      <w:bookmarkEnd w:id="4"/>
    </w:p>
    <w:p w:rsidR="0078346C" w:rsidRDefault="00110206">
      <w:pPr>
        <w:pStyle w:val="79"/>
        <w:numPr>
          <w:ilvl w:val="0"/>
          <w:numId w:val="5"/>
        </w:numPr>
        <w:shd w:val="clear" w:color="auto" w:fill="auto"/>
        <w:tabs>
          <w:tab w:val="left" w:pos="990"/>
        </w:tabs>
        <w:spacing w:after="244" w:line="317" w:lineRule="exact"/>
        <w:ind w:left="20" w:right="20" w:firstLine="380"/>
        <w:jc w:val="both"/>
      </w:pPr>
      <w:r>
        <w:t xml:space="preserve">Положения раздела, содержащие указания и рекомендации по проектированию придомовой территории, участка территории гостиничного или другого учреждения, имеющего жилую группу помещений (квартиры, жилые ячейки и номера) следует применять с учетом требований </w:t>
      </w:r>
      <w:r>
        <w:rPr>
          <w:rStyle w:val="16"/>
        </w:rPr>
        <w:t>СП 59.13330</w:t>
      </w:r>
      <w:r>
        <w:rPr>
          <w:rStyle w:val="17"/>
        </w:rPr>
        <w:t xml:space="preserve"> </w:t>
      </w:r>
      <w:r>
        <w:t xml:space="preserve">и </w:t>
      </w:r>
      <w:r>
        <w:rPr>
          <w:rStyle w:val="16"/>
        </w:rPr>
        <w:t>СП</w:t>
      </w:r>
      <w:r>
        <w:rPr>
          <w:rStyle w:val="18"/>
        </w:rPr>
        <w:t xml:space="preserve"> </w:t>
      </w:r>
      <w:hyperlink r:id="rId14" w:history="1">
        <w:r>
          <w:rPr>
            <w:rStyle w:val="a3"/>
          </w:rPr>
          <w:t>42.13330.</w:t>
        </w:r>
      </w:hyperlink>
    </w:p>
    <w:p w:rsidR="0078346C" w:rsidRDefault="00110206">
      <w:pPr>
        <w:pStyle w:val="79"/>
        <w:numPr>
          <w:ilvl w:val="0"/>
          <w:numId w:val="5"/>
        </w:numPr>
        <w:shd w:val="clear" w:color="auto" w:fill="auto"/>
        <w:tabs>
          <w:tab w:val="left" w:pos="817"/>
        </w:tabs>
        <w:spacing w:after="240" w:line="312" w:lineRule="exact"/>
        <w:ind w:left="20" w:right="20" w:firstLine="380"/>
        <w:jc w:val="both"/>
      </w:pPr>
      <w:r>
        <w:t>Придомовую территорию у жилых зданий, в которых предусматривается проживание инвалидов и семей с инвалидами, рекомендуется огораживать декоративными оградами, зелеными изгородями. По заданию на проектирование территория может быть охраняемой.</w:t>
      </w:r>
    </w:p>
    <w:p w:rsidR="0078346C" w:rsidRDefault="00110206">
      <w:pPr>
        <w:pStyle w:val="79"/>
        <w:numPr>
          <w:ilvl w:val="0"/>
          <w:numId w:val="5"/>
        </w:numPr>
        <w:shd w:val="clear" w:color="auto" w:fill="auto"/>
        <w:tabs>
          <w:tab w:val="left" w:pos="889"/>
        </w:tabs>
        <w:spacing w:after="240" w:line="312" w:lineRule="exact"/>
        <w:ind w:left="20" w:right="20" w:firstLine="380"/>
        <w:jc w:val="both"/>
      </w:pPr>
      <w:r>
        <w:t>Жилые здания и жилые группы помещений общественных зданий, имеющие жилые ячейки, квартиры или помещения для проживания инвалидов, рекомендуется размещать вблизи обслуживающих их медицинских учреждений, если помещения медицинского обслуживания не предусматриваются в составе комплексного обслуживания.</w:t>
      </w:r>
    </w:p>
    <w:p w:rsidR="0078346C" w:rsidRDefault="00110206">
      <w:pPr>
        <w:pStyle w:val="79"/>
        <w:numPr>
          <w:ilvl w:val="0"/>
          <w:numId w:val="5"/>
        </w:numPr>
        <w:shd w:val="clear" w:color="auto" w:fill="auto"/>
        <w:tabs>
          <w:tab w:val="left" w:pos="846"/>
        </w:tabs>
        <w:spacing w:after="0" w:line="312" w:lineRule="exact"/>
        <w:ind w:left="20" w:right="20" w:firstLine="380"/>
        <w:jc w:val="both"/>
      </w:pPr>
      <w:r>
        <w:t>В жилых зданиях и жилых группах помещений общественных зданий, нового строительства и реконструируемого жилищного фонда помещения, предназначенные для проживания инвалидов, должны быть обеспечены: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78"/>
        </w:tabs>
        <w:spacing w:after="0" w:line="312" w:lineRule="exact"/>
        <w:ind w:left="20" w:right="20" w:firstLine="380"/>
        <w:jc w:val="both"/>
      </w:pPr>
      <w:r>
        <w:t xml:space="preserve">жилые комнаты квартир и общежитий квартирного типа - инсоляцией согласно </w:t>
      </w:r>
      <w:r>
        <w:rPr>
          <w:rStyle w:val="16"/>
        </w:rPr>
        <w:t>СП 54.13330</w:t>
      </w:r>
      <w:r>
        <w:rPr>
          <w:rStyle w:val="17"/>
        </w:rPr>
        <w:t xml:space="preserve"> </w:t>
      </w:r>
      <w:r>
        <w:t xml:space="preserve">и </w:t>
      </w:r>
      <w:proofErr w:type="spellStart"/>
      <w:r>
        <w:rPr>
          <w:rStyle w:val="16"/>
        </w:rPr>
        <w:t>СанПиН</w:t>
      </w:r>
      <w:proofErr w:type="spellEnd"/>
      <w:r>
        <w:rPr>
          <w:rStyle w:val="16"/>
        </w:rPr>
        <w:t xml:space="preserve"> 2.2.1/2.1.1.1076</w:t>
      </w:r>
      <w:r>
        <w:t>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10"/>
        </w:tabs>
        <w:spacing w:after="0" w:line="312" w:lineRule="exact"/>
        <w:ind w:left="20" w:right="20" w:firstLine="380"/>
        <w:jc w:val="both"/>
      </w:pPr>
      <w:r>
        <w:t xml:space="preserve">жилые комнаты квартир, жилых ячеек общежитий, номеров общественных зданий временного пребывания, а также кухни - естественным освещением согласно </w:t>
      </w:r>
      <w:r>
        <w:rPr>
          <w:rStyle w:val="16"/>
        </w:rPr>
        <w:t>СП 52.13330</w:t>
      </w:r>
      <w:r>
        <w:rPr>
          <w:rStyle w:val="17"/>
        </w:rPr>
        <w:t xml:space="preserve"> </w:t>
      </w:r>
      <w:r>
        <w:t xml:space="preserve">и </w:t>
      </w:r>
      <w:proofErr w:type="spellStart"/>
      <w:r>
        <w:rPr>
          <w:rStyle w:val="16"/>
        </w:rPr>
        <w:t>СанПиН</w:t>
      </w:r>
      <w:proofErr w:type="spellEnd"/>
      <w:r>
        <w:rPr>
          <w:rStyle w:val="16"/>
        </w:rPr>
        <w:t xml:space="preserve"> 2.1.2.2645</w:t>
      </w:r>
      <w:r>
        <w:t>.</w:t>
      </w:r>
    </w:p>
    <w:p w:rsidR="0078346C" w:rsidRDefault="00110206">
      <w:pPr>
        <w:pStyle w:val="79"/>
        <w:shd w:val="clear" w:color="auto" w:fill="auto"/>
        <w:spacing w:after="236" w:line="312" w:lineRule="exact"/>
        <w:ind w:left="20" w:firstLine="38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16"/>
        </w:rPr>
        <w:t>Изм</w:t>
      </w:r>
      <w:proofErr w:type="spellEnd"/>
      <w:r>
        <w:rPr>
          <w:rStyle w:val="16"/>
        </w:rPr>
        <w:t>.</w:t>
      </w:r>
      <w:proofErr w:type="gramEnd"/>
      <w:r>
        <w:rPr>
          <w:rStyle w:val="16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5"/>
        </w:numPr>
        <w:shd w:val="clear" w:color="auto" w:fill="auto"/>
        <w:tabs>
          <w:tab w:val="left" w:pos="956"/>
        </w:tabs>
        <w:spacing w:after="0" w:line="317" w:lineRule="exact"/>
        <w:ind w:left="20" w:right="20" w:firstLine="380"/>
        <w:jc w:val="both"/>
        <w:sectPr w:rsidR="0078346C">
          <w:type w:val="continuous"/>
          <w:pgSz w:w="11905" w:h="16837"/>
          <w:pgMar w:top="638" w:right="1644" w:bottom="1987" w:left="701" w:header="0" w:footer="3" w:gutter="0"/>
          <w:cols w:space="720"/>
          <w:noEndnote/>
          <w:docGrid w:linePitch="360"/>
        </w:sectPr>
      </w:pPr>
      <w:r>
        <w:t>Применение озеленения, затеняющего жилые помещения квартир (кроме случаев необходимой защиты от солнечного перегрева), не допускается.</w:t>
      </w:r>
    </w:p>
    <w:p w:rsidR="0078346C" w:rsidRDefault="00110206">
      <w:pPr>
        <w:pStyle w:val="79"/>
        <w:numPr>
          <w:ilvl w:val="0"/>
          <w:numId w:val="5"/>
        </w:numPr>
        <w:shd w:val="clear" w:color="auto" w:fill="auto"/>
        <w:tabs>
          <w:tab w:val="left" w:pos="918"/>
        </w:tabs>
        <w:spacing w:after="0" w:line="312" w:lineRule="exact"/>
        <w:ind w:left="20" w:right="20" w:firstLine="420"/>
        <w:jc w:val="both"/>
      </w:pPr>
      <w:r>
        <w:t>При проектировании ориентация окон жилых комнат и помещений отдыха (гостиные, комнаты дневного пребывания и т.п.), предназначенных для инвалидов, должна приниматься: при строительстве в районах южнее 55° северной широты - на юг, юг-восток и восток; в районах севернее 55° северной широты - на юг, юг-восток и юго-запад.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 xml:space="preserve">В III климатическом районе окна жилых помещений с ориентацией на часть горизонта от 200° до 290° должны быть оборудованы солнцезащитными устройствами (при высоте их расположения до 3-го этажа включительно солнцезащиту допускается выполнять средствами озеленения). На неблагоприятные стороны горизонта (310°-50° в I, II и III климатических районах, а также 200°-290° в </w:t>
      </w:r>
      <w:r>
        <w:rPr>
          <w:lang w:val="en-US"/>
        </w:rPr>
        <w:t>III</w:t>
      </w:r>
      <w:r w:rsidRPr="00110206">
        <w:rPr>
          <w:lang w:val="ru-RU"/>
        </w:rPr>
        <w:t xml:space="preserve"> </w:t>
      </w:r>
      <w:r>
        <w:t>климатическом районе) допускается ориентировать не более 20% жилых помещений и (или) помещений дневного пребывания.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right="20" w:firstLine="420"/>
        <w:jc w:val="both"/>
      </w:pPr>
      <w:r>
        <w:t>В I и II климатических районах с преобладающими северными ветрами ориентация жилых помещений для инвалидов на часть горизонта от 290° до 70° не допускается.</w:t>
      </w:r>
    </w:p>
    <w:p w:rsidR="0078346C" w:rsidRDefault="00110206">
      <w:pPr>
        <w:pStyle w:val="79"/>
        <w:numPr>
          <w:ilvl w:val="0"/>
          <w:numId w:val="5"/>
        </w:numPr>
        <w:shd w:val="clear" w:color="auto" w:fill="auto"/>
        <w:tabs>
          <w:tab w:val="left" w:pos="846"/>
        </w:tabs>
        <w:spacing w:after="0" w:line="312" w:lineRule="exact"/>
        <w:ind w:left="20" w:right="20" w:firstLine="420"/>
        <w:jc w:val="both"/>
      </w:pPr>
      <w:r>
        <w:t>На территории зданий, имеющих квартиры (номера или жилые ячейки) для проживания инвалидов, следует предусмотреть доступность (по габаритам, уклонам и информационному сопровождению и оборудованию) следующих площадок и зон: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39"/>
        </w:tabs>
        <w:spacing w:after="0" w:line="312" w:lineRule="exact"/>
        <w:ind w:left="20" w:right="20" w:firstLine="420"/>
        <w:jc w:val="both"/>
      </w:pPr>
      <w:r>
        <w:t>площадки перед всеми входами в жилую часть (или части) жилого дома, главный вход (выделенный для инвалидов) в общественное здание временного пребывания (или в каждый из блоков);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711"/>
        </w:tabs>
        <w:spacing w:after="0" w:line="312" w:lineRule="exact"/>
        <w:ind w:left="20" w:right="20" w:firstLine="420"/>
        <w:jc w:val="both"/>
      </w:pPr>
      <w:r>
        <w:t xml:space="preserve">вход в нежилые помещения (кроме </w:t>
      </w:r>
      <w:proofErr w:type="gramStart"/>
      <w:r>
        <w:t>технических</w:t>
      </w:r>
      <w:proofErr w:type="gramEnd"/>
      <w:r>
        <w:t>), расположенные на придомовой территории;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594"/>
        </w:tabs>
        <w:spacing w:after="0" w:line="312" w:lineRule="exact"/>
        <w:ind w:left="20" w:firstLine="420"/>
        <w:jc w:val="both"/>
      </w:pPr>
      <w:r>
        <w:t>стоянки с местами для автомобилей инвалидов на кресле-коляске;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03"/>
        </w:tabs>
        <w:spacing w:after="0" w:line="312" w:lineRule="exact"/>
        <w:ind w:left="20" w:firstLine="420"/>
        <w:jc w:val="both"/>
      </w:pPr>
      <w:r>
        <w:t>места кратковременной стоянки автотранспорта (вблизи жилого дома);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589"/>
        </w:tabs>
        <w:spacing w:after="0" w:line="312" w:lineRule="exact"/>
        <w:ind w:left="20" w:firstLine="420"/>
        <w:jc w:val="both"/>
      </w:pPr>
      <w:r>
        <w:t>хозяйственные площадки (для размещения мусоросборников и др.);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03"/>
        </w:tabs>
        <w:spacing w:after="0" w:line="312" w:lineRule="exact"/>
        <w:ind w:left="20" w:firstLine="420"/>
        <w:jc w:val="both"/>
      </w:pPr>
      <w:r>
        <w:t>площадки для отдыха взрослого населения;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03"/>
        </w:tabs>
        <w:spacing w:after="0" w:line="312" w:lineRule="exact"/>
        <w:ind w:left="20" w:firstLine="420"/>
        <w:jc w:val="both"/>
      </w:pPr>
      <w:r>
        <w:t>площадки для игр детей;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03"/>
        </w:tabs>
        <w:spacing w:after="0" w:line="312" w:lineRule="exact"/>
        <w:ind w:left="20" w:firstLine="420"/>
        <w:jc w:val="both"/>
      </w:pPr>
      <w:r>
        <w:t>площадки для занятий физкультурой;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03"/>
        </w:tabs>
        <w:spacing w:after="0" w:line="312" w:lineRule="exact"/>
        <w:ind w:left="20" w:firstLine="420"/>
        <w:jc w:val="both"/>
      </w:pPr>
      <w:r>
        <w:t>площадки для выгула собак, в том числе собак-поводырей.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 xml:space="preserve">Взаимное размещение площадок должно осуществляться в соответствии со </w:t>
      </w:r>
      <w:r>
        <w:rPr>
          <w:rStyle w:val="19"/>
        </w:rPr>
        <w:t>СП 42.13330</w:t>
      </w:r>
      <w:r>
        <w:t xml:space="preserve">, </w:t>
      </w:r>
      <w:proofErr w:type="spellStart"/>
      <w:r>
        <w:rPr>
          <w:rStyle w:val="19"/>
        </w:rPr>
        <w:t>СанПиН</w:t>
      </w:r>
      <w:proofErr w:type="spellEnd"/>
      <w:r>
        <w:rPr>
          <w:rStyle w:val="19"/>
        </w:rPr>
        <w:t xml:space="preserve"> 2.2.1/2.1.1.1076</w:t>
      </w:r>
      <w:r>
        <w:t>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19"/>
        </w:rPr>
        <w:t>Изм</w:t>
      </w:r>
      <w:proofErr w:type="spellEnd"/>
      <w:r>
        <w:rPr>
          <w:rStyle w:val="19"/>
        </w:rPr>
        <w:t>.</w:t>
      </w:r>
      <w:proofErr w:type="gramEnd"/>
      <w:r>
        <w:rPr>
          <w:rStyle w:val="19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5"/>
        </w:numPr>
        <w:shd w:val="clear" w:color="auto" w:fill="auto"/>
        <w:tabs>
          <w:tab w:val="left" w:pos="817"/>
        </w:tabs>
        <w:spacing w:after="0" w:line="312" w:lineRule="exact"/>
        <w:ind w:left="20" w:right="20" w:firstLine="420"/>
        <w:jc w:val="both"/>
      </w:pPr>
      <w:r>
        <w:t>В условиях дефицита придомовых территорий рекомендуется, в первую очередь, выделять площадки и зоны, предназначенные для инвалидов. Целесообразно применение универсальных площадок и зон, предназначенных для использования всеми проживающими, оборудованных с учетом потребностей различных категорий инвалидов.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19"/>
        </w:rPr>
        <w:t>Изм</w:t>
      </w:r>
      <w:proofErr w:type="spellEnd"/>
      <w:r>
        <w:rPr>
          <w:rStyle w:val="19"/>
        </w:rPr>
        <w:t>.</w:t>
      </w:r>
      <w:proofErr w:type="gramEnd"/>
      <w:r>
        <w:rPr>
          <w:rStyle w:val="19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5"/>
        </w:numPr>
        <w:shd w:val="clear" w:color="auto" w:fill="auto"/>
        <w:tabs>
          <w:tab w:val="left" w:pos="865"/>
        </w:tabs>
        <w:spacing w:after="0" w:line="312" w:lineRule="exact"/>
        <w:ind w:left="20" w:right="20" w:firstLine="400"/>
        <w:jc w:val="both"/>
      </w:pPr>
      <w:r>
        <w:t xml:space="preserve">Площадки для отдыха на придомовой территории и участках зданий общественных зданий временного пребывания должны быть оборудованы скамьями (не менее одной, со спинкой и подлокотниками, размещение сиденья на высоте 0,5 м от уровня установки скамьи) и навесами, благоустроены озеленением и цветниками. Рекомендуется предусматривать </w:t>
      </w:r>
      <w:proofErr w:type="spellStart"/>
      <w:r>
        <w:t>перголы</w:t>
      </w:r>
      <w:proofErr w:type="spellEnd"/>
      <w:r>
        <w:t>, беседки, другие малые архитектурные формы, столы для тихих игр.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00"/>
        <w:jc w:val="both"/>
      </w:pPr>
      <w:r>
        <w:t xml:space="preserve">(Измененная редакция, </w:t>
      </w:r>
      <w:proofErr w:type="spellStart"/>
      <w:r>
        <w:rPr>
          <w:rStyle w:val="200"/>
        </w:rPr>
        <w:t>Из</w:t>
      </w:r>
      <w:hyperlink r:id="rId15" w:history="1">
        <w:proofErr w:type="gramStart"/>
        <w:r>
          <w:rPr>
            <w:rStyle w:val="a3"/>
          </w:rPr>
          <w:t>м</w:t>
        </w:r>
        <w:proofErr w:type="spellEnd"/>
        <w:proofErr w:type="gramEnd"/>
        <w:r>
          <w:rPr>
            <w:rStyle w:val="a3"/>
          </w:rPr>
          <w:t>. N 1).</w:t>
        </w:r>
      </w:hyperlink>
    </w:p>
    <w:p w:rsidR="0078346C" w:rsidRDefault="00110206">
      <w:pPr>
        <w:pStyle w:val="79"/>
        <w:numPr>
          <w:ilvl w:val="0"/>
          <w:numId w:val="5"/>
        </w:numPr>
        <w:shd w:val="clear" w:color="auto" w:fill="auto"/>
        <w:tabs>
          <w:tab w:val="left" w:pos="1033"/>
        </w:tabs>
        <w:spacing w:after="0" w:line="312" w:lineRule="exact"/>
        <w:ind w:left="20" w:right="20" w:firstLine="400"/>
        <w:jc w:val="both"/>
      </w:pPr>
      <w:proofErr w:type="gramStart"/>
      <w:r>
        <w:t xml:space="preserve">На участках общественных зданий (общежитий, гостиниц и других зданий временного пребывания), имеющих в своем составе жилые помещения, предназначенные для размещения инвалидов, следует обеспечивать доступность административно-приемных, </w:t>
      </w:r>
      <w:proofErr w:type="spellStart"/>
      <w:r>
        <w:t>досуговых</w:t>
      </w:r>
      <w:proofErr w:type="spellEnd"/>
      <w:r>
        <w:t xml:space="preserve"> учреждений, предприятий питания и других общественно значимых корпусов, зон и площадок, а также зоны главного входа на территорию, к жилым (спальным) корпусам или жилым блокам.</w:t>
      </w:r>
      <w:proofErr w:type="gramEnd"/>
      <w:r>
        <w:t xml:space="preserve"> К входным зонам рекомендуется предусматривать подъезд пассажирского (легкового, микроавтобусов) автотранспорта.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00"/>
        </w:rPr>
        <w:t>Изм</w:t>
      </w:r>
      <w:proofErr w:type="spellEnd"/>
      <w:r>
        <w:rPr>
          <w:rStyle w:val="200"/>
        </w:rPr>
        <w:t>.</w:t>
      </w:r>
      <w:proofErr w:type="gramEnd"/>
      <w:r>
        <w:rPr>
          <w:rStyle w:val="200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5"/>
        </w:numPr>
        <w:shd w:val="clear" w:color="auto" w:fill="auto"/>
        <w:tabs>
          <w:tab w:val="left" w:pos="946"/>
        </w:tabs>
        <w:spacing w:after="0" w:line="312" w:lineRule="exact"/>
        <w:ind w:left="20" w:right="20" w:firstLine="400"/>
        <w:jc w:val="both"/>
      </w:pPr>
      <w:r>
        <w:t>Пешеходные пути на территории общественных зданий в зоне жилых помещений для инвалидов следует, как правило, проектировать без пересечения с транспортными проездами.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right="20" w:firstLine="400"/>
        <w:jc w:val="both"/>
      </w:pPr>
      <w:r>
        <w:t>Проезды и пешеходные пути (включая прогулочные дорожки) должны иметь твердое покрытие; проектировать покрытия из песка или гравия не допускается. Покрытие пешеходных трасс должно быть нескользким (кирпи</w:t>
      </w:r>
      <w:proofErr w:type="gramStart"/>
      <w:r>
        <w:t>ч-</w:t>
      </w:r>
      <w:proofErr w:type="gramEnd"/>
      <w:r>
        <w:t xml:space="preserve"> клинкер, бетонные плиты, природный камень под </w:t>
      </w:r>
      <w:proofErr w:type="spellStart"/>
      <w:r>
        <w:t>бучарду</w:t>
      </w:r>
      <w:proofErr w:type="spellEnd"/>
      <w:r>
        <w:t xml:space="preserve"> и т.д.).</w:t>
      </w:r>
    </w:p>
    <w:p w:rsidR="0078346C" w:rsidRDefault="00110206">
      <w:pPr>
        <w:pStyle w:val="79"/>
        <w:numPr>
          <w:ilvl w:val="0"/>
          <w:numId w:val="5"/>
        </w:numPr>
        <w:shd w:val="clear" w:color="auto" w:fill="auto"/>
        <w:tabs>
          <w:tab w:val="left" w:pos="970"/>
        </w:tabs>
        <w:spacing w:after="0" w:line="312" w:lineRule="exact"/>
        <w:ind w:left="20" w:right="20" w:firstLine="400"/>
        <w:jc w:val="both"/>
      </w:pPr>
      <w:r>
        <w:t>На придомовой территории или на территории общественных зданий временного пребывания с жилыми помещениями для инвалидов на кресла</w:t>
      </w:r>
      <w:proofErr w:type="gramStart"/>
      <w:r>
        <w:t>х-</w:t>
      </w:r>
      <w:proofErr w:type="gramEnd"/>
      <w:r>
        <w:t xml:space="preserve"> колясках, с нарушениями зрения и слуха ширину и уклоны тротуаров и прогулочных дорожек, устройство и оборудование на путях движения площадок для отдыха следует принимать по </w:t>
      </w:r>
      <w:r>
        <w:rPr>
          <w:rStyle w:val="200"/>
        </w:rPr>
        <w:t>СП 59.13330</w:t>
      </w:r>
      <w:r>
        <w:t>.</w:t>
      </w:r>
    </w:p>
    <w:p w:rsidR="0078346C" w:rsidRDefault="00110206">
      <w:pPr>
        <w:pStyle w:val="79"/>
        <w:shd w:val="clear" w:color="auto" w:fill="auto"/>
        <w:spacing w:after="245" w:line="260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00"/>
        </w:rPr>
        <w:t>Изм</w:t>
      </w:r>
      <w:proofErr w:type="spellEnd"/>
      <w:r>
        <w:rPr>
          <w:rStyle w:val="200"/>
        </w:rPr>
        <w:t>.</w:t>
      </w:r>
      <w:proofErr w:type="gramEnd"/>
      <w:r>
        <w:rPr>
          <w:rStyle w:val="200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5"/>
        </w:numPr>
        <w:shd w:val="clear" w:color="auto" w:fill="auto"/>
        <w:tabs>
          <w:tab w:val="left" w:pos="951"/>
        </w:tabs>
        <w:spacing w:after="0" w:line="312" w:lineRule="exact"/>
        <w:ind w:left="20" w:right="20" w:firstLine="400"/>
        <w:jc w:val="both"/>
      </w:pPr>
      <w:r>
        <w:t xml:space="preserve">На придомовых и </w:t>
      </w:r>
      <w:proofErr w:type="spellStart"/>
      <w:r>
        <w:t>приквартирных</w:t>
      </w:r>
      <w:proofErr w:type="spellEnd"/>
      <w:r>
        <w:t xml:space="preserve"> участках пути движения инвалидов на кресле-коляске допускается проектировать с возможностью одностороннего движения (шириной 1,2 м) с необходимыми для разворота площадками (с габаритами не менее 1,5x1,5 м).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firstLine="400"/>
        <w:jc w:val="both"/>
        <w:sectPr w:rsidR="0078346C">
          <w:type w:val="continuous"/>
          <w:pgSz w:w="11905" w:h="16837"/>
          <w:pgMar w:top="643" w:right="1640" w:bottom="2798" w:left="704" w:header="0" w:footer="3" w:gutter="0"/>
          <w:cols w:space="720"/>
          <w:noEndnote/>
          <w:docGrid w:linePitch="360"/>
        </w:sectPr>
      </w:pPr>
      <w:proofErr w:type="gramStart"/>
      <w:r>
        <w:t xml:space="preserve">(Измененная редакция, </w:t>
      </w:r>
      <w:proofErr w:type="spellStart"/>
      <w:r>
        <w:rPr>
          <w:rStyle w:val="200"/>
        </w:rPr>
        <w:t>Изм</w:t>
      </w:r>
      <w:proofErr w:type="spellEnd"/>
      <w:r>
        <w:rPr>
          <w:rStyle w:val="200"/>
        </w:rPr>
        <w:t>.</w:t>
      </w:r>
      <w:proofErr w:type="gramEnd"/>
      <w:r>
        <w:rPr>
          <w:rStyle w:val="200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5"/>
        </w:numPr>
        <w:shd w:val="clear" w:color="auto" w:fill="auto"/>
        <w:tabs>
          <w:tab w:val="left" w:pos="1057"/>
        </w:tabs>
        <w:spacing w:after="0" w:line="312" w:lineRule="exact"/>
        <w:ind w:left="20" w:right="20" w:firstLine="420"/>
        <w:jc w:val="both"/>
      </w:pPr>
      <w:r>
        <w:t xml:space="preserve">На участках общественных зданий временного пребывания и на придомовых территориях жилых зданий, имеющих уклон более 5% или значительный перепад рельефа, следует предусматривать доступные для инвалидов пути движения, оборудованные пандусами с уклонами по </w:t>
      </w:r>
      <w:r>
        <w:rPr>
          <w:rStyle w:val="210"/>
        </w:rPr>
        <w:t>СП</w:t>
      </w:r>
      <w:r>
        <w:rPr>
          <w:rStyle w:val="22"/>
        </w:rPr>
        <w:t xml:space="preserve"> </w:t>
      </w:r>
      <w:r>
        <w:rPr>
          <w:rStyle w:val="210"/>
        </w:rPr>
        <w:t>59.13330</w:t>
      </w:r>
      <w:r>
        <w:t>: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778"/>
        </w:tabs>
        <w:spacing w:after="0" w:line="312" w:lineRule="exact"/>
        <w:ind w:left="20" w:right="20" w:firstLine="420"/>
        <w:jc w:val="both"/>
      </w:pPr>
      <w:r>
        <w:t>от вход</w:t>
      </w:r>
      <w:proofErr w:type="gramStart"/>
      <w:r>
        <w:t>а(</w:t>
      </w:r>
      <w:proofErr w:type="spellStart"/>
      <w:proofErr w:type="gramEnd"/>
      <w:r>
        <w:t>ов</w:t>
      </w:r>
      <w:proofErr w:type="spellEnd"/>
      <w:r>
        <w:t>) в здание до входов на участок (или придомовую территорию);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25"/>
        </w:tabs>
        <w:spacing w:after="0" w:line="312" w:lineRule="exact"/>
        <w:ind w:left="20" w:right="20" w:firstLine="420"/>
        <w:jc w:val="both"/>
      </w:pPr>
      <w:r>
        <w:t>до открытой стоянки с местами для автомобилей инвалидов на кресл</w:t>
      </w:r>
      <w:proofErr w:type="gramStart"/>
      <w:r>
        <w:t>е-</w:t>
      </w:r>
      <w:proofErr w:type="gramEnd"/>
      <w:r>
        <w:t xml:space="preserve"> коляске;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03"/>
        </w:tabs>
        <w:spacing w:after="0" w:line="312" w:lineRule="exact"/>
        <w:ind w:left="20" w:firstLine="420"/>
        <w:jc w:val="both"/>
      </w:pPr>
      <w:r>
        <w:t>не менее чем до одной зоны (площадки) отдыха.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10"/>
        </w:rPr>
        <w:t>Изм</w:t>
      </w:r>
      <w:proofErr w:type="spellEnd"/>
      <w:r>
        <w:rPr>
          <w:rStyle w:val="210"/>
        </w:rPr>
        <w:t>.</w:t>
      </w:r>
      <w:proofErr w:type="gramEnd"/>
      <w:r>
        <w:rPr>
          <w:rStyle w:val="210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5"/>
        </w:numPr>
        <w:shd w:val="clear" w:color="auto" w:fill="auto"/>
        <w:tabs>
          <w:tab w:val="left" w:pos="1071"/>
        </w:tabs>
        <w:spacing w:after="0" w:line="312" w:lineRule="exact"/>
        <w:ind w:left="20" w:right="20" w:firstLine="420"/>
        <w:jc w:val="both"/>
      </w:pPr>
      <w:r>
        <w:t xml:space="preserve">Места для машин инвалидов с учетом требований </w:t>
      </w:r>
      <w:r>
        <w:rPr>
          <w:rStyle w:val="210"/>
        </w:rPr>
        <w:t>СП 59.13330</w:t>
      </w:r>
      <w:r>
        <w:rPr>
          <w:rStyle w:val="22"/>
        </w:rPr>
        <w:t xml:space="preserve"> </w:t>
      </w:r>
      <w:r>
        <w:t>следует предусматривать: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78"/>
        </w:tabs>
        <w:spacing w:after="0" w:line="312" w:lineRule="exact"/>
        <w:ind w:left="20" w:right="20" w:firstLine="420"/>
        <w:jc w:val="both"/>
      </w:pPr>
      <w:r>
        <w:t>на открытых автостоянках на придомовой территории многоквартирных жилых зданий;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956"/>
        </w:tabs>
        <w:spacing w:after="0" w:line="312" w:lineRule="exact"/>
        <w:ind w:left="20" w:right="20" w:firstLine="420"/>
        <w:jc w:val="both"/>
      </w:pPr>
      <w:r>
        <w:t>в гаражах-стоянках, встроенных (встроенно-пристроенных и пристроенных) в жилые здания и общественные здания временного пребывания;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874"/>
        </w:tabs>
        <w:spacing w:after="0" w:line="312" w:lineRule="exact"/>
        <w:ind w:left="20" w:right="20" w:firstLine="420"/>
        <w:jc w:val="both"/>
      </w:pPr>
      <w:r>
        <w:t>на открытых автостоянках общественных зданий временного пребывания.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>Число мест для машин инвалидов определяется в соответствии с заданием на проектирование: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15"/>
        </w:tabs>
        <w:spacing w:after="0" w:line="312" w:lineRule="exact"/>
        <w:ind w:left="20" w:right="20" w:firstLine="420"/>
        <w:jc w:val="both"/>
      </w:pPr>
      <w:r>
        <w:t>для общественных зданий временного пребывания - не менее 5% общего числа мест;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879"/>
        </w:tabs>
        <w:spacing w:after="0" w:line="312" w:lineRule="exact"/>
        <w:ind w:left="20" w:right="20" w:firstLine="420"/>
        <w:jc w:val="both"/>
      </w:pPr>
      <w:r>
        <w:t>жилых зданий и участков жилой застройки рекомендуется предусматривать не менее 3% от общего числа мест, но не менее одного места; при проектировании жилого дома с квартирами для инвалидов - не менее числа этих квартир.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10"/>
        </w:rPr>
        <w:t>Изм</w:t>
      </w:r>
      <w:proofErr w:type="spellEnd"/>
      <w:r>
        <w:rPr>
          <w:rStyle w:val="210"/>
        </w:rPr>
        <w:t>.</w:t>
      </w:r>
      <w:proofErr w:type="gramEnd"/>
      <w:r>
        <w:rPr>
          <w:rStyle w:val="210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5"/>
        </w:numPr>
        <w:shd w:val="clear" w:color="auto" w:fill="auto"/>
        <w:tabs>
          <w:tab w:val="left" w:pos="990"/>
        </w:tabs>
        <w:spacing w:after="0" w:line="312" w:lineRule="exact"/>
        <w:ind w:left="20" w:right="20" w:firstLine="420"/>
        <w:jc w:val="both"/>
      </w:pPr>
      <w:r>
        <w:t xml:space="preserve">Для участков жилых зданий, подверженных повышенному шумовому воздействию от транспортных коммуникаций или близлежащего производства, следует предусматривать мероприятия по </w:t>
      </w:r>
      <w:proofErr w:type="spellStart"/>
      <w:r>
        <w:t>шумозащите</w:t>
      </w:r>
      <w:proofErr w:type="spellEnd"/>
      <w:r>
        <w:t xml:space="preserve"> площадок для игр детей, занятий физкультурой, отдыха взрослого населения, </w:t>
      </w:r>
      <w:proofErr w:type="gramStart"/>
      <w:r>
        <w:t>используемых</w:t>
      </w:r>
      <w:proofErr w:type="gramEnd"/>
      <w:r>
        <w:t xml:space="preserve"> в том числе инвалидами, от источников прямого и отраженного шума с учетом </w:t>
      </w:r>
      <w:r>
        <w:rPr>
          <w:rStyle w:val="1pt1"/>
        </w:rPr>
        <w:t>положений</w:t>
      </w:r>
      <w:r>
        <w:t xml:space="preserve"> </w:t>
      </w:r>
      <w:r>
        <w:rPr>
          <w:rStyle w:val="210"/>
        </w:rPr>
        <w:t>СП 51.13330</w:t>
      </w:r>
      <w:r>
        <w:t>, включая применение экранов или защитного озеленения.</w:t>
      </w:r>
    </w:p>
    <w:p w:rsidR="0078346C" w:rsidRDefault="00110206">
      <w:pPr>
        <w:pStyle w:val="79"/>
        <w:shd w:val="clear" w:color="auto" w:fill="auto"/>
        <w:spacing w:after="342" w:line="312" w:lineRule="exact"/>
        <w:ind w:left="20" w:right="20" w:firstLine="420"/>
        <w:jc w:val="both"/>
      </w:pPr>
      <w:r>
        <w:t xml:space="preserve">Плотность озеленения не должна препятствовать проникновению солнечных лучей, но должна обеспечивать защиту от </w:t>
      </w:r>
      <w:proofErr w:type="spellStart"/>
      <w:r>
        <w:t>гиперинсоляции</w:t>
      </w:r>
      <w:proofErr w:type="spellEnd"/>
      <w:r>
        <w:t>.</w:t>
      </w:r>
    </w:p>
    <w:p w:rsidR="0078346C" w:rsidRDefault="00110206">
      <w:pPr>
        <w:pStyle w:val="11"/>
        <w:keepNext/>
        <w:keepLines/>
        <w:shd w:val="clear" w:color="auto" w:fill="auto"/>
        <w:spacing w:before="0" w:line="410" w:lineRule="exact"/>
        <w:ind w:left="20"/>
      </w:pPr>
      <w:bookmarkStart w:id="5" w:name="bookmark5"/>
      <w:r>
        <w:t>6 Требования к зданиям</w:t>
      </w:r>
      <w:bookmarkEnd w:id="5"/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874"/>
        </w:tabs>
        <w:spacing w:after="0" w:line="312" w:lineRule="exact"/>
        <w:ind w:left="20" w:right="20" w:firstLine="420"/>
        <w:jc w:val="both"/>
      </w:pPr>
      <w:r>
        <w:t>При проектировании зданий с жилыми помещениями для инвалидов следует учитывать требования: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39"/>
        </w:tabs>
        <w:spacing w:after="0" w:line="312" w:lineRule="exact"/>
        <w:ind w:left="20" w:right="20" w:firstLine="420"/>
        <w:jc w:val="both"/>
      </w:pPr>
      <w:r>
        <w:t xml:space="preserve">для многоквартирных жилых зданий и общежитий квартирного типа - </w:t>
      </w:r>
      <w:r>
        <w:rPr>
          <w:rStyle w:val="23"/>
        </w:rPr>
        <w:t>СП</w:t>
      </w:r>
      <w:r>
        <w:rPr>
          <w:rStyle w:val="24"/>
        </w:rPr>
        <w:t xml:space="preserve"> </w:t>
      </w:r>
      <w:r>
        <w:rPr>
          <w:rStyle w:val="23"/>
        </w:rPr>
        <w:t>54.13330</w:t>
      </w:r>
      <w:r>
        <w:rPr>
          <w:rStyle w:val="25"/>
        </w:rPr>
        <w:t xml:space="preserve"> </w:t>
      </w:r>
      <w:r>
        <w:t>и настоящего свода правил;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06"/>
        </w:tabs>
        <w:spacing w:after="0" w:line="312" w:lineRule="exact"/>
        <w:ind w:left="20" w:right="20" w:firstLine="420"/>
        <w:jc w:val="both"/>
      </w:pPr>
      <w:r>
        <w:t xml:space="preserve">для гостиниц, пансионатов, домов отдыха и других общественных зданий временного пребывания - </w:t>
      </w:r>
      <w:r>
        <w:rPr>
          <w:rStyle w:val="23"/>
        </w:rPr>
        <w:t>СП 118.13330</w:t>
      </w:r>
      <w:r>
        <w:rPr>
          <w:rStyle w:val="25"/>
        </w:rPr>
        <w:t xml:space="preserve"> </w:t>
      </w:r>
      <w:r>
        <w:t>и настоящего свода правил.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20"/>
        <w:jc w:val="both"/>
      </w:pPr>
      <w:r>
        <w:t xml:space="preserve">(Измененная редакция, </w:t>
      </w:r>
      <w:proofErr w:type="spellStart"/>
      <w:r>
        <w:rPr>
          <w:rStyle w:val="23"/>
        </w:rPr>
        <w:t>Из</w:t>
      </w:r>
      <w:hyperlink r:id="rId16" w:history="1">
        <w:proofErr w:type="gramStart"/>
        <w:r>
          <w:rPr>
            <w:rStyle w:val="a3"/>
          </w:rPr>
          <w:t>м</w:t>
        </w:r>
        <w:proofErr w:type="spellEnd"/>
        <w:proofErr w:type="gramEnd"/>
        <w:r>
          <w:rPr>
            <w:rStyle w:val="a3"/>
          </w:rPr>
          <w:t>. N 1).</w:t>
        </w:r>
      </w:hyperlink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889"/>
        </w:tabs>
        <w:spacing w:after="0" w:line="312" w:lineRule="exact"/>
        <w:ind w:left="20" w:right="20" w:firstLine="420"/>
        <w:jc w:val="both"/>
      </w:pPr>
      <w:r>
        <w:t>Количество полностью оборудованных квартир для инвалидов и их расположение в объеме здания следует устанавливать заданием на проектирование. При этом необходимо учитывать категории инвалидов, требующих различной адаптации жилой среды к своим потребностям, в том числе в планировочных решениях квартир или жилых ячеек, предназначенных для проживания инвалидов с нарушениями опорно-двигательного аппарата, в том числе пользующихся креслами-колясками.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3"/>
        </w:rPr>
        <w:t>Изм</w:t>
      </w:r>
      <w:proofErr w:type="spellEnd"/>
      <w:r>
        <w:rPr>
          <w:rStyle w:val="23"/>
        </w:rPr>
        <w:t>.</w:t>
      </w:r>
      <w:proofErr w:type="gramEnd"/>
      <w:r>
        <w:rPr>
          <w:rStyle w:val="23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812"/>
        </w:tabs>
        <w:spacing w:after="0" w:line="312" w:lineRule="exact"/>
        <w:ind w:left="20" w:right="20" w:firstLine="420"/>
        <w:jc w:val="both"/>
      </w:pPr>
      <w:r>
        <w:t xml:space="preserve">При проектировании жилых зданий, а также жилых помещений в зданиях общежитий, гостиниц, пансионатов, домов отдыха и других общественных зданий временного пребывания учет потребностей инвалидов в соответствии с указаниями </w:t>
      </w:r>
      <w:r>
        <w:rPr>
          <w:rStyle w:val="23"/>
        </w:rPr>
        <w:t>СП 59.13330</w:t>
      </w:r>
      <w:r>
        <w:rPr>
          <w:rStyle w:val="25"/>
        </w:rPr>
        <w:t xml:space="preserve"> </w:t>
      </w:r>
      <w:r>
        <w:t>следует производить в зависимости от вида объекта и конкретных условиях: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788"/>
        </w:tabs>
        <w:spacing w:after="0" w:line="312" w:lineRule="exact"/>
        <w:ind w:left="20" w:right="20" w:firstLine="420"/>
        <w:jc w:val="both"/>
      </w:pPr>
      <w:r>
        <w:t xml:space="preserve">в доступно полном объеме в универсальной форме (для всех </w:t>
      </w:r>
      <w:proofErr w:type="spellStart"/>
      <w:r>
        <w:t>маломобильных</w:t>
      </w:r>
      <w:proofErr w:type="spellEnd"/>
      <w:r>
        <w:t xml:space="preserve"> групп населения);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15"/>
        </w:tabs>
        <w:spacing w:after="0" w:line="312" w:lineRule="exact"/>
        <w:ind w:left="20" w:right="20" w:firstLine="420"/>
        <w:jc w:val="both"/>
      </w:pPr>
      <w:r>
        <w:t>в специализированной форме - в виде отдельных зон в зданиях (корпусов или частей корпусов), комплексно оборудованных для всех или для отдельных категорий инвалидов.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firstLine="420"/>
        <w:jc w:val="both"/>
        <w:sectPr w:rsidR="0078346C">
          <w:type w:val="continuous"/>
          <w:pgSz w:w="11905" w:h="16837"/>
          <w:pgMar w:top="643" w:right="1640" w:bottom="2928" w:left="704" w:header="0" w:footer="3" w:gutter="0"/>
          <w:cols w:space="720"/>
          <w:noEndnote/>
          <w:docGrid w:linePitch="360"/>
        </w:sectPr>
      </w:pPr>
      <w:proofErr w:type="gramStart"/>
      <w:r>
        <w:t xml:space="preserve">(Измененная редакция, </w:t>
      </w:r>
      <w:proofErr w:type="spellStart"/>
      <w:r>
        <w:rPr>
          <w:rStyle w:val="23"/>
        </w:rPr>
        <w:t>Изм</w:t>
      </w:r>
      <w:proofErr w:type="spellEnd"/>
      <w:r>
        <w:rPr>
          <w:rStyle w:val="23"/>
        </w:rPr>
        <w:t>.</w:t>
      </w:r>
      <w:proofErr w:type="gramEnd"/>
      <w:r>
        <w:rPr>
          <w:rStyle w:val="23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855"/>
        </w:tabs>
        <w:spacing w:after="0" w:line="312" w:lineRule="exact"/>
        <w:ind w:left="20" w:right="20" w:firstLine="420"/>
        <w:jc w:val="both"/>
      </w:pPr>
      <w:r>
        <w:t xml:space="preserve">Требования к универсальной адаптации жилой среды определяются согласно </w:t>
      </w:r>
      <w:r>
        <w:rPr>
          <w:rStyle w:val="26"/>
        </w:rPr>
        <w:t>СП 59.13330</w:t>
      </w:r>
      <w:r>
        <w:t>. Габаритные схемы путей движения и функциональных мест должны проектироваться с учетом передвижения инвалида на кресл</w:t>
      </w:r>
      <w:proofErr w:type="gramStart"/>
      <w:r>
        <w:t>е-</w:t>
      </w:r>
      <w:proofErr w:type="gramEnd"/>
      <w:r>
        <w:t xml:space="preserve"> коляске, а по оборудованию - также и на инвалидов по зрению (незрячих и слабовидящих) и инвалидов с нарушениями слуха.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>При проектировании зданий с жилыми помещениями для инвалидов, передвигающихся на креслах-колясках, следует обеспечивать: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20"/>
        </w:tabs>
        <w:spacing w:after="0" w:line="312" w:lineRule="exact"/>
        <w:ind w:left="20" w:right="20" w:firstLine="420"/>
        <w:jc w:val="both"/>
      </w:pPr>
      <w:r>
        <w:t>доступность этажа проживания (в том числе с использованием пандусов, лифтов или подъемников);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589"/>
        </w:tabs>
        <w:spacing w:after="0" w:line="312" w:lineRule="exact"/>
        <w:ind w:left="20" w:firstLine="420"/>
        <w:jc w:val="both"/>
      </w:pPr>
      <w:r>
        <w:t>устройство безопасных зон;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951"/>
        </w:tabs>
        <w:spacing w:after="0" w:line="312" w:lineRule="exact"/>
        <w:ind w:left="20" w:right="20" w:firstLine="420"/>
        <w:jc w:val="both"/>
      </w:pPr>
      <w:r>
        <w:t>необходимые габариты внутридомовых и внутриквартирных коммуникаций;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34"/>
        </w:tabs>
        <w:spacing w:after="0" w:line="312" w:lineRule="exact"/>
        <w:ind w:left="20" w:right="20" w:firstLine="420"/>
        <w:jc w:val="both"/>
      </w:pPr>
      <w:r>
        <w:t>помещения и зоны квартиры (жилой ячейки или номера) за счет наличия пространств, обеспечивающих маневрирование на кресле-коляске в жилой комнате, передней, санитарно-гигиенических помещениях, на кухне, в летних помещениях (на балконе, лоджии, террасе или веранде).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 xml:space="preserve">Количество, размещение и вместимость безопасных зон - согласно требованиям </w:t>
      </w:r>
      <w:r>
        <w:rPr>
          <w:rStyle w:val="26"/>
        </w:rPr>
        <w:t>СП 59.13330</w:t>
      </w:r>
      <w:r>
        <w:t xml:space="preserve">, </w:t>
      </w:r>
      <w:r>
        <w:rPr>
          <w:rStyle w:val="26"/>
        </w:rPr>
        <w:t>СП 1.13130</w:t>
      </w:r>
      <w:r>
        <w:rPr>
          <w:rStyle w:val="27"/>
        </w:rPr>
        <w:t xml:space="preserve"> </w:t>
      </w:r>
      <w:r>
        <w:t xml:space="preserve">и </w:t>
      </w:r>
      <w:r>
        <w:rPr>
          <w:rStyle w:val="26"/>
        </w:rPr>
        <w:t>СП 7.13130</w:t>
      </w:r>
      <w:r>
        <w:t xml:space="preserve">. Допускается размещение безопасных зон </w:t>
      </w:r>
      <w:proofErr w:type="spellStart"/>
      <w:r>
        <w:t>смежно</w:t>
      </w:r>
      <w:proofErr w:type="spellEnd"/>
      <w:r>
        <w:t xml:space="preserve"> с лестницами или </w:t>
      </w:r>
      <w:proofErr w:type="spellStart"/>
      <w:r>
        <w:t>внеквартирными</w:t>
      </w:r>
      <w:proofErr w:type="spellEnd"/>
      <w:r>
        <w:t xml:space="preserve"> коридорами (</w:t>
      </w:r>
      <w:proofErr w:type="gramStart"/>
      <w:r>
        <w:t>см</w:t>
      </w:r>
      <w:proofErr w:type="gramEnd"/>
      <w:r>
        <w:t>. рисунок А.1).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>При реконструкции жилых зданий и общежитий допускается обеспечение доступности для движения инвалида на кресле-коляске (в том числе с сопровождающим) с использованием пандусов к входу в здание (с уклоном не более 1/6), от входа до лифтового холла и далее до этажа проживания (квартиры, жилой ячейки).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6"/>
        </w:rPr>
        <w:t>Изм</w:t>
      </w:r>
      <w:proofErr w:type="spellEnd"/>
      <w:r>
        <w:rPr>
          <w:rStyle w:val="26"/>
        </w:rPr>
        <w:t>.</w:t>
      </w:r>
      <w:proofErr w:type="gramEnd"/>
      <w:r>
        <w:rPr>
          <w:rStyle w:val="26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846"/>
        </w:tabs>
        <w:spacing w:after="240" w:line="312" w:lineRule="exact"/>
        <w:ind w:left="20" w:right="20" w:firstLine="420"/>
        <w:jc w:val="both"/>
      </w:pPr>
      <w:r>
        <w:t>В проектируемых жилых домах массового строительства (в том числе домах жилищного фонда социального использования) набор адаптивных мероприятий для обеспечения проживания инвалидов следует определять заданием на проектирование с учетом принимаемого комфорта проживания.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>На жилой дом или на группу жилых домов целесообразно предусматривать блок (группу) помещений для обслуживания данной категории проживающих.</w:t>
      </w:r>
    </w:p>
    <w:p w:rsidR="0078346C" w:rsidRDefault="00110206">
      <w:pPr>
        <w:pStyle w:val="79"/>
        <w:shd w:val="clear" w:color="auto" w:fill="auto"/>
        <w:spacing w:after="250" w:line="260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6"/>
        </w:rPr>
        <w:t>Изм</w:t>
      </w:r>
      <w:proofErr w:type="spellEnd"/>
      <w:r>
        <w:rPr>
          <w:rStyle w:val="26"/>
        </w:rPr>
        <w:t>.</w:t>
      </w:r>
      <w:proofErr w:type="gramEnd"/>
      <w:r>
        <w:rPr>
          <w:rStyle w:val="26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802"/>
        </w:tabs>
        <w:spacing w:after="116" w:line="312" w:lineRule="exact"/>
        <w:ind w:left="20" w:right="20" w:firstLine="420"/>
        <w:jc w:val="both"/>
      </w:pPr>
      <w:r>
        <w:t>Жилая зона, предназначенная для проживания инвалидов в общежитии, в гостинице или другом общественном здании временного пребывания, должна иметь, как минимум, жилую комнату, совмещенный санитарный узел,</w:t>
      </w:r>
    </w:p>
    <w:p w:rsidR="0078346C" w:rsidRDefault="00110206">
      <w:pPr>
        <w:pStyle w:val="79"/>
        <w:shd w:val="clear" w:color="auto" w:fill="auto"/>
        <w:spacing w:after="0" w:line="317" w:lineRule="exact"/>
        <w:ind w:left="20" w:right="20" w:firstLine="0"/>
        <w:jc w:val="both"/>
      </w:pPr>
      <w:r>
        <w:t>доступный для инвалида, холл - переднюю площадью не менее 4 м</w:t>
      </w:r>
      <w:proofErr w:type="gramStart"/>
      <w:r>
        <w:rPr>
          <w:vertAlign w:val="superscript"/>
        </w:rPr>
        <w:t>2</w:t>
      </w:r>
      <w:proofErr w:type="gramEnd"/>
      <w:r>
        <w:t xml:space="preserve"> и доступный путь движения. В квартире в минимальный состав помещений включаются также кухня, встроенные шкафы и (или) кладовая.</w:t>
      </w:r>
    </w:p>
    <w:p w:rsidR="0078346C" w:rsidRDefault="00110206">
      <w:pPr>
        <w:pStyle w:val="79"/>
        <w:shd w:val="clear" w:color="auto" w:fill="auto"/>
        <w:spacing w:after="245" w:line="260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6"/>
        </w:rPr>
        <w:t>Изм</w:t>
      </w:r>
      <w:proofErr w:type="spellEnd"/>
      <w:r>
        <w:rPr>
          <w:rStyle w:val="26"/>
        </w:rPr>
        <w:t>.</w:t>
      </w:r>
      <w:proofErr w:type="gramEnd"/>
      <w:r>
        <w:rPr>
          <w:rStyle w:val="26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1009"/>
        </w:tabs>
        <w:spacing w:after="0" w:line="312" w:lineRule="exact"/>
        <w:ind w:left="20" w:right="20" w:firstLine="420"/>
        <w:jc w:val="both"/>
      </w:pPr>
      <w:r>
        <w:t xml:space="preserve">Допускается устройство для проживания инвалидов одно- и двухкомнатных квартир односторонней ориентации в жилых домах секционного, коридорного или галерейного типа при соблюдении необходимых в соответствии с указаниями </w:t>
      </w:r>
      <w:r>
        <w:rPr>
          <w:rStyle w:val="26"/>
        </w:rPr>
        <w:t>СП 54.13330</w:t>
      </w:r>
      <w:r>
        <w:rPr>
          <w:rStyle w:val="27"/>
        </w:rPr>
        <w:t xml:space="preserve"> </w:t>
      </w:r>
      <w:r>
        <w:t>кратностей воздухообмена.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6"/>
        </w:rPr>
        <w:t>Изм</w:t>
      </w:r>
      <w:proofErr w:type="spellEnd"/>
      <w:r>
        <w:rPr>
          <w:rStyle w:val="26"/>
        </w:rPr>
        <w:t>.</w:t>
      </w:r>
      <w:proofErr w:type="gramEnd"/>
      <w:r>
        <w:rPr>
          <w:rStyle w:val="26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812"/>
        </w:tabs>
        <w:spacing w:after="0" w:line="312" w:lineRule="exact"/>
        <w:ind w:left="20" w:right="20" w:firstLine="400"/>
        <w:jc w:val="both"/>
      </w:pPr>
      <w:r>
        <w:t>При новом строительстве жилых домов массового строительства (в том числе домов жилищного фонда социального использования) квартиры и жилые помещения рекомендуется проектировать с учетом возможности последующего их приспособления или дооборудования для проживания: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764"/>
        </w:tabs>
        <w:spacing w:after="0" w:line="312" w:lineRule="exact"/>
        <w:ind w:left="20" w:right="20" w:firstLine="400"/>
        <w:jc w:val="both"/>
      </w:pPr>
      <w:r>
        <w:t>инвалидов с поражением опорно-двигательного аппарата с учетом требований к габаритам и качеству коммуникаций;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87"/>
        </w:tabs>
        <w:spacing w:after="0" w:line="312" w:lineRule="exact"/>
        <w:ind w:left="20" w:right="20" w:firstLine="400"/>
        <w:jc w:val="both"/>
      </w:pPr>
      <w:r>
        <w:t>инвалидов по зрению и с нарушениями слуха - с учетом требований к дополнительным устройствам и оборудованию, обеспечивающим мероприятия по ориентированию в жилой среде.</w:t>
      </w:r>
    </w:p>
    <w:p w:rsidR="0078346C" w:rsidRDefault="00110206">
      <w:pPr>
        <w:pStyle w:val="79"/>
        <w:shd w:val="clear" w:color="auto" w:fill="auto"/>
        <w:spacing w:after="236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8"/>
        </w:rPr>
        <w:t>Изм</w:t>
      </w:r>
      <w:proofErr w:type="spellEnd"/>
      <w:r>
        <w:rPr>
          <w:rStyle w:val="28"/>
        </w:rPr>
        <w:t>.</w:t>
      </w:r>
      <w:proofErr w:type="gramEnd"/>
      <w:r>
        <w:rPr>
          <w:rStyle w:val="28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951"/>
        </w:tabs>
        <w:spacing w:after="244" w:line="317" w:lineRule="exact"/>
        <w:ind w:left="20" w:right="20" w:firstLine="400"/>
        <w:jc w:val="both"/>
      </w:pPr>
      <w:r>
        <w:t>Размещение в жилых домах квартир для семей с инвалидам</w:t>
      </w:r>
      <w:proofErr w:type="gramStart"/>
      <w:r>
        <w:t>и-</w:t>
      </w:r>
      <w:proofErr w:type="gramEnd"/>
      <w:r>
        <w:t xml:space="preserve"> колясочниками рекомендуется не выше пятого этажа (включительно), для семей с инвалидами, супружеских пар и одиноко проживающих инвалидов других категорий, как правило, - не выше девятого этажа (включительно).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985"/>
        </w:tabs>
        <w:spacing w:after="0" w:line="312" w:lineRule="exact"/>
        <w:ind w:left="20" w:right="20" w:firstLine="400"/>
        <w:jc w:val="both"/>
      </w:pPr>
      <w:proofErr w:type="gramStart"/>
      <w:r>
        <w:t>В квартирах, проектируемых в нескольких уровнях, при проживании в них инвалидов-колясочников жилые помещения для последних должны находиться на отметке входа; при другом расположении жилых помещений должны быть предусмотрены специальные коммуникационные приспособления для их передвижения (пандусы, лифты, подъемники вертикальные либо наклонные).</w:t>
      </w:r>
      <w:proofErr w:type="gramEnd"/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 xml:space="preserve">В квартирах для семей с инвалидами в блокированных жилых домах с </w:t>
      </w:r>
      <w:proofErr w:type="spellStart"/>
      <w:r>
        <w:t>приквартирными</w:t>
      </w:r>
      <w:proofErr w:type="spellEnd"/>
      <w:r>
        <w:t xml:space="preserve"> участками жилые помещения для инвалидов следует размещать на уровне 1-го этажа, рекомендуется предусматривать выход (выезд) на участок.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8"/>
        </w:rPr>
        <w:t>Изм</w:t>
      </w:r>
      <w:proofErr w:type="spellEnd"/>
      <w:r>
        <w:rPr>
          <w:rStyle w:val="28"/>
        </w:rPr>
        <w:t>.</w:t>
      </w:r>
      <w:proofErr w:type="gramEnd"/>
      <w:r>
        <w:rPr>
          <w:rStyle w:val="28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942"/>
        </w:tabs>
        <w:spacing w:after="0" w:line="312" w:lineRule="exact"/>
        <w:ind w:left="20" w:right="20" w:firstLine="400"/>
        <w:jc w:val="both"/>
      </w:pPr>
      <w:r>
        <w:t>Квартиры для одиноко проживающих молодых инвалидов допускается объединять в группы с выделением на две-три квартиры дополнительной общей гостиной или других помещений согласно заданию на проектирование.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8"/>
        </w:rPr>
        <w:t>Изм</w:t>
      </w:r>
      <w:proofErr w:type="spellEnd"/>
      <w:r>
        <w:rPr>
          <w:rStyle w:val="28"/>
        </w:rPr>
        <w:t>.</w:t>
      </w:r>
      <w:proofErr w:type="gramEnd"/>
      <w:r>
        <w:rPr>
          <w:rStyle w:val="28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942"/>
        </w:tabs>
        <w:spacing w:after="0" w:line="312" w:lineRule="exact"/>
        <w:ind w:left="20" w:right="20" w:firstLine="400"/>
        <w:jc w:val="both"/>
      </w:pPr>
      <w:r>
        <w:t>В квартирах (одноквартирных домах) для семей с детьми-инвалидами, в том числе предназначенных для семейных детских домов, следует проектировать отдельную спальню для ребенка-инвалида.</w:t>
      </w:r>
    </w:p>
    <w:p w:rsidR="0078346C" w:rsidRDefault="00110206">
      <w:pPr>
        <w:pStyle w:val="79"/>
        <w:shd w:val="clear" w:color="auto" w:fill="auto"/>
        <w:spacing w:after="236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8"/>
        </w:rPr>
        <w:t>Изм</w:t>
      </w:r>
      <w:proofErr w:type="spellEnd"/>
      <w:r>
        <w:rPr>
          <w:rStyle w:val="28"/>
        </w:rPr>
        <w:t>.</w:t>
      </w:r>
      <w:proofErr w:type="gramEnd"/>
      <w:r>
        <w:rPr>
          <w:rStyle w:val="28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1081"/>
        </w:tabs>
        <w:spacing w:after="0" w:line="317" w:lineRule="exact"/>
        <w:ind w:left="20" w:right="20" w:firstLine="400"/>
        <w:jc w:val="both"/>
      </w:pPr>
      <w:r>
        <w:t>Численность проживающих, количество квартир, жилых ячеек и варианты расселения инвалидов в жилой части общественных зданий следует принимать в соответствии с заданием на проектирование с учетом социальн</w:t>
      </w:r>
      <w:proofErr w:type="gramStart"/>
      <w:r>
        <w:t>о-</w:t>
      </w:r>
      <w:proofErr w:type="gramEnd"/>
      <w:r>
        <w:t xml:space="preserve"> демографических и медико-геронтологических характеристик заселяемых.</w:t>
      </w:r>
    </w:p>
    <w:p w:rsidR="0078346C" w:rsidRDefault="00110206">
      <w:pPr>
        <w:pStyle w:val="79"/>
        <w:shd w:val="clear" w:color="auto" w:fill="auto"/>
        <w:spacing w:after="244" w:line="317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8"/>
        </w:rPr>
        <w:t>Изм</w:t>
      </w:r>
      <w:proofErr w:type="spellEnd"/>
      <w:r>
        <w:rPr>
          <w:rStyle w:val="28"/>
        </w:rPr>
        <w:t>.</w:t>
      </w:r>
      <w:proofErr w:type="gramEnd"/>
      <w:r>
        <w:rPr>
          <w:rStyle w:val="28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1038"/>
        </w:tabs>
        <w:spacing w:after="0" w:line="312" w:lineRule="exact"/>
        <w:ind w:left="20" w:right="20" w:firstLine="400"/>
        <w:jc w:val="both"/>
      </w:pPr>
      <w:r>
        <w:t>В гостиницах, пансионатах, домах отдыха и других общественных зданиях временного пребывания габариты помещений и коммуникаций должны обеспечивать свободу и безопасность передвижения, в том числе инвалидов на креслах-колясках.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951"/>
        </w:tabs>
        <w:spacing w:after="0" w:line="312" w:lineRule="exact"/>
        <w:ind w:left="20" w:right="20" w:firstLine="400"/>
        <w:jc w:val="both"/>
      </w:pPr>
      <w:r>
        <w:t xml:space="preserve">Количество универсальных жилых ячеек в общежитиях, жилых номеров в гостиницах, мотелях, пансионатах, кемпингах и других общественных зданиях временного пребывания следует проектировать согласно </w:t>
      </w:r>
      <w:r>
        <w:rPr>
          <w:rStyle w:val="29"/>
        </w:rPr>
        <w:t>СП</w:t>
      </w:r>
      <w:r>
        <w:rPr>
          <w:rStyle w:val="30"/>
        </w:rPr>
        <w:t xml:space="preserve"> </w:t>
      </w:r>
      <w:r>
        <w:rPr>
          <w:rStyle w:val="29"/>
        </w:rPr>
        <w:t>59.13330</w:t>
      </w:r>
      <w:r>
        <w:t>.</w:t>
      </w:r>
    </w:p>
    <w:p w:rsidR="0078346C" w:rsidRDefault="00110206">
      <w:pPr>
        <w:pStyle w:val="79"/>
        <w:shd w:val="clear" w:color="auto" w:fill="auto"/>
        <w:spacing w:after="236" w:line="312" w:lineRule="exact"/>
        <w:ind w:left="20" w:firstLine="400"/>
        <w:jc w:val="both"/>
      </w:pPr>
      <w:r>
        <w:t xml:space="preserve">(Измененная редакция, </w:t>
      </w:r>
      <w:proofErr w:type="spellStart"/>
      <w:r>
        <w:rPr>
          <w:rStyle w:val="29"/>
        </w:rPr>
        <w:t>Из</w:t>
      </w:r>
      <w:hyperlink r:id="rId17" w:history="1">
        <w:proofErr w:type="gramStart"/>
        <w:r>
          <w:rPr>
            <w:rStyle w:val="a3"/>
          </w:rPr>
          <w:t>м</w:t>
        </w:r>
        <w:proofErr w:type="spellEnd"/>
        <w:proofErr w:type="gramEnd"/>
        <w:r>
          <w:rPr>
            <w:rStyle w:val="a3"/>
          </w:rPr>
          <w:t>. N 1).</w:t>
        </w:r>
      </w:hyperlink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994"/>
        </w:tabs>
        <w:spacing w:after="244" w:line="317" w:lineRule="exact"/>
        <w:ind w:left="20" w:right="20" w:firstLine="400"/>
        <w:jc w:val="both"/>
      </w:pPr>
      <w:r>
        <w:t>В общежитиях, как правило, следует выделять зону для проживания инвалидов, обеспеченную хорошей взаимосвязью с помещениями входной зоны и другими, используемыми инвалидами помещениями (группами помещений).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1018"/>
        </w:tabs>
        <w:spacing w:after="240" w:line="312" w:lineRule="exact"/>
        <w:ind w:left="20" w:right="20" w:firstLine="400"/>
        <w:jc w:val="both"/>
      </w:pPr>
      <w:r>
        <w:t>Планировочные решения жилых ячеек (или квартир) в общежитиях, предназначенных для возможного расселения инвалидов, следует проектировать с учетом последующего переустройства или дооборудования для проживания любых категорий инвалидов. Целесообразно предусматривать универсальное оборудование или вариантное размещение его, обеспечивая удобство пользования этим оборудованием как инвалидами с различными формами поражения конечностей, так и другими жителями.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1057"/>
        </w:tabs>
        <w:spacing w:after="0" w:line="312" w:lineRule="exact"/>
        <w:ind w:left="20" w:right="20" w:firstLine="400"/>
        <w:jc w:val="both"/>
      </w:pPr>
      <w:r>
        <w:t xml:space="preserve">В общежитиях, гостиницах, пансионатах, домах отдыха и других общественных зданиях временного пребывания должна быть обеспечена возможность пользования инвалидами следующими помещениями обслуживания (с учетом положений </w:t>
      </w:r>
      <w:r>
        <w:rPr>
          <w:rStyle w:val="29"/>
        </w:rPr>
        <w:t>СП 59.13330</w:t>
      </w:r>
      <w:r>
        <w:t xml:space="preserve">, </w:t>
      </w:r>
      <w:r>
        <w:rPr>
          <w:rStyle w:val="29"/>
        </w:rPr>
        <w:t>СП 136.13330</w:t>
      </w:r>
      <w:r>
        <w:rPr>
          <w:rStyle w:val="31"/>
        </w:rPr>
        <w:t xml:space="preserve"> </w:t>
      </w:r>
      <w:r>
        <w:t xml:space="preserve">и </w:t>
      </w:r>
      <w:r>
        <w:rPr>
          <w:rStyle w:val="29"/>
        </w:rPr>
        <w:t>СП</w:t>
      </w:r>
      <w:r>
        <w:rPr>
          <w:rStyle w:val="30"/>
        </w:rPr>
        <w:t xml:space="preserve"> </w:t>
      </w:r>
      <w:r>
        <w:rPr>
          <w:rStyle w:val="29"/>
        </w:rPr>
        <w:t>138.13330</w:t>
      </w:r>
      <w:r>
        <w:t>):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764"/>
        </w:tabs>
        <w:spacing w:after="0" w:line="312" w:lineRule="exact"/>
        <w:ind w:left="20" w:right="20" w:firstLine="400"/>
        <w:jc w:val="both"/>
      </w:pPr>
      <w:r>
        <w:t>в приемно-входной группе - бюро заказов, помещений дежурного медицинского персонала, офиса администрации, санузлов;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769"/>
        </w:tabs>
        <w:spacing w:after="0" w:line="312" w:lineRule="exact"/>
        <w:ind w:left="20" w:right="20" w:firstLine="400"/>
        <w:jc w:val="both"/>
      </w:pPr>
      <w:r>
        <w:t>на этажах с жилыми ячейками (или номерами) для инвалидов - помещений сушки одежды, поэтажных кладовых, гостиных и холлов (включая телевизионные), санузлов, а также поэтажных буфетов и летних помещений.</w:t>
      </w:r>
    </w:p>
    <w:p w:rsidR="0078346C" w:rsidRDefault="00110206">
      <w:pPr>
        <w:pStyle w:val="79"/>
        <w:shd w:val="clear" w:color="auto" w:fill="auto"/>
        <w:spacing w:after="236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9"/>
        </w:rPr>
        <w:t>Изм</w:t>
      </w:r>
      <w:proofErr w:type="spellEnd"/>
      <w:r>
        <w:rPr>
          <w:rStyle w:val="29"/>
        </w:rPr>
        <w:t>.</w:t>
      </w:r>
      <w:proofErr w:type="gramEnd"/>
      <w:r>
        <w:rPr>
          <w:rStyle w:val="29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1009"/>
        </w:tabs>
        <w:spacing w:after="0" w:line="317" w:lineRule="exact"/>
        <w:ind w:left="20" w:right="20" w:firstLine="400"/>
        <w:jc w:val="both"/>
      </w:pPr>
      <w:r>
        <w:t>Ширина галерей в жилых домах галерейного типа, жилых корпусах гостиниц, домов отдыха, пансионатов и других общественных зданий временного пребывания должна быть не менее 2,4 м.</w:t>
      </w:r>
    </w:p>
    <w:p w:rsidR="0078346C" w:rsidRDefault="00110206">
      <w:pPr>
        <w:pStyle w:val="79"/>
        <w:shd w:val="clear" w:color="auto" w:fill="auto"/>
        <w:spacing w:after="0" w:line="317" w:lineRule="exact"/>
        <w:ind w:left="20" w:right="20" w:firstLine="400"/>
        <w:jc w:val="both"/>
        <w:sectPr w:rsidR="0078346C">
          <w:type w:val="continuous"/>
          <w:pgSz w:w="11905" w:h="16837"/>
          <w:pgMar w:top="464" w:right="1640" w:bottom="869" w:left="704" w:header="0" w:footer="3" w:gutter="0"/>
          <w:cols w:space="720"/>
          <w:noEndnote/>
          <w:docGrid w:linePitch="360"/>
        </w:sectPr>
      </w:pPr>
      <w:r>
        <w:t xml:space="preserve">Ширину путей движения внутри других зданий принимать согласно </w:t>
      </w:r>
      <w:r>
        <w:rPr>
          <w:rStyle w:val="29"/>
        </w:rPr>
        <w:t>СП</w:t>
      </w:r>
      <w:r>
        <w:rPr>
          <w:rStyle w:val="30"/>
        </w:rPr>
        <w:t xml:space="preserve"> </w:t>
      </w:r>
      <w:r>
        <w:rPr>
          <w:rStyle w:val="29"/>
        </w:rPr>
        <w:t>59.13330</w:t>
      </w:r>
      <w:r>
        <w:rPr>
          <w:rStyle w:val="32"/>
        </w:rPr>
        <w:t>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951"/>
        </w:tabs>
        <w:spacing w:after="0" w:line="312" w:lineRule="exact"/>
        <w:ind w:left="20" w:right="20" w:firstLine="420"/>
        <w:jc w:val="both"/>
      </w:pPr>
      <w:proofErr w:type="gramStart"/>
      <w:r>
        <w:t xml:space="preserve">При наличии перепадов уровней при входе в жилое здание, общежитие, гостиницу и другие общественные здания временного пребывания следует предусматривать пандус, обеспечивая движение </w:t>
      </w:r>
      <w:proofErr w:type="spellStart"/>
      <w:r>
        <w:t>кресло-коляски</w:t>
      </w:r>
      <w:proofErr w:type="spellEnd"/>
      <w:r>
        <w:t xml:space="preserve"> в одном направлении с уровня земли до отметки входа, или другие планировочные решения и (или) применение технических устройств для перемещения </w:t>
      </w:r>
      <w:proofErr w:type="spellStart"/>
      <w:r>
        <w:t>маломобильных</w:t>
      </w:r>
      <w:proofErr w:type="spellEnd"/>
      <w:r>
        <w:t xml:space="preserve"> групп населения, в том числе подъемных платформ.</w:t>
      </w:r>
      <w:proofErr w:type="gramEnd"/>
      <w:r>
        <w:t xml:space="preserve"> Ширину, уклон, ограждения и поручни пандусов следует принимать согласно </w:t>
      </w:r>
      <w:r>
        <w:rPr>
          <w:rStyle w:val="33"/>
        </w:rPr>
        <w:t>СП</w:t>
      </w:r>
      <w:r>
        <w:rPr>
          <w:rStyle w:val="34"/>
        </w:rPr>
        <w:t xml:space="preserve"> </w:t>
      </w:r>
      <w:r>
        <w:rPr>
          <w:rStyle w:val="33"/>
        </w:rPr>
        <w:t>59.13330</w:t>
      </w:r>
      <w:r>
        <w:t>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 xml:space="preserve">Для жилых домов массового строительства (в том числе домов жилищного фонда социального использования) рекомендуется предусматривать планировочные решения без перепадов уровней между </w:t>
      </w:r>
      <w:proofErr w:type="spellStart"/>
      <w:r>
        <w:t>вестибюльно-входной</w:t>
      </w:r>
      <w:proofErr w:type="spellEnd"/>
      <w:r>
        <w:t xml:space="preserve"> группой и входами в лифты (см. рисунок А.2), а также минимальный перепад от уровня земли до вход</w:t>
      </w:r>
      <w:proofErr w:type="gramStart"/>
      <w:r>
        <w:t>а(</w:t>
      </w:r>
      <w:proofErr w:type="spellStart"/>
      <w:proofErr w:type="gramEnd"/>
      <w:r>
        <w:t>ов</w:t>
      </w:r>
      <w:proofErr w:type="spellEnd"/>
      <w:r>
        <w:t>).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 xml:space="preserve">При наличии в жилых зданиях (в том числе реконструируемых) перепада уровней от входа до уровня пола 1-го этажа следует предусматривать технические устройства для перемещения </w:t>
      </w:r>
      <w:proofErr w:type="spellStart"/>
      <w:r>
        <w:t>маломобильных</w:t>
      </w:r>
      <w:proofErr w:type="spellEnd"/>
      <w:r>
        <w:t xml:space="preserve"> групп населения (подъемные платформы согласно требованиям </w:t>
      </w:r>
      <w:r>
        <w:rPr>
          <w:rStyle w:val="33"/>
        </w:rPr>
        <w:t xml:space="preserve">ГОСТ </w:t>
      </w:r>
      <w:proofErr w:type="gramStart"/>
      <w:r>
        <w:rPr>
          <w:rStyle w:val="33"/>
        </w:rPr>
        <w:t>Р</w:t>
      </w:r>
      <w:proofErr w:type="gramEnd"/>
      <w:r>
        <w:rPr>
          <w:rStyle w:val="33"/>
        </w:rPr>
        <w:t xml:space="preserve"> 55642</w:t>
      </w:r>
      <w:r>
        <w:t xml:space="preserve">, </w:t>
      </w:r>
      <w:r>
        <w:rPr>
          <w:rStyle w:val="33"/>
        </w:rPr>
        <w:t>ГОСТ Р 55641</w:t>
      </w:r>
      <w:r>
        <w:t xml:space="preserve">, </w:t>
      </w:r>
      <w:r>
        <w:rPr>
          <w:rStyle w:val="33"/>
        </w:rPr>
        <w:t>ГОСТ Р 55555</w:t>
      </w:r>
      <w:r>
        <w:rPr>
          <w:rStyle w:val="35"/>
        </w:rPr>
        <w:t xml:space="preserve"> </w:t>
      </w:r>
      <w:r>
        <w:t xml:space="preserve">и </w:t>
      </w:r>
      <w:r>
        <w:rPr>
          <w:rStyle w:val="33"/>
        </w:rPr>
        <w:t>ГОСТ Р 55556</w:t>
      </w:r>
      <w:r>
        <w:t>), допускается применение потолочных систем для перемещения кресла-</w:t>
      </w:r>
      <w:hyperlink r:id="rId18" w:history="1">
        <w:r>
          <w:rPr>
            <w:rStyle w:val="a3"/>
          </w:rPr>
          <w:t>коляски.</w:t>
        </w:r>
      </w:hyperlink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>В зданиях с проветриваемым подпольем, проектируемых в I климатическом районе, вместо пандусов при входе рекомендуется предусматривать дополнительные наземные вестибюли с подъемником или лифтом, достигающие отметки 1-го этажа.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33"/>
        </w:rPr>
        <w:t>Изм</w:t>
      </w:r>
      <w:proofErr w:type="spellEnd"/>
      <w:r>
        <w:rPr>
          <w:rStyle w:val="33"/>
        </w:rPr>
        <w:t>.</w:t>
      </w:r>
      <w:proofErr w:type="gramEnd"/>
      <w:r>
        <w:rPr>
          <w:rStyle w:val="33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1004"/>
        </w:tabs>
        <w:spacing w:after="0" w:line="312" w:lineRule="exact"/>
        <w:ind w:left="20" w:right="20" w:firstLine="420"/>
        <w:jc w:val="both"/>
      </w:pPr>
      <w:r>
        <w:t xml:space="preserve">В I и II климатических районах при входе в жилое здание следует предусматривать двойной тамбур. В </w:t>
      </w:r>
      <w:r>
        <w:rPr>
          <w:lang w:val="en-US"/>
        </w:rPr>
        <w:t>I</w:t>
      </w:r>
      <w:r w:rsidRPr="00110206">
        <w:rPr>
          <w:lang w:val="ru-RU"/>
        </w:rPr>
        <w:t xml:space="preserve"> </w:t>
      </w:r>
      <w:r>
        <w:t>климатическом районе тамбур рекомендуется оборудовать воздушно-тепловой завесой.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 xml:space="preserve">Тамбуры, включая входные двери, проектируются согласно требованиям </w:t>
      </w:r>
      <w:r>
        <w:rPr>
          <w:rStyle w:val="33"/>
        </w:rPr>
        <w:t>СП 59.13330</w:t>
      </w:r>
      <w:r>
        <w:rPr>
          <w:rStyle w:val="35"/>
        </w:rPr>
        <w:t xml:space="preserve"> </w:t>
      </w:r>
      <w:r>
        <w:t xml:space="preserve">и с учетом положений </w:t>
      </w:r>
      <w:r>
        <w:rPr>
          <w:rStyle w:val="33"/>
        </w:rPr>
        <w:t>СП 136.13330</w:t>
      </w:r>
      <w:r>
        <w:t>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>При входе в одноквартирный жилой дом (коттедж или усадебный жилой дом), в квартиру блокированного жилого дома с веранды ее следует учитывать как один из тамбуров.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>В III климатическом районе для защиты помещений от солнечного перегрева следует предусматривать окраску и отделку стен и потолков светлых тонов.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33"/>
        </w:rPr>
        <w:t>Изм</w:t>
      </w:r>
      <w:proofErr w:type="spellEnd"/>
      <w:r>
        <w:rPr>
          <w:rStyle w:val="33"/>
        </w:rPr>
        <w:t>.</w:t>
      </w:r>
      <w:proofErr w:type="gramEnd"/>
      <w:r>
        <w:rPr>
          <w:rStyle w:val="33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937"/>
        </w:tabs>
        <w:spacing w:after="0" w:line="312" w:lineRule="exact"/>
        <w:ind w:left="20" w:right="20" w:firstLine="420"/>
        <w:jc w:val="both"/>
      </w:pPr>
      <w:r>
        <w:t xml:space="preserve">Планировка </w:t>
      </w:r>
      <w:proofErr w:type="spellStart"/>
      <w:r>
        <w:t>вестибюльно-входной</w:t>
      </w:r>
      <w:proofErr w:type="spellEnd"/>
      <w:r>
        <w:t xml:space="preserve"> группы помещений для жилых домов (рисунки А.3-А.5) должна обеспечивать разворот кресла-коляски, а также возможность подъезда к почтовым ящикам, помещению колясочной, при наличии перепадов уровней к месту размещения подъемника, а также к лифту, в том числе для спуска на уровень подземной парковки (при ее наличии).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 xml:space="preserve">В составе помещений </w:t>
      </w:r>
      <w:proofErr w:type="spellStart"/>
      <w:r>
        <w:t>вестибюльно-входной</w:t>
      </w:r>
      <w:proofErr w:type="spellEnd"/>
      <w:r>
        <w:t xml:space="preserve"> группы помещений в жилых домах рекомендуется предусматривать колясочную для хранения, кроме детских, также уличных кресел-колясок (площадь определяется заданием на проектирование). </w:t>
      </w:r>
      <w:proofErr w:type="gramStart"/>
      <w:r>
        <w:t>В колясочной рекомендуется предусматривать промежуточные сиденья для пересадки с одного кресла-коляски на другое (рисунок А.6).</w:t>
      </w:r>
      <w:proofErr w:type="gramEnd"/>
    </w:p>
    <w:p w:rsidR="0078346C" w:rsidRDefault="00110206">
      <w:pPr>
        <w:pStyle w:val="79"/>
        <w:shd w:val="clear" w:color="auto" w:fill="auto"/>
        <w:spacing w:after="0" w:line="312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33"/>
        </w:rPr>
        <w:t>Изм</w:t>
      </w:r>
      <w:proofErr w:type="spellEnd"/>
      <w:r>
        <w:rPr>
          <w:rStyle w:val="33"/>
        </w:rPr>
        <w:t>.</w:t>
      </w:r>
      <w:proofErr w:type="gramEnd"/>
      <w:r>
        <w:rPr>
          <w:rStyle w:val="33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1004"/>
        </w:tabs>
        <w:spacing w:after="0" w:line="317" w:lineRule="exact"/>
        <w:ind w:left="20" w:right="20" w:firstLine="400"/>
        <w:jc w:val="both"/>
      </w:pPr>
      <w:r>
        <w:t xml:space="preserve">Ширина лифтовых холлов и поэтажных коридоров должна быть не </w:t>
      </w:r>
      <w:proofErr w:type="gramStart"/>
      <w:r>
        <w:t>менее указанных</w:t>
      </w:r>
      <w:proofErr w:type="gramEnd"/>
      <w:r>
        <w:t xml:space="preserve"> в </w:t>
      </w:r>
      <w:r>
        <w:rPr>
          <w:rStyle w:val="36"/>
        </w:rPr>
        <w:t>СП 59.13330</w:t>
      </w:r>
      <w:r>
        <w:t xml:space="preserve">, </w:t>
      </w:r>
      <w:r>
        <w:rPr>
          <w:rStyle w:val="36"/>
        </w:rPr>
        <w:t>СП 54.13330</w:t>
      </w:r>
      <w:r>
        <w:rPr>
          <w:rStyle w:val="37"/>
        </w:rPr>
        <w:t xml:space="preserve"> </w:t>
      </w:r>
      <w:r>
        <w:t xml:space="preserve">и </w:t>
      </w:r>
      <w:r>
        <w:rPr>
          <w:rStyle w:val="36"/>
        </w:rPr>
        <w:t>СП 1</w:t>
      </w:r>
      <w:hyperlink r:id="rId19" w:history="1">
        <w:r>
          <w:rPr>
            <w:rStyle w:val="a3"/>
          </w:rPr>
          <w:t>18.13330.</w:t>
        </w:r>
      </w:hyperlink>
    </w:p>
    <w:p w:rsidR="0078346C" w:rsidRDefault="00110206">
      <w:pPr>
        <w:pStyle w:val="79"/>
        <w:shd w:val="clear" w:color="auto" w:fill="auto"/>
        <w:spacing w:after="244" w:line="317" w:lineRule="exact"/>
        <w:ind w:left="20" w:firstLine="400"/>
        <w:jc w:val="both"/>
      </w:pPr>
      <w:r>
        <w:t xml:space="preserve">(Измененная редакция, </w:t>
      </w:r>
      <w:proofErr w:type="spellStart"/>
      <w:r>
        <w:rPr>
          <w:rStyle w:val="36"/>
        </w:rPr>
        <w:t>Из</w:t>
      </w:r>
      <w:hyperlink r:id="rId20" w:history="1">
        <w:proofErr w:type="gramStart"/>
        <w:r>
          <w:rPr>
            <w:rStyle w:val="a3"/>
          </w:rPr>
          <w:t>м</w:t>
        </w:r>
        <w:proofErr w:type="spellEnd"/>
        <w:proofErr w:type="gramEnd"/>
        <w:r>
          <w:rPr>
            <w:rStyle w:val="a3"/>
          </w:rPr>
          <w:t>. N 1).</w:t>
        </w:r>
      </w:hyperlink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975"/>
        </w:tabs>
        <w:spacing w:after="0" w:line="312" w:lineRule="exact"/>
        <w:ind w:left="20" w:right="20" w:firstLine="400"/>
        <w:jc w:val="both"/>
      </w:pPr>
      <w:proofErr w:type="gramStart"/>
      <w:r>
        <w:t xml:space="preserve">Двери помещений, используемых инвалидами, передвигающимися на креслах-колясках, должны иметь ручки длиной 0,5-0,8 м, (или П-образной, Г- образной формы), расположенные поперек дверного полотна (или под углом) на высоте 0,8-1,1 м. Требования к устройству для открывания и закрывания дверей и окон, а также размещению выключателей электроосвещения и розеток следует принимать согласно </w:t>
      </w:r>
      <w:r>
        <w:rPr>
          <w:rStyle w:val="36"/>
        </w:rPr>
        <w:t>СП 59.13330</w:t>
      </w:r>
      <w:r>
        <w:t>.</w:t>
      </w:r>
      <w:proofErr w:type="gramEnd"/>
      <w:r>
        <w:t xml:space="preserve"> В жилых помещениях рекомендуется применение регуляторов, запорных и замковых устройств, устрой</w:t>
      </w:r>
      <w:proofErr w:type="gramStart"/>
      <w:r>
        <w:t>ств дл</w:t>
      </w:r>
      <w:proofErr w:type="gramEnd"/>
      <w:r>
        <w:t>я проветривания (фрамуги, форточки) с расположением ручек или других элементов открывания на высоте 0,8-1,1 м, а также по заданию на проектирование - выключателей (включателей) дистанционного управления электроосвещением, зашториванием, электронными приборами и иной техникой. Двери квартир должны иметь уплотнения в притворах. Перепады высот в порогах на путях движения инвалидов на креслах-колясках должны быть не более 0,014 м.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>Рекомендуется предусматривать на входной двери два глазка: как правило, на высоте 1,4 м от уровня пола - для стоящих людей; 1,2 м - для людей в кресле-коляске.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36"/>
        </w:rPr>
        <w:t>Изм</w:t>
      </w:r>
      <w:proofErr w:type="spellEnd"/>
      <w:r>
        <w:rPr>
          <w:rStyle w:val="36"/>
        </w:rPr>
        <w:t>.</w:t>
      </w:r>
      <w:proofErr w:type="gramEnd"/>
      <w:r>
        <w:rPr>
          <w:rStyle w:val="36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7"/>
        </w:numPr>
        <w:shd w:val="clear" w:color="auto" w:fill="auto"/>
        <w:tabs>
          <w:tab w:val="left" w:pos="956"/>
        </w:tabs>
        <w:spacing w:after="0" w:line="312" w:lineRule="exact"/>
        <w:ind w:left="20" w:right="20" w:firstLine="400"/>
        <w:jc w:val="both"/>
      </w:pPr>
      <w:r>
        <w:t xml:space="preserve">При проектировании общественных зданий с временным пребыванием лиц с </w:t>
      </w:r>
      <w:proofErr w:type="spellStart"/>
      <w:r>
        <w:t>девиантным</w:t>
      </w:r>
      <w:proofErr w:type="spellEnd"/>
      <w:r>
        <w:t xml:space="preserve"> поведением на дверях эвакуационных выходов допускается применение электромагнитных замков. При этом следует предусмотреть разблокирование этих дверей одним из приведенных способов: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759"/>
        </w:tabs>
        <w:spacing w:after="0" w:line="312" w:lineRule="exact"/>
        <w:ind w:left="20" w:right="20" w:firstLine="400"/>
        <w:jc w:val="both"/>
      </w:pPr>
      <w:r>
        <w:t>при срабатывании автоматической пожарной сигнализации и (или) автоматической установки пожаротушения;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564"/>
        </w:tabs>
        <w:spacing w:after="0" w:line="312" w:lineRule="exact"/>
        <w:ind w:left="20" w:firstLine="400"/>
        <w:jc w:val="both"/>
      </w:pPr>
      <w:r>
        <w:t>дистанционно с пожарного поста (с поста охраны);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583"/>
        </w:tabs>
        <w:spacing w:after="0" w:line="312" w:lineRule="exact"/>
        <w:ind w:left="20" w:firstLine="400"/>
        <w:jc w:val="both"/>
      </w:pPr>
      <w:r>
        <w:t>по месту с применением ручных магнитных ключей.</w:t>
      </w:r>
    </w:p>
    <w:p w:rsidR="0078346C" w:rsidRDefault="00110206">
      <w:pPr>
        <w:pStyle w:val="79"/>
        <w:shd w:val="clear" w:color="auto" w:fill="auto"/>
        <w:spacing w:after="342" w:line="312" w:lineRule="exact"/>
        <w:ind w:left="20" w:firstLine="400"/>
        <w:jc w:val="both"/>
      </w:pPr>
      <w:proofErr w:type="gramStart"/>
      <w:r>
        <w:t xml:space="preserve">(Введен дополнительно, </w:t>
      </w:r>
      <w:proofErr w:type="spellStart"/>
      <w:r>
        <w:rPr>
          <w:rStyle w:val="36"/>
        </w:rPr>
        <w:t>Изм</w:t>
      </w:r>
      <w:proofErr w:type="spellEnd"/>
      <w:r>
        <w:rPr>
          <w:rStyle w:val="36"/>
        </w:rPr>
        <w:t>.</w:t>
      </w:r>
      <w:proofErr w:type="gramEnd"/>
      <w:r>
        <w:rPr>
          <w:rStyle w:val="36"/>
        </w:rPr>
        <w:t xml:space="preserve"> N 1</w:t>
      </w:r>
      <w:r>
        <w:t>).</w:t>
      </w:r>
    </w:p>
    <w:p w:rsidR="0078346C" w:rsidRDefault="00110206">
      <w:pPr>
        <w:pStyle w:val="11"/>
        <w:keepNext/>
        <w:keepLines/>
        <w:shd w:val="clear" w:color="auto" w:fill="auto"/>
        <w:spacing w:before="0" w:after="327" w:line="410" w:lineRule="exact"/>
        <w:ind w:left="20"/>
        <w:jc w:val="both"/>
      </w:pPr>
      <w:bookmarkStart w:id="6" w:name="bookmark6"/>
      <w:r>
        <w:t>7 Требования к помещениям</w:t>
      </w:r>
      <w:bookmarkEnd w:id="6"/>
    </w:p>
    <w:p w:rsidR="0078346C" w:rsidRDefault="00110206">
      <w:pPr>
        <w:pStyle w:val="2b"/>
        <w:keepNext/>
        <w:keepLines/>
        <w:shd w:val="clear" w:color="auto" w:fill="auto"/>
        <w:spacing w:before="0" w:after="533" w:line="320" w:lineRule="exact"/>
        <w:ind w:left="20"/>
      </w:pPr>
      <w:bookmarkStart w:id="7" w:name="bookmark7"/>
      <w:r>
        <w:t>7.1 Общие положения</w:t>
      </w:r>
      <w:bookmarkEnd w:id="7"/>
    </w:p>
    <w:p w:rsidR="0078346C" w:rsidRDefault="00110206">
      <w:pPr>
        <w:pStyle w:val="79"/>
        <w:shd w:val="clear" w:color="auto" w:fill="auto"/>
        <w:spacing w:after="112" w:line="312" w:lineRule="exact"/>
        <w:ind w:left="20" w:right="20" w:firstLine="400"/>
        <w:jc w:val="both"/>
      </w:pPr>
      <w:r>
        <w:t xml:space="preserve">7.1.1 При проживании в квартире семьи с инвалидом с нарушением </w:t>
      </w:r>
      <w:proofErr w:type="spellStart"/>
      <w:r>
        <w:t>опорн</w:t>
      </w:r>
      <w:proofErr w:type="gramStart"/>
      <w:r>
        <w:t>о</w:t>
      </w:r>
      <w:proofErr w:type="spellEnd"/>
      <w:r>
        <w:t>-</w:t>
      </w:r>
      <w:proofErr w:type="gramEnd"/>
      <w:r>
        <w:t xml:space="preserve"> двигательного аппарата, использующим при передвижении кресло-коляску, ее площадь допускается увеличивать (по сравнению с указанным в таблице 5.1</w:t>
      </w:r>
    </w:p>
    <w:p w:rsidR="0078346C" w:rsidRDefault="00110206">
      <w:pPr>
        <w:pStyle w:val="79"/>
        <w:shd w:val="clear" w:color="auto" w:fill="auto"/>
        <w:spacing w:after="0" w:line="322" w:lineRule="exact"/>
        <w:ind w:left="20" w:right="20" w:firstLine="0"/>
        <w:jc w:val="both"/>
        <w:sectPr w:rsidR="0078346C">
          <w:type w:val="continuous"/>
          <w:pgSz w:w="11905" w:h="16837"/>
          <w:pgMar w:top="883" w:right="1640" w:bottom="585" w:left="704" w:header="0" w:footer="3" w:gutter="0"/>
          <w:cols w:space="720"/>
          <w:noEndnote/>
          <w:docGrid w:linePitch="360"/>
        </w:sectPr>
      </w:pPr>
      <w:r>
        <w:rPr>
          <w:rStyle w:val="36"/>
        </w:rPr>
        <w:t>СП 54.13330.2011</w:t>
      </w:r>
      <w:r>
        <w:t xml:space="preserve">) (рисунок А.7). Рекомендуемая площадь квартир, </w:t>
      </w:r>
      <w:proofErr w:type="gramStart"/>
      <w:r>
        <w:t>м</w:t>
      </w:r>
      <w:proofErr w:type="gramEnd"/>
      <w:r>
        <w:t xml:space="preserve"> </w:t>
      </w:r>
      <w:r>
        <w:rPr>
          <w:vertAlign w:val="superscript"/>
        </w:rPr>
        <w:t>2</w:t>
      </w:r>
      <w:r>
        <w:t>, не менее:</w:t>
      </w:r>
    </w:p>
    <w:p w:rsidR="0078346C" w:rsidRDefault="00110206">
      <w:pPr>
        <w:pStyle w:val="79"/>
        <w:framePr w:h="260" w:wrap="around" w:hAnchor="margin" w:x="7329" w:y="-19"/>
        <w:shd w:val="clear" w:color="auto" w:fill="auto"/>
        <w:spacing w:after="0" w:line="260" w:lineRule="exact"/>
        <w:ind w:left="100" w:firstLine="0"/>
      </w:pPr>
      <w:r>
        <w:t>47;</w:t>
      </w:r>
    </w:p>
    <w:p w:rsidR="0078346C" w:rsidRDefault="00110206">
      <w:pPr>
        <w:pStyle w:val="79"/>
        <w:framePr w:w="419" w:h="1234" w:wrap="around" w:vAnchor="text" w:hAnchor="margin" w:x="7334" w:y="921"/>
        <w:shd w:val="clear" w:color="auto" w:fill="auto"/>
        <w:spacing w:after="647" w:line="260" w:lineRule="exact"/>
        <w:ind w:left="100" w:firstLine="0"/>
      </w:pPr>
      <w:r>
        <w:t>63;</w:t>
      </w:r>
    </w:p>
    <w:p w:rsidR="0078346C" w:rsidRDefault="00110206">
      <w:pPr>
        <w:pStyle w:val="79"/>
        <w:framePr w:w="419" w:h="1234" w:wrap="around" w:vAnchor="text" w:hAnchor="margin" w:x="7334" w:y="921"/>
        <w:shd w:val="clear" w:color="auto" w:fill="auto"/>
        <w:spacing w:after="0" w:line="260" w:lineRule="exact"/>
        <w:ind w:left="100" w:firstLine="0"/>
      </w:pPr>
      <w:r>
        <w:t>74;</w:t>
      </w:r>
    </w:p>
    <w:p w:rsidR="0078346C" w:rsidRDefault="00110206">
      <w:pPr>
        <w:pStyle w:val="79"/>
        <w:shd w:val="clear" w:color="auto" w:fill="auto"/>
        <w:spacing w:after="659" w:line="260" w:lineRule="exact"/>
        <w:ind w:firstLine="0"/>
      </w:pPr>
      <w:r>
        <w:t>однокомнатная -</w:t>
      </w:r>
    </w:p>
    <w:p w:rsidR="0078346C" w:rsidRDefault="00110206">
      <w:pPr>
        <w:pStyle w:val="79"/>
        <w:shd w:val="clear" w:color="auto" w:fill="auto"/>
        <w:spacing w:after="659" w:line="260" w:lineRule="exact"/>
        <w:ind w:firstLine="0"/>
      </w:pPr>
      <w:r>
        <w:t>двухкомнатная -</w:t>
      </w:r>
    </w:p>
    <w:p w:rsidR="0078346C" w:rsidRDefault="00110206">
      <w:pPr>
        <w:pStyle w:val="79"/>
        <w:shd w:val="clear" w:color="auto" w:fill="auto"/>
        <w:spacing w:after="0" w:line="260" w:lineRule="exact"/>
        <w:ind w:firstLine="0"/>
        <w:sectPr w:rsidR="0078346C">
          <w:pgSz w:w="11905" w:h="16837"/>
          <w:pgMar w:top="1133" w:right="8447" w:bottom="3970" w:left="1160" w:header="0" w:footer="3" w:gutter="0"/>
          <w:cols w:space="720"/>
          <w:noEndnote/>
          <w:docGrid w:linePitch="360"/>
        </w:sectPr>
      </w:pPr>
      <w:r>
        <w:t>трехкомнатная -</w:t>
      </w:r>
    </w:p>
    <w:p w:rsidR="0078346C" w:rsidRDefault="0078346C">
      <w:pPr>
        <w:framePr w:w="11902" w:h="724" w:hRule="exact" w:wrap="notBeside" w:vAnchor="text" w:hAnchor="text" w:xAlign="center" w:y="1" w:anchorLock="1"/>
      </w:pPr>
    </w:p>
    <w:p w:rsidR="0078346C" w:rsidRDefault="00110206">
      <w:pPr>
        <w:rPr>
          <w:sz w:val="2"/>
          <w:szCs w:val="2"/>
        </w:rPr>
        <w:sectPr w:rsidR="0078346C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78346C" w:rsidRDefault="00110206">
      <w:pPr>
        <w:pStyle w:val="79"/>
        <w:shd w:val="clear" w:color="auto" w:fill="auto"/>
        <w:spacing w:after="605" w:line="260" w:lineRule="exact"/>
        <w:ind w:left="20" w:firstLine="0"/>
        <w:jc w:val="both"/>
      </w:pPr>
      <w:r>
        <w:t>четырехкомнатная -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 xml:space="preserve">Площади квартир для семей с инвалидами других категорий рекомендуется принимать по верхним пределам площадей квартир таблицы 5.1 </w:t>
      </w:r>
      <w:r>
        <w:rPr>
          <w:rStyle w:val="38"/>
        </w:rPr>
        <w:t>СП 54.13330</w:t>
      </w:r>
      <w:r>
        <w:t>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38"/>
        </w:rPr>
        <w:t>Изм</w:t>
      </w:r>
      <w:proofErr w:type="spellEnd"/>
      <w:r>
        <w:rPr>
          <w:rStyle w:val="38"/>
        </w:rPr>
        <w:t>.</w:t>
      </w:r>
      <w:proofErr w:type="gramEnd"/>
      <w:r>
        <w:rPr>
          <w:rStyle w:val="38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8"/>
        </w:numPr>
        <w:shd w:val="clear" w:color="auto" w:fill="auto"/>
        <w:tabs>
          <w:tab w:val="left" w:pos="1076"/>
        </w:tabs>
        <w:spacing w:after="116" w:line="312" w:lineRule="exact"/>
        <w:ind w:left="20" w:right="20" w:firstLine="420"/>
        <w:jc w:val="both"/>
      </w:pPr>
      <w:r>
        <w:t>При проектировании квартир для семей с инвалидами на кресла</w:t>
      </w:r>
      <w:proofErr w:type="gramStart"/>
      <w:r>
        <w:t>х-</w:t>
      </w:r>
      <w:proofErr w:type="gramEnd"/>
      <w:r>
        <w:t xml:space="preserve"> колясках в уровне первого этажа рекомендуется обеспечивать возможность выхода непосредственно на </w:t>
      </w:r>
      <w:proofErr w:type="spellStart"/>
      <w:r>
        <w:t>приквартирный</w:t>
      </w:r>
      <w:proofErr w:type="spellEnd"/>
      <w:r>
        <w:t xml:space="preserve"> участок, при его наличии. Для отдельного входа через </w:t>
      </w:r>
      <w:proofErr w:type="spellStart"/>
      <w:r>
        <w:t>приквартирный</w:t>
      </w:r>
      <w:proofErr w:type="spellEnd"/>
      <w:r>
        <w:t xml:space="preserve"> тамбур и устройства подъемника</w:t>
      </w:r>
    </w:p>
    <w:p w:rsidR="0078346C" w:rsidRDefault="00110206">
      <w:pPr>
        <w:pStyle w:val="79"/>
        <w:shd w:val="clear" w:color="auto" w:fill="auto"/>
        <w:spacing w:after="0" w:line="317" w:lineRule="exact"/>
        <w:ind w:left="20" w:right="20" w:firstLine="0"/>
        <w:jc w:val="both"/>
      </w:pPr>
      <w:r>
        <w:t xml:space="preserve">рекомендуется увеличение площади квартиры на 12 </w:t>
      </w:r>
      <w:r>
        <w:rPr>
          <w:rStyle w:val="1pt2"/>
        </w:rPr>
        <w:t>м</w:t>
      </w:r>
      <w:proofErr w:type="gramStart"/>
      <w:r>
        <w:rPr>
          <w:rStyle w:val="1pt2"/>
          <w:vertAlign w:val="superscript"/>
        </w:rPr>
        <w:t>2</w:t>
      </w:r>
      <w:proofErr w:type="gramEnd"/>
      <w:r>
        <w:rPr>
          <w:rStyle w:val="1pt2"/>
        </w:rPr>
        <w:t>.</w:t>
      </w:r>
      <w:r>
        <w:t xml:space="preserve"> Параметры подъемных платформ для </w:t>
      </w:r>
      <w:proofErr w:type="spellStart"/>
      <w:r>
        <w:t>маломобильных</w:t>
      </w:r>
      <w:proofErr w:type="spellEnd"/>
      <w:r>
        <w:t xml:space="preserve"> групп населения принимаются по </w:t>
      </w:r>
      <w:r>
        <w:rPr>
          <w:rStyle w:val="38"/>
        </w:rPr>
        <w:t xml:space="preserve">ГОСТ </w:t>
      </w:r>
      <w:proofErr w:type="gramStart"/>
      <w:r>
        <w:rPr>
          <w:rStyle w:val="38"/>
        </w:rPr>
        <w:t>Р</w:t>
      </w:r>
      <w:proofErr w:type="gramEnd"/>
      <w:r>
        <w:rPr>
          <w:rStyle w:val="38"/>
        </w:rPr>
        <w:t xml:space="preserve"> 55642</w:t>
      </w:r>
      <w:r>
        <w:t xml:space="preserve">, </w:t>
      </w:r>
      <w:r>
        <w:rPr>
          <w:rStyle w:val="38"/>
        </w:rPr>
        <w:t>ГОСТ Р 55641</w:t>
      </w:r>
      <w:r>
        <w:t xml:space="preserve">, </w:t>
      </w:r>
      <w:r>
        <w:rPr>
          <w:rStyle w:val="38"/>
        </w:rPr>
        <w:t>ГОСТ Р 55555</w:t>
      </w:r>
      <w:r>
        <w:rPr>
          <w:rStyle w:val="39"/>
        </w:rPr>
        <w:t xml:space="preserve"> </w:t>
      </w:r>
      <w:r>
        <w:t xml:space="preserve">и </w:t>
      </w:r>
      <w:r>
        <w:rPr>
          <w:rStyle w:val="38"/>
        </w:rPr>
        <w:t>ГОСТ Р 55556</w:t>
      </w:r>
      <w:r>
        <w:t>.</w:t>
      </w:r>
    </w:p>
    <w:p w:rsidR="0078346C" w:rsidRDefault="00110206">
      <w:pPr>
        <w:pStyle w:val="79"/>
        <w:shd w:val="clear" w:color="auto" w:fill="auto"/>
        <w:spacing w:after="250" w:line="260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38"/>
        </w:rPr>
        <w:t>Изм</w:t>
      </w:r>
      <w:proofErr w:type="spellEnd"/>
      <w:r>
        <w:rPr>
          <w:rStyle w:val="38"/>
        </w:rPr>
        <w:t>.</w:t>
      </w:r>
      <w:proofErr w:type="gramEnd"/>
      <w:r>
        <w:rPr>
          <w:rStyle w:val="38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8"/>
        </w:numPr>
        <w:shd w:val="clear" w:color="auto" w:fill="auto"/>
        <w:tabs>
          <w:tab w:val="left" w:pos="1110"/>
        </w:tabs>
        <w:spacing w:after="0" w:line="312" w:lineRule="exact"/>
        <w:ind w:left="20" w:right="20" w:firstLine="420"/>
        <w:jc w:val="both"/>
      </w:pPr>
      <w:r>
        <w:t>В пансионатах, домах отдыха, кемпингах и других общественных зданиях временного пребывания для проживания инвалидов следует предусматривать комплексно оборудованные зоны в зданиях или выделять отдельные корпуса (части корпусов).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>Если жилые помещения, предназначенные для инвалидов, размещаются в отдельных корпусах, то их рекомендуется соединять с общественной частью комплекса теплыми переходами.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>Доступность общественных помещений при этом может быть предусмотрена в локальном объеме; доступность территории, предназначенной для пользования инвалидами, обязательна.</w:t>
      </w:r>
    </w:p>
    <w:p w:rsidR="0078346C" w:rsidRDefault="00110206">
      <w:pPr>
        <w:pStyle w:val="79"/>
        <w:framePr w:h="260" w:vSpace="687" w:wrap="around" w:hAnchor="margin" w:x="7787" w:y="3427"/>
        <w:shd w:val="clear" w:color="auto" w:fill="auto"/>
        <w:spacing w:after="0" w:line="260" w:lineRule="exact"/>
        <w:ind w:left="100" w:firstLine="0"/>
      </w:pPr>
      <w:r>
        <w:t>87.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38"/>
        </w:rPr>
        <w:t>Изм</w:t>
      </w:r>
      <w:proofErr w:type="spellEnd"/>
      <w:r>
        <w:rPr>
          <w:rStyle w:val="38"/>
        </w:rPr>
        <w:t>.</w:t>
      </w:r>
      <w:proofErr w:type="gramEnd"/>
      <w:r>
        <w:rPr>
          <w:rStyle w:val="38"/>
        </w:rPr>
        <w:t xml:space="preserve"> N 1</w:t>
      </w:r>
      <w:r>
        <w:t>).</w:t>
      </w:r>
      <w:r>
        <w:br w:type="page"/>
      </w:r>
    </w:p>
    <w:p w:rsidR="0078346C" w:rsidRDefault="00110206">
      <w:pPr>
        <w:pStyle w:val="79"/>
        <w:numPr>
          <w:ilvl w:val="0"/>
          <w:numId w:val="8"/>
        </w:numPr>
        <w:shd w:val="clear" w:color="auto" w:fill="auto"/>
        <w:tabs>
          <w:tab w:val="left" w:pos="1167"/>
        </w:tabs>
        <w:spacing w:after="0" w:line="312" w:lineRule="exact"/>
        <w:ind w:left="20" w:right="20" w:firstLine="400"/>
        <w:jc w:val="both"/>
      </w:pPr>
      <w:r>
        <w:t>Жилые ячейки общежитий, предназначенные для проживания инвалидов, проектируют в составе: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>жилой комнаты на 1-2 чел., передней и санитарно-гигиенического помещения (раздельный или совмещенный санузел);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>двух-трех жилых комнат (с расселением в каждой 1-2 чел.), общей передней, санитарно-гигиенического помещения (раздельный или совмещенный санузел), кухни или кухни-ниши;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proofErr w:type="spellStart"/>
      <w:proofErr w:type="gramStart"/>
      <w:r>
        <w:t>одно-двухкомнатной</w:t>
      </w:r>
      <w:proofErr w:type="spellEnd"/>
      <w:proofErr w:type="gramEnd"/>
      <w:r>
        <w:t xml:space="preserve"> квартиры для расселения 2-4 чел. (или семьи с инвалидом или инвалидами).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>Типы применяемых жилых ячеек определяются заданием на проектирование.</w:t>
      </w:r>
    </w:p>
    <w:p w:rsidR="0078346C" w:rsidRDefault="00110206">
      <w:pPr>
        <w:pStyle w:val="79"/>
        <w:shd w:val="clear" w:color="auto" w:fill="auto"/>
        <w:spacing w:after="236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0"/>
        </w:rPr>
        <w:t>Изм</w:t>
      </w:r>
      <w:proofErr w:type="spellEnd"/>
      <w:r>
        <w:rPr>
          <w:rStyle w:val="40"/>
        </w:rPr>
        <w:t>.</w:t>
      </w:r>
      <w:proofErr w:type="gramEnd"/>
      <w:r>
        <w:rPr>
          <w:rStyle w:val="40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8"/>
        </w:numPr>
        <w:shd w:val="clear" w:color="auto" w:fill="auto"/>
        <w:tabs>
          <w:tab w:val="left" w:pos="1258"/>
        </w:tabs>
        <w:spacing w:after="239" w:line="317" w:lineRule="exact"/>
        <w:ind w:left="20" w:right="20" w:firstLine="400"/>
        <w:jc w:val="both"/>
      </w:pPr>
      <w:r>
        <w:t>В жилых ячейках общежитий для проживания инвалидов рекомендуется предусматривать зону приема пищи.</w:t>
      </w:r>
    </w:p>
    <w:p w:rsidR="0078346C" w:rsidRDefault="00110206">
      <w:pPr>
        <w:pStyle w:val="2b"/>
        <w:keepNext/>
        <w:keepLines/>
        <w:shd w:val="clear" w:color="auto" w:fill="auto"/>
        <w:spacing w:before="0" w:after="545" w:line="394" w:lineRule="exact"/>
        <w:ind w:left="20" w:right="1020"/>
        <w:jc w:val="left"/>
      </w:pPr>
      <w:bookmarkStart w:id="8" w:name="bookmark8"/>
      <w:r>
        <w:t>7.2 Жилые комнаты (в квартирах, жилых ячейках и номерах)</w:t>
      </w:r>
      <w:bookmarkEnd w:id="8"/>
    </w:p>
    <w:p w:rsidR="0078346C" w:rsidRDefault="00110206">
      <w:pPr>
        <w:pStyle w:val="79"/>
        <w:numPr>
          <w:ilvl w:val="0"/>
          <w:numId w:val="9"/>
        </w:numPr>
        <w:shd w:val="clear" w:color="auto" w:fill="auto"/>
        <w:tabs>
          <w:tab w:val="left" w:pos="1028"/>
        </w:tabs>
        <w:spacing w:after="0" w:line="312" w:lineRule="exact"/>
        <w:ind w:left="20" w:right="20" w:firstLine="400"/>
        <w:jc w:val="both"/>
      </w:pPr>
      <w:r>
        <w:t>Жилые комнаты для инвалидов в жилых домах (в том числе в домах жилищного фонда социального использования) могут быть рассчитаны на проживание: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692"/>
        </w:tabs>
        <w:spacing w:after="0" w:line="312" w:lineRule="exact"/>
        <w:ind w:left="20" w:right="20" w:firstLine="400"/>
        <w:jc w:val="both"/>
      </w:pPr>
      <w:r>
        <w:t>одного человека - одиноко проживающего инвалида, взрослого члена семьи или ребенка-инвалида;</w:t>
      </w:r>
    </w:p>
    <w:p w:rsidR="0078346C" w:rsidRDefault="00110206">
      <w:pPr>
        <w:pStyle w:val="79"/>
        <w:numPr>
          <w:ilvl w:val="0"/>
          <w:numId w:val="6"/>
        </w:numPr>
        <w:shd w:val="clear" w:color="auto" w:fill="auto"/>
        <w:tabs>
          <w:tab w:val="left" w:pos="822"/>
        </w:tabs>
        <w:spacing w:after="0" w:line="312" w:lineRule="exact"/>
        <w:ind w:left="20" w:right="20" w:firstLine="400"/>
        <w:jc w:val="both"/>
      </w:pPr>
      <w:r>
        <w:t>двух человек - супружеская пара, в которой инвалидо</w:t>
      </w:r>
      <w:proofErr w:type="gramStart"/>
      <w:r>
        <w:t>м(</w:t>
      </w:r>
      <w:proofErr w:type="spellStart"/>
      <w:proofErr w:type="gramEnd"/>
      <w:r>
        <w:t>ами</w:t>
      </w:r>
      <w:proofErr w:type="spellEnd"/>
      <w:r>
        <w:t>) является(</w:t>
      </w:r>
      <w:proofErr w:type="spellStart"/>
      <w:r>
        <w:t>ются</w:t>
      </w:r>
      <w:proofErr w:type="spellEnd"/>
      <w:r>
        <w:t>) один или оба члена семьи.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0"/>
        </w:rPr>
        <w:t>Изм</w:t>
      </w:r>
      <w:proofErr w:type="spellEnd"/>
      <w:r>
        <w:rPr>
          <w:rStyle w:val="40"/>
        </w:rPr>
        <w:t>.</w:t>
      </w:r>
      <w:proofErr w:type="gramEnd"/>
      <w:r>
        <w:rPr>
          <w:rStyle w:val="40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9"/>
        </w:numPr>
        <w:shd w:val="clear" w:color="auto" w:fill="auto"/>
        <w:tabs>
          <w:tab w:val="left" w:pos="1138"/>
        </w:tabs>
        <w:spacing w:after="0" w:line="312" w:lineRule="exact"/>
        <w:ind w:left="20" w:right="20" w:firstLine="400"/>
        <w:jc w:val="both"/>
      </w:pPr>
      <w:r>
        <w:t>Минимальные площади жилого помещения в квартире, в жилых ячейках общежитий, номерах гостиниц, пансионатов, домов отдыха и других общественных зданиях временного пребывания в зависимости от численности и состава проживающих приведены в таблице 1.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firstLine="0"/>
        <w:sectPr w:rsidR="0078346C">
          <w:type w:val="continuous"/>
          <w:pgSz w:w="11905" w:h="16837"/>
          <w:pgMar w:top="638" w:right="1638" w:bottom="3969" w:left="704" w:header="0" w:footer="3" w:gutter="0"/>
          <w:cols w:space="720"/>
          <w:noEndnote/>
          <w:docGrid w:linePitch="360"/>
        </w:sectPr>
      </w:pPr>
      <w:r>
        <w:t>Таблица 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754"/>
        <w:gridCol w:w="3038"/>
        <w:gridCol w:w="2683"/>
      </w:tblGrid>
      <w:tr w:rsidR="0078346C">
        <w:tblPrEx>
          <w:tblCellMar>
            <w:top w:w="0" w:type="dxa"/>
            <w:bottom w:w="0" w:type="dxa"/>
          </w:tblCellMar>
        </w:tblPrEx>
        <w:trPr>
          <w:trHeight w:val="1301"/>
          <w:jc w:val="center"/>
        </w:trPr>
        <w:tc>
          <w:tcPr>
            <w:tcW w:w="3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t>Численность проживающих, чел.</w:t>
            </w:r>
          </w:p>
        </w:tc>
        <w:tc>
          <w:tcPr>
            <w:tcW w:w="5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Тип расселения (проживания)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157"/>
          <w:jc w:val="center"/>
        </w:trPr>
        <w:tc>
          <w:tcPr>
            <w:tcW w:w="37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Площадь жилой комнаты,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334"/>
          <w:jc w:val="center"/>
        </w:trPr>
        <w:tc>
          <w:tcPr>
            <w:tcW w:w="3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Квартира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t>Номер (или жилая ячейка)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32"/>
          <w:jc w:val="center"/>
        </w:trPr>
        <w:tc>
          <w:tcPr>
            <w:tcW w:w="3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1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16 (20)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9 (12)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984"/>
          <w:jc w:val="center"/>
        </w:trPr>
        <w:tc>
          <w:tcPr>
            <w:tcW w:w="37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2</w:t>
            </w:r>
          </w:p>
        </w:tc>
        <w:tc>
          <w:tcPr>
            <w:tcW w:w="30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24 (30)</w:t>
            </w:r>
          </w:p>
        </w:tc>
        <w:tc>
          <w:tcPr>
            <w:tcW w:w="26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16 (22)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965"/>
          <w:jc w:val="center"/>
        </w:trPr>
        <w:tc>
          <w:tcPr>
            <w:tcW w:w="3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4</w:t>
            </w:r>
          </w:p>
        </w:tc>
        <w:tc>
          <w:tcPr>
            <w:tcW w:w="30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-</w:t>
            </w:r>
          </w:p>
        </w:tc>
        <w:tc>
          <w:tcPr>
            <w:tcW w:w="26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24 (30)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320"/>
          <w:jc w:val="center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both"/>
            </w:pPr>
            <w:r>
              <w:t>Примечание - Цифры в скобках - площадь при проживании инвалида, передвигающегося на кресле-коляске.</w:t>
            </w:r>
          </w:p>
        </w:tc>
      </w:tr>
    </w:tbl>
    <w:p w:rsidR="0078346C" w:rsidRDefault="00110206">
      <w:pPr>
        <w:pStyle w:val="ad"/>
        <w:framePr w:wrap="notBeside" w:vAnchor="text" w:hAnchor="text" w:xAlign="center" w:y="1"/>
        <w:shd w:val="clear" w:color="auto" w:fill="auto"/>
        <w:spacing w:line="260" w:lineRule="exact"/>
        <w:jc w:val="center"/>
      </w:pPr>
      <w:r>
        <w:t xml:space="preserve">Таблица 1. </w:t>
      </w:r>
      <w:proofErr w:type="gramStart"/>
      <w:r>
        <w:t xml:space="preserve">(Измененная редакция, </w:t>
      </w:r>
      <w:proofErr w:type="spellStart"/>
      <w:r>
        <w:rPr>
          <w:rStyle w:val="ae"/>
        </w:rPr>
        <w:t>Изм</w:t>
      </w:r>
      <w:proofErr w:type="spellEnd"/>
      <w:r>
        <w:rPr>
          <w:rStyle w:val="ae"/>
        </w:rPr>
        <w:t>.</w:t>
      </w:r>
      <w:proofErr w:type="gramEnd"/>
      <w:r>
        <w:rPr>
          <w:rStyle w:val="ae"/>
        </w:rPr>
        <w:t xml:space="preserve"> N 1</w:t>
      </w:r>
      <w:r>
        <w:t>).</w:t>
      </w:r>
    </w:p>
    <w:p w:rsidR="0078346C" w:rsidRDefault="0078346C">
      <w:pPr>
        <w:rPr>
          <w:sz w:val="2"/>
          <w:szCs w:val="2"/>
        </w:rPr>
      </w:pPr>
    </w:p>
    <w:p w:rsidR="0078346C" w:rsidRDefault="00110206">
      <w:pPr>
        <w:pStyle w:val="79"/>
        <w:shd w:val="clear" w:color="auto" w:fill="auto"/>
        <w:spacing w:before="242" w:after="0" w:line="312" w:lineRule="exact"/>
        <w:ind w:left="20" w:right="20" w:firstLine="420"/>
        <w:jc w:val="both"/>
      </w:pPr>
      <w:r>
        <w:t>7.2.3 Ширина (по наружной стене) жилой комнаты (спальни, общей комнаты или гостиной) квартиры, жилой ячейки или номера для проживания инвалидов должна быть не менее 3,0 м, для передвигающихся на креслах-колясках - 3,4 м.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 xml:space="preserve">Глубина (перпендикулярно наружной стене) помещения должна быть не менее 2,5 м, рекомендуемая глубина - не более ее двойной ширины. При наличии летнего помещения глубиной 1,5 м и более глубину комнаты определяют на основании нормативных требований по обеспечению коэффициента естественной освещенности по </w:t>
      </w:r>
      <w:r>
        <w:rPr>
          <w:rStyle w:val="41"/>
        </w:rPr>
        <w:t>СП 52.13330</w:t>
      </w:r>
      <w:r>
        <w:rPr>
          <w:rStyle w:val="42"/>
        </w:rPr>
        <w:t xml:space="preserve"> </w:t>
      </w:r>
      <w:r>
        <w:t xml:space="preserve">и </w:t>
      </w:r>
      <w:proofErr w:type="spellStart"/>
      <w:r>
        <w:rPr>
          <w:rStyle w:val="41"/>
        </w:rPr>
        <w:t>СанПиН</w:t>
      </w:r>
      <w:proofErr w:type="spellEnd"/>
      <w:r>
        <w:rPr>
          <w:rStyle w:val="43"/>
        </w:rPr>
        <w:t xml:space="preserve"> </w:t>
      </w:r>
      <w:r>
        <w:rPr>
          <w:rStyle w:val="41"/>
        </w:rPr>
        <w:t>2.1.2.2645</w:t>
      </w:r>
      <w:r>
        <w:t>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firstLine="420"/>
        <w:jc w:val="both"/>
        <w:sectPr w:rsidR="0078346C">
          <w:type w:val="continuous"/>
          <w:pgSz w:w="11905" w:h="16837"/>
          <w:pgMar w:top="739" w:right="1654" w:bottom="3341" w:left="704" w:header="0" w:footer="3" w:gutter="0"/>
          <w:cols w:space="720"/>
          <w:noEndnote/>
          <w:docGrid w:linePitch="360"/>
        </w:sectPr>
      </w:pPr>
      <w:proofErr w:type="gramStart"/>
      <w:r>
        <w:t xml:space="preserve">(Измененная редакция, </w:t>
      </w:r>
      <w:proofErr w:type="spellStart"/>
      <w:r>
        <w:rPr>
          <w:rStyle w:val="41"/>
        </w:rPr>
        <w:t>Изм</w:t>
      </w:r>
      <w:proofErr w:type="spellEnd"/>
      <w:r>
        <w:rPr>
          <w:rStyle w:val="41"/>
        </w:rPr>
        <w:t>.</w:t>
      </w:r>
      <w:proofErr w:type="gramEnd"/>
      <w:r>
        <w:rPr>
          <w:rStyle w:val="41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0"/>
        </w:numPr>
        <w:shd w:val="clear" w:color="auto" w:fill="auto"/>
        <w:tabs>
          <w:tab w:val="left" w:pos="1090"/>
        </w:tabs>
        <w:spacing w:after="0" w:line="312" w:lineRule="exact"/>
        <w:ind w:left="20" w:right="20" w:firstLine="400"/>
        <w:jc w:val="both"/>
      </w:pPr>
      <w:r>
        <w:t>В квартирах для семей с инвалидами, пользующимися креслам</w:t>
      </w:r>
      <w:proofErr w:type="gramStart"/>
      <w:r>
        <w:t>и-</w:t>
      </w:r>
      <w:proofErr w:type="gramEnd"/>
      <w:r>
        <w:t xml:space="preserve"> колясками, допускается предусматривать непосредственный вход из жилой комнаты (спальни, гостиной или общей комнаты) в санитарно-гигиеническое помещение, в том числе оборудованное унитазом; рекомендуется предусматривать сдвижную (или складную) дверь.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 xml:space="preserve">Жилую комнату (номер, жилую ячейку, а в квартире - спальню, гостиную или общую комнату) для инвалидов, передвигающихся на креслах-колясках, целесообразно проектировать многофункциональной, так как наряду с </w:t>
      </w:r>
      <w:proofErr w:type="gramStart"/>
      <w:r>
        <w:t>жилыми</w:t>
      </w:r>
      <w:proofErr w:type="gramEnd"/>
      <w:r>
        <w:t>, данное помещение может иметь и рабочие функции. Размещение кровати (кроватей) должно обеспечивать подъезд кресла-коляски, а также место для хранения вблизи нее кресла-коляски.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>Планировка жилой комнаты (номера, жилой ячейки, а в квартире - спальни, гостиной или общей комнаты) должна обеспечивать круговой разворот кресл</w:t>
      </w:r>
      <w:proofErr w:type="gramStart"/>
      <w:r>
        <w:t>а-</w:t>
      </w:r>
      <w:proofErr w:type="gramEnd"/>
      <w:r>
        <w:t xml:space="preserve"> коляски (рисунок А.8).</w:t>
      </w:r>
    </w:p>
    <w:p w:rsidR="0078346C" w:rsidRDefault="00110206">
      <w:pPr>
        <w:pStyle w:val="79"/>
        <w:shd w:val="clear" w:color="auto" w:fill="auto"/>
        <w:spacing w:after="236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4"/>
        </w:rPr>
        <w:t>Изм</w:t>
      </w:r>
      <w:proofErr w:type="spellEnd"/>
      <w:r>
        <w:rPr>
          <w:rStyle w:val="44"/>
        </w:rPr>
        <w:t>.</w:t>
      </w:r>
      <w:proofErr w:type="gramEnd"/>
      <w:r>
        <w:rPr>
          <w:rStyle w:val="44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0"/>
        </w:numPr>
        <w:shd w:val="clear" w:color="auto" w:fill="auto"/>
        <w:tabs>
          <w:tab w:val="left" w:pos="1138"/>
        </w:tabs>
        <w:spacing w:after="0" w:line="317" w:lineRule="exact"/>
        <w:ind w:left="20" w:right="20" w:firstLine="400"/>
        <w:jc w:val="both"/>
      </w:pPr>
      <w:r>
        <w:t>Размеры проходов и проезда кресла-коляски в жилой комнате (номере, жилой ячейке, а в квартире - спальне, гостиной или общей комнате) рекомендуется принимать не менее приведенных в таблице 2.</w:t>
      </w:r>
    </w:p>
    <w:p w:rsidR="0078346C" w:rsidRDefault="00110206">
      <w:pPr>
        <w:pStyle w:val="79"/>
        <w:shd w:val="clear" w:color="auto" w:fill="auto"/>
        <w:spacing w:after="357" w:line="317" w:lineRule="exact"/>
        <w:ind w:left="20" w:firstLine="0"/>
      </w:pPr>
      <w:r>
        <w:t>Таблица 2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350"/>
        <w:gridCol w:w="3125"/>
      </w:tblGrid>
      <w:tr w:rsidR="0078346C">
        <w:tblPrEx>
          <w:tblCellMar>
            <w:top w:w="0" w:type="dxa"/>
            <w:bottom w:w="0" w:type="dxa"/>
          </w:tblCellMar>
        </w:tblPrEx>
        <w:trPr>
          <w:trHeight w:val="1003"/>
          <w:jc w:val="center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Нормируемая зона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 xml:space="preserve">Размер, </w:t>
            </w:r>
            <w:proofErr w:type="gramStart"/>
            <w:r>
              <w:t>см</w:t>
            </w:r>
            <w:proofErr w:type="gramEnd"/>
            <w:r>
              <w:t>, не менее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51"/>
          <w:jc w:val="center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Между спинкой кровати и стеной с окном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50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974"/>
          <w:jc w:val="center"/>
        </w:trPr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" кроватью и стеной с окном</w:t>
            </w:r>
          </w:p>
        </w:tc>
        <w:tc>
          <w:tcPr>
            <w:tcW w:w="3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90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998"/>
          <w:jc w:val="center"/>
        </w:trPr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" кроватями</w:t>
            </w:r>
          </w:p>
        </w:tc>
        <w:tc>
          <w:tcPr>
            <w:tcW w:w="3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100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946"/>
          <w:jc w:val="center"/>
        </w:trPr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" спинками кроватей или спинкой и стеной</w:t>
            </w:r>
          </w:p>
        </w:tc>
        <w:tc>
          <w:tcPr>
            <w:tcW w:w="3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130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18"/>
          <w:jc w:val="center"/>
        </w:trPr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" кроватью и шкафом</w:t>
            </w:r>
          </w:p>
        </w:tc>
        <w:tc>
          <w:tcPr>
            <w:tcW w:w="3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170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926"/>
          <w:jc w:val="center"/>
        </w:trPr>
        <w:tc>
          <w:tcPr>
            <w:tcW w:w="6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" спинкой кровати и соседней кроватью</w:t>
            </w:r>
          </w:p>
        </w:tc>
        <w:tc>
          <w:tcPr>
            <w:tcW w:w="3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100</w:t>
            </w:r>
          </w:p>
        </w:tc>
      </w:tr>
    </w:tbl>
    <w:p w:rsidR="0078346C" w:rsidRDefault="00110206">
      <w:pPr>
        <w:pStyle w:val="ad"/>
        <w:framePr w:wrap="notBeside" w:vAnchor="text" w:hAnchor="text" w:xAlign="center" w:y="1"/>
        <w:shd w:val="clear" w:color="auto" w:fill="auto"/>
        <w:spacing w:line="260" w:lineRule="exact"/>
        <w:jc w:val="center"/>
      </w:pPr>
      <w:proofErr w:type="gramStart"/>
      <w:r>
        <w:t xml:space="preserve">(Измененная редакция, </w:t>
      </w:r>
      <w:proofErr w:type="spellStart"/>
      <w:r>
        <w:rPr>
          <w:rStyle w:val="af"/>
        </w:rPr>
        <w:t>Изм</w:t>
      </w:r>
      <w:proofErr w:type="spellEnd"/>
      <w:r>
        <w:rPr>
          <w:rStyle w:val="af"/>
        </w:rPr>
        <w:t>.</w:t>
      </w:r>
      <w:proofErr w:type="gramEnd"/>
      <w:r>
        <w:rPr>
          <w:rStyle w:val="af"/>
        </w:rPr>
        <w:t xml:space="preserve"> N 1</w:t>
      </w:r>
      <w:r>
        <w:t>).</w:t>
      </w:r>
    </w:p>
    <w:p w:rsidR="0078346C" w:rsidRDefault="0078346C">
      <w:pPr>
        <w:rPr>
          <w:sz w:val="2"/>
          <w:szCs w:val="2"/>
        </w:rPr>
      </w:pPr>
    </w:p>
    <w:p w:rsidR="0078346C" w:rsidRDefault="00110206">
      <w:pPr>
        <w:pStyle w:val="79"/>
        <w:numPr>
          <w:ilvl w:val="0"/>
          <w:numId w:val="10"/>
        </w:numPr>
        <w:shd w:val="clear" w:color="auto" w:fill="auto"/>
        <w:tabs>
          <w:tab w:val="left" w:pos="1124"/>
        </w:tabs>
        <w:spacing w:after="0" w:line="312" w:lineRule="exact"/>
        <w:ind w:left="20" w:right="20" w:firstLine="400"/>
        <w:jc w:val="both"/>
      </w:pPr>
      <w:r>
        <w:t>Для перемещения инвалида с кресла-коляски на кровать могут предусматривать по заданию на проектирование соответствующие приспособления (потолочные кольца, штанги, канатные дорожки, петл</w:t>
      </w:r>
      <w:proofErr w:type="gramStart"/>
      <w:r>
        <w:t>и-</w:t>
      </w:r>
      <w:proofErr w:type="gramEnd"/>
      <w:r>
        <w:t xml:space="preserve"> держатели и др.) с креплением в конструкциях потолка и (или) стен или передвижные подъемники.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>Согласно заданию на проектирование допускается предусматривать для перемещения по квартире инвалида с нарушением опорно-двигательного аппарата оборудование в составе потолочной рельсовой системы для подвески подъемника.</w:t>
      </w:r>
    </w:p>
    <w:p w:rsidR="0078346C" w:rsidRDefault="00110206">
      <w:pPr>
        <w:pStyle w:val="79"/>
        <w:shd w:val="clear" w:color="auto" w:fill="auto"/>
        <w:spacing w:after="236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5"/>
        </w:rPr>
        <w:t>Изм</w:t>
      </w:r>
      <w:proofErr w:type="spellEnd"/>
      <w:r>
        <w:rPr>
          <w:rStyle w:val="45"/>
        </w:rPr>
        <w:t>.</w:t>
      </w:r>
      <w:proofErr w:type="gramEnd"/>
      <w:r>
        <w:rPr>
          <w:rStyle w:val="45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0"/>
        </w:numPr>
        <w:shd w:val="clear" w:color="auto" w:fill="auto"/>
        <w:tabs>
          <w:tab w:val="left" w:pos="1273"/>
        </w:tabs>
        <w:spacing w:after="0" w:line="317" w:lineRule="exact"/>
        <w:ind w:left="20" w:right="20" w:firstLine="400"/>
        <w:jc w:val="both"/>
      </w:pPr>
      <w:r>
        <w:t>В двухместных номерах гостиниц, пансионатов и других общественных зданиях временного пребывания кровати, как правило, должны располагаться раздельно.</w:t>
      </w:r>
    </w:p>
    <w:p w:rsidR="0078346C" w:rsidRDefault="00110206">
      <w:pPr>
        <w:pStyle w:val="79"/>
        <w:shd w:val="clear" w:color="auto" w:fill="auto"/>
        <w:spacing w:after="244" w:line="317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5"/>
        </w:rPr>
        <w:t>Изм</w:t>
      </w:r>
      <w:proofErr w:type="spellEnd"/>
      <w:r>
        <w:rPr>
          <w:rStyle w:val="45"/>
        </w:rPr>
        <w:t>.</w:t>
      </w:r>
      <w:proofErr w:type="gramEnd"/>
      <w:r>
        <w:rPr>
          <w:rStyle w:val="45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0"/>
        </w:numPr>
        <w:shd w:val="clear" w:color="auto" w:fill="auto"/>
        <w:tabs>
          <w:tab w:val="left" w:pos="1023"/>
        </w:tabs>
        <w:spacing w:after="0" w:line="312" w:lineRule="exact"/>
        <w:ind w:left="20" w:right="20" w:firstLine="400"/>
        <w:jc w:val="both"/>
      </w:pPr>
      <w:r>
        <w:t>Прикроватное оборудование должно содержать столик (тумбочку) для установки телефона, местного освещения, хранения и выкладки на ночь мелких предметов, лекарств, устройств сигнализации и пр.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>В гостиницах, пансионатах, домах отдыха, кемпингах и других общественных зданиях временного пребывания рекомендуется для облегчения доступа в номер дежурному персоналу для оказания помощи инвалиду предусматривать электронный замок запирания двери номера с применением магнитных ключей, в том числе с возможностью для проживающего дистанционного управления им.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5"/>
        </w:rPr>
        <w:t>Изм</w:t>
      </w:r>
      <w:proofErr w:type="spellEnd"/>
      <w:r>
        <w:rPr>
          <w:rStyle w:val="45"/>
        </w:rPr>
        <w:t>.</w:t>
      </w:r>
      <w:proofErr w:type="gramEnd"/>
      <w:r>
        <w:rPr>
          <w:rStyle w:val="45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0"/>
        </w:numPr>
        <w:shd w:val="clear" w:color="auto" w:fill="auto"/>
        <w:tabs>
          <w:tab w:val="left" w:pos="1004"/>
        </w:tabs>
        <w:spacing w:after="0" w:line="312" w:lineRule="exact"/>
        <w:ind w:left="20" w:right="20" w:firstLine="400"/>
        <w:jc w:val="both"/>
      </w:pPr>
      <w:r>
        <w:t>Жилые комнаты (для супружеских пар, неполных семей с инвалидами и пр.) следует оборудовать индивидуальными шкафами для белья, одежды, обуви и других личных вещей.</w:t>
      </w:r>
    </w:p>
    <w:p w:rsidR="0078346C" w:rsidRDefault="00110206">
      <w:pPr>
        <w:pStyle w:val="79"/>
        <w:shd w:val="clear" w:color="auto" w:fill="auto"/>
        <w:spacing w:after="236" w:line="312" w:lineRule="exact"/>
        <w:ind w:left="20" w:right="20" w:firstLine="400"/>
        <w:jc w:val="both"/>
      </w:pPr>
      <w:r>
        <w:t>Индивидуальные шкафы для верхней одежды инвалидов следует предусматривать в передних квартир с учетом обеспечения подъезда к ним вплотную кресла-коляски. С этой целью рекомендуется предусматривать свободную цокольную зону у шкафов - с высотой нижнего уровня шкафов (или их ящиков) - 0,3 м и глубиной свободной зоны - около 0,2 м.</w:t>
      </w:r>
    </w:p>
    <w:p w:rsidR="0078346C" w:rsidRDefault="00110206">
      <w:pPr>
        <w:pStyle w:val="79"/>
        <w:numPr>
          <w:ilvl w:val="0"/>
          <w:numId w:val="10"/>
        </w:numPr>
        <w:shd w:val="clear" w:color="auto" w:fill="auto"/>
        <w:tabs>
          <w:tab w:val="left" w:pos="1311"/>
        </w:tabs>
        <w:spacing w:after="0" w:line="317" w:lineRule="exact"/>
        <w:ind w:left="20" w:right="20" w:firstLine="400"/>
        <w:jc w:val="both"/>
      </w:pPr>
      <w:r>
        <w:t xml:space="preserve">Жилые комнаты квартир и общежитий квартирного типа не допускается размещать </w:t>
      </w:r>
      <w:proofErr w:type="spellStart"/>
      <w:r>
        <w:t>смежно</w:t>
      </w:r>
      <w:proofErr w:type="spellEnd"/>
      <w:r>
        <w:t xml:space="preserve"> с помещениями с повышенным уровнем шума.</w:t>
      </w:r>
    </w:p>
    <w:p w:rsidR="0078346C" w:rsidRDefault="00110206">
      <w:pPr>
        <w:pStyle w:val="79"/>
        <w:shd w:val="clear" w:color="auto" w:fill="auto"/>
        <w:spacing w:after="245" w:line="260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5"/>
        </w:rPr>
        <w:t>Изм</w:t>
      </w:r>
      <w:proofErr w:type="spellEnd"/>
      <w:r>
        <w:rPr>
          <w:rStyle w:val="45"/>
        </w:rPr>
        <w:t>.</w:t>
      </w:r>
      <w:proofErr w:type="gramEnd"/>
      <w:r>
        <w:rPr>
          <w:rStyle w:val="45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0"/>
        </w:numPr>
        <w:shd w:val="clear" w:color="auto" w:fill="auto"/>
        <w:tabs>
          <w:tab w:val="left" w:pos="1162"/>
        </w:tabs>
        <w:spacing w:after="0" w:line="312" w:lineRule="exact"/>
        <w:ind w:left="20" w:right="20" w:firstLine="400"/>
        <w:jc w:val="both"/>
      </w:pPr>
      <w:r>
        <w:t xml:space="preserve">Площади номеров в зданиях гостиниц, домов отдыха, пансионатов и других общественных зданиях временного пребывания (рисунки А.9, А.10) рекомендуется увеличивать, предусматривая универсальные номера с возможностью размещения, в том числе инвалидов с нарушением </w:t>
      </w:r>
      <w:proofErr w:type="spellStart"/>
      <w:r>
        <w:t>опорн</w:t>
      </w:r>
      <w:proofErr w:type="gramStart"/>
      <w:r>
        <w:t>о</w:t>
      </w:r>
      <w:proofErr w:type="spellEnd"/>
      <w:r>
        <w:t>-</w:t>
      </w:r>
      <w:proofErr w:type="gramEnd"/>
      <w:r>
        <w:t xml:space="preserve"> двигательного аппарата, перемещающихся на креслах-колясках.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5"/>
        </w:rPr>
        <w:t>Изм</w:t>
      </w:r>
      <w:proofErr w:type="spellEnd"/>
      <w:r>
        <w:rPr>
          <w:rStyle w:val="45"/>
        </w:rPr>
        <w:t>.</w:t>
      </w:r>
      <w:proofErr w:type="gramEnd"/>
      <w:r>
        <w:rPr>
          <w:rStyle w:val="45"/>
        </w:rPr>
        <w:t xml:space="preserve"> N 1</w:t>
      </w:r>
      <w:r>
        <w:t>).</w:t>
      </w:r>
      <w:r>
        <w:br w:type="page"/>
      </w:r>
    </w:p>
    <w:p w:rsidR="0078346C" w:rsidRDefault="00110206">
      <w:pPr>
        <w:pStyle w:val="79"/>
        <w:numPr>
          <w:ilvl w:val="0"/>
          <w:numId w:val="10"/>
        </w:numPr>
        <w:shd w:val="clear" w:color="auto" w:fill="auto"/>
        <w:tabs>
          <w:tab w:val="left" w:pos="1263"/>
        </w:tabs>
        <w:spacing w:after="106" w:line="317" w:lineRule="exact"/>
        <w:ind w:left="20" w:right="20" w:firstLine="400"/>
        <w:jc w:val="both"/>
      </w:pPr>
      <w:r>
        <w:t xml:space="preserve">Площадь общей комнаты (гостиной) в квартирах для семей с инвалидами рекомендуется принимать не менее: в </w:t>
      </w:r>
      <w:proofErr w:type="spellStart"/>
      <w:proofErr w:type="gramStart"/>
      <w:r>
        <w:t>одно-двухкомнатных</w:t>
      </w:r>
      <w:proofErr w:type="spellEnd"/>
      <w:proofErr w:type="gramEnd"/>
    </w:p>
    <w:p w:rsidR="0078346C" w:rsidRDefault="00110206">
      <w:pPr>
        <w:pStyle w:val="79"/>
        <w:shd w:val="clear" w:color="auto" w:fill="auto"/>
        <w:spacing w:after="472" w:line="260" w:lineRule="exact"/>
        <w:ind w:left="20" w:firstLine="0"/>
      </w:pPr>
      <w:r>
        <w:t xml:space="preserve">квартирах - площадью 18-20 </w:t>
      </w:r>
      <w:r>
        <w:rPr>
          <w:rStyle w:val="1pt3"/>
        </w:rPr>
        <w:t>м</w:t>
      </w:r>
      <w:proofErr w:type="gramStart"/>
      <w:r>
        <w:rPr>
          <w:rStyle w:val="1pt3"/>
          <w:vertAlign w:val="superscript"/>
        </w:rPr>
        <w:t>2</w:t>
      </w:r>
      <w:proofErr w:type="gramEnd"/>
      <w:r>
        <w:rPr>
          <w:rStyle w:val="1pt3"/>
        </w:rPr>
        <w:t>;</w:t>
      </w:r>
      <w:r>
        <w:t xml:space="preserve"> в трех-, четырехкомнатных квартирах - 20-22</w:t>
      </w:r>
    </w:p>
    <w:p w:rsidR="0078346C" w:rsidRDefault="00110206">
      <w:pPr>
        <w:pStyle w:val="79"/>
        <w:shd w:val="clear" w:color="auto" w:fill="auto"/>
        <w:spacing w:after="255" w:line="260" w:lineRule="exact"/>
        <w:ind w:left="20" w:firstLine="400"/>
        <w:jc w:val="both"/>
      </w:pPr>
      <w:r>
        <w:t xml:space="preserve">(Измененная редакция, </w:t>
      </w:r>
      <w:proofErr w:type="spellStart"/>
      <w:r>
        <w:rPr>
          <w:rStyle w:val="46"/>
        </w:rPr>
        <w:t>Из</w:t>
      </w:r>
      <w:hyperlink r:id="rId21" w:history="1">
        <w:proofErr w:type="gramStart"/>
        <w:r>
          <w:rPr>
            <w:rStyle w:val="a3"/>
          </w:rPr>
          <w:t>м</w:t>
        </w:r>
        <w:proofErr w:type="spellEnd"/>
        <w:proofErr w:type="gramEnd"/>
        <w:r>
          <w:rPr>
            <w:rStyle w:val="a3"/>
          </w:rPr>
          <w:t>. N 1).</w:t>
        </w:r>
      </w:hyperlink>
    </w:p>
    <w:p w:rsidR="0078346C" w:rsidRDefault="00110206">
      <w:pPr>
        <w:pStyle w:val="79"/>
        <w:numPr>
          <w:ilvl w:val="0"/>
          <w:numId w:val="10"/>
        </w:numPr>
        <w:shd w:val="clear" w:color="auto" w:fill="auto"/>
        <w:tabs>
          <w:tab w:val="left" w:pos="1239"/>
        </w:tabs>
        <w:spacing w:after="0" w:line="312" w:lineRule="exact"/>
        <w:ind w:left="20" w:right="20" w:firstLine="400"/>
        <w:jc w:val="both"/>
      </w:pPr>
      <w:r>
        <w:t>Планировка жилой комнаты (номера, жилой ячейки, в квартире - общей комнаты или гостиной, спальни) должна обеспечивать возможность подъезда на кресле-коляске к месту отдыха, элементам мебели, местам установки бытовой техники и окну.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>Следует предусматривать в помещениях свободное пространство диаметром 1,4 м перед дверью, у кровати, перед шкафами и окнами.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6"/>
        </w:rPr>
        <w:t>Изм</w:t>
      </w:r>
      <w:proofErr w:type="spellEnd"/>
      <w:r>
        <w:rPr>
          <w:rStyle w:val="46"/>
        </w:rPr>
        <w:t>.</w:t>
      </w:r>
      <w:proofErr w:type="gramEnd"/>
      <w:r>
        <w:rPr>
          <w:rStyle w:val="46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0"/>
        </w:numPr>
        <w:shd w:val="clear" w:color="auto" w:fill="auto"/>
        <w:tabs>
          <w:tab w:val="left" w:pos="1249"/>
        </w:tabs>
        <w:spacing w:after="0" w:line="312" w:lineRule="exact"/>
        <w:ind w:left="20" w:right="20" w:firstLine="400"/>
        <w:jc w:val="both"/>
      </w:pPr>
      <w:proofErr w:type="gramStart"/>
      <w:r>
        <w:t>Размещение мебели и оборудования, устанавливаемых в жилых комнатах, должны обеспечивать возможность пользования ими инвалидами без посторонней помощи.</w:t>
      </w:r>
      <w:proofErr w:type="gramEnd"/>
      <w:r>
        <w:t xml:space="preserve"> Рекомендуется такие помещения заполнять мебелью не более чем на 40% площади пола. Мебель следует расставлять таким образом, чтобы в центре комнаты было свободное пространство, позволяющее осуществлять разворот кресла-коляски.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>Углы мебели и иного оборудования рекомендуется в целях предупреждения травматизма скруглять. Основную мебель желательно применять утяжеленной конструкции или крепить ее с тем, чтобы затруднить ее сдвиг при наезде кресла-коляски.</w:t>
      </w:r>
    </w:p>
    <w:p w:rsidR="0078346C" w:rsidRDefault="00110206">
      <w:pPr>
        <w:pStyle w:val="79"/>
        <w:shd w:val="clear" w:color="auto" w:fill="auto"/>
        <w:spacing w:after="354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6"/>
        </w:rPr>
        <w:t>Изм</w:t>
      </w:r>
      <w:proofErr w:type="spellEnd"/>
      <w:r>
        <w:rPr>
          <w:rStyle w:val="46"/>
        </w:rPr>
        <w:t>.</w:t>
      </w:r>
      <w:proofErr w:type="gramEnd"/>
      <w:r>
        <w:rPr>
          <w:rStyle w:val="46"/>
        </w:rPr>
        <w:t xml:space="preserve"> N 1</w:t>
      </w:r>
      <w:r>
        <w:t>).</w:t>
      </w:r>
    </w:p>
    <w:p w:rsidR="0078346C" w:rsidRDefault="00110206">
      <w:pPr>
        <w:pStyle w:val="2b"/>
        <w:keepNext/>
        <w:keepLines/>
        <w:shd w:val="clear" w:color="auto" w:fill="auto"/>
        <w:spacing w:before="0" w:after="530" w:line="320" w:lineRule="exact"/>
        <w:ind w:left="20"/>
        <w:jc w:val="left"/>
      </w:pPr>
      <w:bookmarkStart w:id="9" w:name="bookmark9"/>
      <w:r>
        <w:t>7.3 Вспомогательные помещения</w:t>
      </w:r>
      <w:bookmarkEnd w:id="9"/>
    </w:p>
    <w:p w:rsidR="0078346C" w:rsidRDefault="00110206">
      <w:pPr>
        <w:pStyle w:val="79"/>
        <w:numPr>
          <w:ilvl w:val="0"/>
          <w:numId w:val="11"/>
        </w:numPr>
        <w:shd w:val="clear" w:color="auto" w:fill="auto"/>
        <w:tabs>
          <w:tab w:val="left" w:pos="1086"/>
        </w:tabs>
        <w:spacing w:after="0" w:line="317" w:lineRule="exact"/>
        <w:ind w:left="20" w:right="20" w:firstLine="400"/>
        <w:jc w:val="both"/>
      </w:pPr>
      <w:r>
        <w:t xml:space="preserve">В передних квартир, жилых ячеек, номеров, предназначенных для расселения инвалидов, передвигающихся на креслах-колясках, должна быть обеспечена </w:t>
      </w:r>
      <w:proofErr w:type="spellStart"/>
      <w:r>
        <w:t>планировочно</w:t>
      </w:r>
      <w:proofErr w:type="spellEnd"/>
      <w:r>
        <w:t xml:space="preserve"> свобода их передвижения и разворота кресл</w:t>
      </w:r>
      <w:proofErr w:type="gramStart"/>
      <w:r>
        <w:t>а-</w:t>
      </w:r>
      <w:proofErr w:type="gramEnd"/>
      <w:r>
        <w:t xml:space="preserve"> коляски, а также обеспечена доступность входа (въезда) в другие необходимые помещения.</w:t>
      </w:r>
    </w:p>
    <w:p w:rsidR="0078346C" w:rsidRDefault="00110206">
      <w:pPr>
        <w:pStyle w:val="79"/>
        <w:shd w:val="clear" w:color="auto" w:fill="auto"/>
        <w:spacing w:after="247" w:line="260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6"/>
        </w:rPr>
        <w:t>Изм</w:t>
      </w:r>
      <w:proofErr w:type="spellEnd"/>
      <w:r>
        <w:rPr>
          <w:rStyle w:val="46"/>
        </w:rPr>
        <w:t>.</w:t>
      </w:r>
      <w:proofErr w:type="gramEnd"/>
      <w:r>
        <w:rPr>
          <w:rStyle w:val="46"/>
        </w:rPr>
        <w:t xml:space="preserve"> N 1</w:t>
      </w:r>
      <w:r>
        <w:t>).</w:t>
      </w:r>
    </w:p>
    <w:p w:rsidR="0078346C" w:rsidRDefault="00110206">
      <w:pPr>
        <w:pStyle w:val="79"/>
        <w:framePr w:h="260" w:vSpace="718" w:wrap="around" w:vAnchor="text" w:hAnchor="margin" w:x="7563" w:y="2356"/>
        <w:shd w:val="clear" w:color="auto" w:fill="auto"/>
        <w:spacing w:after="0" w:line="260" w:lineRule="exact"/>
        <w:ind w:left="100" w:firstLine="0"/>
      </w:pPr>
      <w:r>
        <w:t>1,15.</w:t>
      </w:r>
    </w:p>
    <w:p w:rsidR="0078346C" w:rsidRDefault="00110206">
      <w:pPr>
        <w:pStyle w:val="79"/>
        <w:numPr>
          <w:ilvl w:val="0"/>
          <w:numId w:val="11"/>
        </w:numPr>
        <w:shd w:val="clear" w:color="auto" w:fill="auto"/>
        <w:tabs>
          <w:tab w:val="left" w:pos="1038"/>
        </w:tabs>
        <w:spacing w:after="706" w:line="317" w:lineRule="exact"/>
        <w:ind w:left="20" w:right="20" w:firstLine="400"/>
        <w:jc w:val="both"/>
      </w:pPr>
      <w:r>
        <w:t xml:space="preserve">Ширина подсобных помещений в квартирах для семей с инвалидами (в том числе на креслах-колясках) должна быть не менее, </w:t>
      </w:r>
      <w:proofErr w:type="gramStart"/>
      <w:r>
        <w:t>м</w:t>
      </w:r>
      <w:proofErr w:type="gramEnd"/>
      <w:r>
        <w:t>:</w:t>
      </w:r>
    </w:p>
    <w:p w:rsidR="0078346C" w:rsidRDefault="00110206">
      <w:pPr>
        <w:pStyle w:val="79"/>
        <w:shd w:val="clear" w:color="auto" w:fill="auto"/>
        <w:spacing w:after="659" w:line="260" w:lineRule="exact"/>
        <w:ind w:left="20" w:firstLine="400"/>
        <w:jc w:val="both"/>
      </w:pPr>
      <w:r>
        <w:t>передней (с возможностью хранения кресла-коляски) 1,4;</w:t>
      </w:r>
    </w:p>
    <w:p w:rsidR="0078346C" w:rsidRDefault="00110206">
      <w:pPr>
        <w:pStyle w:val="79"/>
        <w:shd w:val="clear" w:color="auto" w:fill="auto"/>
        <w:spacing w:after="0" w:line="260" w:lineRule="exact"/>
        <w:ind w:left="20" w:firstLine="0"/>
      </w:pPr>
      <w:r>
        <w:t>внутриквартирных коридоров</w:t>
      </w:r>
      <w:r>
        <w:br w:type="page"/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380"/>
        <w:jc w:val="both"/>
      </w:pPr>
      <w:r>
        <w:t>В передней (или в кладовой при передней) должно быть предусмотрено место для хранения уличного кресла-коляски.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380"/>
        <w:jc w:val="both"/>
      </w:pPr>
      <w:r>
        <w:t xml:space="preserve">(Измененная редакция, </w:t>
      </w:r>
      <w:proofErr w:type="spellStart"/>
      <w:r>
        <w:rPr>
          <w:rStyle w:val="49"/>
        </w:rPr>
        <w:t>Из</w:t>
      </w:r>
      <w:hyperlink r:id="rId22" w:history="1">
        <w:proofErr w:type="gramStart"/>
        <w:r>
          <w:rPr>
            <w:rStyle w:val="a3"/>
          </w:rPr>
          <w:t>м</w:t>
        </w:r>
        <w:proofErr w:type="spellEnd"/>
        <w:proofErr w:type="gramEnd"/>
        <w:r>
          <w:rPr>
            <w:rStyle w:val="a3"/>
          </w:rPr>
          <w:t>. N 1).</w:t>
        </w:r>
      </w:hyperlink>
    </w:p>
    <w:p w:rsidR="0078346C" w:rsidRDefault="00110206">
      <w:pPr>
        <w:pStyle w:val="79"/>
        <w:numPr>
          <w:ilvl w:val="0"/>
          <w:numId w:val="11"/>
        </w:numPr>
        <w:shd w:val="clear" w:color="auto" w:fill="auto"/>
        <w:tabs>
          <w:tab w:val="left" w:pos="1057"/>
        </w:tabs>
        <w:spacing w:after="240" w:line="312" w:lineRule="exact"/>
        <w:ind w:left="20" w:right="20" w:firstLine="380"/>
        <w:jc w:val="both"/>
      </w:pPr>
      <w:r>
        <w:t>В передней рекомендуется предусматривать размещение полки или столика для пакетов, а также на удобной высоте - вешалки и подставки для обуви.</w:t>
      </w:r>
    </w:p>
    <w:p w:rsidR="0078346C" w:rsidRDefault="00110206">
      <w:pPr>
        <w:pStyle w:val="79"/>
        <w:numPr>
          <w:ilvl w:val="0"/>
          <w:numId w:val="11"/>
        </w:numPr>
        <w:shd w:val="clear" w:color="auto" w:fill="auto"/>
        <w:tabs>
          <w:tab w:val="left" w:pos="1162"/>
        </w:tabs>
        <w:spacing w:after="0" w:line="312" w:lineRule="exact"/>
        <w:ind w:left="20" w:right="20" w:firstLine="380"/>
        <w:jc w:val="both"/>
      </w:pPr>
      <w:r>
        <w:t xml:space="preserve">В квартирах для одиноко проживающих инвалидов и семей с инвалидами при проектировании встроенных шкафов, кладовых (продуктовых и бытовых, в том числе для хранения </w:t>
      </w:r>
      <w:proofErr w:type="spellStart"/>
      <w:r>
        <w:t>тифлотехники</w:t>
      </w:r>
      <w:proofErr w:type="spellEnd"/>
      <w:r>
        <w:t xml:space="preserve">, </w:t>
      </w:r>
      <w:proofErr w:type="spellStart"/>
      <w:r>
        <w:t>брайлевской</w:t>
      </w:r>
      <w:proofErr w:type="spellEnd"/>
      <w:r>
        <w:t xml:space="preserve"> литературы, костылей и других приспособлений и материалов) и гардеробных, их габариты должны обеспечить возможность самостоятельного пользования инвалидами данными помещениями (рисунок А.11).</w:t>
      </w:r>
    </w:p>
    <w:p w:rsidR="0078346C" w:rsidRDefault="00110206">
      <w:pPr>
        <w:pStyle w:val="79"/>
        <w:shd w:val="clear" w:color="auto" w:fill="auto"/>
        <w:spacing w:after="182" w:line="260" w:lineRule="exact"/>
        <w:ind w:left="20" w:firstLine="38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9"/>
        </w:rPr>
        <w:t>Изм</w:t>
      </w:r>
      <w:proofErr w:type="spellEnd"/>
      <w:r>
        <w:rPr>
          <w:rStyle w:val="49"/>
        </w:rPr>
        <w:t>.</w:t>
      </w:r>
      <w:proofErr w:type="gramEnd"/>
      <w:r>
        <w:rPr>
          <w:rStyle w:val="49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1"/>
        </w:numPr>
        <w:shd w:val="clear" w:color="auto" w:fill="auto"/>
        <w:tabs>
          <w:tab w:val="left" w:pos="1033"/>
        </w:tabs>
        <w:spacing w:after="124" w:line="317" w:lineRule="exact"/>
        <w:ind w:left="20" w:right="20" w:firstLine="380"/>
        <w:jc w:val="both"/>
      </w:pPr>
      <w:r>
        <w:t>В составе квартиры для одиноко проживающих инвалидов и семей с инвалидами рекомендуется предусматривать помещение для хозяйственных работ и занятий индивидуальной трудовой деятельностью. Ширина такого</w:t>
      </w:r>
    </w:p>
    <w:p w:rsidR="0078346C" w:rsidRDefault="00110206">
      <w:pPr>
        <w:pStyle w:val="79"/>
        <w:shd w:val="clear" w:color="auto" w:fill="auto"/>
        <w:spacing w:after="120" w:line="312" w:lineRule="exact"/>
        <w:ind w:left="20" w:right="20" w:firstLine="0"/>
        <w:jc w:val="both"/>
      </w:pPr>
      <w:r>
        <w:t xml:space="preserve">помещения должна быть не менее 2,5 м; рекомендуемая </w:t>
      </w:r>
      <w:r>
        <w:rPr>
          <w:rStyle w:val="1pt4"/>
        </w:rPr>
        <w:t>площадь -8м</w:t>
      </w:r>
      <w:r>
        <w:rPr>
          <w:rStyle w:val="1pt4"/>
          <w:vertAlign w:val="superscript"/>
        </w:rPr>
        <w:t>2</w:t>
      </w:r>
      <w:r>
        <w:rPr>
          <w:rStyle w:val="1pt4"/>
        </w:rPr>
        <w:t>.</w:t>
      </w:r>
      <w:r>
        <w:t xml:space="preserve"> </w:t>
      </w:r>
      <w:proofErr w:type="gramStart"/>
      <w:r>
        <w:t>При отсутствии указанного помещения рабочее место (со шкафом глубиной 0,45</w:t>
      </w:r>
      <w:r>
        <w:softHyphen/>
        <w:t>0,6 м) может предусматриваться в пределах кухни или гостиной (общей</w:t>
      </w:r>
      <w:proofErr w:type="gramEnd"/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0"/>
        <w:jc w:val="both"/>
      </w:pPr>
      <w:r>
        <w:t>комнаты), а кладовая площадью не менее 4 м</w:t>
      </w:r>
      <w:proofErr w:type="gramStart"/>
      <w:r>
        <w:rPr>
          <w:vertAlign w:val="superscript"/>
        </w:rPr>
        <w:t>2</w:t>
      </w:r>
      <w:proofErr w:type="gramEnd"/>
      <w:r>
        <w:t xml:space="preserve"> для хранения инструментов, материалов и изделий, используемых и производимых инвалидами при работах на дому, - как в квартире, так и за ее пределами. Дополнительное рабочее место может быть организовано вблизи остекленной части летнего помещения.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38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9"/>
        </w:rPr>
        <w:t>Изм</w:t>
      </w:r>
      <w:proofErr w:type="spellEnd"/>
      <w:r>
        <w:rPr>
          <w:rStyle w:val="49"/>
        </w:rPr>
        <w:t>.</w:t>
      </w:r>
      <w:proofErr w:type="gramEnd"/>
      <w:r>
        <w:rPr>
          <w:rStyle w:val="49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1"/>
        </w:numPr>
        <w:shd w:val="clear" w:color="auto" w:fill="auto"/>
        <w:tabs>
          <w:tab w:val="left" w:pos="1028"/>
        </w:tabs>
        <w:spacing w:after="294" w:line="312" w:lineRule="exact"/>
        <w:ind w:left="20" w:right="20" w:firstLine="380"/>
        <w:jc w:val="both"/>
      </w:pPr>
      <w:r>
        <w:t>В жилых домах жилищного фонда социального использования следует предусматривать возможность установки при необходимости видеофонов для лиц с нарушением слуха, а также предусмотреть для этой категории лиц улучшенную звукоизоляцию жилых помещений.</w:t>
      </w:r>
    </w:p>
    <w:p w:rsidR="0078346C" w:rsidRDefault="00110206">
      <w:pPr>
        <w:pStyle w:val="2b"/>
        <w:keepNext/>
        <w:keepLines/>
        <w:shd w:val="clear" w:color="auto" w:fill="auto"/>
        <w:spacing w:before="0" w:after="535" w:line="320" w:lineRule="exact"/>
        <w:ind w:left="20"/>
      </w:pPr>
      <w:bookmarkStart w:id="10" w:name="bookmark10"/>
      <w:r>
        <w:t>7.4 Кухни</w:t>
      </w:r>
      <w:bookmarkEnd w:id="10"/>
    </w:p>
    <w:p w:rsidR="0078346C" w:rsidRDefault="00110206">
      <w:pPr>
        <w:pStyle w:val="79"/>
        <w:numPr>
          <w:ilvl w:val="0"/>
          <w:numId w:val="12"/>
        </w:numPr>
        <w:shd w:val="clear" w:color="auto" w:fill="auto"/>
        <w:tabs>
          <w:tab w:val="left" w:pos="1033"/>
        </w:tabs>
        <w:spacing w:after="240" w:line="317" w:lineRule="exact"/>
        <w:ind w:left="20" w:right="20" w:firstLine="380"/>
        <w:jc w:val="both"/>
      </w:pPr>
      <w:r>
        <w:t>Оборудование кухни квартир для инвалидов или пожилых должно, как правило, обеспечивать возможность самостоятельного ведения ими домашнего хозяйства, что, помимо комфорта, повышает уровень реабилитации. При этом зона для кресла-коляски должна обеспечивать возможность его кругового разворота.</w:t>
      </w:r>
    </w:p>
    <w:p w:rsidR="0078346C" w:rsidRDefault="00110206">
      <w:pPr>
        <w:pStyle w:val="79"/>
        <w:numPr>
          <w:ilvl w:val="0"/>
          <w:numId w:val="12"/>
        </w:numPr>
        <w:shd w:val="clear" w:color="auto" w:fill="auto"/>
        <w:tabs>
          <w:tab w:val="left" w:pos="1023"/>
        </w:tabs>
        <w:spacing w:after="166" w:line="317" w:lineRule="exact"/>
        <w:ind w:left="20" w:right="20" w:firstLine="380"/>
        <w:jc w:val="both"/>
      </w:pPr>
      <w:r>
        <w:t>Площадь кухни квартир для семей с инвалидами на креслах-колясках в жилых домах жилищного фонда социального использования следует</w:t>
      </w:r>
    </w:p>
    <w:p w:rsidR="0078346C" w:rsidRDefault="00110206">
      <w:pPr>
        <w:pStyle w:val="79"/>
        <w:shd w:val="clear" w:color="auto" w:fill="auto"/>
        <w:spacing w:after="0" w:line="260" w:lineRule="exact"/>
        <w:ind w:left="20" w:firstLine="0"/>
        <w:jc w:val="both"/>
      </w:pPr>
      <w:r>
        <w:t xml:space="preserve">принимать не менее 9 </w:t>
      </w:r>
      <w:r>
        <w:rPr>
          <w:rStyle w:val="1pt4"/>
        </w:rPr>
        <w:t>м</w:t>
      </w:r>
      <w:proofErr w:type="gramStart"/>
      <w:r>
        <w:rPr>
          <w:rStyle w:val="1pt4"/>
          <w:vertAlign w:val="superscript"/>
        </w:rPr>
        <w:t>2</w:t>
      </w:r>
      <w:proofErr w:type="gramEnd"/>
      <w:r>
        <w:rPr>
          <w:rStyle w:val="1pt4"/>
        </w:rPr>
        <w:t>.</w:t>
      </w:r>
      <w:r>
        <w:t xml:space="preserve"> Ширина такой кухни должна быть не менее, </w:t>
      </w:r>
      <w:proofErr w:type="gramStart"/>
      <w:r>
        <w:t>м</w:t>
      </w:r>
      <w:proofErr w:type="gramEnd"/>
      <w:r>
        <w:t>:</w:t>
      </w:r>
      <w:r>
        <w:br w:type="page"/>
      </w:r>
    </w:p>
    <w:p w:rsidR="0078346C" w:rsidRDefault="00110206">
      <w:pPr>
        <w:pStyle w:val="79"/>
        <w:shd w:val="clear" w:color="auto" w:fill="auto"/>
        <w:spacing w:after="598" w:line="260" w:lineRule="exact"/>
        <w:ind w:left="20" w:firstLine="0"/>
      </w:pPr>
      <w:r>
        <w:t>при одностороннем размещении оборудования</w:t>
      </w:r>
    </w:p>
    <w:p w:rsidR="0078346C" w:rsidRDefault="00110206">
      <w:pPr>
        <w:pStyle w:val="79"/>
        <w:shd w:val="clear" w:color="auto" w:fill="auto"/>
        <w:spacing w:after="548" w:line="322" w:lineRule="exact"/>
        <w:ind w:left="20" w:right="1500" w:firstLine="400"/>
      </w:pPr>
      <w:r>
        <w:t>при двухстороннем или угловом размещении 2,9. оборудования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firstLine="400"/>
        <w:jc w:val="both"/>
      </w:pPr>
      <w:r>
        <w:t>Кухни следует оснащать электроплитами.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>В квартирах для семей с инвалидами, пользующимися креслам</w:t>
      </w:r>
      <w:proofErr w:type="gramStart"/>
      <w:r>
        <w:t>и-</w:t>
      </w:r>
      <w:proofErr w:type="gramEnd"/>
      <w:r>
        <w:t xml:space="preserve"> колясками, допускается проектировать вход из кухни в помещение (совмещенный санузел или уборная), оборудованное унитазом, рекомендуется предусматривать сдвижную (или складную) дверь.</w:t>
      </w:r>
    </w:p>
    <w:p w:rsidR="0078346C" w:rsidRDefault="00110206">
      <w:pPr>
        <w:pStyle w:val="79"/>
        <w:shd w:val="clear" w:color="auto" w:fill="auto"/>
        <w:spacing w:after="102" w:line="312" w:lineRule="exact"/>
        <w:ind w:left="20" w:right="20" w:firstLine="400"/>
        <w:jc w:val="both"/>
      </w:pPr>
      <w:r>
        <w:t>Для семей с инвалидами на креслах-колясках в квартирах, размещаемых в составе жилых домов, не входящих в жилищный фонд социального использования, в том числе в семейных детских домах, площадь кухни</w:t>
      </w:r>
    </w:p>
    <w:p w:rsidR="0078346C" w:rsidRDefault="00110206">
      <w:pPr>
        <w:pStyle w:val="79"/>
        <w:shd w:val="clear" w:color="auto" w:fill="auto"/>
        <w:spacing w:after="0" w:line="260" w:lineRule="exact"/>
        <w:ind w:left="20" w:firstLine="0"/>
      </w:pPr>
      <w:r>
        <w:t xml:space="preserve">рекомендуется принимать не менее 12 </w:t>
      </w:r>
      <w:r>
        <w:rPr>
          <w:rStyle w:val="1pt5"/>
        </w:rPr>
        <w:t>м</w:t>
      </w:r>
      <w:proofErr w:type="gramStart"/>
      <w:r>
        <w:rPr>
          <w:rStyle w:val="1pt5"/>
          <w:vertAlign w:val="superscript"/>
        </w:rPr>
        <w:t>2</w:t>
      </w:r>
      <w:proofErr w:type="gramEnd"/>
      <w:r>
        <w:rPr>
          <w:rStyle w:val="1pt5"/>
        </w:rPr>
        <w:t>.</w:t>
      </w:r>
    </w:p>
    <w:p w:rsidR="0078346C" w:rsidRDefault="00110206">
      <w:pPr>
        <w:pStyle w:val="79"/>
        <w:shd w:val="clear" w:color="auto" w:fill="auto"/>
        <w:spacing w:after="250" w:line="260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50"/>
        </w:rPr>
        <w:t>Изм</w:t>
      </w:r>
      <w:proofErr w:type="spellEnd"/>
      <w:r>
        <w:rPr>
          <w:rStyle w:val="50"/>
        </w:rPr>
        <w:t>.</w:t>
      </w:r>
      <w:proofErr w:type="gramEnd"/>
      <w:r>
        <w:rPr>
          <w:rStyle w:val="50"/>
        </w:rPr>
        <w:t xml:space="preserve"> N </w:t>
      </w:r>
      <w:r>
        <w:rPr>
          <w:rStyle w:val="51"/>
        </w:rPr>
        <w:t>1</w:t>
      </w:r>
      <w:r>
        <w:rPr>
          <w:rStyle w:val="52"/>
        </w:rPr>
        <w:t>).</w:t>
      </w:r>
    </w:p>
    <w:p w:rsidR="0078346C" w:rsidRDefault="00110206">
      <w:pPr>
        <w:pStyle w:val="79"/>
        <w:numPr>
          <w:ilvl w:val="0"/>
          <w:numId w:val="12"/>
        </w:numPr>
        <w:shd w:val="clear" w:color="auto" w:fill="auto"/>
        <w:tabs>
          <w:tab w:val="left" w:pos="1086"/>
        </w:tabs>
        <w:spacing w:after="0" w:line="312" w:lineRule="exact"/>
        <w:ind w:left="20" w:right="20" w:firstLine="400"/>
        <w:jc w:val="both"/>
      </w:pPr>
      <w:r>
        <w:t xml:space="preserve">Оборудование кухни рекомендуется располагать Г-образно или </w:t>
      </w:r>
      <w:proofErr w:type="gramStart"/>
      <w:r>
        <w:t>П-</w:t>
      </w:r>
      <w:proofErr w:type="gramEnd"/>
      <w:r>
        <w:t xml:space="preserve"> образно (рисунки А.12, А.13). Рекомендуется размещение рабочей поверхности между плитой и мойкой.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>Оборудование должно включать плиту консольного типа, жарочный шкаф и холодильник, в котором высота нижней от пола полки должна быть 0,6 м. Рабочая поверхность кухонного оборудования должна располагаться на высоте 0,75-0,85 м от уровня пола, при этом следует оставлять внизу свободным пространство (0,7 м) для удобного подъезда кресла-коляски. Высота установки оборудования кухни не должна превышать для доступа с уровня кресла-коляски 1,4 м; низ оборудования не должен располагаться менее чем на 0,3 м от уровня пола.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50"/>
        </w:rPr>
        <w:t>Изм</w:t>
      </w:r>
      <w:proofErr w:type="spellEnd"/>
      <w:r>
        <w:rPr>
          <w:rStyle w:val="50"/>
        </w:rPr>
        <w:t>.</w:t>
      </w:r>
      <w:proofErr w:type="gramEnd"/>
      <w:r>
        <w:rPr>
          <w:rStyle w:val="50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2"/>
        </w:numPr>
        <w:shd w:val="clear" w:color="auto" w:fill="auto"/>
        <w:tabs>
          <w:tab w:val="left" w:pos="1081"/>
        </w:tabs>
        <w:spacing w:after="236" w:line="312" w:lineRule="exact"/>
        <w:ind w:left="20" w:right="20" w:firstLine="400"/>
        <w:jc w:val="both"/>
      </w:pPr>
      <w:r>
        <w:t>Рекомендуется применять кухонное оборудование с возможностью индивидуальной регулировки по высоте, при этом целесообразна фиксированная в одном уровне установка всех рабочих поверхностей основного оборудования от 0,78 до 0,9 м (в зависимости от индивидуальных особенностей обслуживаемых лиц). В нижней части оборудования на высоте 0,2-0,24 м от уровня пола рекомендуется устраивать ниши со ступенями, подножками для фиксированной опоры ног.</w:t>
      </w:r>
    </w:p>
    <w:p w:rsidR="0078346C" w:rsidRDefault="00110206">
      <w:pPr>
        <w:pStyle w:val="79"/>
        <w:numPr>
          <w:ilvl w:val="0"/>
          <w:numId w:val="12"/>
        </w:numPr>
        <w:shd w:val="clear" w:color="auto" w:fill="auto"/>
        <w:tabs>
          <w:tab w:val="left" w:pos="1014"/>
        </w:tabs>
        <w:spacing w:after="240" w:line="317" w:lineRule="exact"/>
        <w:ind w:left="20" w:right="20" w:firstLine="400"/>
        <w:jc w:val="both"/>
      </w:pPr>
      <w:r>
        <w:t>В кухнях для инвалидов и пожилых рекомендуется предусматривать 1</w:t>
      </w:r>
      <w:r>
        <w:softHyphen/>
        <w:t>2 места для приема пищи, исключая перенос горячей пищи в столовую зону общей комнаты или гостиной.</w:t>
      </w:r>
    </w:p>
    <w:p w:rsidR="0078346C" w:rsidRDefault="00110206">
      <w:pPr>
        <w:pStyle w:val="79"/>
        <w:numPr>
          <w:ilvl w:val="0"/>
          <w:numId w:val="12"/>
        </w:numPr>
        <w:shd w:val="clear" w:color="auto" w:fill="auto"/>
        <w:tabs>
          <w:tab w:val="left" w:pos="1042"/>
        </w:tabs>
        <w:spacing w:after="0" w:line="317" w:lineRule="exact"/>
        <w:ind w:left="20" w:right="20" w:firstLine="400"/>
        <w:jc w:val="both"/>
      </w:pPr>
      <w:r>
        <w:t>Краны на кухнях должны быть обеспечены открывателями локтевого типа и снабжены термостатами, ограничивающими температуру поступающей воды до 50°С.</w:t>
      </w:r>
    </w:p>
    <w:p w:rsidR="0078346C" w:rsidRDefault="00110206">
      <w:pPr>
        <w:pStyle w:val="79"/>
        <w:framePr w:h="260" w:vSpace="745" w:wrap="around" w:hAnchor="margin" w:x="7558" w:y="282"/>
        <w:shd w:val="clear" w:color="auto" w:fill="auto"/>
        <w:spacing w:after="0" w:line="260" w:lineRule="exact"/>
        <w:ind w:left="100" w:firstLine="0"/>
      </w:pPr>
      <w:r>
        <w:t>2,3;</w:t>
      </w:r>
    </w:p>
    <w:p w:rsidR="0078346C" w:rsidRDefault="00110206">
      <w:pPr>
        <w:pStyle w:val="79"/>
        <w:shd w:val="clear" w:color="auto" w:fill="auto"/>
        <w:spacing w:after="0" w:line="317" w:lineRule="exact"/>
        <w:ind w:left="20" w:firstLine="400"/>
        <w:jc w:val="both"/>
      </w:pPr>
      <w:proofErr w:type="gramStart"/>
      <w:r>
        <w:t xml:space="preserve">(Введен дополнительно, </w:t>
      </w:r>
      <w:proofErr w:type="spellStart"/>
      <w:r>
        <w:rPr>
          <w:rStyle w:val="50"/>
        </w:rPr>
        <w:t>Изм</w:t>
      </w:r>
      <w:proofErr w:type="spellEnd"/>
      <w:r>
        <w:rPr>
          <w:rStyle w:val="50"/>
        </w:rPr>
        <w:t>.</w:t>
      </w:r>
      <w:proofErr w:type="gramEnd"/>
      <w:r>
        <w:rPr>
          <w:rStyle w:val="50"/>
        </w:rPr>
        <w:t xml:space="preserve"> N 1</w:t>
      </w:r>
      <w:r>
        <w:t>).</w:t>
      </w:r>
      <w:r>
        <w:br w:type="page"/>
      </w:r>
    </w:p>
    <w:p w:rsidR="0078346C" w:rsidRDefault="00110206">
      <w:pPr>
        <w:pStyle w:val="2b"/>
        <w:keepNext/>
        <w:keepLines/>
        <w:shd w:val="clear" w:color="auto" w:fill="auto"/>
        <w:spacing w:before="0" w:after="595" w:line="320" w:lineRule="exact"/>
        <w:ind w:left="20"/>
        <w:jc w:val="left"/>
      </w:pPr>
      <w:bookmarkStart w:id="11" w:name="bookmark11"/>
      <w:r>
        <w:t>7.5 Санитарно-гигиенические помещения</w:t>
      </w:r>
      <w:bookmarkEnd w:id="11"/>
    </w:p>
    <w:p w:rsidR="0078346C" w:rsidRDefault="00110206">
      <w:pPr>
        <w:pStyle w:val="79"/>
        <w:numPr>
          <w:ilvl w:val="0"/>
          <w:numId w:val="13"/>
        </w:numPr>
        <w:shd w:val="clear" w:color="auto" w:fill="auto"/>
        <w:tabs>
          <w:tab w:val="left" w:pos="1105"/>
        </w:tabs>
        <w:spacing w:after="240" w:line="317" w:lineRule="exact"/>
        <w:ind w:left="20" w:right="20" w:firstLine="400"/>
        <w:jc w:val="both"/>
      </w:pPr>
      <w:r>
        <w:t>При конкретном проектировании могут быть выделены (с учетом возможности самообслуживания при пользовании санитарными приборами) следующие группы инвалидов:</w:t>
      </w:r>
    </w:p>
    <w:p w:rsidR="0078346C" w:rsidRDefault="00110206">
      <w:pPr>
        <w:pStyle w:val="79"/>
        <w:shd w:val="clear" w:color="auto" w:fill="auto"/>
        <w:tabs>
          <w:tab w:val="left" w:pos="740"/>
        </w:tabs>
        <w:spacing w:after="286" w:line="317" w:lineRule="exact"/>
        <w:ind w:left="20" w:right="20" w:firstLine="400"/>
        <w:jc w:val="both"/>
      </w:pPr>
      <w:r>
        <w:t>а)</w:t>
      </w:r>
      <w:r>
        <w:tab/>
        <w:t>требующие помощи при передвижении, а также при раздевании и в гигиеническом цикле;</w:t>
      </w:r>
    </w:p>
    <w:p w:rsidR="0078346C" w:rsidRDefault="00110206">
      <w:pPr>
        <w:pStyle w:val="79"/>
        <w:shd w:val="clear" w:color="auto" w:fill="auto"/>
        <w:tabs>
          <w:tab w:val="left" w:pos="732"/>
        </w:tabs>
        <w:spacing w:after="292" w:line="260" w:lineRule="exact"/>
        <w:ind w:left="20" w:firstLine="400"/>
        <w:jc w:val="both"/>
      </w:pPr>
      <w:proofErr w:type="gramStart"/>
      <w:r>
        <w:t>б)</w:t>
      </w:r>
      <w:r>
        <w:tab/>
        <w:t>требующие некоторой помощи в гигиеническом цикле;</w:t>
      </w:r>
      <w:proofErr w:type="gramEnd"/>
    </w:p>
    <w:p w:rsidR="0078346C" w:rsidRDefault="00110206">
      <w:pPr>
        <w:pStyle w:val="79"/>
        <w:shd w:val="clear" w:color="auto" w:fill="auto"/>
        <w:tabs>
          <w:tab w:val="left" w:pos="718"/>
        </w:tabs>
        <w:spacing w:after="250" w:line="260" w:lineRule="exact"/>
        <w:ind w:left="20" w:firstLine="400"/>
        <w:jc w:val="both"/>
      </w:pPr>
      <w:r>
        <w:t>в)</w:t>
      </w:r>
      <w:r>
        <w:tab/>
        <w:t>практически не нуждающиеся в посторонней помощи;</w:t>
      </w:r>
    </w:p>
    <w:p w:rsidR="0078346C" w:rsidRDefault="00110206">
      <w:pPr>
        <w:pStyle w:val="79"/>
        <w:shd w:val="clear" w:color="auto" w:fill="auto"/>
        <w:tabs>
          <w:tab w:val="left" w:pos="665"/>
        </w:tabs>
        <w:spacing w:after="0" w:line="312" w:lineRule="exact"/>
        <w:ind w:left="20" w:firstLine="400"/>
        <w:jc w:val="both"/>
      </w:pPr>
      <w:r>
        <w:t>г)</w:t>
      </w:r>
      <w:r>
        <w:tab/>
      </w:r>
      <w:proofErr w:type="gramStart"/>
      <w:r>
        <w:t>пользующиеся</w:t>
      </w:r>
      <w:proofErr w:type="gramEnd"/>
      <w:r>
        <w:t xml:space="preserve"> костылями, тростью, т.е. движение которых затруднено.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 xml:space="preserve">В санитарно-гигиенических помещениях для перечисленных групп </w:t>
      </w:r>
      <w:proofErr w:type="spellStart"/>
      <w:r>
        <w:t>маломобильных</w:t>
      </w:r>
      <w:proofErr w:type="spellEnd"/>
      <w:r>
        <w:t xml:space="preserve"> граждан предусматриваются следующие зоны, площади и оборудование: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 xml:space="preserve">группы а) - зона пересадки с кресла-коляски на унитаз, установка подъемника для пересадки в ванну и на унитаз с помощью совместно </w:t>
      </w:r>
      <w:proofErr w:type="gramStart"/>
      <w:r>
        <w:t>проживающих</w:t>
      </w:r>
      <w:proofErr w:type="gramEnd"/>
      <w:r>
        <w:t xml:space="preserve"> или персонала;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>группы б) - дополнительная площадка для самостоятельного маневра на кресле-коляске, зона пересадки с кресла-коляски на унитаз, сиденье ванной или для душа (откидное или поворотное), опорные поручни около унитаза, раковины, душа или ванной, подъемники или потолочные кольца и штанги;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00"/>
        <w:jc w:val="both"/>
      </w:pPr>
      <w:r>
        <w:t>групп в) и г) - дополнительное оборудование (поручни и т.п.) и увеличение площади с учетом пользования указанным оборудованием, а также для передвижения с помощью костылей или трости.</w:t>
      </w:r>
    </w:p>
    <w:p w:rsidR="0078346C" w:rsidRDefault="00110206">
      <w:pPr>
        <w:pStyle w:val="79"/>
        <w:shd w:val="clear" w:color="auto" w:fill="auto"/>
        <w:spacing w:after="236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53"/>
        </w:rPr>
        <w:t>Изм</w:t>
      </w:r>
      <w:proofErr w:type="spellEnd"/>
      <w:r>
        <w:rPr>
          <w:rStyle w:val="53"/>
        </w:rPr>
        <w:t>.</w:t>
      </w:r>
      <w:proofErr w:type="gramEnd"/>
      <w:r>
        <w:rPr>
          <w:rStyle w:val="53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3"/>
        </w:numPr>
        <w:shd w:val="clear" w:color="auto" w:fill="auto"/>
        <w:tabs>
          <w:tab w:val="left" w:pos="1249"/>
        </w:tabs>
        <w:spacing w:after="766" w:line="317" w:lineRule="exact"/>
        <w:ind w:left="20" w:right="20" w:firstLine="400"/>
        <w:jc w:val="both"/>
      </w:pPr>
      <w:r>
        <w:t xml:space="preserve">Размеры в плане санитарно-гигиенических помещений для индивидуального пользования в жилых зданиях (а также в общежитиях, гостиницах, пансионатах, домах отдыха и других общественных зданиях временного пребывания) должны быть не менее, </w:t>
      </w:r>
      <w:proofErr w:type="gramStart"/>
      <w:r>
        <w:t>м</w:t>
      </w:r>
      <w:proofErr w:type="gramEnd"/>
      <w:r>
        <w:t>:</w:t>
      </w:r>
    </w:p>
    <w:p w:rsidR="0078346C" w:rsidRDefault="00110206">
      <w:pPr>
        <w:pStyle w:val="79"/>
        <w:shd w:val="clear" w:color="auto" w:fill="auto"/>
        <w:tabs>
          <w:tab w:val="left" w:pos="8071"/>
        </w:tabs>
        <w:spacing w:after="652" w:line="260" w:lineRule="exact"/>
        <w:ind w:left="20" w:firstLine="400"/>
        <w:jc w:val="both"/>
      </w:pPr>
      <w:r>
        <w:t>ванной комнаты или совмещенного санитарного узла</w:t>
      </w:r>
      <w:r>
        <w:tab/>
        <w:t>2,2x2,2;</w:t>
      </w:r>
    </w:p>
    <w:p w:rsidR="0078346C" w:rsidRDefault="00110206">
      <w:pPr>
        <w:pStyle w:val="79"/>
        <w:shd w:val="clear" w:color="auto" w:fill="auto"/>
        <w:tabs>
          <w:tab w:val="left" w:pos="8105"/>
        </w:tabs>
        <w:spacing w:after="657" w:line="260" w:lineRule="exact"/>
        <w:ind w:left="20" w:firstLine="400"/>
        <w:jc w:val="both"/>
      </w:pPr>
      <w:r>
        <w:t>уборной с умывальником (рукомойником)</w:t>
      </w:r>
      <w:r>
        <w:tab/>
        <w:t>1,6x2,2;</w:t>
      </w:r>
    </w:p>
    <w:p w:rsidR="0078346C" w:rsidRDefault="00110206">
      <w:pPr>
        <w:pStyle w:val="79"/>
        <w:shd w:val="clear" w:color="auto" w:fill="auto"/>
        <w:tabs>
          <w:tab w:val="left" w:pos="8105"/>
        </w:tabs>
        <w:spacing w:after="607" w:line="260" w:lineRule="exact"/>
        <w:ind w:left="20" w:firstLine="400"/>
        <w:jc w:val="both"/>
      </w:pPr>
      <w:r>
        <w:t>уборной без умывальника</w:t>
      </w:r>
      <w:r>
        <w:tab/>
        <w:t>1,2х</w:t>
      </w:r>
      <w:proofErr w:type="gramStart"/>
      <w:r>
        <w:t>1</w:t>
      </w:r>
      <w:proofErr w:type="gramEnd"/>
      <w:r>
        <w:t>,6.</w:t>
      </w:r>
    </w:p>
    <w:p w:rsidR="0078346C" w:rsidRDefault="00110206">
      <w:pPr>
        <w:pStyle w:val="79"/>
        <w:shd w:val="clear" w:color="auto" w:fill="auto"/>
        <w:spacing w:after="0" w:line="317" w:lineRule="exact"/>
        <w:ind w:left="20" w:right="20" w:firstLine="400"/>
      </w:pPr>
      <w:r>
        <w:t xml:space="preserve">Примечание - Размеры могут быть уточнены в процессе проектирования в зависимости от применяемого оборудования и его размещения. </w:t>
      </w:r>
      <w:proofErr w:type="gramStart"/>
      <w:r>
        <w:t xml:space="preserve">(Измененная редакция, </w:t>
      </w:r>
      <w:proofErr w:type="spellStart"/>
      <w:r>
        <w:rPr>
          <w:rStyle w:val="53"/>
        </w:rPr>
        <w:t>Изм</w:t>
      </w:r>
      <w:proofErr w:type="spellEnd"/>
      <w:r>
        <w:rPr>
          <w:rStyle w:val="53"/>
        </w:rPr>
        <w:t>.</w:t>
      </w:r>
      <w:proofErr w:type="gramEnd"/>
      <w:r>
        <w:rPr>
          <w:rStyle w:val="53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312" w:lineRule="exact"/>
        <w:ind w:left="20" w:right="20" w:firstLine="420"/>
        <w:jc w:val="both"/>
      </w:pPr>
      <w:r>
        <w:t>В санитарных узлах должен быть обеспечен разворот кресла-коляски и зарезервирована площадь при подъезде кресла-коляски к унитазу.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>Сиденья унитазов для удобства пользования ими инвалидами, передвигающимися на креслах-колясках, должны располагаться на высоте сиденья кресла-коляски (0,5 м). Для подъема сиденья унитаза от номинальной высоты (0,45 м) рекомендуется применение накладок-сидений на унитаз (или применение унитазов с возможностью регулировки по высоте).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20"/>
        <w:jc w:val="both"/>
      </w:pPr>
      <w:r>
        <w:t xml:space="preserve">(Измененная редакция, </w:t>
      </w:r>
      <w:proofErr w:type="spellStart"/>
      <w:r>
        <w:rPr>
          <w:rStyle w:val="54"/>
        </w:rPr>
        <w:t>Из</w:t>
      </w:r>
      <w:hyperlink r:id="rId23" w:history="1">
        <w:proofErr w:type="gramStart"/>
        <w:r>
          <w:rPr>
            <w:rStyle w:val="a3"/>
          </w:rPr>
          <w:t>м</w:t>
        </w:r>
        <w:proofErr w:type="spellEnd"/>
        <w:proofErr w:type="gramEnd"/>
        <w:r>
          <w:rPr>
            <w:rStyle w:val="a3"/>
          </w:rPr>
          <w:t>. N 1).</w:t>
        </w:r>
      </w:hyperlink>
    </w:p>
    <w:p w:rsidR="0078346C" w:rsidRDefault="00110206">
      <w:pPr>
        <w:pStyle w:val="79"/>
        <w:numPr>
          <w:ilvl w:val="0"/>
          <w:numId w:val="13"/>
        </w:numPr>
        <w:shd w:val="clear" w:color="auto" w:fill="auto"/>
        <w:tabs>
          <w:tab w:val="left" w:pos="1311"/>
        </w:tabs>
        <w:spacing w:after="0" w:line="312" w:lineRule="exact"/>
        <w:ind w:left="20" w:right="20" w:firstLine="420"/>
        <w:jc w:val="both"/>
      </w:pPr>
      <w:r>
        <w:t xml:space="preserve">Санитарно-гигиенические помещения для инвалидов могут проектироваться в составе совмещенных или раздельных санузлов уборных, а также душевых (рисунки А.14, А.15). Для инвалидов с поражениями </w:t>
      </w:r>
      <w:proofErr w:type="spellStart"/>
      <w:r>
        <w:t>опорн</w:t>
      </w:r>
      <w:proofErr w:type="gramStart"/>
      <w:r>
        <w:t>о</w:t>
      </w:r>
      <w:proofErr w:type="spellEnd"/>
      <w:r>
        <w:t>-</w:t>
      </w:r>
      <w:proofErr w:type="gramEnd"/>
      <w:r>
        <w:t xml:space="preserve"> двигательного аппарата, как правило, применяют совмещенные санитарные узлы, оборудованные унитазом, умывальником и ванной или душем.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>В совмещенных санузлах или ванных комнатах для инвалидов рекомендуется:</w:t>
      </w:r>
    </w:p>
    <w:p w:rsidR="0078346C" w:rsidRDefault="00110206">
      <w:pPr>
        <w:pStyle w:val="79"/>
        <w:numPr>
          <w:ilvl w:val="0"/>
          <w:numId w:val="14"/>
        </w:numPr>
        <w:shd w:val="clear" w:color="auto" w:fill="auto"/>
        <w:tabs>
          <w:tab w:val="left" w:pos="639"/>
        </w:tabs>
        <w:spacing w:after="0" w:line="312" w:lineRule="exact"/>
        <w:ind w:left="20" w:right="20" w:firstLine="420"/>
        <w:jc w:val="both"/>
      </w:pPr>
      <w:r>
        <w:t>применение сидячих ванн, ванн с открывающимися боковыми дверцами или аналогичного санитарного оборудования;</w:t>
      </w:r>
    </w:p>
    <w:p w:rsidR="0078346C" w:rsidRDefault="00110206">
      <w:pPr>
        <w:pStyle w:val="79"/>
        <w:numPr>
          <w:ilvl w:val="0"/>
          <w:numId w:val="14"/>
        </w:numPr>
        <w:shd w:val="clear" w:color="auto" w:fill="auto"/>
        <w:tabs>
          <w:tab w:val="left" w:pos="682"/>
        </w:tabs>
        <w:spacing w:after="0" w:line="312" w:lineRule="exact"/>
        <w:ind w:left="20" w:right="20" w:firstLine="420"/>
        <w:jc w:val="both"/>
      </w:pPr>
      <w:r>
        <w:t xml:space="preserve">при иных типах ванн - применение средств для пересадки инвалида, передвигающегося на </w:t>
      </w:r>
      <w:proofErr w:type="spellStart"/>
      <w:proofErr w:type="gramStart"/>
      <w:r>
        <w:t>кресло-коляске</w:t>
      </w:r>
      <w:proofErr w:type="spellEnd"/>
      <w:proofErr w:type="gramEnd"/>
      <w:r>
        <w:t>, - сиденье (поворотное, откидное и т.п., различные виды подъемных устройств);</w:t>
      </w:r>
    </w:p>
    <w:p w:rsidR="0078346C" w:rsidRDefault="00110206">
      <w:pPr>
        <w:pStyle w:val="79"/>
        <w:numPr>
          <w:ilvl w:val="0"/>
          <w:numId w:val="14"/>
        </w:numPr>
        <w:shd w:val="clear" w:color="auto" w:fill="auto"/>
        <w:tabs>
          <w:tab w:val="left" w:pos="658"/>
        </w:tabs>
        <w:spacing w:after="236" w:line="312" w:lineRule="exact"/>
        <w:ind w:left="20" w:right="20" w:firstLine="420"/>
        <w:jc w:val="both"/>
      </w:pPr>
      <w:r>
        <w:t>применение душей с поддонами в уровне пола со сливным отверстием (трапом);</w:t>
      </w:r>
    </w:p>
    <w:p w:rsidR="0078346C" w:rsidRDefault="00110206">
      <w:pPr>
        <w:pStyle w:val="79"/>
        <w:numPr>
          <w:ilvl w:val="0"/>
          <w:numId w:val="14"/>
        </w:numPr>
        <w:shd w:val="clear" w:color="auto" w:fill="auto"/>
        <w:tabs>
          <w:tab w:val="left" w:pos="711"/>
        </w:tabs>
        <w:spacing w:after="0" w:line="317" w:lineRule="exact"/>
        <w:ind w:left="20" w:right="20" w:firstLine="420"/>
        <w:jc w:val="both"/>
      </w:pPr>
      <w:r>
        <w:t>расстановка санитарного оборудования с учетом индивидуальных потребностей проживающих инвалидов, а также с возможностью регулировки устанавливаемого оборудования по высоте.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>Досягаемость умывальника целесообразно предусматривать как с кресл</w:t>
      </w:r>
      <w:proofErr w:type="gramStart"/>
      <w:r>
        <w:t>а-</w:t>
      </w:r>
      <w:proofErr w:type="gramEnd"/>
      <w:r>
        <w:t xml:space="preserve"> коляски, так и с унитаза.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0" w:firstLine="420"/>
        <w:jc w:val="both"/>
      </w:pPr>
      <w:r>
        <w:t>Для уменьшения числа перемещений допускается применение унитазов, совмещенных с биде, или размещение рядом с унитазом душа-биде.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firstLine="420"/>
        <w:jc w:val="both"/>
        <w:sectPr w:rsidR="0078346C">
          <w:type w:val="continuous"/>
          <w:pgSz w:w="11905" w:h="16837"/>
          <w:pgMar w:top="526" w:right="1639" w:bottom="1293" w:left="703" w:header="0" w:footer="3" w:gutter="0"/>
          <w:cols w:space="720"/>
          <w:noEndnote/>
          <w:docGrid w:linePitch="360"/>
        </w:sectPr>
      </w:pPr>
      <w:proofErr w:type="gramStart"/>
      <w:r>
        <w:t xml:space="preserve">(Измененная редакция, </w:t>
      </w:r>
      <w:proofErr w:type="spellStart"/>
      <w:r>
        <w:rPr>
          <w:rStyle w:val="54"/>
        </w:rPr>
        <w:t>Изм</w:t>
      </w:r>
      <w:proofErr w:type="spellEnd"/>
      <w:r>
        <w:rPr>
          <w:rStyle w:val="54"/>
        </w:rPr>
        <w:t>.</w:t>
      </w:r>
      <w:proofErr w:type="gramEnd"/>
      <w:r>
        <w:rPr>
          <w:rStyle w:val="54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3"/>
        </w:numPr>
        <w:shd w:val="clear" w:color="auto" w:fill="auto"/>
        <w:tabs>
          <w:tab w:val="left" w:pos="1138"/>
        </w:tabs>
        <w:spacing w:after="0" w:line="312" w:lineRule="exact"/>
        <w:ind w:left="20" w:right="40" w:firstLine="420"/>
        <w:jc w:val="both"/>
      </w:pPr>
      <w:r>
        <w:t>В свободных от оборудования зонах следует предусматривать настенные поручни на высоте 0,75-0,9 м диаметром до 25 мм (настенной или напольной установки и фиксации), потолочную рельсовую систему для подвески подъемника (или подъемник напольного и настенного крепления).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40" w:firstLine="420"/>
        <w:jc w:val="both"/>
      </w:pPr>
      <w:r>
        <w:t>При отсутствии подъемников с учетом индивидуальных возможностей инвалида допускается предусматривать трапеции, штанги с кольцами и другое оборудование. Диаметр подвесных штанг для поддержания должен быть 25-32 мм.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40" w:firstLine="420"/>
        <w:jc w:val="both"/>
      </w:pPr>
      <w:r>
        <w:t>Поручни, штанги, опорные подвесные элементы должны иметь усиленное крепление, рассчитанное на статическую нагрузку не менее 120 кгс.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40" w:firstLine="420"/>
        <w:jc w:val="both"/>
      </w:pPr>
      <w:r>
        <w:t>Следует предусматривать установку оборудования с возможностью индивидуальной регулировки по высоте.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40" w:firstLine="420"/>
        <w:jc w:val="both"/>
      </w:pPr>
      <w:r>
        <w:t>Уровень дна ванны должен, как правило, находиться на отметке пола; при использовании передвижных подъемных устрой</w:t>
      </w:r>
      <w:proofErr w:type="gramStart"/>
      <w:r>
        <w:t>ств дл</w:t>
      </w:r>
      <w:proofErr w:type="gramEnd"/>
      <w:r>
        <w:t>я пересадки инвалидов в ванну следует обеспечивать возможность подъезда под нее нижней конструкции подъемника с учетом его технических характеристик.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firstLine="420"/>
        <w:jc w:val="both"/>
      </w:pPr>
      <w:r>
        <w:t>Допускается предусматривать около ванной ступеньку высотой до 0,15 м.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40" w:firstLine="420"/>
        <w:jc w:val="both"/>
      </w:pPr>
      <w:r>
        <w:t>При устройстве в санитарно-гигиенических помещениях душа пол помещения рекомендуется выполнять без перепадов высоты со сливным отверстием (трапом). При вариантах оборудования в санитарно-гигиенических помещениях душа и ванны должна обеспечиваться возможность отвода воды для каждого из указанных элементов оборудования.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40" w:firstLine="420"/>
        <w:jc w:val="both"/>
      </w:pPr>
      <w:r>
        <w:t>Отделка пола санитарно-технических помещений должна быть выполнена из нескользких материалов.</w:t>
      </w:r>
    </w:p>
    <w:p w:rsidR="0078346C" w:rsidRDefault="00110206">
      <w:pPr>
        <w:pStyle w:val="79"/>
        <w:shd w:val="clear" w:color="auto" w:fill="auto"/>
        <w:spacing w:after="240" w:line="312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55"/>
        </w:rPr>
        <w:t>Изм</w:t>
      </w:r>
      <w:proofErr w:type="spellEnd"/>
      <w:r>
        <w:rPr>
          <w:rStyle w:val="55"/>
        </w:rPr>
        <w:t>.</w:t>
      </w:r>
      <w:proofErr w:type="gramEnd"/>
      <w:r>
        <w:rPr>
          <w:rStyle w:val="55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3"/>
        </w:numPr>
        <w:shd w:val="clear" w:color="auto" w:fill="auto"/>
        <w:tabs>
          <w:tab w:val="left" w:pos="1052"/>
        </w:tabs>
        <w:spacing w:after="0" w:line="312" w:lineRule="exact"/>
        <w:ind w:left="20" w:right="40" w:firstLine="420"/>
        <w:jc w:val="both"/>
      </w:pPr>
      <w:r>
        <w:t xml:space="preserve">Раковины умывальников должны быть консольного типа, их следует устанавливать на высоте 0,85 м для удобного подъезда </w:t>
      </w:r>
      <w:proofErr w:type="spellStart"/>
      <w:proofErr w:type="gramStart"/>
      <w:r>
        <w:t>кресло-коляски</w:t>
      </w:r>
      <w:proofErr w:type="spellEnd"/>
      <w:proofErr w:type="gramEnd"/>
      <w:r>
        <w:t>. Краны в санитарно-гигиенических помещениях должны быть обеспечены открывателями локтевого типа и снабжены термостатами, ограничивающими температуру поступающей воды до 50 °С.</w:t>
      </w:r>
    </w:p>
    <w:p w:rsidR="0078346C" w:rsidRDefault="00110206">
      <w:pPr>
        <w:pStyle w:val="79"/>
        <w:shd w:val="clear" w:color="auto" w:fill="auto"/>
        <w:spacing w:after="282" w:line="312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55"/>
        </w:rPr>
        <w:t>Изм</w:t>
      </w:r>
      <w:proofErr w:type="spellEnd"/>
      <w:r>
        <w:rPr>
          <w:rStyle w:val="55"/>
        </w:rPr>
        <w:t>.</w:t>
      </w:r>
      <w:proofErr w:type="gramEnd"/>
      <w:r>
        <w:rPr>
          <w:rStyle w:val="55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3"/>
        </w:numPr>
        <w:shd w:val="clear" w:color="auto" w:fill="auto"/>
        <w:tabs>
          <w:tab w:val="left" w:pos="1074"/>
        </w:tabs>
        <w:spacing w:after="245" w:line="260" w:lineRule="exact"/>
        <w:ind w:left="20" w:firstLine="420"/>
        <w:jc w:val="both"/>
      </w:pPr>
      <w:proofErr w:type="gramStart"/>
      <w:r>
        <w:t xml:space="preserve">(Исключен, </w:t>
      </w:r>
      <w:proofErr w:type="spellStart"/>
      <w:r>
        <w:rPr>
          <w:rStyle w:val="55"/>
        </w:rPr>
        <w:t>Изм</w:t>
      </w:r>
      <w:proofErr w:type="spellEnd"/>
      <w:r>
        <w:rPr>
          <w:rStyle w:val="55"/>
        </w:rPr>
        <w:t>.</w:t>
      </w:r>
      <w:proofErr w:type="gramEnd"/>
      <w:r>
        <w:rPr>
          <w:rStyle w:val="55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3"/>
        </w:numPr>
        <w:shd w:val="clear" w:color="auto" w:fill="auto"/>
        <w:tabs>
          <w:tab w:val="left" w:pos="1105"/>
        </w:tabs>
        <w:spacing w:after="0" w:line="312" w:lineRule="exact"/>
        <w:ind w:left="20" w:right="40" w:firstLine="420"/>
        <w:jc w:val="both"/>
      </w:pPr>
      <w:r>
        <w:t>Двери санитарно-гигиенических помещений должны, как правило, открываться наружу. При открывании дверей внутрь помещения они должны иметь размеры, обеспечивающие требования 7.2 и 7.5, в том числе зону для разворота кресла-коляски, не пересекающуюся с зоной открывания двери и свободную от оборудования.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40" w:firstLine="420"/>
        <w:jc w:val="both"/>
      </w:pPr>
      <w:r>
        <w:t>Двери санитарно-гигиенических помещений рекомендуется снабжать запорами, допускающими открывание как снаружи, так и изнутри.</w:t>
      </w:r>
    </w:p>
    <w:p w:rsidR="0078346C" w:rsidRDefault="00110206">
      <w:pPr>
        <w:pStyle w:val="79"/>
        <w:shd w:val="clear" w:color="auto" w:fill="auto"/>
        <w:spacing w:after="354" w:line="312" w:lineRule="exact"/>
        <w:ind w:left="20" w:firstLine="42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55"/>
        </w:rPr>
        <w:t>Изм</w:t>
      </w:r>
      <w:proofErr w:type="spellEnd"/>
      <w:r>
        <w:rPr>
          <w:rStyle w:val="55"/>
        </w:rPr>
        <w:t>.</w:t>
      </w:r>
      <w:proofErr w:type="gramEnd"/>
      <w:r>
        <w:rPr>
          <w:rStyle w:val="55"/>
        </w:rPr>
        <w:t xml:space="preserve"> N 1</w:t>
      </w:r>
      <w:r>
        <w:t>).</w:t>
      </w:r>
    </w:p>
    <w:p w:rsidR="0078346C" w:rsidRDefault="00110206">
      <w:pPr>
        <w:pStyle w:val="2b"/>
        <w:keepNext/>
        <w:keepLines/>
        <w:shd w:val="clear" w:color="auto" w:fill="auto"/>
        <w:spacing w:before="0" w:after="0" w:line="320" w:lineRule="exact"/>
        <w:ind w:left="20"/>
        <w:jc w:val="left"/>
      </w:pPr>
      <w:bookmarkStart w:id="12" w:name="bookmark12"/>
      <w:r>
        <w:t>7.6 Летние помещения</w:t>
      </w:r>
      <w:bookmarkEnd w:id="12"/>
    </w:p>
    <w:p w:rsidR="0078346C" w:rsidRDefault="00110206">
      <w:pPr>
        <w:pStyle w:val="79"/>
        <w:numPr>
          <w:ilvl w:val="0"/>
          <w:numId w:val="15"/>
        </w:numPr>
        <w:shd w:val="clear" w:color="auto" w:fill="auto"/>
        <w:tabs>
          <w:tab w:val="left" w:pos="1057"/>
        </w:tabs>
        <w:spacing w:after="0" w:line="312" w:lineRule="exact"/>
        <w:ind w:left="20" w:firstLine="400"/>
        <w:jc w:val="both"/>
      </w:pPr>
      <w:r>
        <w:t>Летние помещения (террасы, веранды, лоджии, балконы) являются обязательной принадлежностью квартир и жилых ячеек для постоянного проживания инвалидов (рисунок А.16).</w:t>
      </w:r>
    </w:p>
    <w:p w:rsidR="0078346C" w:rsidRDefault="00110206">
      <w:pPr>
        <w:pStyle w:val="79"/>
        <w:shd w:val="clear" w:color="auto" w:fill="auto"/>
        <w:spacing w:after="180" w:line="312" w:lineRule="exact"/>
        <w:ind w:left="20" w:firstLine="400"/>
        <w:jc w:val="both"/>
      </w:pPr>
      <w:r>
        <w:t xml:space="preserve">(Измененная редакция, </w:t>
      </w:r>
      <w:proofErr w:type="spellStart"/>
      <w:r>
        <w:rPr>
          <w:rStyle w:val="56"/>
        </w:rPr>
        <w:t>Из</w:t>
      </w:r>
      <w:hyperlink r:id="rId24" w:history="1">
        <w:proofErr w:type="gramStart"/>
        <w:r>
          <w:rPr>
            <w:rStyle w:val="a3"/>
          </w:rPr>
          <w:t>м</w:t>
        </w:r>
        <w:proofErr w:type="spellEnd"/>
        <w:proofErr w:type="gramEnd"/>
        <w:r>
          <w:rPr>
            <w:rStyle w:val="a3"/>
          </w:rPr>
          <w:t>. N 1).</w:t>
        </w:r>
      </w:hyperlink>
    </w:p>
    <w:p w:rsidR="0078346C" w:rsidRDefault="00110206">
      <w:pPr>
        <w:pStyle w:val="79"/>
        <w:numPr>
          <w:ilvl w:val="0"/>
          <w:numId w:val="15"/>
        </w:numPr>
        <w:shd w:val="clear" w:color="auto" w:fill="auto"/>
        <w:tabs>
          <w:tab w:val="left" w:pos="1033"/>
        </w:tabs>
        <w:spacing w:after="0" w:line="312" w:lineRule="exact"/>
        <w:ind w:left="20" w:firstLine="400"/>
        <w:jc w:val="both"/>
      </w:pPr>
      <w:r>
        <w:t xml:space="preserve">Требования к летним помещениям (габариты, устройство ограждения с обеспечением условия обзора, конструктивных элементов порога наружной двери) в квартирах для инвалидов-колясочников принимаются согласно </w:t>
      </w:r>
      <w:r>
        <w:rPr>
          <w:rStyle w:val="56"/>
        </w:rPr>
        <w:t>СП</w:t>
      </w:r>
      <w:r>
        <w:rPr>
          <w:rStyle w:val="57"/>
        </w:rPr>
        <w:t xml:space="preserve"> </w:t>
      </w:r>
      <w:r>
        <w:rPr>
          <w:rStyle w:val="56"/>
        </w:rPr>
        <w:t>59.13330</w:t>
      </w:r>
      <w:r>
        <w:t>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firstLine="400"/>
        <w:jc w:val="both"/>
      </w:pPr>
      <w:r>
        <w:t>На террасах, верандах и лоджиях рекомендуется устройство ветрозащитных (возможно - трансформируемых) стенок-экранов и солнцезащиты. В летних помещениях целесообразно предусматривать возможность сушки белья.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firstLine="400"/>
        <w:jc w:val="both"/>
      </w:pPr>
      <w:r>
        <w:t>В необходимых случаях для выравнивания уровней полов помещений квартиры (или жилой ячейки) и летних помещений рекомендуется устройство фальшполов, пропускающих атмосферные осадки до уровня основного пола летнего помещения.</w:t>
      </w:r>
    </w:p>
    <w:p w:rsidR="0078346C" w:rsidRDefault="00110206">
      <w:pPr>
        <w:pStyle w:val="79"/>
        <w:shd w:val="clear" w:color="auto" w:fill="auto"/>
        <w:spacing w:after="184" w:line="312" w:lineRule="exact"/>
        <w:ind w:left="20" w:firstLine="40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56"/>
        </w:rPr>
        <w:t>Изм</w:t>
      </w:r>
      <w:proofErr w:type="spellEnd"/>
      <w:r>
        <w:rPr>
          <w:rStyle w:val="56"/>
        </w:rPr>
        <w:t>.</w:t>
      </w:r>
      <w:proofErr w:type="gramEnd"/>
      <w:r>
        <w:rPr>
          <w:rStyle w:val="56"/>
        </w:rPr>
        <w:t xml:space="preserve"> N 1</w:t>
      </w:r>
      <w:r>
        <w:t>).</w:t>
      </w:r>
    </w:p>
    <w:p w:rsidR="0078346C" w:rsidRDefault="00110206">
      <w:pPr>
        <w:pStyle w:val="79"/>
        <w:numPr>
          <w:ilvl w:val="0"/>
          <w:numId w:val="15"/>
        </w:numPr>
        <w:shd w:val="clear" w:color="auto" w:fill="auto"/>
        <w:tabs>
          <w:tab w:val="left" w:pos="1138"/>
        </w:tabs>
        <w:spacing w:after="274" w:line="307" w:lineRule="exact"/>
        <w:ind w:left="20" w:firstLine="400"/>
        <w:jc w:val="both"/>
      </w:pPr>
      <w:r>
        <w:t xml:space="preserve">При квартирах, размещаемых на первом этаже, целесообразно предусматривать выход на </w:t>
      </w:r>
      <w:proofErr w:type="spellStart"/>
      <w:r>
        <w:t>приквартирный</w:t>
      </w:r>
      <w:proofErr w:type="spellEnd"/>
      <w:r>
        <w:t xml:space="preserve"> участок.</w:t>
      </w:r>
    </w:p>
    <w:p w:rsidR="0078346C" w:rsidRDefault="00110206">
      <w:pPr>
        <w:pStyle w:val="4b"/>
        <w:shd w:val="clear" w:color="auto" w:fill="auto"/>
        <w:spacing w:before="0" w:after="318"/>
        <w:ind w:left="20" w:right="980"/>
      </w:pPr>
      <w:r>
        <w:t>ПРИЛОЖЕНИЕ А (справочное). Примеры устройства элементов жилой среды с учетом обеспечения требований доступности для инвалидов</w:t>
      </w:r>
    </w:p>
    <w:p w:rsidR="0078346C" w:rsidRDefault="00110206">
      <w:pPr>
        <w:pStyle w:val="79"/>
        <w:shd w:val="clear" w:color="auto" w:fill="auto"/>
        <w:spacing w:after="900" w:line="317" w:lineRule="exact"/>
        <w:ind w:left="20" w:right="7900" w:firstLine="0"/>
      </w:pPr>
      <w:r>
        <w:t>Приложение</w:t>
      </w:r>
      <w:proofErr w:type="gramStart"/>
      <w:r>
        <w:t xml:space="preserve"> А</w:t>
      </w:r>
      <w:proofErr w:type="gramEnd"/>
      <w:r>
        <w:t xml:space="preserve"> (справочное)</w:t>
      </w:r>
    </w:p>
    <w:p w:rsidR="0078346C" w:rsidRDefault="00110206">
      <w:pPr>
        <w:pStyle w:val="3d"/>
        <w:keepNext/>
        <w:keepLines/>
        <w:shd w:val="clear" w:color="auto" w:fill="auto"/>
        <w:spacing w:before="0"/>
        <w:ind w:left="20" w:right="980"/>
        <w:sectPr w:rsidR="0078346C">
          <w:type w:val="continuous"/>
          <w:pgSz w:w="11905" w:h="16837"/>
          <w:pgMar w:top="638" w:right="1644" w:bottom="2174" w:left="701" w:header="0" w:footer="3" w:gutter="0"/>
          <w:cols w:space="720"/>
          <w:noEndnote/>
          <w:docGrid w:linePitch="360"/>
        </w:sectPr>
      </w:pPr>
      <w:bookmarkStart w:id="13" w:name="bookmark13"/>
      <w:r>
        <w:t>Рисунок А.1 - Вариант устройства безопасной зоны в жилом здании - при лестнично-лифтовом узле</w:t>
      </w:r>
      <w:bookmarkEnd w:id="13"/>
    </w:p>
    <w:p w:rsidR="0078346C" w:rsidRDefault="0011020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5pt;height:214.85pt">
            <v:imagedata r:id="rId25" r:href="rId26"/>
          </v:shape>
        </w:pict>
      </w:r>
    </w:p>
    <w:p w:rsidR="0078346C" w:rsidRDefault="0078346C">
      <w:pPr>
        <w:rPr>
          <w:sz w:val="2"/>
          <w:szCs w:val="2"/>
        </w:rPr>
      </w:pPr>
    </w:p>
    <w:p w:rsidR="0078346C" w:rsidRDefault="00110206">
      <w:pPr>
        <w:pStyle w:val="79"/>
        <w:shd w:val="clear" w:color="auto" w:fill="auto"/>
        <w:spacing w:before="899" w:after="660" w:line="317" w:lineRule="exact"/>
        <w:ind w:left="20" w:right="260" w:firstLine="0"/>
      </w:pPr>
      <w:r>
        <w:t>Рисунок А.1 - Вариант устройства безопасной зоны в жилом здании - при лестнично-лифтовом узле</w:t>
      </w:r>
    </w:p>
    <w:p w:rsidR="0078346C" w:rsidRDefault="00110206">
      <w:pPr>
        <w:pStyle w:val="59"/>
        <w:shd w:val="clear" w:color="auto" w:fill="auto"/>
        <w:spacing w:before="0"/>
        <w:ind w:left="20" w:right="540"/>
        <w:sectPr w:rsidR="0078346C">
          <w:type w:val="continuous"/>
          <w:pgSz w:w="11905" w:h="16837"/>
          <w:pgMar w:top="1301" w:right="1410" w:bottom="7723" w:left="709" w:header="0" w:footer="3" w:gutter="0"/>
          <w:cols w:space="720"/>
          <w:noEndnote/>
          <w:docGrid w:linePitch="360"/>
        </w:sectPr>
      </w:pPr>
      <w:r>
        <w:t xml:space="preserve">Рисунок А.2 - Решение первых этажей </w:t>
      </w:r>
      <w:proofErr w:type="spellStart"/>
      <w:r>
        <w:t>блок-секций</w:t>
      </w:r>
      <w:proofErr w:type="spellEnd"/>
      <w:r>
        <w:t xml:space="preserve"> жилых домов нового строительства без перепада между уровнями вестибюл</w:t>
      </w:r>
      <w:proofErr w:type="gramStart"/>
      <w:r>
        <w:t>ь-</w:t>
      </w:r>
      <w:proofErr w:type="gramEnd"/>
      <w:r>
        <w:t xml:space="preserve"> входной зоны и входами в лифты: блок-секция (а); угловая блок- секция (б)</w:t>
      </w:r>
    </w:p>
    <w:p w:rsidR="0078346C" w:rsidRDefault="0011020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6" type="#_x0000_t75" style="width:537.7pt;height:364.65pt">
            <v:imagedata r:id="rId27" r:href="rId28"/>
          </v:shape>
        </w:pict>
      </w:r>
    </w:p>
    <w:p w:rsidR="0078346C" w:rsidRDefault="0078346C">
      <w:pPr>
        <w:rPr>
          <w:sz w:val="2"/>
          <w:szCs w:val="2"/>
        </w:rPr>
      </w:pPr>
    </w:p>
    <w:p w:rsidR="0078346C" w:rsidRDefault="00110206">
      <w:pPr>
        <w:pStyle w:val="79"/>
        <w:shd w:val="clear" w:color="auto" w:fill="auto"/>
        <w:spacing w:before="714" w:after="0" w:line="317" w:lineRule="exact"/>
        <w:ind w:left="120" w:right="1080" w:firstLine="0"/>
        <w:jc w:val="both"/>
      </w:pPr>
      <w:r>
        <w:t xml:space="preserve">Рисунок А.2, лист 1 - Варианты решений первого этажа в жилых домах нового строительства без перепада между </w:t>
      </w:r>
      <w:proofErr w:type="spellStart"/>
      <w:r>
        <w:t>вестибюльно-входной</w:t>
      </w:r>
      <w:proofErr w:type="spellEnd"/>
      <w:r>
        <w:t xml:space="preserve"> группой и входом в лифты: рядовая блок-секция (а); угловая блок-секция</w:t>
      </w:r>
      <w:r>
        <w:rPr>
          <w:rStyle w:val="af0"/>
        </w:rPr>
        <w:t xml:space="preserve"> (б)</w:t>
      </w:r>
    </w:p>
    <w:p w:rsidR="0078346C" w:rsidRDefault="0011020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7" type="#_x0000_t75" style="width:537.7pt;height:435.5pt">
            <v:imagedata r:id="rId29" r:href="rId30"/>
          </v:shape>
        </w:pict>
      </w:r>
    </w:p>
    <w:p w:rsidR="0078346C" w:rsidRDefault="0078346C">
      <w:pPr>
        <w:rPr>
          <w:sz w:val="2"/>
          <w:szCs w:val="2"/>
        </w:rPr>
      </w:pPr>
    </w:p>
    <w:p w:rsidR="0078346C" w:rsidRDefault="00110206">
      <w:pPr>
        <w:pStyle w:val="79"/>
        <w:shd w:val="clear" w:color="auto" w:fill="auto"/>
        <w:spacing w:before="759" w:after="681" w:line="260" w:lineRule="exact"/>
        <w:ind w:left="120" w:firstLine="0"/>
      </w:pPr>
      <w:r>
        <w:t>Рисунок А.2, лист 2</w:t>
      </w:r>
    </w:p>
    <w:p w:rsidR="0078346C" w:rsidRDefault="00110206">
      <w:pPr>
        <w:pStyle w:val="59"/>
        <w:shd w:val="clear" w:color="auto" w:fill="auto"/>
        <w:spacing w:before="0"/>
        <w:ind w:left="120" w:right="1560"/>
        <w:jc w:val="left"/>
        <w:sectPr w:rsidR="0078346C">
          <w:type w:val="continuous"/>
          <w:pgSz w:w="11905" w:h="16837"/>
          <w:pgMar w:top="566" w:right="379" w:bottom="7233" w:left="501" w:header="0" w:footer="3" w:gutter="0"/>
          <w:cols w:space="720"/>
          <w:noEndnote/>
          <w:docGrid w:linePitch="360"/>
        </w:sectPr>
      </w:pPr>
      <w:r>
        <w:t>Рисунок А.3 - Решение входной группы с наружным пандусом с установкой в вестибюле подъемной платформы с вертикальным перемещением</w:t>
      </w:r>
    </w:p>
    <w:p w:rsidR="0078346C" w:rsidRDefault="0011020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8" type="#_x0000_t75" style="width:284.5pt;height:414.6pt">
            <v:imagedata r:id="rId31" r:href="rId32"/>
          </v:shape>
        </w:pict>
      </w:r>
    </w:p>
    <w:p w:rsidR="0078346C" w:rsidRDefault="0078346C">
      <w:pPr>
        <w:rPr>
          <w:sz w:val="2"/>
          <w:szCs w:val="2"/>
        </w:rPr>
      </w:pPr>
    </w:p>
    <w:p w:rsidR="0078346C" w:rsidRDefault="00110206">
      <w:pPr>
        <w:pStyle w:val="79"/>
        <w:numPr>
          <w:ilvl w:val="0"/>
          <w:numId w:val="16"/>
        </w:numPr>
        <w:shd w:val="clear" w:color="auto" w:fill="auto"/>
        <w:tabs>
          <w:tab w:val="left" w:pos="739"/>
        </w:tabs>
        <w:spacing w:before="414" w:after="286" w:line="317" w:lineRule="exact"/>
        <w:ind w:right="20" w:firstLine="360"/>
        <w:jc w:val="both"/>
      </w:pPr>
      <w:r>
        <w:t>- контрастная маркировка нижней проступи ступени и верхней горизонтальной площадки завершения марша (ширина 60-300 мм);</w:t>
      </w:r>
    </w:p>
    <w:p w:rsidR="0078346C" w:rsidRDefault="00110206">
      <w:pPr>
        <w:pStyle w:val="79"/>
        <w:numPr>
          <w:ilvl w:val="0"/>
          <w:numId w:val="16"/>
        </w:numPr>
        <w:shd w:val="clear" w:color="auto" w:fill="auto"/>
        <w:tabs>
          <w:tab w:val="left" w:pos="566"/>
        </w:tabs>
        <w:spacing w:after="292" w:line="260" w:lineRule="exact"/>
        <w:ind w:firstLine="360"/>
        <w:jc w:val="both"/>
      </w:pPr>
      <w:r>
        <w:t>- контрастная поверхность марша пандуса;</w:t>
      </w:r>
    </w:p>
    <w:p w:rsidR="0078346C" w:rsidRDefault="00110206">
      <w:pPr>
        <w:pStyle w:val="79"/>
        <w:numPr>
          <w:ilvl w:val="0"/>
          <w:numId w:val="16"/>
        </w:numPr>
        <w:shd w:val="clear" w:color="auto" w:fill="auto"/>
        <w:tabs>
          <w:tab w:val="left" w:pos="566"/>
        </w:tabs>
        <w:spacing w:after="242" w:line="260" w:lineRule="exact"/>
        <w:ind w:firstLine="360"/>
        <w:jc w:val="both"/>
      </w:pPr>
      <w:r>
        <w:t>- ограждение с поручнем на высоте 900 мм;</w:t>
      </w:r>
    </w:p>
    <w:p w:rsidR="0078346C" w:rsidRDefault="00110206">
      <w:pPr>
        <w:pStyle w:val="79"/>
        <w:numPr>
          <w:ilvl w:val="0"/>
          <w:numId w:val="16"/>
        </w:numPr>
        <w:shd w:val="clear" w:color="auto" w:fill="auto"/>
        <w:tabs>
          <w:tab w:val="left" w:pos="739"/>
        </w:tabs>
        <w:spacing w:after="286" w:line="317" w:lineRule="exact"/>
        <w:ind w:right="20" w:firstLine="360"/>
        <w:jc w:val="both"/>
      </w:pPr>
      <w:r>
        <w:t>- контрастная маркировка нижней проступи ступени и верхней горизонтальной площадки завершения марша;</w:t>
      </w:r>
    </w:p>
    <w:p w:rsidR="0078346C" w:rsidRDefault="00110206">
      <w:pPr>
        <w:pStyle w:val="79"/>
        <w:numPr>
          <w:ilvl w:val="0"/>
          <w:numId w:val="16"/>
        </w:numPr>
        <w:shd w:val="clear" w:color="auto" w:fill="auto"/>
        <w:tabs>
          <w:tab w:val="left" w:pos="562"/>
        </w:tabs>
        <w:spacing w:after="297" w:line="260" w:lineRule="exact"/>
        <w:ind w:firstLine="360"/>
        <w:jc w:val="both"/>
      </w:pPr>
      <w:r>
        <w:t>- поручень на высоте 900 мм;</w:t>
      </w:r>
    </w:p>
    <w:p w:rsidR="0078346C" w:rsidRDefault="00110206">
      <w:pPr>
        <w:pStyle w:val="79"/>
        <w:numPr>
          <w:ilvl w:val="0"/>
          <w:numId w:val="16"/>
        </w:numPr>
        <w:shd w:val="clear" w:color="auto" w:fill="auto"/>
        <w:tabs>
          <w:tab w:val="left" w:pos="571"/>
        </w:tabs>
        <w:spacing w:after="592" w:line="260" w:lineRule="exact"/>
        <w:ind w:firstLine="360"/>
        <w:jc w:val="both"/>
      </w:pPr>
      <w:r>
        <w:t>- дренажная решетка с размерами ячеек не более 13x15 (</w:t>
      </w:r>
      <w:proofErr w:type="gramStart"/>
      <w:r>
        <w:t>ширинах</w:t>
      </w:r>
      <w:proofErr w:type="gramEnd"/>
      <w:r>
        <w:t xml:space="preserve"> длина)</w:t>
      </w:r>
    </w:p>
    <w:p w:rsidR="0078346C" w:rsidRDefault="00110206">
      <w:pPr>
        <w:pStyle w:val="79"/>
        <w:shd w:val="clear" w:color="auto" w:fill="auto"/>
        <w:spacing w:after="545" w:line="260" w:lineRule="exact"/>
        <w:ind w:firstLine="360"/>
        <w:jc w:val="both"/>
      </w:pPr>
      <w:r>
        <w:rPr>
          <w:rStyle w:val="af1"/>
        </w:rPr>
        <w:t>7</w:t>
      </w:r>
      <w:r>
        <w:t xml:space="preserve"> - ограждение с поручнями на высоте 900 и 700 мм</w:t>
      </w:r>
    </w:p>
    <w:p w:rsidR="0078346C" w:rsidRDefault="00110206">
      <w:pPr>
        <w:pStyle w:val="79"/>
        <w:shd w:val="clear" w:color="auto" w:fill="auto"/>
        <w:spacing w:after="0" w:line="312" w:lineRule="exact"/>
        <w:ind w:right="20" w:firstLine="0"/>
        <w:jc w:val="both"/>
      </w:pPr>
      <w:r>
        <w:t xml:space="preserve">Рисунок </w:t>
      </w:r>
      <w:r>
        <w:rPr>
          <w:lang w:val="en-US"/>
        </w:rPr>
        <w:t>A</w:t>
      </w:r>
      <w:r w:rsidRPr="00110206">
        <w:rPr>
          <w:lang w:val="ru-RU"/>
        </w:rPr>
        <w:t xml:space="preserve">.3 </w:t>
      </w:r>
      <w:r>
        <w:t>- Решение входной группы с наружным пандусом с установкой в вестибюле подъемной платформы с вертикальным перемещением</w:t>
      </w:r>
    </w:p>
    <w:p w:rsidR="0078346C" w:rsidRDefault="00110206">
      <w:pPr>
        <w:pStyle w:val="59"/>
        <w:shd w:val="clear" w:color="auto" w:fill="auto"/>
        <w:spacing w:before="0" w:after="897"/>
        <w:ind w:left="80" w:right="80"/>
      </w:pPr>
      <w:r>
        <w:t xml:space="preserve">Рисунок А.4 - Решение </w:t>
      </w:r>
      <w:proofErr w:type="spellStart"/>
      <w:r>
        <w:t>вестибюльно-входной</w:t>
      </w:r>
      <w:proofErr w:type="spellEnd"/>
      <w:r>
        <w:t xml:space="preserve"> группы с установкой в вестибюле подъемной платформы с наклонным перемещением</w:t>
      </w:r>
    </w:p>
    <w:p w:rsidR="0078346C" w:rsidRDefault="0011020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9" type="#_x0000_t75" style="width:357.7pt;height:621.3pt">
            <v:imagedata r:id="rId33" r:href="rId34"/>
          </v:shape>
        </w:pict>
      </w:r>
    </w:p>
    <w:p w:rsidR="0078346C" w:rsidRDefault="0078346C">
      <w:pPr>
        <w:rPr>
          <w:sz w:val="2"/>
          <w:szCs w:val="2"/>
        </w:rPr>
      </w:pPr>
    </w:p>
    <w:p w:rsidR="0078346C" w:rsidRDefault="00110206">
      <w:pPr>
        <w:pStyle w:val="79"/>
        <w:shd w:val="clear" w:color="auto" w:fill="auto"/>
        <w:spacing w:after="656" w:line="312" w:lineRule="exact"/>
        <w:ind w:right="20" w:firstLine="0"/>
      </w:pPr>
      <w:r>
        <w:t xml:space="preserve">Рисунок А.4 - Решение </w:t>
      </w:r>
      <w:proofErr w:type="spellStart"/>
      <w:r>
        <w:t>вестибюльно-входной</w:t>
      </w:r>
      <w:proofErr w:type="spellEnd"/>
      <w:r>
        <w:t xml:space="preserve"> группы с установкой в вестибюле подъемной платформы с наклонным перемещением</w:t>
      </w:r>
    </w:p>
    <w:p w:rsidR="0078346C" w:rsidRDefault="00110206">
      <w:pPr>
        <w:pStyle w:val="59"/>
        <w:shd w:val="clear" w:color="auto" w:fill="auto"/>
        <w:spacing w:before="0"/>
        <w:ind w:right="20"/>
        <w:jc w:val="left"/>
        <w:sectPr w:rsidR="0078346C">
          <w:type w:val="continuous"/>
          <w:pgSz w:w="11905" w:h="16837"/>
          <w:pgMar w:top="705" w:right="1674" w:bottom="927" w:left="709" w:header="0" w:footer="3" w:gutter="0"/>
          <w:cols w:space="720"/>
          <w:noEndnote/>
          <w:docGrid w:linePitch="360"/>
        </w:sectPr>
      </w:pPr>
      <w:r>
        <w:t xml:space="preserve">Рисунок А.5 - Решение </w:t>
      </w:r>
      <w:proofErr w:type="spellStart"/>
      <w:r>
        <w:t>вестибюльно-входной</w:t>
      </w:r>
      <w:proofErr w:type="spellEnd"/>
      <w:r>
        <w:t xml:space="preserve"> группы с установкой в вестибюле подъемной платформы с вертикальным перемещением</w:t>
      </w:r>
    </w:p>
    <w:p w:rsidR="0078346C" w:rsidRDefault="0011020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0" type="#_x0000_t75" style="width:369.3pt;height:625.95pt">
            <v:imagedata r:id="rId35" r:href="rId36"/>
          </v:shape>
        </w:pict>
      </w:r>
    </w:p>
    <w:p w:rsidR="0078346C" w:rsidRDefault="0078346C">
      <w:pPr>
        <w:rPr>
          <w:sz w:val="2"/>
          <w:szCs w:val="2"/>
        </w:rPr>
      </w:pPr>
    </w:p>
    <w:p w:rsidR="0078346C" w:rsidRDefault="00110206">
      <w:pPr>
        <w:pStyle w:val="79"/>
        <w:shd w:val="clear" w:color="auto" w:fill="auto"/>
        <w:spacing w:before="779" w:after="706" w:line="317" w:lineRule="exact"/>
        <w:ind w:left="40" w:firstLine="0"/>
        <w:jc w:val="both"/>
      </w:pPr>
      <w:r>
        <w:t xml:space="preserve">Рисунок А.5 - Решение </w:t>
      </w:r>
      <w:proofErr w:type="spellStart"/>
      <w:r>
        <w:t>вестибюльно-входной</w:t>
      </w:r>
      <w:proofErr w:type="spellEnd"/>
      <w:r>
        <w:t xml:space="preserve"> группы с установкой в вестибюле подъемной платформы с вертикальным перемещением</w:t>
      </w:r>
    </w:p>
    <w:p w:rsidR="0078346C" w:rsidRDefault="00110206">
      <w:pPr>
        <w:pStyle w:val="3d"/>
        <w:keepNext/>
        <w:keepLines/>
        <w:shd w:val="clear" w:color="auto" w:fill="auto"/>
        <w:spacing w:before="0" w:line="260" w:lineRule="exact"/>
        <w:ind w:left="40"/>
        <w:jc w:val="both"/>
        <w:sectPr w:rsidR="0078346C">
          <w:type w:val="continuous"/>
          <w:pgSz w:w="11905" w:h="16837"/>
          <w:pgMar w:top="1181" w:right="1678" w:bottom="691" w:left="723" w:header="0" w:footer="3" w:gutter="0"/>
          <w:cols w:space="720"/>
          <w:noEndnote/>
          <w:docGrid w:linePitch="360"/>
        </w:sectPr>
      </w:pPr>
      <w:bookmarkStart w:id="14" w:name="bookmark14"/>
      <w:r>
        <w:t>Рисунок А.6 - Зоны хранения кресла-коляски для инвалида (а);</w:t>
      </w:r>
      <w:bookmarkEnd w:id="14"/>
    </w:p>
    <w:p w:rsidR="0078346C" w:rsidRDefault="00110206">
      <w:pPr>
        <w:pStyle w:val="3d"/>
        <w:keepNext/>
        <w:keepLines/>
        <w:shd w:val="clear" w:color="auto" w:fill="auto"/>
        <w:spacing w:before="0" w:after="897"/>
        <w:ind w:left="40" w:right="900"/>
      </w:pPr>
      <w:bookmarkStart w:id="15" w:name="bookmark15"/>
      <w:r>
        <w:t>детской коляски (б); вариант колясочной с местом для пересадки на кресло-коляску (в)</w:t>
      </w:r>
      <w:bookmarkEnd w:id="15"/>
    </w:p>
    <w:p w:rsidR="0078346C" w:rsidRDefault="0011020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1" type="#_x0000_t75" style="width:495.85pt;height:587.6pt">
            <v:imagedata r:id="rId37" r:href="rId38"/>
          </v:shape>
        </w:pict>
      </w:r>
    </w:p>
    <w:p w:rsidR="0078346C" w:rsidRDefault="0078346C">
      <w:pPr>
        <w:rPr>
          <w:sz w:val="2"/>
          <w:szCs w:val="2"/>
        </w:rPr>
      </w:pPr>
    </w:p>
    <w:p w:rsidR="0078346C" w:rsidRDefault="00110206">
      <w:pPr>
        <w:pStyle w:val="79"/>
        <w:shd w:val="clear" w:color="auto" w:fill="auto"/>
        <w:spacing w:before="767" w:after="0" w:line="331" w:lineRule="exact"/>
        <w:ind w:left="40" w:right="580" w:firstLine="0"/>
        <w:jc w:val="both"/>
      </w:pPr>
      <w:r>
        <w:t>Рисунок А.6 - Зоны хранения: кресла-коляски для инвалида (а); детской коляски (б); вариант колясочной с местом для пересадки на кресло-коляску (в)</w:t>
      </w:r>
    </w:p>
    <w:p w:rsidR="0078346C" w:rsidRDefault="00110206">
      <w:pPr>
        <w:pStyle w:val="3d"/>
        <w:keepNext/>
        <w:keepLines/>
        <w:shd w:val="clear" w:color="auto" w:fill="auto"/>
        <w:spacing w:before="0" w:after="897"/>
        <w:ind w:left="40" w:right="1320"/>
      </w:pPr>
      <w:bookmarkStart w:id="16" w:name="bookmark16"/>
      <w:r>
        <w:t>Рисунок А.7 - Варианты планировочных решений квартир с различным количеством комнат для семей с инвалидо</w:t>
      </w:r>
      <w:proofErr w:type="gramStart"/>
      <w:r>
        <w:t>м-</w:t>
      </w:r>
      <w:proofErr w:type="gramEnd"/>
      <w:r>
        <w:t xml:space="preserve"> колясочником</w:t>
      </w:r>
      <w:bookmarkEnd w:id="16"/>
    </w:p>
    <w:p w:rsidR="0078346C" w:rsidRDefault="0011020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2" type="#_x0000_t75" style="width:435.5pt;height:528.4pt">
            <v:imagedata r:id="rId39" r:href="rId40"/>
          </v:shape>
        </w:pict>
      </w:r>
    </w:p>
    <w:p w:rsidR="0078346C" w:rsidRDefault="0078346C">
      <w:pPr>
        <w:rPr>
          <w:sz w:val="2"/>
          <w:szCs w:val="2"/>
        </w:rPr>
      </w:pPr>
    </w:p>
    <w:p w:rsidR="0078346C" w:rsidRDefault="00110206">
      <w:pPr>
        <w:pStyle w:val="79"/>
        <w:shd w:val="clear" w:color="auto" w:fill="auto"/>
        <w:spacing w:before="479" w:after="540" w:line="317" w:lineRule="exact"/>
        <w:ind w:left="40" w:right="260" w:firstLine="320"/>
      </w:pPr>
      <w:r>
        <w:t>* В числителе указана суммарная площадь жилых комнат. В знаменателе указана общая площадь квартиры (без учета летних помещений).</w:t>
      </w:r>
    </w:p>
    <w:p w:rsidR="0078346C" w:rsidRDefault="00110206">
      <w:pPr>
        <w:pStyle w:val="79"/>
        <w:shd w:val="clear" w:color="auto" w:fill="auto"/>
        <w:spacing w:after="0" w:line="317" w:lineRule="exact"/>
        <w:ind w:left="40" w:right="260" w:firstLine="0"/>
        <w:sectPr w:rsidR="0078346C">
          <w:type w:val="continuous"/>
          <w:pgSz w:w="11905" w:h="16837"/>
          <w:pgMar w:top="710" w:right="1158" w:bottom="1166" w:left="623" w:header="0" w:footer="3" w:gutter="0"/>
          <w:cols w:space="720"/>
          <w:noEndnote/>
          <w:docGrid w:linePitch="360"/>
        </w:sectPr>
      </w:pPr>
      <w:r>
        <w:t>Рисунок А.7 - Варианты планировочных решений квартир с различным количеством комнат для семей с инвалидом-колясочником</w:t>
      </w:r>
    </w:p>
    <w:p w:rsidR="0078346C" w:rsidRDefault="00110206">
      <w:pPr>
        <w:pStyle w:val="59"/>
        <w:shd w:val="clear" w:color="auto" w:fill="auto"/>
        <w:spacing w:before="0" w:after="897"/>
        <w:ind w:left="140" w:right="2940"/>
        <w:jc w:val="left"/>
      </w:pPr>
      <w:r>
        <w:t>Рисунок А.8 - Варианты размещения спального места и функциональные зоны в жилых комнатах (спальнях)</w:t>
      </w:r>
    </w:p>
    <w:p w:rsidR="0078346C" w:rsidRDefault="0011020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3" type="#_x0000_t75" style="width:537.7pt;height:578.3pt">
            <v:imagedata r:id="rId41" r:href="rId42"/>
          </v:shape>
        </w:pict>
      </w:r>
    </w:p>
    <w:p w:rsidR="0078346C" w:rsidRDefault="0078346C">
      <w:pPr>
        <w:rPr>
          <w:sz w:val="2"/>
          <w:szCs w:val="2"/>
        </w:rPr>
      </w:pPr>
    </w:p>
    <w:p w:rsidR="0078346C" w:rsidRDefault="00110206">
      <w:pPr>
        <w:pStyle w:val="79"/>
        <w:shd w:val="clear" w:color="auto" w:fill="auto"/>
        <w:spacing w:before="722" w:after="702" w:line="312" w:lineRule="exact"/>
        <w:ind w:left="140" w:right="1340" w:firstLine="0"/>
      </w:pPr>
      <w:r>
        <w:t>Рисунок А.8 - Варианты размещения спального места и функциональные зоны в жилых комнатах (спальнях)</w:t>
      </w:r>
    </w:p>
    <w:p w:rsidR="0078346C" w:rsidRDefault="00110206">
      <w:pPr>
        <w:pStyle w:val="59"/>
        <w:shd w:val="clear" w:color="auto" w:fill="auto"/>
        <w:spacing w:before="0" w:line="260" w:lineRule="exact"/>
        <w:ind w:left="140"/>
        <w:jc w:val="left"/>
      </w:pPr>
      <w:r>
        <w:t>Рисунок А.9 - Гостиничные номера для одного инвалида, передвигающегося на кресле-коляске</w:t>
      </w:r>
    </w:p>
    <w:p w:rsidR="0078346C" w:rsidRDefault="0011020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4" type="#_x0000_t75" style="width:537.7pt;height:673.55pt">
            <v:imagedata r:id="rId43" r:href="rId44"/>
          </v:shape>
        </w:pict>
      </w:r>
    </w:p>
    <w:p w:rsidR="0078346C" w:rsidRDefault="0078346C">
      <w:pPr>
        <w:rPr>
          <w:sz w:val="2"/>
          <w:szCs w:val="2"/>
        </w:rPr>
        <w:sectPr w:rsidR="0078346C">
          <w:type w:val="continuous"/>
          <w:pgSz w:w="11905" w:h="16837"/>
          <w:pgMar w:top="662" w:right="393" w:bottom="724" w:left="506" w:header="0" w:footer="3" w:gutter="0"/>
          <w:cols w:space="720"/>
          <w:noEndnote/>
          <w:docGrid w:linePitch="360"/>
        </w:sectPr>
      </w:pPr>
    </w:p>
    <w:p w:rsidR="0078346C" w:rsidRDefault="00110206">
      <w:pPr>
        <w:pStyle w:val="79"/>
        <w:shd w:val="clear" w:color="auto" w:fill="auto"/>
        <w:spacing w:after="660" w:line="317" w:lineRule="exact"/>
        <w:ind w:right="240" w:firstLine="0"/>
      </w:pPr>
      <w:r>
        <w:t>Рисунок А.9 - Гостиничные номера для одного инвалида, передвигающегося на кресле-коляске</w:t>
      </w:r>
    </w:p>
    <w:p w:rsidR="0078346C" w:rsidRDefault="00110206">
      <w:pPr>
        <w:pStyle w:val="3d"/>
        <w:keepNext/>
        <w:keepLines/>
        <w:shd w:val="clear" w:color="auto" w:fill="auto"/>
        <w:spacing w:before="0"/>
        <w:ind w:right="1160"/>
        <w:sectPr w:rsidR="0078346C">
          <w:type w:val="continuous"/>
          <w:pgSz w:w="11905" w:h="16837"/>
          <w:pgMar w:top="960" w:right="1429" w:bottom="14006" w:left="723" w:header="0" w:footer="3" w:gutter="0"/>
          <w:cols w:space="720"/>
          <w:noEndnote/>
          <w:docGrid w:linePitch="360"/>
        </w:sectPr>
      </w:pPr>
      <w:bookmarkStart w:id="17" w:name="bookmark17"/>
      <w:r>
        <w:t>Рисунок А.10 - Гостиничные номера для одного инвалида, не пользующегося креслом-коляской</w:t>
      </w:r>
      <w:bookmarkEnd w:id="17"/>
    </w:p>
    <w:p w:rsidR="0078346C" w:rsidRDefault="0011020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5" type="#_x0000_t75" style="width:222.95pt;height:639.85pt">
            <v:imagedata r:id="rId45" r:href="rId46"/>
          </v:shape>
        </w:pict>
      </w:r>
    </w:p>
    <w:p w:rsidR="0078346C" w:rsidRDefault="0078346C">
      <w:pPr>
        <w:rPr>
          <w:sz w:val="2"/>
          <w:szCs w:val="2"/>
        </w:rPr>
      </w:pPr>
    </w:p>
    <w:p w:rsidR="0078346C" w:rsidRDefault="00110206">
      <w:pPr>
        <w:pStyle w:val="79"/>
        <w:shd w:val="clear" w:color="auto" w:fill="auto"/>
        <w:spacing w:before="779" w:after="0" w:line="317" w:lineRule="exact"/>
        <w:ind w:firstLine="0"/>
        <w:jc w:val="both"/>
        <w:sectPr w:rsidR="0078346C">
          <w:type w:val="continuous"/>
          <w:pgSz w:w="11905" w:h="16837"/>
          <w:pgMar w:top="1181" w:right="1683" w:bottom="1416" w:left="723" w:header="0" w:footer="3" w:gutter="0"/>
          <w:cols w:space="720"/>
          <w:noEndnote/>
          <w:docGrid w:linePitch="360"/>
        </w:sectPr>
      </w:pPr>
      <w:r>
        <w:t>Рисунок А.10 - Гостиничные номера для одного инвалида, не пользующегося креслом-коляской</w:t>
      </w:r>
    </w:p>
    <w:p w:rsidR="0078346C" w:rsidRDefault="00110206">
      <w:pPr>
        <w:pStyle w:val="59"/>
        <w:shd w:val="clear" w:color="auto" w:fill="auto"/>
        <w:spacing w:before="0" w:after="897"/>
        <w:ind w:left="100" w:right="1300"/>
        <w:jc w:val="left"/>
      </w:pPr>
      <w:r>
        <w:t>Рисунок А.11 - Продуктовые кладовые (а); кладовые бытовые (б); встроенные шкафы (в) и гардеробные (г)</w:t>
      </w:r>
    </w:p>
    <w:p w:rsidR="0078346C" w:rsidRDefault="0011020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6" type="#_x0000_t75" style="width:537.7pt;height:665.4pt">
            <v:imagedata r:id="rId47" r:href="rId48"/>
          </v:shape>
        </w:pict>
      </w:r>
    </w:p>
    <w:p w:rsidR="0078346C" w:rsidRDefault="0078346C">
      <w:pPr>
        <w:rPr>
          <w:sz w:val="2"/>
          <w:szCs w:val="2"/>
        </w:rPr>
        <w:sectPr w:rsidR="0078346C">
          <w:type w:val="continuous"/>
          <w:pgSz w:w="11905" w:h="16837"/>
          <w:pgMar w:top="605" w:right="579" w:bottom="1402" w:left="574" w:header="0" w:footer="3" w:gutter="0"/>
          <w:cols w:space="720"/>
          <w:noEndnote/>
          <w:docGrid w:linePitch="360"/>
        </w:sectPr>
      </w:pPr>
    </w:p>
    <w:p w:rsidR="0078346C" w:rsidRDefault="00110206">
      <w:pPr>
        <w:pStyle w:val="79"/>
        <w:shd w:val="clear" w:color="auto" w:fill="auto"/>
        <w:spacing w:after="304" w:line="317" w:lineRule="exact"/>
        <w:ind w:left="120" w:right="1320" w:firstLine="0"/>
      </w:pPr>
      <w:r>
        <w:t>Рисунок А.11 - Продуктовые кладовые (а); кладовые бытовые (б); встроенные шкафы (в) и гардеробные (г)</w:t>
      </w:r>
    </w:p>
    <w:p w:rsidR="0078346C" w:rsidRDefault="00110206">
      <w:pPr>
        <w:pStyle w:val="59"/>
        <w:shd w:val="clear" w:color="auto" w:fill="auto"/>
        <w:spacing w:before="0" w:after="898" w:line="312" w:lineRule="exact"/>
        <w:ind w:left="120" w:right="1660"/>
      </w:pPr>
      <w:r>
        <w:t xml:space="preserve">Рисунок А.12 - Функциональная зона у обеденного стола (а) и </w:t>
      </w:r>
      <w:proofErr w:type="gramStart"/>
      <w:r>
        <w:t>Г-</w:t>
      </w:r>
      <w:proofErr w:type="gramEnd"/>
      <w:r>
        <w:t xml:space="preserve"> и П-образное размещение кухонного фронта оборудования (б) для семьи с инвалидом-колясочником</w:t>
      </w:r>
    </w:p>
    <w:p w:rsidR="0078346C" w:rsidRDefault="0011020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7" type="#_x0000_t75" style="width:537.7pt;height:593.4pt">
            <v:imagedata r:id="rId49" r:href="rId50"/>
          </v:shape>
        </w:pict>
      </w:r>
    </w:p>
    <w:p w:rsidR="0078346C" w:rsidRDefault="0078346C">
      <w:pPr>
        <w:rPr>
          <w:sz w:val="2"/>
          <w:szCs w:val="2"/>
        </w:rPr>
        <w:sectPr w:rsidR="0078346C">
          <w:type w:val="continuous"/>
          <w:pgSz w:w="11905" w:h="16837"/>
          <w:pgMar w:top="955" w:right="329" w:bottom="1205" w:left="574" w:header="0" w:footer="3" w:gutter="0"/>
          <w:cols w:space="720"/>
          <w:noEndnote/>
          <w:docGrid w:linePitch="360"/>
        </w:sectPr>
      </w:pPr>
    </w:p>
    <w:p w:rsidR="0078346C" w:rsidRDefault="00110206">
      <w:pPr>
        <w:pStyle w:val="79"/>
        <w:shd w:val="clear" w:color="auto" w:fill="auto"/>
        <w:spacing w:after="300" w:line="312" w:lineRule="exact"/>
        <w:ind w:right="20" w:firstLine="0"/>
        <w:jc w:val="both"/>
      </w:pPr>
      <w:r>
        <w:t>7 - мойка консольного типа; 2 - электроплита консольного типа; 3 - жарочный шкаф настольный;</w:t>
      </w:r>
      <w:r>
        <w:rPr>
          <w:rStyle w:val="af2"/>
        </w:rPr>
        <w:t xml:space="preserve"> 4</w:t>
      </w:r>
      <w:r>
        <w:t xml:space="preserve"> - холодильник; 5 - полки навесные; 6 - полки поворотные; 7- стол консольный</w:t>
      </w:r>
    </w:p>
    <w:p w:rsidR="0078346C" w:rsidRDefault="00110206">
      <w:pPr>
        <w:pStyle w:val="79"/>
        <w:shd w:val="clear" w:color="auto" w:fill="auto"/>
        <w:spacing w:after="660" w:line="312" w:lineRule="exact"/>
        <w:ind w:right="20" w:firstLine="0"/>
        <w:jc w:val="both"/>
      </w:pPr>
      <w:r>
        <w:t xml:space="preserve">Рисунок А. 12 - Функциональная зона у обеденного стола (а) и </w:t>
      </w:r>
      <w:proofErr w:type="gramStart"/>
      <w:r>
        <w:t>Г-</w:t>
      </w:r>
      <w:proofErr w:type="gramEnd"/>
      <w:r>
        <w:t xml:space="preserve"> и П-образное размещение кухонного фронта оборудования (б) для семьи с инвалидом- колясочником</w:t>
      </w:r>
    </w:p>
    <w:p w:rsidR="0078346C" w:rsidRDefault="00110206">
      <w:pPr>
        <w:pStyle w:val="3d"/>
        <w:keepNext/>
        <w:keepLines/>
        <w:shd w:val="clear" w:color="auto" w:fill="auto"/>
        <w:spacing w:before="0" w:line="312" w:lineRule="exact"/>
        <w:ind w:right="380"/>
        <w:sectPr w:rsidR="0078346C">
          <w:type w:val="continuous"/>
          <w:pgSz w:w="11905" w:h="16837"/>
          <w:pgMar w:top="960" w:right="1654" w:bottom="12110" w:left="723" w:header="0" w:footer="3" w:gutter="0"/>
          <w:cols w:space="720"/>
          <w:noEndnote/>
          <w:docGrid w:linePitch="360"/>
        </w:sectPr>
      </w:pPr>
      <w:bookmarkStart w:id="18" w:name="bookmark18"/>
      <w:r>
        <w:t xml:space="preserve">Рисунок А.13 - Варианты кухонь </w:t>
      </w:r>
      <w:proofErr w:type="gramStart"/>
      <w:r>
        <w:t>для</w:t>
      </w:r>
      <w:proofErr w:type="gramEnd"/>
      <w:r>
        <w:t xml:space="preserve"> </w:t>
      </w:r>
      <w:proofErr w:type="gramStart"/>
      <w:r>
        <w:t>квартире</w:t>
      </w:r>
      <w:proofErr w:type="gramEnd"/>
      <w:r>
        <w:t xml:space="preserve"> различным количеством жилых комнат: для 1-2-комнатной квартиры (а), для квартиры с количеством жилых комнат 3 и более (б)</w:t>
      </w:r>
      <w:bookmarkEnd w:id="18"/>
    </w:p>
    <w:p w:rsidR="0078346C" w:rsidRDefault="00110206">
      <w:pPr>
        <w:pStyle w:val="79"/>
        <w:framePr w:h="261" w:wrap="notBeside" w:hAnchor="margin" w:x="-2735" w:y="-24"/>
        <w:shd w:val="clear" w:color="auto" w:fill="auto"/>
        <w:spacing w:after="0" w:line="260" w:lineRule="exact"/>
        <w:ind w:firstLine="0"/>
      </w:pPr>
      <w:r>
        <w:rPr>
          <w:rStyle w:val="580"/>
        </w:rPr>
        <w:t>а)</w:t>
      </w:r>
    </w:p>
    <w:p w:rsidR="0078346C" w:rsidRDefault="00110206">
      <w:pPr>
        <w:framePr w:w="4262" w:h="4963" w:wrap="notBeside" w:hAnchor="margin" w:x="-791" w:y="198"/>
        <w:jc w:val="center"/>
        <w:rPr>
          <w:sz w:val="0"/>
          <w:szCs w:val="0"/>
        </w:rPr>
      </w:pPr>
      <w:r>
        <w:pict>
          <v:shape id="_x0000_i1038" type="#_x0000_t75" style="width:213.7pt;height:220.65pt">
            <v:imagedata r:id="rId51" r:href="rId52"/>
          </v:shape>
        </w:pict>
      </w:r>
    </w:p>
    <w:p w:rsidR="0078346C" w:rsidRDefault="00110206">
      <w:pPr>
        <w:pStyle w:val="af4"/>
        <w:framePr w:w="4262" w:h="4963" w:wrap="notBeside" w:hAnchor="margin" w:x="-791" w:y="198"/>
        <w:shd w:val="clear" w:color="auto" w:fill="auto"/>
        <w:spacing w:line="260" w:lineRule="exact"/>
        <w:jc w:val="center"/>
      </w:pPr>
      <w:r>
        <w:t>2Я00</w:t>
      </w:r>
    </w:p>
    <w:p w:rsidR="0078346C" w:rsidRDefault="00110206">
      <w:pPr>
        <w:pStyle w:val="79"/>
        <w:framePr w:h="350" w:hSpace="102" w:wrap="around" w:hAnchor="margin" w:x="339" w:y="4705"/>
        <w:shd w:val="clear" w:color="auto" w:fill="auto"/>
        <w:spacing w:after="0" w:line="260" w:lineRule="exact"/>
        <w:ind w:left="20" w:firstLine="0"/>
      </w:pPr>
      <w:r>
        <w:rPr>
          <w:rStyle w:val="-1pt"/>
          <w:vertAlign w:val="superscript"/>
        </w:rPr>
        <w:t>600</w:t>
      </w:r>
      <w:r>
        <w:rPr>
          <w:rStyle w:val="-1pt"/>
        </w:rPr>
        <w:t xml:space="preserve"> 4 </w:t>
      </w:r>
      <w:r>
        <w:rPr>
          <w:rStyle w:val="-1pt0"/>
        </w:rPr>
        <w:t>М^</w:t>
      </w:r>
      <w:r>
        <w:rPr>
          <w:rStyle w:val="-1pt"/>
        </w:rPr>
        <w:t>М</w:t>
      </w:r>
      <w:r>
        <w:rPr>
          <w:rStyle w:val="-1pt0"/>
        </w:rPr>
        <w:t>Ч</w:t>
      </w:r>
    </w:p>
    <w:p w:rsidR="0078346C" w:rsidRDefault="00110206">
      <w:pPr>
        <w:pStyle w:val="61"/>
        <w:shd w:val="clear" w:color="auto" w:fill="auto"/>
        <w:spacing w:line="840" w:lineRule="exact"/>
        <w:sectPr w:rsidR="0078346C">
          <w:pgSz w:w="11905" w:h="16837"/>
          <w:pgMar w:top="1301" w:right="6752" w:bottom="1392" w:left="3992" w:header="0" w:footer="3" w:gutter="0"/>
          <w:cols w:space="720"/>
          <w:noEndnote/>
          <w:docGrid w:linePitch="360"/>
        </w:sectPr>
      </w:pPr>
      <w:proofErr w:type="gramStart"/>
      <w:r>
        <w:t>t</w:t>
      </w:r>
      <w:proofErr w:type="gramEnd"/>
    </w:p>
    <w:p w:rsidR="0078346C" w:rsidRDefault="0078346C">
      <w:pPr>
        <w:framePr w:w="11899" w:h="52" w:hRule="exact" w:wrap="notBeside" w:vAnchor="text" w:hAnchor="text" w:xAlign="center" w:y="1" w:anchorLock="1"/>
      </w:pPr>
    </w:p>
    <w:p w:rsidR="0078346C" w:rsidRDefault="00110206">
      <w:pPr>
        <w:rPr>
          <w:sz w:val="2"/>
          <w:szCs w:val="2"/>
        </w:rPr>
        <w:sectPr w:rsidR="0078346C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78346C" w:rsidRDefault="00110206">
      <w:pPr>
        <w:pStyle w:val="21"/>
        <w:shd w:val="clear" w:color="auto" w:fill="auto"/>
        <w:spacing w:line="260" w:lineRule="exact"/>
        <w:jc w:val="left"/>
        <w:sectPr w:rsidR="0078346C">
          <w:type w:val="continuous"/>
          <w:pgSz w:w="11905" w:h="16837"/>
          <w:pgMar w:top="1301" w:right="10131" w:bottom="1392" w:left="1241" w:header="0" w:footer="3" w:gutter="0"/>
          <w:cols w:space="720"/>
          <w:noEndnote/>
          <w:docGrid w:linePitch="360"/>
        </w:sectPr>
      </w:pPr>
      <w:proofErr w:type="gramStart"/>
      <w:r>
        <w:rPr>
          <w:rStyle w:val="2c"/>
        </w:rPr>
        <w:t>Щ</w:t>
      </w:r>
      <w:proofErr w:type="gramEnd"/>
    </w:p>
    <w:p w:rsidR="0078346C" w:rsidRDefault="00110206">
      <w:pPr>
        <w:framePr w:w="3888" w:h="2803" w:wrap="around" w:vAnchor="text" w:hAnchor="margin" w:x="1028" w:y="1"/>
        <w:jc w:val="center"/>
        <w:rPr>
          <w:sz w:val="0"/>
          <w:szCs w:val="0"/>
        </w:rPr>
      </w:pPr>
      <w:r>
        <w:pict>
          <v:shape id="_x0000_i1039" type="#_x0000_t75" style="width:193.95pt;height:140.5pt">
            <v:imagedata r:id="rId53" r:href="rId54"/>
          </v:shape>
        </w:pict>
      </w:r>
    </w:p>
    <w:p w:rsidR="0078346C" w:rsidRDefault="00110206">
      <w:pPr>
        <w:framePr w:w="4272" w:h="5069" w:wrap="around" w:vAnchor="text" w:hAnchor="margin" w:x="5799" w:y="279"/>
        <w:jc w:val="center"/>
        <w:rPr>
          <w:sz w:val="0"/>
          <w:szCs w:val="0"/>
        </w:rPr>
      </w:pPr>
      <w:r>
        <w:pict>
          <v:shape id="_x0000_i1040" type="#_x0000_t75" style="width:213.7pt;height:220.65pt">
            <v:imagedata r:id="rId55" r:href="rId56"/>
          </v:shape>
        </w:pict>
      </w:r>
    </w:p>
    <w:p w:rsidR="0078346C" w:rsidRDefault="00110206">
      <w:pPr>
        <w:pStyle w:val="2e"/>
        <w:framePr w:w="4272" w:h="5069" w:wrap="around" w:vAnchor="text" w:hAnchor="margin" w:x="5799" w:y="279"/>
        <w:shd w:val="clear" w:color="auto" w:fill="auto"/>
        <w:spacing w:line="200" w:lineRule="exact"/>
        <w:jc w:val="center"/>
      </w:pPr>
      <w:r>
        <w:rPr>
          <w:rStyle w:val="2f"/>
        </w:rPr>
        <w:t xml:space="preserve">3420 ^^ </w:t>
      </w:r>
      <w:r>
        <w:rPr>
          <w:rStyle w:val="2f"/>
          <w:vertAlign w:val="superscript"/>
        </w:rPr>
        <w:t>Г</w:t>
      </w:r>
    </w:p>
    <w:p w:rsidR="0078346C" w:rsidRDefault="00110206">
      <w:pPr>
        <w:pStyle w:val="79"/>
        <w:framePr w:w="363" w:h="260" w:wrap="around" w:vAnchor="text" w:hAnchor="margin" w:x="5251" w:y="984"/>
        <w:shd w:val="clear" w:color="auto" w:fill="auto"/>
        <w:spacing w:after="0" w:line="260" w:lineRule="exact"/>
        <w:ind w:left="100" w:firstLine="0"/>
      </w:pPr>
      <w:proofErr w:type="spellStart"/>
      <w:r>
        <w:t>■с</w:t>
      </w:r>
      <w:proofErr w:type="spellEnd"/>
    </w:p>
    <w:p w:rsidR="0078346C" w:rsidRDefault="00110206">
      <w:pPr>
        <w:pStyle w:val="79"/>
        <w:framePr w:w="373" w:h="845" w:wrap="around" w:vAnchor="text" w:hAnchor="margin" w:x="167" w:y="1137"/>
        <w:shd w:val="clear" w:color="auto" w:fill="auto"/>
        <w:spacing w:after="0" w:line="260" w:lineRule="exact"/>
        <w:ind w:left="100" w:firstLine="0"/>
        <w:jc w:val="both"/>
      </w:pPr>
      <w:proofErr w:type="gramStart"/>
      <w:r>
        <w:rPr>
          <w:lang w:val="en-US"/>
        </w:rPr>
        <w:t>f</w:t>
      </w:r>
      <w:r w:rsidRPr="00110206">
        <w:rPr>
          <w:lang w:val="ru-RU"/>
        </w:rPr>
        <w:t>-</w:t>
      </w:r>
      <w:r>
        <w:rPr>
          <w:lang w:val="en-US"/>
        </w:rPr>
        <w:t>J</w:t>
      </w:r>
      <w:proofErr w:type="gramEnd"/>
    </w:p>
    <w:p w:rsidR="0078346C" w:rsidRDefault="00110206">
      <w:pPr>
        <w:pStyle w:val="79"/>
        <w:framePr w:w="373" w:h="845" w:wrap="around" w:vAnchor="text" w:hAnchor="margin" w:x="167" w:y="1137"/>
        <w:shd w:val="clear" w:color="auto" w:fill="auto"/>
        <w:spacing w:after="0" w:line="280" w:lineRule="exact"/>
        <w:ind w:left="100" w:right="100" w:firstLine="0"/>
        <w:jc w:val="both"/>
      </w:pPr>
      <w:r>
        <w:t xml:space="preserve">о </w:t>
      </w:r>
      <w:r>
        <w:rPr>
          <w:rStyle w:val="14pt"/>
        </w:rPr>
        <w:t>%</w:t>
      </w:r>
    </w:p>
    <w:p w:rsidR="0078346C" w:rsidRDefault="00110206">
      <w:pPr>
        <w:pStyle w:val="21"/>
        <w:framePr w:w="373" w:h="845" w:wrap="around" w:vAnchor="text" w:hAnchor="margin" w:x="167" w:y="1137"/>
        <w:shd w:val="clear" w:color="auto" w:fill="auto"/>
        <w:spacing w:line="260" w:lineRule="exact"/>
        <w:ind w:left="100"/>
      </w:pPr>
      <w:proofErr w:type="gramStart"/>
      <w:r>
        <w:rPr>
          <w:lang w:val="en-US"/>
        </w:rPr>
        <w:t>ft</w:t>
      </w:r>
      <w:proofErr w:type="gramEnd"/>
    </w:p>
    <w:p w:rsidR="0078346C" w:rsidRDefault="00110206">
      <w:pPr>
        <w:pStyle w:val="79"/>
        <w:framePr w:w="363" w:h="260" w:wrap="around" w:vAnchor="text" w:hAnchor="margin" w:x="4972" w:y="2034"/>
        <w:shd w:val="clear" w:color="auto" w:fill="auto"/>
        <w:spacing w:after="0" w:line="260" w:lineRule="exact"/>
        <w:ind w:left="100" w:firstLine="0"/>
      </w:pPr>
      <w:r>
        <w:rPr>
          <w:rStyle w:val="-1pt"/>
          <w:lang w:val="en-US"/>
        </w:rPr>
        <w:t>U</w:t>
      </w:r>
      <w:r w:rsidRPr="00110206">
        <w:rPr>
          <w:rStyle w:val="-1pt"/>
          <w:lang w:val="ru-RU"/>
        </w:rPr>
        <w:t>-1</w:t>
      </w:r>
    </w:p>
    <w:p w:rsidR="0078346C" w:rsidRDefault="00110206">
      <w:pPr>
        <w:pStyle w:val="79"/>
        <w:framePr w:w="349" w:h="388" w:wrap="around" w:vAnchor="text" w:hAnchor="margin" w:x="5289" w:y="2718"/>
        <w:shd w:val="clear" w:color="auto" w:fill="auto"/>
        <w:spacing w:after="0" w:line="260" w:lineRule="exact"/>
        <w:ind w:left="100" w:right="100" w:firstLine="0"/>
        <w:jc w:val="both"/>
      </w:pPr>
      <w:proofErr w:type="gramStart"/>
      <w:r>
        <w:rPr>
          <w:lang w:val="en-US"/>
        </w:rPr>
        <w:t>g</w:t>
      </w:r>
      <w:proofErr w:type="gramEnd"/>
      <w:r w:rsidRPr="00110206">
        <w:rPr>
          <w:lang w:val="ru-RU"/>
        </w:rPr>
        <w:t xml:space="preserve"> </w:t>
      </w:r>
      <w:r>
        <w:t>№</w:t>
      </w:r>
    </w:p>
    <w:p w:rsidR="0078346C" w:rsidRDefault="00110206">
      <w:pPr>
        <w:pStyle w:val="71"/>
        <w:framePr w:w="814" w:h="667" w:wrap="around" w:vAnchor="text" w:hAnchor="margin" w:x="1199" w:y="3159"/>
        <w:shd w:val="clear" w:color="auto" w:fill="auto"/>
        <w:ind w:left="120" w:right="140"/>
      </w:pPr>
      <w:r>
        <w:t xml:space="preserve">О </w:t>
      </w:r>
      <w:proofErr w:type="spellStart"/>
      <w:r>
        <w:t>о</w:t>
      </w:r>
      <w:proofErr w:type="spellEnd"/>
      <w:r>
        <w:t xml:space="preserve"> </w:t>
      </w:r>
      <w:proofErr w:type="spellStart"/>
      <w:proofErr w:type="gramStart"/>
      <w:r>
        <w:t>о</w:t>
      </w:r>
      <w:proofErr w:type="spellEnd"/>
      <w:proofErr w:type="gramEnd"/>
      <w:r>
        <w:t xml:space="preserve"> 01</w:t>
      </w:r>
    </w:p>
    <w:p w:rsidR="0078346C" w:rsidRDefault="00110206">
      <w:pPr>
        <w:pStyle w:val="79"/>
        <w:framePr w:w="368" w:h="831" w:wrap="around" w:vAnchor="text" w:hAnchor="margin" w:x="167" w:y="3446"/>
        <w:shd w:val="clear" w:color="auto" w:fill="auto"/>
        <w:spacing w:after="0" w:line="260" w:lineRule="exact"/>
        <w:ind w:left="100" w:firstLine="0"/>
      </w:pPr>
      <w:proofErr w:type="gramStart"/>
      <w:r>
        <w:rPr>
          <w:rStyle w:val="580"/>
        </w:rPr>
        <w:t>г</w:t>
      </w:r>
      <w:proofErr w:type="gramEnd"/>
      <w:r>
        <w:rPr>
          <w:rStyle w:val="580"/>
        </w:rPr>
        <w:t>-</w:t>
      </w:r>
    </w:p>
    <w:p w:rsidR="0078346C" w:rsidRDefault="00110206">
      <w:pPr>
        <w:pStyle w:val="79"/>
        <w:framePr w:w="368" w:h="831" w:wrap="around" w:vAnchor="text" w:hAnchor="margin" w:x="167" w:y="3446"/>
        <w:shd w:val="clear" w:color="auto" w:fill="auto"/>
        <w:spacing w:after="0" w:line="260" w:lineRule="exact"/>
        <w:ind w:left="100" w:firstLine="0"/>
      </w:pPr>
      <w:proofErr w:type="gramStart"/>
      <w:r>
        <w:rPr>
          <w:rStyle w:val="580"/>
        </w:rPr>
        <w:t>(Ч</w:t>
      </w:r>
      <w:proofErr w:type="gramEnd"/>
    </w:p>
    <w:p w:rsidR="0078346C" w:rsidRDefault="00110206">
      <w:pPr>
        <w:pStyle w:val="79"/>
        <w:framePr w:w="368" w:h="831" w:wrap="around" w:vAnchor="text" w:hAnchor="margin" w:x="167" w:y="3446"/>
        <w:shd w:val="clear" w:color="auto" w:fill="auto"/>
        <w:spacing w:after="0" w:line="260" w:lineRule="exact"/>
        <w:ind w:left="100" w:firstLine="0"/>
      </w:pPr>
      <w:r>
        <w:rPr>
          <w:rStyle w:val="580"/>
        </w:rPr>
        <w:t>о</w:t>
      </w:r>
    </w:p>
    <w:p w:rsidR="0078346C" w:rsidRDefault="00110206">
      <w:pPr>
        <w:pStyle w:val="79"/>
        <w:framePr w:w="368" w:h="831" w:wrap="around" w:vAnchor="text" w:hAnchor="margin" w:x="167" w:y="3446"/>
        <w:shd w:val="clear" w:color="auto" w:fill="auto"/>
        <w:spacing w:after="0" w:line="260" w:lineRule="exact"/>
        <w:ind w:left="100" w:firstLine="0"/>
      </w:pPr>
      <w:r>
        <w:rPr>
          <w:rStyle w:val="580"/>
        </w:rPr>
        <w:t>5?</w:t>
      </w:r>
    </w:p>
    <w:p w:rsidR="0078346C" w:rsidRPr="00110206" w:rsidRDefault="00110206">
      <w:pPr>
        <w:pStyle w:val="61"/>
        <w:framePr w:w="454" w:h="840" w:wrap="around" w:vAnchor="text" w:hAnchor="margin" w:x="5745" w:y="4945"/>
        <w:shd w:val="clear" w:color="auto" w:fill="auto"/>
        <w:spacing w:line="840" w:lineRule="exact"/>
        <w:ind w:left="100"/>
        <w:rPr>
          <w:lang w:val="ru-RU"/>
        </w:rPr>
      </w:pPr>
      <w:proofErr w:type="gramStart"/>
      <w:r>
        <w:t>t</w:t>
      </w:r>
      <w:proofErr w:type="gramEnd"/>
    </w:p>
    <w:p w:rsidR="0078346C" w:rsidRDefault="00110206">
      <w:pPr>
        <w:pStyle w:val="81"/>
        <w:framePr w:w="790" w:h="1124" w:wrap="around" w:vAnchor="text" w:hAnchor="margin" w:x="1857" w:y="4862"/>
        <w:shd w:val="clear" w:color="auto" w:fill="auto"/>
        <w:spacing w:line="1100" w:lineRule="exact"/>
        <w:ind w:left="120"/>
      </w:pPr>
      <w:r>
        <w:t>□</w:t>
      </w:r>
    </w:p>
    <w:p w:rsidR="0078346C" w:rsidRDefault="0078346C">
      <w:pPr>
        <w:rPr>
          <w:sz w:val="2"/>
          <w:szCs w:val="2"/>
        </w:rPr>
        <w:sectPr w:rsidR="0078346C">
          <w:type w:val="continuous"/>
          <w:pgSz w:w="11905" w:h="16837"/>
          <w:pgMar w:top="1301" w:right="1112" w:bottom="1392" w:left="723" w:header="0" w:footer="3" w:gutter="0"/>
          <w:cols w:space="720"/>
          <w:noEndnote/>
          <w:docGrid w:linePitch="360"/>
        </w:sectPr>
      </w:pPr>
    </w:p>
    <w:p w:rsidR="0078346C" w:rsidRDefault="0078346C">
      <w:pPr>
        <w:framePr w:w="11899" w:h="7322" w:hRule="exact" w:wrap="notBeside" w:vAnchor="text" w:hAnchor="text" w:xAlign="center" w:y="1" w:anchorLock="1"/>
      </w:pPr>
    </w:p>
    <w:p w:rsidR="0078346C" w:rsidRDefault="00110206">
      <w:pPr>
        <w:rPr>
          <w:sz w:val="2"/>
          <w:szCs w:val="2"/>
        </w:rPr>
        <w:sectPr w:rsidR="0078346C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78346C" w:rsidRDefault="00110206">
      <w:pPr>
        <w:pStyle w:val="79"/>
        <w:shd w:val="clear" w:color="auto" w:fill="auto"/>
        <w:spacing w:after="0" w:line="317" w:lineRule="exact"/>
        <w:ind w:right="380" w:firstLine="0"/>
        <w:jc w:val="both"/>
        <w:sectPr w:rsidR="0078346C">
          <w:type w:val="continuous"/>
          <w:pgSz w:w="11905" w:h="16837"/>
          <w:pgMar w:top="1301" w:right="1265" w:bottom="1392" w:left="723" w:header="0" w:footer="3" w:gutter="0"/>
          <w:cols w:space="720"/>
          <w:noEndnote/>
          <w:docGrid w:linePitch="360"/>
        </w:sectPr>
      </w:pPr>
      <w:r>
        <w:t>Рисунок А.13 - Варианты кухонь для квартир с различным количеством жилых комнат: для 1-2-комнатной квартиры (а), для квартиры с количеством жилых комнат 3 и более (б)</w:t>
      </w:r>
    </w:p>
    <w:p w:rsidR="0078346C" w:rsidRDefault="00110206">
      <w:pPr>
        <w:pStyle w:val="3d"/>
        <w:keepNext/>
        <w:keepLines/>
        <w:shd w:val="clear" w:color="auto" w:fill="auto"/>
        <w:spacing w:before="0" w:after="1496" w:line="322" w:lineRule="exact"/>
        <w:ind w:right="320"/>
      </w:pPr>
      <w:bookmarkStart w:id="19" w:name="bookmark19"/>
      <w:r>
        <w:t>Рисунок А.14 - Совмещенные санузлы, оборудованные ванной для инвалидов, пользующихся креслом-коляской</w:t>
      </w:r>
      <w:bookmarkEnd w:id="19"/>
    </w:p>
    <w:p w:rsidR="0078346C" w:rsidRDefault="0011020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41" type="#_x0000_t75" style="width:437.8pt;height:160.25pt">
            <v:imagedata r:id="rId57" r:href="rId58"/>
          </v:shape>
        </w:pict>
      </w:r>
    </w:p>
    <w:p w:rsidR="0078346C" w:rsidRDefault="00110206">
      <w:pPr>
        <w:pStyle w:val="3f"/>
        <w:framePr w:wrap="notBeside" w:vAnchor="text" w:hAnchor="text" w:xAlign="center" w:y="1"/>
        <w:shd w:val="clear" w:color="auto" w:fill="auto"/>
        <w:spacing w:line="210" w:lineRule="exact"/>
        <w:jc w:val="center"/>
      </w:pPr>
      <w:r>
        <w:rPr>
          <w:rStyle w:val="3f0"/>
        </w:rPr>
        <w:t>&gt;2600</w:t>
      </w:r>
    </w:p>
    <w:p w:rsidR="0078346C" w:rsidRDefault="0078346C">
      <w:pPr>
        <w:rPr>
          <w:sz w:val="2"/>
          <w:szCs w:val="2"/>
        </w:rPr>
      </w:pPr>
    </w:p>
    <w:p w:rsidR="0078346C" w:rsidRDefault="0078346C">
      <w:pPr>
        <w:spacing w:line="420" w:lineRule="exact"/>
      </w:pPr>
    </w:p>
    <w:p w:rsidR="0078346C" w:rsidRDefault="0011020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42" type="#_x0000_t75" style="width:478.45pt;height:322.85pt">
            <v:imagedata r:id="rId59" r:href="rId60"/>
          </v:shape>
        </w:pict>
      </w:r>
    </w:p>
    <w:p w:rsidR="0078346C" w:rsidRDefault="0078346C">
      <w:pPr>
        <w:rPr>
          <w:sz w:val="2"/>
          <w:szCs w:val="2"/>
        </w:rPr>
      </w:pPr>
    </w:p>
    <w:p w:rsidR="0078346C" w:rsidRDefault="00110206">
      <w:pPr>
        <w:pStyle w:val="79"/>
        <w:shd w:val="clear" w:color="auto" w:fill="auto"/>
        <w:spacing w:before="834" w:after="240" w:line="317" w:lineRule="exact"/>
        <w:ind w:right="320" w:firstLine="0"/>
      </w:pPr>
      <w:r>
        <w:t>7 - поручень настенный; 2 - сиденье;</w:t>
      </w:r>
      <w:r>
        <w:rPr>
          <w:rStyle w:val="af5"/>
        </w:rPr>
        <w:t xml:space="preserve"> 3</w:t>
      </w:r>
      <w:r>
        <w:t xml:space="preserve"> - поручень для умывальника;</w:t>
      </w:r>
      <w:r>
        <w:rPr>
          <w:rStyle w:val="af5"/>
        </w:rPr>
        <w:t xml:space="preserve"> 4 - </w:t>
      </w:r>
      <w:r>
        <w:t>гидроподъемник; 5 - поручень - ручка дверная</w:t>
      </w:r>
    </w:p>
    <w:p w:rsidR="0078346C" w:rsidRDefault="00110206">
      <w:pPr>
        <w:pStyle w:val="79"/>
        <w:shd w:val="clear" w:color="auto" w:fill="auto"/>
        <w:spacing w:after="0" w:line="317" w:lineRule="exact"/>
        <w:ind w:right="320" w:firstLine="0"/>
        <w:sectPr w:rsidR="0078346C">
          <w:pgSz w:w="11905" w:h="16837"/>
          <w:pgMar w:top="605" w:right="1347" w:bottom="1114" w:left="723" w:header="0" w:footer="3" w:gutter="0"/>
          <w:cols w:space="720"/>
          <w:noEndnote/>
          <w:docGrid w:linePitch="360"/>
        </w:sectPr>
      </w:pPr>
      <w:r>
        <w:t>Рисунок А.14 - Совмещенные санузлы, оборудованные ванной для инвалидов, пользующихся креслом-коляской</w:t>
      </w:r>
    </w:p>
    <w:p w:rsidR="0078346C" w:rsidRDefault="00110206">
      <w:pPr>
        <w:pStyle w:val="59"/>
        <w:shd w:val="clear" w:color="auto" w:fill="auto"/>
        <w:spacing w:before="0"/>
        <w:ind w:right="400"/>
        <w:jc w:val="left"/>
        <w:sectPr w:rsidR="0078346C">
          <w:pgSz w:w="11905" w:h="16837"/>
          <w:pgMar w:top="763" w:right="1486" w:bottom="2011" w:left="723" w:header="0" w:footer="3" w:gutter="0"/>
          <w:cols w:space="720"/>
          <w:noEndnote/>
          <w:docGrid w:linePitch="360"/>
        </w:sectPr>
      </w:pPr>
      <w:r>
        <w:t>Рисунок А.15 - Варианты оборудования санитарно-гигиенических помещений</w:t>
      </w:r>
    </w:p>
    <w:p w:rsidR="0078346C" w:rsidRDefault="0078346C">
      <w:pPr>
        <w:framePr w:w="11899" w:h="1038" w:hRule="exact" w:wrap="notBeside" w:vAnchor="text" w:hAnchor="text" w:xAlign="center" w:y="1" w:anchorLock="1"/>
      </w:pPr>
    </w:p>
    <w:p w:rsidR="0078346C" w:rsidRDefault="00110206">
      <w:pPr>
        <w:rPr>
          <w:sz w:val="2"/>
          <w:szCs w:val="2"/>
        </w:rPr>
        <w:sectPr w:rsidR="0078346C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78346C" w:rsidRDefault="00110206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1343660</wp:posOffset>
            </wp:positionH>
            <wp:positionV relativeFrom="margin">
              <wp:posOffset>1502410</wp:posOffset>
            </wp:positionV>
            <wp:extent cx="4163695" cy="1487170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5725" y="21600"/>
                <wp:lineTo x="5725" y="20088"/>
                <wp:lineTo x="4048" y="20088"/>
                <wp:lineTo x="4048" y="19470"/>
                <wp:lineTo x="728" y="19470"/>
                <wp:lineTo x="728" y="19120"/>
                <wp:lineTo x="0" y="19120"/>
                <wp:lineTo x="0" y="0"/>
              </wp:wrapPolygon>
            </wp:wrapTight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46C" w:rsidRPr="00110206" w:rsidRDefault="00110206">
      <w:pPr>
        <w:pStyle w:val="4d"/>
        <w:framePr w:w="634" w:h="260" w:wrap="around" w:hAnchor="margin" w:x="3091" w:y="1609"/>
        <w:shd w:val="clear" w:color="auto" w:fill="auto"/>
        <w:spacing w:line="260" w:lineRule="exact"/>
        <w:rPr>
          <w:lang w:val="en-US"/>
        </w:rPr>
      </w:pPr>
      <w:r w:rsidRPr="00110206">
        <w:rPr>
          <w:rStyle w:val="42pt"/>
          <w:lang w:val="en-US"/>
        </w:rPr>
        <w:t>&gt;\</w:t>
      </w:r>
      <w:r>
        <w:rPr>
          <w:rStyle w:val="42pt"/>
        </w:rPr>
        <w:t>Ш</w:t>
      </w:r>
    </w:p>
    <w:p w:rsidR="0078346C" w:rsidRPr="00110206" w:rsidRDefault="00110206">
      <w:pPr>
        <w:pStyle w:val="5b"/>
        <w:framePr w:w="1238" w:h="388" w:wrap="around" w:hAnchor="margin" w:x="2616" w:y="4517"/>
        <w:shd w:val="clear" w:color="auto" w:fill="auto"/>
        <w:spacing w:line="260" w:lineRule="exact"/>
        <w:rPr>
          <w:lang w:val="en-US"/>
        </w:rPr>
      </w:pPr>
      <w:r w:rsidRPr="00110206">
        <w:rPr>
          <w:lang w:val="en-US"/>
        </w:rPr>
        <w:t>+—^—</w:t>
      </w:r>
      <w:proofErr w:type="spellStart"/>
      <w:r>
        <w:rPr>
          <w:rStyle w:val="513pt"/>
        </w:rPr>
        <w:t>н</w:t>
      </w:r>
      <w:proofErr w:type="spellEnd"/>
    </w:p>
    <w:p w:rsidR="0078346C" w:rsidRDefault="00110206">
      <w:pPr>
        <w:pStyle w:val="91"/>
        <w:framePr w:w="5018" w:h="625" w:wrap="around" w:vAnchor="text" w:hAnchor="margin" w:x="2428" w:y="-10"/>
        <w:shd w:val="clear" w:color="auto" w:fill="auto"/>
        <w:tabs>
          <w:tab w:val="left" w:pos="3235"/>
          <w:tab w:val="left" w:leader="underscore" w:pos="4138"/>
        </w:tabs>
        <w:spacing w:line="200" w:lineRule="exact"/>
        <w:ind w:left="120"/>
      </w:pPr>
      <w:r w:rsidRPr="00110206">
        <w:rPr>
          <w:rStyle w:val="92"/>
          <w:lang w:val="en-US"/>
        </w:rPr>
        <w:t xml:space="preserve">■ </w:t>
      </w:r>
      <w:r>
        <w:rPr>
          <w:rStyle w:val="93"/>
        </w:rPr>
        <w:t>^</w:t>
      </w:r>
      <w:proofErr w:type="spellStart"/>
      <w:r>
        <w:rPr>
          <w:rStyle w:val="93"/>
        </w:rPr>
        <w:t>iBinj</w:t>
      </w:r>
      <w:proofErr w:type="spellEnd"/>
      <w:r>
        <w:rPr>
          <w:rStyle w:val="92"/>
          <w:lang w:val="en-US"/>
        </w:rPr>
        <w:tab/>
      </w:r>
      <w:r w:rsidRPr="00110206">
        <w:rPr>
          <w:rStyle w:val="92"/>
          <w:lang w:val="en-US"/>
        </w:rPr>
        <w:tab/>
      </w:r>
      <w:r w:rsidRPr="00110206">
        <w:rPr>
          <w:rStyle w:val="93"/>
        </w:rPr>
        <w:t>^=2400</w:t>
      </w:r>
    </w:p>
    <w:p w:rsidR="0078346C" w:rsidRDefault="00110206">
      <w:pPr>
        <w:pStyle w:val="79"/>
        <w:framePr w:w="5018" w:h="625" w:wrap="around" w:vAnchor="text" w:hAnchor="margin" w:x="2428" w:y="-10"/>
        <w:shd w:val="clear" w:color="auto" w:fill="auto"/>
        <w:tabs>
          <w:tab w:val="left" w:pos="3115"/>
        </w:tabs>
        <w:spacing w:after="0" w:line="260" w:lineRule="exact"/>
        <w:ind w:left="120" w:firstLine="0"/>
      </w:pPr>
      <w:r>
        <w:rPr>
          <w:lang w:val="en-US"/>
        </w:rPr>
        <w:t>|</w:t>
      </w:r>
      <w:proofErr w:type="gramStart"/>
      <w:r>
        <w:rPr>
          <w:lang w:val="en-US"/>
        </w:rPr>
        <w:t>450jj[</w:t>
      </w:r>
      <w:proofErr w:type="spellStart"/>
      <w:proofErr w:type="gramEnd"/>
      <w:r>
        <w:rPr>
          <w:lang w:val="en-US"/>
        </w:rPr>
        <w:t>i</w:t>
      </w:r>
      <w:proofErr w:type="spellEnd"/>
      <w:r>
        <w:rPr>
          <w:lang w:val="en-US"/>
        </w:rPr>
        <w:t xml:space="preserve">^ </w:t>
      </w:r>
      <w:proofErr w:type="spellStart"/>
      <w:r>
        <w:rPr>
          <w:rStyle w:val="590"/>
          <w:lang w:val="en-US"/>
        </w:rPr>
        <w:t>soo</w:t>
      </w:r>
      <w:proofErr w:type="spellEnd"/>
      <w:r>
        <w:rPr>
          <w:rStyle w:val="590"/>
          <w:lang w:val="en-US"/>
        </w:rPr>
        <w:t xml:space="preserve"> </w:t>
      </w:r>
      <w:r w:rsidRPr="00110206">
        <w:rPr>
          <w:lang w:val="en-US"/>
        </w:rPr>
        <w:t>^</w:t>
      </w:r>
      <w:r w:rsidRPr="00110206">
        <w:rPr>
          <w:lang w:val="en-US"/>
        </w:rPr>
        <w:tab/>
      </w:r>
      <w:r>
        <w:rPr>
          <w:lang w:val="en-US"/>
        </w:rPr>
        <w:t>l^^</w:t>
      </w:r>
      <w:proofErr w:type="spellStart"/>
      <w:r>
        <w:rPr>
          <w:lang w:val="en-US"/>
        </w:rPr>
        <w:t>otj</w:t>
      </w:r>
      <w:proofErr w:type="spellEnd"/>
      <w:r>
        <w:rPr>
          <w:lang w:val="en-US"/>
        </w:rPr>
        <w:t xml:space="preserve">. </w:t>
      </w:r>
      <w:proofErr w:type="gramStart"/>
      <w:r>
        <w:t>Щ</w:t>
      </w:r>
      <w:proofErr w:type="gramEnd"/>
    </w:p>
    <w:p w:rsidR="0078346C" w:rsidRPr="00110206" w:rsidRDefault="00110206">
      <w:pPr>
        <w:pStyle w:val="91"/>
        <w:shd w:val="clear" w:color="auto" w:fill="auto"/>
        <w:spacing w:line="200" w:lineRule="exact"/>
        <w:ind w:left="460"/>
        <w:rPr>
          <w:lang w:val="ru-RU"/>
        </w:rPr>
      </w:pPr>
      <w:r w:rsidRPr="00110206">
        <w:rPr>
          <w:rStyle w:val="91pt"/>
          <w:lang w:val="ru-RU"/>
        </w:rPr>
        <w:t>&gt;</w:t>
      </w:r>
      <w:r>
        <w:rPr>
          <w:rStyle w:val="91pt"/>
        </w:rPr>
        <w:t>J</w:t>
      </w:r>
      <w:r w:rsidRPr="00110206">
        <w:rPr>
          <w:rStyle w:val="91pt"/>
          <w:lang w:val="ru-RU"/>
        </w:rPr>
        <w:t>530</w:t>
      </w:r>
    </w:p>
    <w:p w:rsidR="0078346C" w:rsidRDefault="00110206">
      <w:pPr>
        <w:pStyle w:val="102"/>
        <w:framePr w:h="790" w:vSpace="2" w:wrap="around" w:vAnchor="text" w:hAnchor="margin" w:x="767" w:y="392"/>
        <w:shd w:val="clear" w:color="auto" w:fill="auto"/>
        <w:spacing w:line="790" w:lineRule="exact"/>
        <w:ind w:left="100"/>
      </w:pPr>
      <w:proofErr w:type="spellStart"/>
      <w:r>
        <w:t>ш</w:t>
      </w:r>
      <w:proofErr w:type="spellEnd"/>
    </w:p>
    <w:p w:rsidR="0078346C" w:rsidRDefault="00110206">
      <w:pPr>
        <w:pStyle w:val="79"/>
        <w:framePr w:w="261" w:h="365" w:wrap="around" w:vAnchor="text" w:hAnchor="margin" w:x="-609" w:y="897"/>
        <w:shd w:val="clear" w:color="auto" w:fill="auto"/>
        <w:spacing w:after="0" w:line="260" w:lineRule="exact"/>
        <w:ind w:firstLine="0"/>
      </w:pPr>
      <w:r>
        <w:t>о</w:t>
      </w:r>
    </w:p>
    <w:p w:rsidR="0078346C" w:rsidRDefault="00110206">
      <w:pPr>
        <w:pStyle w:val="79"/>
        <w:framePr w:w="261" w:h="365" w:wrap="around" w:vAnchor="text" w:hAnchor="margin" w:x="-609" w:y="897"/>
        <w:shd w:val="clear" w:color="auto" w:fill="auto"/>
        <w:spacing w:after="0" w:line="260" w:lineRule="exact"/>
        <w:ind w:firstLine="0"/>
      </w:pPr>
      <w:r>
        <w:t>о</w:t>
      </w:r>
    </w:p>
    <w:p w:rsidR="0078346C" w:rsidRDefault="00110206">
      <w:pPr>
        <w:pStyle w:val="79"/>
        <w:shd w:val="clear" w:color="auto" w:fill="auto"/>
        <w:spacing w:after="342" w:line="260" w:lineRule="exact"/>
        <w:ind w:firstLine="0"/>
      </w:pPr>
      <w:r>
        <w:rPr>
          <w:rStyle w:val="600"/>
          <w:vertAlign w:val="superscript"/>
        </w:rPr>
        <w:t>450</w:t>
      </w:r>
      <w:proofErr w:type="gramStart"/>
      <w:r>
        <w:rPr>
          <w:rStyle w:val="600"/>
        </w:rPr>
        <w:t xml:space="preserve"> + У</w:t>
      </w:r>
      <w:proofErr w:type="gramEnd"/>
      <w:r>
        <w:rPr>
          <w:rStyle w:val="600"/>
        </w:rPr>
        <w:t xml:space="preserve"> </w:t>
      </w:r>
      <w:r>
        <w:rPr>
          <w:rStyle w:val="600"/>
          <w:lang w:val="en-US"/>
        </w:rPr>
        <w:t>f</w:t>
      </w:r>
      <w:r w:rsidRPr="00110206">
        <w:rPr>
          <w:rStyle w:val="600"/>
          <w:vertAlign w:val="superscript"/>
          <w:lang w:val="ru-RU"/>
        </w:rPr>
        <w:t>450</w:t>
      </w:r>
    </w:p>
    <w:p w:rsidR="0078346C" w:rsidRPr="00110206" w:rsidRDefault="00110206">
      <w:pPr>
        <w:pStyle w:val="61"/>
        <w:shd w:val="clear" w:color="auto" w:fill="auto"/>
        <w:spacing w:line="840" w:lineRule="exact"/>
        <w:rPr>
          <w:lang w:val="ru-RU"/>
        </w:rPr>
      </w:pPr>
      <w:r>
        <w:rPr>
          <w:lang/>
        </w:rPr>
        <w:t>Я</w:t>
      </w:r>
    </w:p>
    <w:p w:rsidR="0078346C" w:rsidRPr="00110206" w:rsidRDefault="00110206">
      <w:pPr>
        <w:pStyle w:val="61"/>
        <w:shd w:val="clear" w:color="auto" w:fill="auto"/>
        <w:spacing w:line="840" w:lineRule="exact"/>
        <w:rPr>
          <w:lang w:val="ru-RU"/>
        </w:rPr>
        <w:sectPr w:rsidR="0078346C" w:rsidRPr="00110206">
          <w:type w:val="continuous"/>
          <w:pgSz w:w="11905" w:h="16837"/>
          <w:pgMar w:top="763" w:right="8364" w:bottom="2011" w:left="1563" w:header="0" w:footer="3" w:gutter="0"/>
          <w:cols w:space="720"/>
          <w:noEndnote/>
          <w:docGrid w:linePitch="360"/>
        </w:sectPr>
      </w:pPr>
      <w:r>
        <w:rPr>
          <w:lang/>
        </w:rPr>
        <w:t>I</w:t>
      </w:r>
    </w:p>
    <w:p w:rsidR="0078346C" w:rsidRDefault="0078346C">
      <w:pPr>
        <w:framePr w:w="11899" w:h="944" w:hRule="exact" w:wrap="notBeside" w:vAnchor="text" w:hAnchor="text" w:xAlign="center" w:y="1" w:anchorLock="1"/>
      </w:pPr>
    </w:p>
    <w:p w:rsidR="0078346C" w:rsidRDefault="00110206">
      <w:pPr>
        <w:rPr>
          <w:sz w:val="2"/>
          <w:szCs w:val="2"/>
        </w:rPr>
        <w:sectPr w:rsidR="0078346C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78346C" w:rsidRDefault="00110206">
      <w:pPr>
        <w:pStyle w:val="79"/>
        <w:shd w:val="clear" w:color="auto" w:fill="auto"/>
        <w:spacing w:after="42" w:line="260" w:lineRule="exact"/>
        <w:ind w:left="840" w:firstLine="0"/>
      </w:pPr>
      <w:r>
        <w:rPr>
          <w:rStyle w:val="590"/>
        </w:rPr>
        <w:t>Душевая</w:t>
      </w:r>
    </w:p>
    <w:p w:rsidR="0078346C" w:rsidRDefault="00110206">
      <w:pPr>
        <w:pStyle w:val="141"/>
        <w:framePr w:h="380" w:hSpace="258" w:vSpace="68" w:wrap="around" w:hAnchor="margin" w:x="479" w:y="5318"/>
        <w:shd w:val="clear" w:color="auto" w:fill="auto"/>
        <w:spacing w:line="380" w:lineRule="exact"/>
        <w:ind w:left="100"/>
      </w:pPr>
      <w:r>
        <w:t>+</w:t>
      </w:r>
    </w:p>
    <w:p w:rsidR="0078346C" w:rsidRDefault="00110206">
      <w:pPr>
        <w:pStyle w:val="79"/>
        <w:shd w:val="clear" w:color="auto" w:fill="auto"/>
        <w:spacing w:after="188" w:line="260" w:lineRule="exact"/>
        <w:ind w:firstLine="0"/>
      </w:pPr>
      <w:r>
        <w:rPr>
          <w:rStyle w:val="610"/>
        </w:rPr>
        <w:t xml:space="preserve">&gt;1300 </w:t>
      </w:r>
      <w:r>
        <w:rPr>
          <w:rStyle w:val="610"/>
          <w:lang w:val="en-US"/>
        </w:rPr>
        <w:t>j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090"/>
        <w:gridCol w:w="437"/>
      </w:tblGrid>
      <w:tr w:rsidR="0078346C">
        <w:tblPrEx>
          <w:tblCellMar>
            <w:top w:w="0" w:type="dxa"/>
            <w:bottom w:w="0" w:type="dxa"/>
          </w:tblCellMar>
        </w:tblPrEx>
        <w:trPr>
          <w:trHeight w:val="869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="1526" w:h="2131" w:wrap="notBeside" w:vAnchor="text" w:hAnchor="text" w:x="563" w:y="1"/>
              <w:shd w:val="clear" w:color="auto" w:fill="auto"/>
              <w:spacing w:after="0" w:line="240" w:lineRule="auto"/>
              <w:ind w:left="520" w:firstLine="0"/>
            </w:pPr>
            <w:r>
              <w:rPr>
                <w:rStyle w:val="590"/>
              </w:rPr>
              <w:t>3</w:t>
            </w:r>
          </w:p>
          <w:p w:rsidR="0078346C" w:rsidRDefault="00110206">
            <w:pPr>
              <w:pStyle w:val="79"/>
              <w:framePr w:w="1526" w:h="2131" w:wrap="notBeside" w:vAnchor="text" w:hAnchor="text" w:x="563" w:y="1"/>
              <w:shd w:val="clear" w:color="auto" w:fill="auto"/>
              <w:spacing w:after="0" w:line="240" w:lineRule="auto"/>
              <w:ind w:left="160" w:firstLine="0"/>
            </w:pPr>
            <w:r>
              <w:rPr>
                <w:rStyle w:val="590"/>
              </w:rPr>
              <w:t>2</w:t>
            </w:r>
          </w:p>
        </w:tc>
        <w:tc>
          <w:tcPr>
            <w:tcW w:w="4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61"/>
              <w:framePr w:w="1526" w:h="2131" w:wrap="notBeside" w:vAnchor="text" w:hAnchor="text" w:x="563" w:y="1"/>
              <w:shd w:val="clear" w:color="auto" w:fill="auto"/>
              <w:spacing w:line="240" w:lineRule="auto"/>
            </w:pPr>
            <w:r>
              <w:rPr>
                <w:lang/>
              </w:rPr>
              <w:t>1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112"/>
              <w:framePr w:w="1526" w:h="2131" w:wrap="notBeside" w:vAnchor="text" w:hAnchor="text" w:x="563" w:y="1"/>
              <w:shd w:val="clear" w:color="auto" w:fill="auto"/>
              <w:spacing w:line="240" w:lineRule="auto"/>
              <w:ind w:left="160"/>
            </w:pPr>
            <w:r>
              <w:t>&amp;</w:t>
            </w:r>
          </w:p>
        </w:tc>
        <w:tc>
          <w:tcPr>
            <w:tcW w:w="437" w:type="dxa"/>
            <w:tcBorders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="1526" w:h="2131" w:wrap="notBeside" w:vAnchor="text" w:hAnchor="text" w:x="563" w:y="1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Щй</w:t>
            </w:r>
            <w:proofErr w:type="spellEnd"/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893"/>
        </w:trPr>
        <w:tc>
          <w:tcPr>
            <w:tcW w:w="10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346C" w:rsidRDefault="0078346C">
            <w:pPr>
              <w:framePr w:w="1526" w:h="2131" w:wrap="notBeside" w:vAnchor="text" w:hAnchor="text" w:x="563" w:y="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78346C" w:rsidRDefault="00110206">
            <w:pPr>
              <w:pStyle w:val="61"/>
              <w:framePr w:w="1526" w:h="2131" w:wrap="notBeside" w:vAnchor="text" w:hAnchor="text" w:x="563" w:y="1"/>
              <w:shd w:val="clear" w:color="auto" w:fill="auto"/>
              <w:spacing w:line="240" w:lineRule="auto"/>
            </w:pPr>
            <w:r>
              <w:rPr>
                <w:rStyle w:val="62"/>
              </w:rPr>
              <w:t>S</w:t>
            </w:r>
          </w:p>
        </w:tc>
      </w:tr>
    </w:tbl>
    <w:p w:rsidR="0078346C" w:rsidRDefault="00110206">
      <w:pPr>
        <w:pStyle w:val="ad"/>
        <w:framePr w:w="158" w:h="403" w:wrap="notBeside" w:vAnchor="text" w:hAnchor="text" w:y="1041"/>
        <w:shd w:val="clear" w:color="auto" w:fill="auto"/>
        <w:spacing w:line="260" w:lineRule="exact"/>
        <w:ind w:left="20"/>
      </w:pPr>
      <w:r>
        <w:rPr>
          <w:rStyle w:val="af6"/>
        </w:rPr>
        <w:t>f4</w:t>
      </w:r>
    </w:p>
    <w:p w:rsidR="0078346C" w:rsidRDefault="00110206">
      <w:pPr>
        <w:pStyle w:val="2f1"/>
        <w:framePr w:w="158" w:h="403" w:wrap="notBeside" w:vAnchor="text" w:hAnchor="text" w:y="1041"/>
        <w:shd w:val="clear" w:color="auto" w:fill="auto"/>
        <w:spacing w:line="180" w:lineRule="exact"/>
        <w:ind w:left="20"/>
      </w:pPr>
      <w:r>
        <w:rPr>
          <w:rStyle w:val="2f2"/>
        </w:rPr>
        <w:t>Л</w:t>
      </w:r>
    </w:p>
    <w:p w:rsidR="0078346C" w:rsidRDefault="0078346C">
      <w:pPr>
        <w:rPr>
          <w:sz w:val="2"/>
          <w:szCs w:val="2"/>
        </w:rPr>
      </w:pPr>
    </w:p>
    <w:p w:rsidR="0078346C" w:rsidRDefault="00110206">
      <w:pPr>
        <w:pStyle w:val="79"/>
        <w:shd w:val="clear" w:color="auto" w:fill="auto"/>
        <w:spacing w:after="0" w:line="260" w:lineRule="exact"/>
        <w:ind w:left="40" w:firstLine="0"/>
        <w:jc w:val="center"/>
      </w:pPr>
      <w:r>
        <w:rPr>
          <w:rStyle w:val="590"/>
          <w:lang w:val="en-US"/>
        </w:rPr>
        <w:t xml:space="preserve">f </w:t>
      </w:r>
      <w:r>
        <w:rPr>
          <w:rStyle w:val="620"/>
        </w:rPr>
        <w:t xml:space="preserve">- </w:t>
      </w:r>
      <w:proofErr w:type="gramStart"/>
      <w:r>
        <w:rPr>
          <w:rStyle w:val="590"/>
        </w:rPr>
        <w:t>подлокотник</w:t>
      </w:r>
      <w:proofErr w:type="gramEnd"/>
      <w:r>
        <w:rPr>
          <w:rStyle w:val="590"/>
        </w:rPr>
        <w:t xml:space="preserve"> </w:t>
      </w:r>
      <w:proofErr w:type="spellStart"/>
      <w:r>
        <w:rPr>
          <w:rStyle w:val="590"/>
        </w:rPr>
        <w:t>н&amp;</w:t>
      </w:r>
      <w:proofErr w:type="spellEnd"/>
      <w:r>
        <w:rPr>
          <w:rStyle w:val="590"/>
        </w:rPr>
        <w:t xml:space="preserve"> И </w:t>
      </w:r>
      <w:r>
        <w:rPr>
          <w:rStyle w:val="63"/>
        </w:rPr>
        <w:t xml:space="preserve">~ </w:t>
      </w:r>
      <w:r>
        <w:rPr>
          <w:rStyle w:val="590"/>
        </w:rPr>
        <w:t>500;</w:t>
      </w:r>
    </w:p>
    <w:p w:rsidR="0078346C" w:rsidRDefault="00110206">
      <w:pPr>
        <w:pStyle w:val="79"/>
        <w:shd w:val="clear" w:color="auto" w:fill="auto"/>
        <w:spacing w:after="0" w:line="264" w:lineRule="exact"/>
        <w:ind w:left="40" w:firstLine="0"/>
        <w:jc w:val="center"/>
      </w:pPr>
      <w:r>
        <w:rPr>
          <w:rStyle w:val="10pt"/>
        </w:rPr>
        <w:t xml:space="preserve">2 </w:t>
      </w:r>
      <w:r>
        <w:rPr>
          <w:rStyle w:val="10pt0"/>
        </w:rPr>
        <w:t>-</w:t>
      </w:r>
      <w:r>
        <w:rPr>
          <w:rStyle w:val="63"/>
        </w:rPr>
        <w:t xml:space="preserve"> </w:t>
      </w:r>
      <w:proofErr w:type="gramStart"/>
      <w:r>
        <w:rPr>
          <w:rStyle w:val="590"/>
        </w:rPr>
        <w:t xml:space="preserve">пору </w:t>
      </w:r>
      <w:proofErr w:type="spellStart"/>
      <w:r>
        <w:rPr>
          <w:rStyle w:val="590"/>
        </w:rPr>
        <w:t>чень</w:t>
      </w:r>
      <w:proofErr w:type="spellEnd"/>
      <w:proofErr w:type="gramEnd"/>
      <w:r>
        <w:rPr>
          <w:rStyle w:val="590"/>
        </w:rPr>
        <w:t xml:space="preserve"> настенный</w:t>
      </w:r>
      <w:r>
        <w:rPr>
          <w:rStyle w:val="64"/>
        </w:rPr>
        <w:t xml:space="preserve"> </w:t>
      </w:r>
      <w:r>
        <w:rPr>
          <w:rStyle w:val="590"/>
        </w:rPr>
        <w:t>горизонтальный;</w:t>
      </w:r>
    </w:p>
    <w:p w:rsidR="0078346C" w:rsidRDefault="00110206">
      <w:pPr>
        <w:pStyle w:val="79"/>
        <w:shd w:val="clear" w:color="auto" w:fill="auto"/>
        <w:spacing w:after="0" w:line="245" w:lineRule="exact"/>
        <w:ind w:left="40" w:firstLine="0"/>
        <w:jc w:val="center"/>
      </w:pPr>
      <w:r>
        <w:rPr>
          <w:rStyle w:val="TrebuchetMS65pt"/>
        </w:rPr>
        <w:t xml:space="preserve">S </w:t>
      </w:r>
      <w:r>
        <w:rPr>
          <w:rStyle w:val="TrebuchetMS65pt0"/>
        </w:rPr>
        <w:t>-</w:t>
      </w:r>
      <w:r>
        <w:rPr>
          <w:rStyle w:val="63"/>
        </w:rPr>
        <w:t xml:space="preserve"> </w:t>
      </w:r>
      <w:proofErr w:type="gramStart"/>
      <w:r>
        <w:rPr>
          <w:rStyle w:val="590"/>
        </w:rPr>
        <w:t>поручень</w:t>
      </w:r>
      <w:proofErr w:type="gramEnd"/>
      <w:r>
        <w:rPr>
          <w:rStyle w:val="590"/>
        </w:rPr>
        <w:t xml:space="preserve"> настенный</w:t>
      </w:r>
      <w:r>
        <w:rPr>
          <w:rStyle w:val="64"/>
        </w:rPr>
        <w:t xml:space="preserve"> </w:t>
      </w:r>
      <w:proofErr w:type="spellStart"/>
      <w:r>
        <w:rPr>
          <w:rStyle w:val="590"/>
        </w:rPr>
        <w:t>вергикизьиьш</w:t>
      </w:r>
      <w:proofErr w:type="spellEnd"/>
      <w:r>
        <w:rPr>
          <w:rStyle w:val="590"/>
        </w:rPr>
        <w:t>:</w:t>
      </w:r>
    </w:p>
    <w:p w:rsidR="0078346C" w:rsidRDefault="00110206">
      <w:pPr>
        <w:pStyle w:val="79"/>
        <w:shd w:val="clear" w:color="auto" w:fill="auto"/>
        <w:spacing w:after="0" w:line="264" w:lineRule="exact"/>
        <w:ind w:left="40" w:firstLine="0"/>
        <w:jc w:val="center"/>
      </w:pPr>
      <w:r>
        <w:rPr>
          <w:rStyle w:val="af7"/>
        </w:rPr>
        <w:t>4</w:t>
      </w:r>
      <w:r>
        <w:rPr>
          <w:rStyle w:val="590"/>
        </w:rPr>
        <w:t xml:space="preserve"> - </w:t>
      </w:r>
      <w:proofErr w:type="spellStart"/>
      <w:r>
        <w:rPr>
          <w:rStyle w:val="590"/>
        </w:rPr>
        <w:t>огьендны</w:t>
      </w:r>
      <w:proofErr w:type="spellEnd"/>
      <w:r>
        <w:rPr>
          <w:rStyle w:val="590"/>
        </w:rPr>
        <w:t xml:space="preserve"> скамья;</w:t>
      </w:r>
      <w:r>
        <w:rPr>
          <w:rStyle w:val="64"/>
        </w:rPr>
        <w:t xml:space="preserve"> </w:t>
      </w:r>
      <w:r>
        <w:rPr>
          <w:rStyle w:val="620"/>
        </w:rPr>
        <w:t xml:space="preserve">- </w:t>
      </w:r>
      <w:r>
        <w:rPr>
          <w:rStyle w:val="590"/>
        </w:rPr>
        <w:t>смеситель настенный;</w:t>
      </w:r>
    </w:p>
    <w:p w:rsidR="0078346C" w:rsidRDefault="00110206">
      <w:pPr>
        <w:pStyle w:val="79"/>
        <w:shd w:val="clear" w:color="auto" w:fill="auto"/>
        <w:spacing w:after="0" w:line="264" w:lineRule="exact"/>
        <w:ind w:left="360"/>
      </w:pPr>
      <w:r>
        <w:rPr>
          <w:rStyle w:val="-1pt1"/>
        </w:rPr>
        <w:t>Й - трап;</w:t>
      </w:r>
    </w:p>
    <w:p w:rsidR="0078346C" w:rsidRDefault="00110206">
      <w:pPr>
        <w:pStyle w:val="79"/>
        <w:shd w:val="clear" w:color="auto" w:fill="auto"/>
        <w:spacing w:after="0" w:line="259" w:lineRule="exact"/>
        <w:ind w:left="360" w:right="380"/>
      </w:pPr>
      <w:r>
        <w:rPr>
          <w:rStyle w:val="590"/>
        </w:rPr>
        <w:t xml:space="preserve">1 - </w:t>
      </w:r>
      <w:proofErr w:type="spellStart"/>
      <w:r>
        <w:rPr>
          <w:rStyle w:val="590"/>
        </w:rPr>
        <w:t>ракотша</w:t>
      </w:r>
      <w:proofErr w:type="spellEnd"/>
      <w:r>
        <w:rPr>
          <w:rStyle w:val="590"/>
        </w:rPr>
        <w:t xml:space="preserve"> </w:t>
      </w:r>
      <w:r>
        <w:t xml:space="preserve">с </w:t>
      </w:r>
      <w:r>
        <w:rPr>
          <w:rStyle w:val="590"/>
        </w:rPr>
        <w:t xml:space="preserve">о </w:t>
      </w:r>
      <w:proofErr w:type="spellStart"/>
      <w:r>
        <w:rPr>
          <w:rStyle w:val="590"/>
          <w:lang w:val="en-US"/>
        </w:rPr>
        <w:t>nopin</w:t>
      </w:r>
      <w:proofErr w:type="spellEnd"/>
      <w:r w:rsidRPr="00110206">
        <w:rPr>
          <w:rStyle w:val="590"/>
          <w:lang w:val="ru-RU"/>
        </w:rPr>
        <w:t>.</w:t>
      </w:r>
      <w:proofErr w:type="spellStart"/>
      <w:r>
        <w:rPr>
          <w:rStyle w:val="590"/>
          <w:lang w:val="en-US"/>
        </w:rPr>
        <w:t>i</w:t>
      </w:r>
      <w:proofErr w:type="spellEnd"/>
      <w:r w:rsidRPr="00110206">
        <w:rPr>
          <w:rStyle w:val="590"/>
          <w:lang w:val="ru-RU"/>
        </w:rPr>
        <w:t xml:space="preserve"> </w:t>
      </w:r>
      <w:r>
        <w:rPr>
          <w:rStyle w:val="590"/>
        </w:rPr>
        <w:t>м</w:t>
      </w:r>
      <w:r>
        <w:rPr>
          <w:rStyle w:val="64"/>
        </w:rPr>
        <w:t xml:space="preserve"> </w:t>
      </w:r>
      <w:r>
        <w:rPr>
          <w:rStyle w:val="-1pt1"/>
        </w:rPr>
        <w:t>поручнем;</w:t>
      </w:r>
    </w:p>
    <w:p w:rsidR="0078346C" w:rsidRDefault="00110206">
      <w:pPr>
        <w:pStyle w:val="151"/>
        <w:framePr w:h="419" w:wrap="around" w:hAnchor="margin" w:x="6422" w:y="7811"/>
        <w:shd w:val="clear" w:color="auto" w:fill="auto"/>
        <w:spacing w:line="420" w:lineRule="exact"/>
        <w:ind w:left="100"/>
      </w:pPr>
      <w:r>
        <w:t>/</w:t>
      </w:r>
    </w:p>
    <w:p w:rsidR="0078346C" w:rsidRDefault="00110206">
      <w:pPr>
        <w:pStyle w:val="161"/>
        <w:framePr w:h="200" w:wrap="around" w:hAnchor="margin" w:x="5918" w:y="8485"/>
        <w:shd w:val="clear" w:color="auto" w:fill="auto"/>
        <w:spacing w:line="200" w:lineRule="exact"/>
        <w:ind w:left="100"/>
      </w:pPr>
      <w:r>
        <w:t>100</w:t>
      </w:r>
    </w:p>
    <w:p w:rsidR="0078346C" w:rsidRDefault="00110206">
      <w:pPr>
        <w:pStyle w:val="79"/>
        <w:shd w:val="clear" w:color="auto" w:fill="auto"/>
        <w:spacing w:after="0" w:line="259" w:lineRule="exact"/>
        <w:ind w:left="40" w:firstLine="0"/>
        <w:jc w:val="center"/>
      </w:pPr>
      <w:r>
        <w:rPr>
          <w:rStyle w:val="590"/>
        </w:rPr>
        <w:t xml:space="preserve">Я </w:t>
      </w:r>
      <w:r>
        <w:rPr>
          <w:rStyle w:val="620"/>
        </w:rPr>
        <w:t xml:space="preserve">- </w:t>
      </w:r>
      <w:r>
        <w:rPr>
          <w:rStyle w:val="590"/>
        </w:rPr>
        <w:t xml:space="preserve">поручень </w:t>
      </w:r>
      <w:proofErr w:type="spellStart"/>
      <w:r>
        <w:rPr>
          <w:rStyle w:val="590"/>
        </w:rPr>
        <w:t>откчдной</w:t>
      </w:r>
      <w:proofErr w:type="spellEnd"/>
    </w:p>
    <w:p w:rsidR="0078346C" w:rsidRDefault="00110206">
      <w:pPr>
        <w:pStyle w:val="79"/>
        <w:shd w:val="clear" w:color="auto" w:fill="auto"/>
        <w:spacing w:after="116" w:line="260" w:lineRule="exact"/>
        <w:ind w:left="460" w:firstLine="0"/>
      </w:pPr>
      <w:r>
        <w:rPr>
          <w:rStyle w:val="65"/>
        </w:rPr>
        <w:t>&gt;2400</w:t>
      </w:r>
    </w:p>
    <w:p w:rsidR="0078346C" w:rsidRPr="00110206" w:rsidRDefault="00110206">
      <w:pPr>
        <w:pStyle w:val="61"/>
        <w:shd w:val="clear" w:color="auto" w:fill="auto"/>
        <w:spacing w:line="840" w:lineRule="exact"/>
        <w:ind w:left="460"/>
        <w:rPr>
          <w:lang w:val="ru-RU"/>
        </w:rPr>
      </w:pPr>
      <w:r>
        <w:t>JQ</w:t>
      </w:r>
    </w:p>
    <w:p w:rsidR="0078346C" w:rsidRDefault="00110206">
      <w:pPr>
        <w:pStyle w:val="102"/>
        <w:shd w:val="clear" w:color="auto" w:fill="auto"/>
        <w:spacing w:line="2080" w:lineRule="exact"/>
        <w:ind w:left="40"/>
      </w:pPr>
      <w:r>
        <w:rPr>
          <w:rStyle w:val="10104pt"/>
        </w:rPr>
        <w:t>.</w:t>
      </w:r>
      <w:r>
        <w:t xml:space="preserve"> </w:t>
      </w:r>
      <w:proofErr w:type="gramStart"/>
      <w:r>
        <w:t>Щ</w:t>
      </w:r>
      <w:proofErr w:type="gramEnd"/>
    </w:p>
    <w:p w:rsidR="0078346C" w:rsidRDefault="00110206">
      <w:pPr>
        <w:pStyle w:val="21"/>
        <w:framePr w:w="960" w:h="717" w:wrap="around" w:hAnchor="margin" w:x="7935" w:y="7127"/>
        <w:shd w:val="clear" w:color="auto" w:fill="auto"/>
        <w:spacing w:line="410" w:lineRule="exact"/>
        <w:ind w:left="120"/>
      </w:pPr>
      <w:r>
        <w:rPr>
          <w:rStyle w:val="2MSGothic205pt"/>
        </w:rPr>
        <w:t>\</w:t>
      </w:r>
      <w:r>
        <w:t xml:space="preserve"> "</w:t>
      </w:r>
      <w:proofErr w:type="gramStart"/>
      <w:r>
        <w:t>м</w:t>
      </w:r>
      <w:proofErr w:type="gramEnd"/>
      <w:r>
        <w:t xml:space="preserve"> </w:t>
      </w:r>
      <w:r>
        <w:rPr>
          <w:rStyle w:val="2MSGothic205pt"/>
        </w:rPr>
        <w:t>\</w:t>
      </w:r>
    </w:p>
    <w:p w:rsidR="0078346C" w:rsidRDefault="00110206">
      <w:pPr>
        <w:framePr w:w="1440" w:h="672" w:hSpace="445" w:vSpace="605" w:wrap="around" w:hAnchor="margin" w:x="7427" w:y="7791"/>
        <w:jc w:val="center"/>
        <w:rPr>
          <w:sz w:val="0"/>
          <w:szCs w:val="0"/>
        </w:rPr>
      </w:pPr>
      <w:r>
        <w:pict>
          <v:shape id="_x0000_i1043" type="#_x0000_t75" style="width:1in;height:33.7pt">
            <v:imagedata r:id="rId62" r:href="rId63"/>
          </v:shape>
        </w:pict>
      </w:r>
    </w:p>
    <w:p w:rsidR="0078346C" w:rsidRDefault="00110206">
      <w:pPr>
        <w:pStyle w:val="4b"/>
        <w:shd w:val="clear" w:color="auto" w:fill="auto"/>
        <w:spacing w:before="0" w:after="0" w:line="410" w:lineRule="exact"/>
        <w:ind w:left="320"/>
      </w:pPr>
      <w:r>
        <w:t>/ N</w:t>
      </w:r>
    </w:p>
    <w:p w:rsidR="0078346C" w:rsidRDefault="00110206">
      <w:pPr>
        <w:pStyle w:val="121"/>
        <w:shd w:val="clear" w:color="auto" w:fill="auto"/>
        <w:spacing w:line="420" w:lineRule="exact"/>
        <w:ind w:left="180"/>
      </w:pPr>
      <w:r>
        <w:t>/</w:t>
      </w:r>
    </w:p>
    <w:p w:rsidR="0078346C" w:rsidRDefault="00110206">
      <w:pPr>
        <w:pStyle w:val="131"/>
        <w:shd w:val="clear" w:color="auto" w:fill="auto"/>
        <w:spacing w:after="516" w:line="410" w:lineRule="exact"/>
        <w:ind w:left="40"/>
      </w:pPr>
      <w:r>
        <w:t>/</w:t>
      </w:r>
    </w:p>
    <w:p w:rsidR="0078346C" w:rsidRPr="00110206" w:rsidRDefault="00110206">
      <w:pPr>
        <w:pStyle w:val="91"/>
        <w:shd w:val="clear" w:color="auto" w:fill="auto"/>
        <w:spacing w:line="200" w:lineRule="exact"/>
        <w:ind w:left="40"/>
        <w:rPr>
          <w:lang w:val="ru-RU"/>
        </w:rPr>
        <w:sectPr w:rsidR="0078346C" w:rsidRPr="00110206">
          <w:type w:val="continuous"/>
          <w:pgSz w:w="11905" w:h="16837"/>
          <w:pgMar w:top="763" w:right="3017" w:bottom="2011" w:left="968" w:header="0" w:footer="3" w:gutter="0"/>
          <w:cols w:num="3" w:sep="1" w:space="720" w:equalWidth="0">
            <w:col w:w="2098" w:space="552"/>
            <w:col w:w="2726" w:space="1344"/>
            <w:col w:w="1200"/>
          </w:cols>
          <w:noEndnote/>
          <w:docGrid w:linePitch="360"/>
        </w:sectPr>
      </w:pPr>
      <w:r>
        <w:rPr>
          <w:lang/>
        </w:rPr>
        <w:t>900</w:t>
      </w:r>
    </w:p>
    <w:p w:rsidR="0078346C" w:rsidRDefault="0078346C">
      <w:pPr>
        <w:framePr w:w="11899" w:h="83" w:hRule="exact" w:wrap="notBeside" w:vAnchor="text" w:hAnchor="text" w:xAlign="center" w:y="1" w:anchorLock="1"/>
      </w:pPr>
    </w:p>
    <w:p w:rsidR="0078346C" w:rsidRDefault="00110206">
      <w:pPr>
        <w:rPr>
          <w:sz w:val="2"/>
          <w:szCs w:val="2"/>
        </w:rPr>
        <w:sectPr w:rsidR="0078346C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78346C" w:rsidRDefault="00110206">
      <w:pPr>
        <w:pStyle w:val="171"/>
        <w:shd w:val="clear" w:color="auto" w:fill="auto"/>
        <w:spacing w:line="200" w:lineRule="exact"/>
        <w:sectPr w:rsidR="0078346C">
          <w:type w:val="continuous"/>
          <w:pgSz w:w="11905" w:h="16837"/>
          <w:pgMar w:top="763" w:right="8096" w:bottom="2011" w:left="3248" w:header="0" w:footer="3" w:gutter="0"/>
          <w:cols w:space="720"/>
          <w:noEndnote/>
          <w:docGrid w:linePitch="360"/>
        </w:sectPr>
      </w:pPr>
      <w:r>
        <w:t>800</w:t>
      </w:r>
    </w:p>
    <w:p w:rsidR="0078346C" w:rsidRDefault="0078346C">
      <w:pPr>
        <w:framePr w:w="11899" w:h="3351" w:hRule="exact" w:wrap="notBeside" w:vAnchor="text" w:hAnchor="text" w:xAlign="center" w:y="1" w:anchorLock="1"/>
      </w:pPr>
    </w:p>
    <w:p w:rsidR="0078346C" w:rsidRDefault="00110206">
      <w:pPr>
        <w:rPr>
          <w:sz w:val="2"/>
          <w:szCs w:val="2"/>
        </w:rPr>
        <w:sectPr w:rsidR="0078346C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78346C" w:rsidRDefault="00110206">
      <w:pPr>
        <w:pStyle w:val="79"/>
        <w:shd w:val="clear" w:color="auto" w:fill="auto"/>
        <w:spacing w:after="0" w:line="254" w:lineRule="exact"/>
        <w:ind w:left="20" w:right="220" w:firstLine="0"/>
      </w:pPr>
      <w:proofErr w:type="gramStart"/>
      <w:r>
        <w:rPr>
          <w:rStyle w:val="590"/>
        </w:rPr>
        <w:t xml:space="preserve">/ </w:t>
      </w:r>
      <w:r>
        <w:rPr>
          <w:rStyle w:val="63"/>
        </w:rPr>
        <w:t xml:space="preserve">- </w:t>
      </w:r>
      <w:r>
        <w:rPr>
          <w:rStyle w:val="590"/>
        </w:rPr>
        <w:t>поручень настенный;</w:t>
      </w:r>
      <w:r>
        <w:rPr>
          <w:rStyle w:val="66"/>
        </w:rPr>
        <w:t xml:space="preserve"> </w:t>
      </w:r>
      <w:r>
        <w:rPr>
          <w:rStyle w:val="af7"/>
        </w:rPr>
        <w:t xml:space="preserve">2 </w:t>
      </w:r>
      <w:r>
        <w:rPr>
          <w:rStyle w:val="af9"/>
        </w:rPr>
        <w:t xml:space="preserve">- </w:t>
      </w:r>
      <w:r>
        <w:rPr>
          <w:rStyle w:val="af7"/>
        </w:rPr>
        <w:t>виденье;</w:t>
      </w:r>
      <w:r>
        <w:rPr>
          <w:rStyle w:val="afa"/>
        </w:rPr>
        <w:t xml:space="preserve"> </w:t>
      </w:r>
      <w:r>
        <w:rPr>
          <w:rStyle w:val="590"/>
        </w:rPr>
        <w:t xml:space="preserve">} </w:t>
      </w:r>
      <w:r>
        <w:rPr>
          <w:rStyle w:val="63"/>
        </w:rPr>
        <w:t xml:space="preserve">- </w:t>
      </w:r>
      <w:r>
        <w:rPr>
          <w:rStyle w:val="590"/>
        </w:rPr>
        <w:t>поручень</w:t>
      </w:r>
      <w:proofErr w:type="gramEnd"/>
    </w:p>
    <w:p w:rsidR="0078346C" w:rsidRDefault="00110206">
      <w:pPr>
        <w:pStyle w:val="79"/>
        <w:shd w:val="clear" w:color="auto" w:fill="auto"/>
        <w:spacing w:after="0" w:line="254" w:lineRule="exact"/>
        <w:ind w:left="340" w:firstLine="0"/>
      </w:pPr>
      <w:proofErr w:type="spellStart"/>
      <w:r>
        <w:rPr>
          <w:rStyle w:val="590"/>
        </w:rPr>
        <w:t>дуся</w:t>
      </w:r>
      <w:proofErr w:type="spellEnd"/>
      <w:r>
        <w:rPr>
          <w:rStyle w:val="590"/>
        </w:rPr>
        <w:t xml:space="preserve"> </w:t>
      </w:r>
      <w:r>
        <w:rPr>
          <w:rStyle w:val="-1pt1"/>
        </w:rPr>
        <w:t>умывальника;</w:t>
      </w:r>
    </w:p>
    <w:p w:rsidR="0078346C" w:rsidRDefault="00110206">
      <w:pPr>
        <w:pStyle w:val="79"/>
        <w:numPr>
          <w:ilvl w:val="0"/>
          <w:numId w:val="17"/>
        </w:numPr>
        <w:shd w:val="clear" w:color="auto" w:fill="auto"/>
        <w:tabs>
          <w:tab w:val="left" w:pos="178"/>
        </w:tabs>
        <w:spacing w:after="0" w:line="254" w:lineRule="exact"/>
        <w:ind w:left="20" w:firstLine="0"/>
      </w:pPr>
      <w:r>
        <w:rPr>
          <w:rStyle w:val="af9"/>
        </w:rPr>
        <w:t>-</w:t>
      </w:r>
      <w:r>
        <w:rPr>
          <w:rStyle w:val="65"/>
        </w:rPr>
        <w:t xml:space="preserve"> </w:t>
      </w:r>
      <w:r>
        <w:rPr>
          <w:rStyle w:val="590"/>
        </w:rPr>
        <w:t>поручень</w:t>
      </w:r>
      <w:r>
        <w:rPr>
          <w:rStyle w:val="af7"/>
        </w:rPr>
        <w:t xml:space="preserve"> </w:t>
      </w:r>
      <w:proofErr w:type="spellStart"/>
      <w:r>
        <w:rPr>
          <w:rStyle w:val="af7"/>
        </w:rPr>
        <w:t>ппя</w:t>
      </w:r>
      <w:proofErr w:type="spellEnd"/>
      <w:r>
        <w:rPr>
          <w:rStyle w:val="590"/>
        </w:rPr>
        <w:t xml:space="preserve"> </w:t>
      </w:r>
      <w:proofErr w:type="spellStart"/>
      <w:r>
        <w:rPr>
          <w:rStyle w:val="590"/>
        </w:rPr>
        <w:t>цлирок</w:t>
      </w:r>
      <w:proofErr w:type="spellEnd"/>
      <w:r>
        <w:rPr>
          <w:rStyle w:val="590"/>
        </w:rPr>
        <w:t>;</w:t>
      </w:r>
    </w:p>
    <w:p w:rsidR="0078346C" w:rsidRDefault="00110206">
      <w:pPr>
        <w:pStyle w:val="79"/>
        <w:numPr>
          <w:ilvl w:val="0"/>
          <w:numId w:val="17"/>
        </w:numPr>
        <w:shd w:val="clear" w:color="auto" w:fill="auto"/>
        <w:tabs>
          <w:tab w:val="left" w:pos="193"/>
        </w:tabs>
        <w:spacing w:after="0" w:line="254" w:lineRule="exact"/>
        <w:ind w:left="20" w:firstLine="0"/>
      </w:pPr>
      <w:r>
        <w:rPr>
          <w:rStyle w:val="63"/>
        </w:rPr>
        <w:t xml:space="preserve">- </w:t>
      </w:r>
      <w:proofErr w:type="spellStart"/>
      <w:r>
        <w:rPr>
          <w:rStyle w:val="590"/>
        </w:rPr>
        <w:t>гторучень</w:t>
      </w:r>
      <w:proofErr w:type="spellEnd"/>
      <w:r>
        <w:rPr>
          <w:rStyle w:val="590"/>
        </w:rPr>
        <w:t xml:space="preserve"> откидной;</w:t>
      </w:r>
    </w:p>
    <w:p w:rsidR="0078346C" w:rsidRDefault="00110206">
      <w:pPr>
        <w:framePr w:w="1094" w:h="1344" w:wrap="notBeside" w:hAnchor="margin" w:x="-3969" w:y="9615"/>
        <w:jc w:val="center"/>
        <w:rPr>
          <w:sz w:val="0"/>
          <w:szCs w:val="0"/>
        </w:rPr>
      </w:pPr>
      <w:r>
        <w:pict>
          <v:shape id="_x0000_i1044" type="#_x0000_t75" style="width:54.6pt;height:67.35pt">
            <v:imagedata r:id="rId64" r:href="rId65"/>
          </v:shape>
        </w:pict>
      </w:r>
    </w:p>
    <w:p w:rsidR="0078346C" w:rsidRDefault="00110206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-289560</wp:posOffset>
            </wp:positionH>
            <wp:positionV relativeFrom="margin">
              <wp:posOffset>6172200</wp:posOffset>
            </wp:positionV>
            <wp:extent cx="494030" cy="1487170"/>
            <wp:effectExtent l="0" t="0" r="0" b="0"/>
            <wp:wrapTight wrapText="bothSides">
              <wp:wrapPolygon edited="1">
                <wp:start x="0" y="0"/>
                <wp:lineTo x="15206" y="0"/>
                <wp:lineTo x="15206" y="10182"/>
                <wp:lineTo x="20265" y="10182"/>
                <wp:lineTo x="20265" y="10449"/>
                <wp:lineTo x="21600" y="10449"/>
                <wp:lineTo x="21600" y="21600"/>
                <wp:lineTo x="0" y="21600"/>
                <wp:lineTo x="0" y="0"/>
              </wp:wrapPolygon>
            </wp:wrapTight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46C" w:rsidRDefault="00110206">
      <w:pPr>
        <w:pStyle w:val="af4"/>
        <w:framePr w:w="768" w:h="605" w:wrap="notBeside" w:hAnchor="margin" w:x="111" w:y="10110"/>
        <w:shd w:val="clear" w:color="auto" w:fill="auto"/>
        <w:spacing w:line="192" w:lineRule="exact"/>
        <w:ind w:left="20" w:right="20"/>
        <w:jc w:val="both"/>
      </w:pPr>
      <w:proofErr w:type="gramStart"/>
      <w:r>
        <w:rPr>
          <w:rStyle w:val="10pt-1pt"/>
        </w:rPr>
        <w:t xml:space="preserve">Я = 800 </w:t>
      </w:r>
      <w:r>
        <w:rPr>
          <w:rStyle w:val="af8"/>
        </w:rPr>
        <w:t xml:space="preserve">(до </w:t>
      </w:r>
      <w:r>
        <w:t xml:space="preserve">ни </w:t>
      </w:r>
      <w:r>
        <w:rPr>
          <w:rStyle w:val="af8"/>
          <w:lang w:val="en-US"/>
        </w:rPr>
        <w:t xml:space="preserve">id </w:t>
      </w:r>
      <w:proofErr w:type="spellStart"/>
      <w:r>
        <w:rPr>
          <w:rStyle w:val="af8"/>
        </w:rPr>
        <w:t>ручкиI</w:t>
      </w:r>
      <w:proofErr w:type="spellEnd"/>
      <w:proofErr w:type="gramEnd"/>
    </w:p>
    <w:p w:rsidR="0078346C" w:rsidRDefault="00110206">
      <w:pPr>
        <w:framePr w:w="864" w:h="816" w:wrap="notBeside" w:hAnchor="margin" w:x="-2030" w:y="9779"/>
        <w:jc w:val="center"/>
        <w:rPr>
          <w:sz w:val="0"/>
          <w:szCs w:val="0"/>
        </w:rPr>
      </w:pPr>
      <w:r>
        <w:pict>
          <v:shape id="_x0000_i1045" type="#_x0000_t75" style="width:42.95pt;height:40.65pt">
            <v:imagedata r:id="rId67" r:href="rId68"/>
          </v:shape>
        </w:pict>
      </w:r>
    </w:p>
    <w:p w:rsidR="0078346C" w:rsidRDefault="00110206">
      <w:pPr>
        <w:pStyle w:val="79"/>
        <w:framePr w:w="261" w:h="250" w:wrap="notBeside" w:hAnchor="margin" w:x="-4223" w:y="9803"/>
        <w:shd w:val="clear" w:color="auto" w:fill="auto"/>
        <w:spacing w:after="0" w:line="120" w:lineRule="atLeast"/>
        <w:ind w:right="100" w:firstLine="0"/>
        <w:jc w:val="both"/>
      </w:pPr>
      <w:proofErr w:type="gramStart"/>
      <w:r>
        <w:t>г</w:t>
      </w:r>
      <w:proofErr w:type="gramEnd"/>
      <w:r>
        <w:t xml:space="preserve"> с</w:t>
      </w:r>
    </w:p>
    <w:p w:rsidR="0078346C" w:rsidRDefault="00110206">
      <w:pPr>
        <w:pStyle w:val="79"/>
        <w:framePr w:w="261" w:h="472" w:wrap="notBeside" w:hAnchor="margin" w:x="-4502" w:y="10137"/>
        <w:shd w:val="clear" w:color="auto" w:fill="auto"/>
        <w:spacing w:after="2" w:line="260" w:lineRule="exact"/>
        <w:ind w:firstLine="0"/>
      </w:pPr>
      <w:r>
        <w:t>о</w:t>
      </w:r>
    </w:p>
    <w:p w:rsidR="0078346C" w:rsidRDefault="00110206">
      <w:pPr>
        <w:pStyle w:val="181"/>
        <w:framePr w:w="261" w:h="472" w:wrap="notBeside" w:hAnchor="margin" w:x="-4502" w:y="10137"/>
        <w:shd w:val="clear" w:color="auto" w:fill="auto"/>
        <w:spacing w:before="0" w:line="170" w:lineRule="exact"/>
      </w:pPr>
      <w:r>
        <w:t>№</w:t>
      </w:r>
    </w:p>
    <w:p w:rsidR="0078346C" w:rsidRDefault="00110206">
      <w:pPr>
        <w:pStyle w:val="79"/>
        <w:framePr w:h="311" w:wrap="notBeside" w:hAnchor="margin" w:x="-1118" w:y="10595"/>
        <w:shd w:val="clear" w:color="auto" w:fill="auto"/>
        <w:spacing w:after="0" w:line="260" w:lineRule="exact"/>
        <w:ind w:firstLine="0"/>
      </w:pPr>
      <w:r>
        <w:t>\</w:t>
      </w:r>
      <w:proofErr w:type="spellStart"/>
      <w:r>
        <w:t>з</w:t>
      </w:r>
      <w:proofErr w:type="spellEnd"/>
      <w:r>
        <w:t>_</w:t>
      </w:r>
    </w:p>
    <w:p w:rsidR="0078346C" w:rsidRDefault="00110206">
      <w:pPr>
        <w:pStyle w:val="79"/>
        <w:framePr w:w="626" w:h="772" w:wrap="notBeside" w:hAnchor="margin" w:x="-5116" w:y="10782"/>
        <w:shd w:val="clear" w:color="auto" w:fill="auto"/>
        <w:spacing w:after="213" w:line="260" w:lineRule="exact"/>
        <w:ind w:left="200" w:firstLine="0"/>
      </w:pPr>
      <w:r w:rsidRPr="00110206">
        <w:rPr>
          <w:lang w:val="ru-RU"/>
        </w:rPr>
        <w:t>7</w:t>
      </w:r>
      <w:r>
        <w:rPr>
          <w:lang w:val="en-US"/>
        </w:rPr>
        <w:t>W</w:t>
      </w:r>
    </w:p>
    <w:p w:rsidR="0078346C" w:rsidRDefault="00110206">
      <w:pPr>
        <w:pStyle w:val="79"/>
        <w:framePr w:w="626" w:h="772" w:wrap="notBeside" w:hAnchor="margin" w:x="-5116" w:y="10782"/>
        <w:shd w:val="clear" w:color="auto" w:fill="auto"/>
        <w:spacing w:after="0" w:line="260" w:lineRule="exact"/>
        <w:ind w:firstLine="0"/>
      </w:pPr>
      <w:r>
        <w:rPr>
          <w:rStyle w:val="1pt6"/>
        </w:rPr>
        <w:t>-550</w:t>
      </w:r>
    </w:p>
    <w:p w:rsidR="0078346C" w:rsidRDefault="00110206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-2411095</wp:posOffset>
            </wp:positionH>
            <wp:positionV relativeFrom="margin">
              <wp:posOffset>7555865</wp:posOffset>
            </wp:positionV>
            <wp:extent cx="2115185" cy="1322705"/>
            <wp:effectExtent l="0" t="0" r="0" b="0"/>
            <wp:wrapTight wrapText="bothSides">
              <wp:wrapPolygon edited="1">
                <wp:start x="64" y="0"/>
                <wp:lineTo x="21600" y="0"/>
                <wp:lineTo x="21600" y="21600"/>
                <wp:lineTo x="0" y="21600"/>
                <wp:lineTo x="0" y="798"/>
                <wp:lineTo x="64" y="798"/>
                <wp:lineTo x="64" y="0"/>
              </wp:wrapPolygon>
            </wp:wrapTight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46C" w:rsidRPr="00110206" w:rsidRDefault="00110206">
      <w:pPr>
        <w:pStyle w:val="61"/>
        <w:framePr w:h="878" w:wrap="around" w:hAnchor="margin" w:x="-4430" w:y="12467"/>
        <w:shd w:val="clear" w:color="auto" w:fill="auto"/>
        <w:spacing w:line="840" w:lineRule="exact"/>
        <w:rPr>
          <w:lang w:val="ru-RU"/>
        </w:rPr>
      </w:pPr>
      <w:r>
        <w:rPr>
          <w:lang/>
        </w:rPr>
        <w:t>Г</w:t>
      </w:r>
    </w:p>
    <w:p w:rsidR="0078346C" w:rsidRDefault="00110206">
      <w:pPr>
        <w:pStyle w:val="79"/>
        <w:framePr w:w="261" w:h="504" w:wrap="around" w:hAnchor="margin" w:x="-4521" w:y="12565"/>
        <w:shd w:val="clear" w:color="auto" w:fill="auto"/>
        <w:spacing w:after="0" w:line="250" w:lineRule="exact"/>
        <w:ind w:right="100" w:firstLine="0"/>
        <w:jc w:val="both"/>
      </w:pPr>
      <w:r>
        <w:t xml:space="preserve">г </w:t>
      </w:r>
      <w:proofErr w:type="gramStart"/>
      <w:r>
        <w:t>-г</w:t>
      </w:r>
      <w:proofErr w:type="gramEnd"/>
    </w:p>
    <w:p w:rsidR="0078346C" w:rsidRDefault="00110206">
      <w:pPr>
        <w:pStyle w:val="79"/>
        <w:shd w:val="clear" w:color="auto" w:fill="auto"/>
        <w:spacing w:after="0" w:line="254" w:lineRule="exact"/>
        <w:ind w:left="20" w:firstLine="0"/>
        <w:sectPr w:rsidR="0078346C">
          <w:type w:val="continuous"/>
          <w:pgSz w:w="11905" w:h="16837"/>
          <w:pgMar w:top="763" w:right="2139" w:bottom="2011" w:left="6670" w:header="0" w:footer="3" w:gutter="0"/>
          <w:cols w:space="720"/>
          <w:noEndnote/>
          <w:docGrid w:linePitch="360"/>
        </w:sectPr>
      </w:pPr>
      <w:proofErr w:type="gramStart"/>
      <w:r>
        <w:rPr>
          <w:rStyle w:val="af7"/>
        </w:rPr>
        <w:t>б-</w:t>
      </w:r>
      <w:proofErr w:type="gramEnd"/>
      <w:r>
        <w:rPr>
          <w:rStyle w:val="590"/>
        </w:rPr>
        <w:t xml:space="preserve"> поручена </w:t>
      </w:r>
      <w:r>
        <w:rPr>
          <w:rStyle w:val="65"/>
        </w:rPr>
        <w:t xml:space="preserve">- </w:t>
      </w:r>
      <w:r>
        <w:rPr>
          <w:rStyle w:val="590"/>
        </w:rPr>
        <w:t xml:space="preserve">ручка </w:t>
      </w:r>
      <w:proofErr w:type="spellStart"/>
      <w:r>
        <w:rPr>
          <w:rStyle w:val="590"/>
        </w:rPr>
        <w:t>лверная</w:t>
      </w:r>
      <w:proofErr w:type="spellEnd"/>
    </w:p>
    <w:p w:rsidR="0078346C" w:rsidRDefault="00110206">
      <w:pPr>
        <w:pStyle w:val="79"/>
        <w:shd w:val="clear" w:color="auto" w:fill="auto"/>
        <w:spacing w:after="0" w:line="998" w:lineRule="exact"/>
        <w:ind w:right="400" w:firstLine="0"/>
        <w:sectPr w:rsidR="0078346C">
          <w:pgSz w:w="11905" w:h="16837"/>
          <w:pgMar w:top="955" w:right="1549" w:bottom="14107" w:left="723" w:header="0" w:footer="3" w:gutter="0"/>
          <w:cols w:space="720"/>
          <w:noEndnote/>
          <w:docGrid w:linePitch="360"/>
        </w:sectPr>
      </w:pPr>
      <w:r>
        <w:t xml:space="preserve">Рисунок А. 15 - Варианты оборудования санитарно-гигиенических помещений </w:t>
      </w:r>
      <w:r>
        <w:rPr>
          <w:rStyle w:val="afb"/>
        </w:rPr>
        <w:t>Рисунок А.16 - Варианты решений летних помещений</w:t>
      </w:r>
    </w:p>
    <w:p w:rsidR="0078346C" w:rsidRDefault="0011020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46" type="#_x0000_t75" style="width:434.3pt;height:346.05pt">
            <v:imagedata r:id="rId70" r:href="rId71"/>
          </v:shape>
        </w:pict>
      </w:r>
    </w:p>
    <w:p w:rsidR="0078346C" w:rsidRDefault="0078346C">
      <w:pPr>
        <w:rPr>
          <w:sz w:val="2"/>
          <w:szCs w:val="2"/>
        </w:rPr>
      </w:pPr>
    </w:p>
    <w:p w:rsidR="0078346C" w:rsidRDefault="00110206">
      <w:pPr>
        <w:pStyle w:val="79"/>
        <w:shd w:val="clear" w:color="auto" w:fill="auto"/>
        <w:spacing w:before="939" w:after="0" w:line="260" w:lineRule="exact"/>
        <w:ind w:firstLine="0"/>
        <w:sectPr w:rsidR="0078346C">
          <w:type w:val="continuous"/>
          <w:pgSz w:w="11905" w:h="16837"/>
          <w:pgMar w:top="4463" w:right="1092" w:bottom="4194" w:left="1769" w:header="0" w:footer="3" w:gutter="0"/>
          <w:cols w:space="720"/>
          <w:noEndnote/>
          <w:docGrid w:linePitch="360"/>
        </w:sectPr>
      </w:pPr>
      <w:r>
        <w:t>Рисунок А.16 - Варианты решений летних помещений</w:t>
      </w:r>
    </w:p>
    <w:p w:rsidR="0078346C" w:rsidRDefault="00110206">
      <w:pPr>
        <w:pStyle w:val="79"/>
        <w:shd w:val="clear" w:color="auto" w:fill="auto"/>
        <w:spacing w:after="283" w:line="260" w:lineRule="exact"/>
        <w:ind w:left="360" w:firstLine="0"/>
      </w:pPr>
      <w:proofErr w:type="gramStart"/>
      <w:r>
        <w:t xml:space="preserve">Приложение А. (Измененная редакция, </w:t>
      </w:r>
      <w:proofErr w:type="spellStart"/>
      <w:r>
        <w:rPr>
          <w:rStyle w:val="67"/>
        </w:rPr>
        <w:t>Изм</w:t>
      </w:r>
      <w:proofErr w:type="spellEnd"/>
      <w:r>
        <w:rPr>
          <w:rStyle w:val="67"/>
        </w:rPr>
        <w:t>.</w:t>
      </w:r>
      <w:proofErr w:type="gramEnd"/>
      <w:r>
        <w:rPr>
          <w:rStyle w:val="67"/>
        </w:rPr>
        <w:t xml:space="preserve"> N </w:t>
      </w:r>
      <w:r>
        <w:rPr>
          <w:rStyle w:val="68"/>
        </w:rPr>
        <w:t>1</w:t>
      </w:r>
      <w:r>
        <w:rPr>
          <w:rStyle w:val="69"/>
        </w:rPr>
        <w:t>).</w:t>
      </w:r>
    </w:p>
    <w:p w:rsidR="0078346C" w:rsidRDefault="00110206">
      <w:pPr>
        <w:pStyle w:val="11"/>
        <w:keepNext/>
        <w:keepLines/>
        <w:shd w:val="clear" w:color="auto" w:fill="auto"/>
        <w:spacing w:before="0" w:after="318" w:line="490" w:lineRule="exact"/>
        <w:ind w:left="20" w:right="260"/>
      </w:pPr>
      <w:bookmarkStart w:id="20" w:name="bookmark20"/>
      <w:r>
        <w:t>ПРИЛОЖЕНИЕ Б (справочное). Требования к проектированию жилых ячеек для инвалидов-колясочников</w:t>
      </w:r>
      <w:bookmarkEnd w:id="20"/>
    </w:p>
    <w:p w:rsidR="0078346C" w:rsidRDefault="00110206">
      <w:pPr>
        <w:pStyle w:val="79"/>
        <w:shd w:val="clear" w:color="auto" w:fill="auto"/>
        <w:spacing w:after="540" w:line="317" w:lineRule="exact"/>
        <w:ind w:left="20" w:right="260" w:firstLine="0"/>
      </w:pPr>
      <w:r>
        <w:t>Приложение</w:t>
      </w:r>
      <w:proofErr w:type="gramStart"/>
      <w:r>
        <w:t xml:space="preserve"> Б</w:t>
      </w:r>
      <w:proofErr w:type="gramEnd"/>
      <w:r>
        <w:t xml:space="preserve"> (справочное)</w:t>
      </w:r>
    </w:p>
    <w:p w:rsidR="0078346C" w:rsidRDefault="00110206">
      <w:pPr>
        <w:pStyle w:val="79"/>
        <w:shd w:val="clear" w:color="auto" w:fill="auto"/>
        <w:spacing w:after="226" w:line="317" w:lineRule="exact"/>
        <w:ind w:left="20" w:right="260" w:firstLine="0"/>
      </w:pPr>
      <w:r>
        <w:t>Требования к проектированию жилых ячеек для инвалидов-колясочников (введено дополнительно, изменение N 1)</w:t>
      </w:r>
    </w:p>
    <w:p w:rsidR="0078346C" w:rsidRDefault="00110206">
      <w:pPr>
        <w:pStyle w:val="79"/>
        <w:shd w:val="clear" w:color="auto" w:fill="auto"/>
        <w:spacing w:after="0" w:line="260" w:lineRule="exact"/>
        <w:ind w:left="20" w:firstLine="0"/>
        <w:sectPr w:rsidR="0078346C">
          <w:type w:val="continuous"/>
          <w:pgSz w:w="11905" w:h="16837"/>
          <w:pgMar w:top="725" w:right="1434" w:bottom="11323" w:left="709" w:header="0" w:footer="3" w:gutter="0"/>
          <w:cols w:space="720"/>
          <w:noEndnote/>
          <w:docGrid w:linePitch="360"/>
        </w:sectPr>
      </w:pPr>
      <w:r>
        <w:t>Таблица Б.1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81"/>
        <w:gridCol w:w="2419"/>
        <w:gridCol w:w="3475"/>
      </w:tblGrid>
      <w:tr w:rsidR="0078346C">
        <w:tblPrEx>
          <w:tblCellMar>
            <w:top w:w="0" w:type="dxa"/>
            <w:bottom w:w="0" w:type="dxa"/>
          </w:tblCellMar>
        </w:tblPrEx>
        <w:trPr>
          <w:trHeight w:val="1315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</w:pPr>
            <w:r>
              <w:t>Характеристика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2" w:lineRule="exact"/>
              <w:ind w:left="220" w:firstLine="0"/>
            </w:pPr>
            <w:r>
              <w:t>Основные требования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left="200" w:firstLine="0"/>
            </w:pPr>
            <w:r>
              <w:t>Дополнительные требования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18"/>
          <w:jc w:val="center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59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/>
              <w:jc w:val="left"/>
            </w:pPr>
            <w:r>
              <w:t>Квартиры для семьи с инвалидом-колясочником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18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</w:pPr>
            <w:r>
              <w:t>Площадь: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157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</w:pPr>
            <w:r>
              <w:t>1-комнатная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rPr>
                <w:rStyle w:val="1pt7"/>
              </w:rPr>
              <w:t>&gt;47 м</w:t>
            </w:r>
            <w:proofErr w:type="gramStart"/>
            <w:r>
              <w:rPr>
                <w:rStyle w:val="1pt7"/>
                <w:vertAlign w:val="superscript"/>
              </w:rPr>
              <w:t>2</w:t>
            </w:r>
            <w:proofErr w:type="gramEnd"/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162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</w:pPr>
            <w:r>
              <w:t>2-комнатная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rPr>
                <w:rStyle w:val="1pt7"/>
              </w:rPr>
              <w:t>&gt;63 м</w:t>
            </w:r>
            <w:proofErr w:type="gramStart"/>
            <w:r>
              <w:rPr>
                <w:rStyle w:val="1pt7"/>
                <w:vertAlign w:val="superscript"/>
              </w:rPr>
              <w:t>2</w:t>
            </w:r>
            <w:proofErr w:type="gramEnd"/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157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</w:pPr>
            <w:r>
              <w:t>3-комнатная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rPr>
                <w:rStyle w:val="1pt7"/>
              </w:rPr>
              <w:t>&gt;74 м</w:t>
            </w:r>
            <w:proofErr w:type="gramStart"/>
            <w:r>
              <w:rPr>
                <w:rStyle w:val="1pt7"/>
                <w:vertAlign w:val="superscript"/>
              </w:rPr>
              <w:t>2</w:t>
            </w:r>
            <w:proofErr w:type="gramEnd"/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157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</w:pPr>
            <w:r>
              <w:t>4-комнатная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rPr>
                <w:rStyle w:val="1pt7"/>
              </w:rPr>
              <w:t>&gt;87 м</w:t>
            </w:r>
            <w:proofErr w:type="gramStart"/>
            <w:r>
              <w:rPr>
                <w:rStyle w:val="1pt7"/>
                <w:vertAlign w:val="superscript"/>
              </w:rPr>
              <w:t>2</w:t>
            </w:r>
            <w:proofErr w:type="gramEnd"/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18"/>
          <w:jc w:val="center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59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/>
              <w:jc w:val="left"/>
            </w:pPr>
            <w:r>
              <w:t>Помещения квартир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334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left="200" w:firstLine="0"/>
            </w:pPr>
            <w:r>
              <w:t>Гостиная, общая комната, площадь: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157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</w:pPr>
            <w:r>
              <w:t>1-2-комнатные квартиры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&gt;18-20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157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</w:pPr>
            <w:r>
              <w:t>3-4-комнатные квартиры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&gt;20-22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37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</w:pPr>
            <w:r>
              <w:t>ширина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&gt;3,0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32"/>
          <w:jc w:val="center"/>
        </w:trPr>
        <w:tc>
          <w:tcPr>
            <w:tcW w:w="3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</w:pPr>
            <w:r>
              <w:t>глубина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&gt;2,5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384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8346C" w:rsidRDefault="0078346C">
      <w:pPr>
        <w:rPr>
          <w:sz w:val="2"/>
          <w:szCs w:val="2"/>
        </w:rPr>
        <w:sectPr w:rsidR="0078346C">
          <w:type w:val="continuous"/>
          <w:pgSz w:w="11905" w:h="16837"/>
          <w:pgMar w:top="739" w:right="1683" w:bottom="998" w:left="737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81"/>
        <w:gridCol w:w="2419"/>
        <w:gridCol w:w="3475"/>
      </w:tblGrid>
      <w:tr w:rsidR="0078346C">
        <w:tblPrEx>
          <w:tblCellMar>
            <w:top w:w="0" w:type="dxa"/>
            <w:bottom w:w="0" w:type="dxa"/>
          </w:tblCellMar>
        </w:tblPrEx>
        <w:trPr>
          <w:trHeight w:val="1613"/>
          <w:jc w:val="center"/>
        </w:trPr>
        <w:tc>
          <w:tcPr>
            <w:tcW w:w="35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Спальня, площадь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773" w:lineRule="exact"/>
              <w:ind w:left="220" w:firstLine="0"/>
            </w:pPr>
            <w:r>
              <w:rPr>
                <w:rStyle w:val="1pt8"/>
              </w:rPr>
              <w:t>&gt;20 м</w:t>
            </w:r>
            <w:proofErr w:type="gramStart"/>
            <w:r>
              <w:rPr>
                <w:rStyle w:val="1pt8"/>
                <w:vertAlign w:val="superscript"/>
              </w:rPr>
              <w:t>2</w:t>
            </w:r>
            <w:proofErr w:type="gramEnd"/>
            <w:r>
              <w:rPr>
                <w:rStyle w:val="1pt8"/>
                <w:vertAlign w:val="superscript"/>
              </w:rPr>
              <w:t xml:space="preserve"> </w:t>
            </w:r>
            <w:r>
              <w:rPr>
                <w:rStyle w:val="1pt8"/>
              </w:rPr>
              <w:t>&gt;24 м</w:t>
            </w:r>
            <w:r>
              <w:rPr>
                <w:rStyle w:val="1pt8"/>
                <w:vertAlign w:val="superscript"/>
              </w:rPr>
              <w:t>2</w:t>
            </w:r>
          </w:p>
        </w:tc>
        <w:tc>
          <w:tcPr>
            <w:tcW w:w="3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Для двух проживающих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32"/>
          <w:jc w:val="center"/>
        </w:trPr>
        <w:tc>
          <w:tcPr>
            <w:tcW w:w="35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ширина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&gt;3,0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37"/>
          <w:jc w:val="center"/>
        </w:trPr>
        <w:tc>
          <w:tcPr>
            <w:tcW w:w="3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глубина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&gt;2,5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2736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Кухня, площадь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&gt;9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2" w:lineRule="exact"/>
              <w:ind w:firstLine="0"/>
              <w:jc w:val="both"/>
            </w:pPr>
            <w:r>
              <w:t xml:space="preserve">Для жилых домов, не входящих в фонд </w:t>
            </w:r>
            <w:proofErr w:type="gramStart"/>
            <w:r>
              <w:t>социального</w:t>
            </w:r>
            <w:proofErr w:type="gramEnd"/>
          </w:p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120" w:line="312" w:lineRule="exact"/>
              <w:ind w:firstLine="0"/>
              <w:jc w:val="both"/>
            </w:pPr>
            <w:r>
              <w:t>использования, и семейных детских домов</w:t>
            </w:r>
          </w:p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before="120" w:after="0" w:line="240" w:lineRule="auto"/>
              <w:ind w:firstLine="0"/>
              <w:jc w:val="both"/>
            </w:pPr>
            <w:r>
              <w:t>рекомендуется 12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646"/>
          <w:jc w:val="center"/>
        </w:trPr>
        <w:tc>
          <w:tcPr>
            <w:tcW w:w="35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ширина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&gt;2,3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t>При одностороннем</w:t>
            </w:r>
          </w:p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proofErr w:type="gramStart"/>
            <w:r>
              <w:t>размещении</w:t>
            </w:r>
            <w:proofErr w:type="gramEnd"/>
          </w:p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t>оборудования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968"/>
          <w:jc w:val="center"/>
        </w:trPr>
        <w:tc>
          <w:tcPr>
            <w:tcW w:w="3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&gt;2,9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left="200" w:firstLine="0"/>
            </w:pPr>
            <w:r>
              <w:t>При угловом или двухстороннем размещении оборудования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32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Передняя, ширина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 1,4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37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Коридоры, ширина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 1,15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646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t>Помещение для надомного труда, мастерская, площадь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&gt;8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2" w:lineRule="exact"/>
              <w:ind w:firstLine="0"/>
              <w:jc w:val="both"/>
            </w:pPr>
            <w:r>
              <w:t>По заданию на проектирование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162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Кладовая, площадь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Наличие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Рекомендуется &gt;4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379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8346C" w:rsidRDefault="0078346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81"/>
        <w:gridCol w:w="2419"/>
        <w:gridCol w:w="3475"/>
      </w:tblGrid>
      <w:tr w:rsidR="0078346C">
        <w:tblPrEx>
          <w:tblCellMar>
            <w:top w:w="0" w:type="dxa"/>
            <w:bottom w:w="0" w:type="dxa"/>
          </w:tblCellMar>
        </w:tblPrEx>
        <w:trPr>
          <w:trHeight w:val="1013"/>
          <w:jc w:val="center"/>
        </w:trPr>
        <w:tc>
          <w:tcPr>
            <w:tcW w:w="3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t xml:space="preserve">Зона для хранения </w:t>
            </w:r>
            <w:proofErr w:type="gramStart"/>
            <w:r>
              <w:t>уличной</w:t>
            </w:r>
            <w:proofErr w:type="gramEnd"/>
            <w:r>
              <w:t xml:space="preserve"> </w:t>
            </w:r>
            <w:proofErr w:type="spellStart"/>
            <w:r>
              <w:t>кресло-коляски</w:t>
            </w:r>
            <w:proofErr w:type="spellEnd"/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Наличие</w:t>
            </w:r>
          </w:p>
        </w:tc>
        <w:tc>
          <w:tcPr>
            <w:tcW w:w="3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2" w:lineRule="exact"/>
              <w:ind w:left="200" w:firstLine="0"/>
            </w:pPr>
            <w:r>
              <w:t>Допускается в передней или кладовой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2266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t>Ванная комната или совмещенный санитарный узел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&gt;2,2x2,2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left="200" w:firstLine="0"/>
            </w:pPr>
            <w:r>
              <w:t>При открывании дверей наружу; габариты могут быть уточнены с учетом расстановки оборудования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18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Уборная: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32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- с умывальником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&gt;1,6x2,2 м</w:t>
            </w:r>
          </w:p>
        </w:tc>
        <w:tc>
          <w:tcPr>
            <w:tcW w:w="3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37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- без умывальника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&gt;1,2x1,6 м</w:t>
            </w:r>
          </w:p>
        </w:tc>
        <w:tc>
          <w:tcPr>
            <w:tcW w:w="3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334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t>Тамбур для установки платформы, площадь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12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left="200" w:firstLine="0"/>
            </w:pPr>
            <w:r>
              <w:t xml:space="preserve">При входе в квартиру с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18"/>
          <w:jc w:val="center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59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/>
              <w:jc w:val="left"/>
            </w:pPr>
            <w:r>
              <w:t>Летние помещения (лоджии, балконы)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3259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2" w:lineRule="exact"/>
              <w:ind w:firstLine="0"/>
              <w:jc w:val="both"/>
            </w:pPr>
            <w:r>
              <w:t>Ширина (от наружной стены до ограждения)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420" w:line="240" w:lineRule="auto"/>
              <w:ind w:firstLine="0"/>
              <w:jc w:val="both"/>
            </w:pPr>
            <w:r>
              <w:t>&gt; 1,4 м,</w:t>
            </w:r>
          </w:p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before="420" w:after="0" w:line="312" w:lineRule="exact"/>
              <w:ind w:firstLine="0"/>
              <w:jc w:val="both"/>
            </w:pPr>
            <w:r>
              <w:rPr>
                <w:rStyle w:val="1pt9"/>
              </w:rPr>
              <w:t>&gt;1,2</w:t>
            </w:r>
            <w:r>
              <w:t xml:space="preserve"> при длине помещения более 3,2 м (по 1,2 м в каждую сторону от двери)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2" w:lineRule="exact"/>
              <w:ind w:left="200" w:firstLine="0"/>
            </w:pPr>
            <w:r>
              <w:t>Высота ограждения 1,15-1,2 м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18"/>
          <w:jc w:val="center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59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/>
              <w:jc w:val="left"/>
            </w:pPr>
            <w:r>
              <w:t>Жилая комната в номере (или жилой ячейке общежития)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56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Площадь: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262"/>
          <w:jc w:val="center"/>
        </w:trPr>
        <w:tc>
          <w:tcPr>
            <w:tcW w:w="3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22" w:lineRule="exact"/>
              <w:ind w:firstLine="1020"/>
              <w:jc w:val="both"/>
            </w:pPr>
            <w:r>
              <w:t>для одного проживающего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12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3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379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8346C" w:rsidRDefault="0078346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81"/>
        <w:gridCol w:w="2419"/>
        <w:gridCol w:w="3475"/>
      </w:tblGrid>
      <w:tr w:rsidR="0078346C">
        <w:tblPrEx>
          <w:tblCellMar>
            <w:top w:w="0" w:type="dxa"/>
            <w:bottom w:w="0" w:type="dxa"/>
          </w:tblCellMar>
        </w:tblPrEx>
        <w:trPr>
          <w:trHeight w:val="840"/>
          <w:jc w:val="center"/>
        </w:trPr>
        <w:tc>
          <w:tcPr>
            <w:tcW w:w="3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- для двух проживающих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22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3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334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920"/>
              <w:jc w:val="both"/>
            </w:pPr>
            <w:r>
              <w:t>для четырех проживающих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30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18"/>
          <w:jc w:val="center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59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/>
              <w:jc w:val="left"/>
            </w:pPr>
            <w:r>
              <w:t>Зоны разворота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963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t>В каждом помещении (в том числе в передней, кладовой и каждом коридоре), диаметр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 1,4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646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2" w:lineRule="exact"/>
              <w:ind w:firstLine="0"/>
              <w:jc w:val="both"/>
            </w:pPr>
            <w:r>
              <w:t>Перед дверью, у кровати, перед шкафами, перед окнами, диаметр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 1,4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18"/>
          <w:jc w:val="center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59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/>
              <w:jc w:val="left"/>
            </w:pPr>
            <w:r>
              <w:t>Двери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968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t>Входная дверь в квартиру, на летнее помещение (балкон, лоджия, терраса, веранда)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&gt;0,9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2" w:lineRule="exact"/>
              <w:ind w:firstLine="0"/>
              <w:jc w:val="both"/>
            </w:pPr>
            <w:r>
              <w:t>Высота второго дверного глазка 1,2 м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646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2" w:lineRule="exact"/>
              <w:ind w:firstLine="0"/>
              <w:jc w:val="both"/>
            </w:pPr>
            <w:r>
              <w:t>Другие внутриквартирные двери, дверь в санузел для инвалида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&gt;0,8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18"/>
          <w:jc w:val="center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59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/>
              <w:jc w:val="left"/>
            </w:pPr>
            <w:r>
              <w:t>Пороги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646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2" w:lineRule="exact"/>
              <w:ind w:firstLine="0"/>
              <w:jc w:val="both"/>
            </w:pPr>
            <w:r>
              <w:t>Высота каждого элемента порога входной двери, двери на балкон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rPr>
                <w:rStyle w:val="1pta"/>
              </w:rPr>
              <w:t>&gt;1,4 см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334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2" w:lineRule="exact"/>
              <w:ind w:firstLine="0"/>
              <w:jc w:val="both"/>
            </w:pPr>
            <w:r>
              <w:t>Дверные проемы внутри квартиры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Без порогов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Допускается &lt; 1,4 см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331"/>
          <w:jc w:val="center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8346C" w:rsidRDefault="0078346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81"/>
        <w:gridCol w:w="2419"/>
        <w:gridCol w:w="3475"/>
      </w:tblGrid>
      <w:tr w:rsidR="0078346C">
        <w:tblPrEx>
          <w:tblCellMar>
            <w:top w:w="0" w:type="dxa"/>
            <w:bottom w:w="0" w:type="dxa"/>
          </w:tblCellMar>
        </w:tblPrEx>
        <w:trPr>
          <w:trHeight w:val="754"/>
          <w:jc w:val="center"/>
        </w:trPr>
        <w:tc>
          <w:tcPr>
            <w:tcW w:w="94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59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/>
              <w:jc w:val="left"/>
            </w:pPr>
            <w:r>
              <w:t>Проходы между мебелью</w:t>
            </w: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330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t>Между спинкой кровати и стеной с окном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&gt;0,5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334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both"/>
            </w:pPr>
            <w:r>
              <w:t>Между кроватью и стеной с окном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&gt;0,9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037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Между кроватями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rPr>
                <w:rStyle w:val="1ptb"/>
              </w:rPr>
              <w:t>&gt;1,0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330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2" w:lineRule="exact"/>
              <w:ind w:firstLine="0"/>
              <w:jc w:val="both"/>
            </w:pPr>
            <w:r>
              <w:t>Между спинками кроватей или спинкой и стеной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 1,4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651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t>Между кроватью и шкафом с распашными дверцами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t>&gt; 1,4 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346C">
        <w:tblPrEx>
          <w:tblCellMar>
            <w:top w:w="0" w:type="dxa"/>
            <w:bottom w:w="0" w:type="dxa"/>
          </w:tblCellMar>
        </w:tblPrEx>
        <w:trPr>
          <w:trHeight w:val="1320"/>
          <w:jc w:val="center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both"/>
            </w:pPr>
            <w:r>
              <w:t>Между спинкой кровати и соседней кроватью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110206">
            <w:pPr>
              <w:pStyle w:val="79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</w:pPr>
            <w:r>
              <w:rPr>
                <w:rStyle w:val="1ptb"/>
              </w:rPr>
              <w:t>&gt;1,0 м"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46C" w:rsidRDefault="0078346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8346C" w:rsidRDefault="0078346C">
      <w:pPr>
        <w:rPr>
          <w:sz w:val="2"/>
          <w:szCs w:val="2"/>
        </w:rPr>
      </w:pPr>
    </w:p>
    <w:p w:rsidR="0078346C" w:rsidRDefault="00110206">
      <w:pPr>
        <w:pStyle w:val="79"/>
        <w:shd w:val="clear" w:color="auto" w:fill="auto"/>
        <w:spacing w:before="649" w:after="587" w:line="260" w:lineRule="exact"/>
        <w:ind w:left="20" w:firstLine="380"/>
      </w:pPr>
      <w:r>
        <w:t>Приложение</w:t>
      </w:r>
      <w:proofErr w:type="gramStart"/>
      <w:r>
        <w:t xml:space="preserve"> Б</w:t>
      </w:r>
      <w:proofErr w:type="gramEnd"/>
      <w:r>
        <w:t xml:space="preserve"> (Введено дополнительно, </w:t>
      </w:r>
      <w:proofErr w:type="spellStart"/>
      <w:r>
        <w:rPr>
          <w:rStyle w:val="700"/>
        </w:rPr>
        <w:t>Изм</w:t>
      </w:r>
      <w:proofErr w:type="spellEnd"/>
      <w:r>
        <w:rPr>
          <w:rStyle w:val="700"/>
        </w:rPr>
        <w:t xml:space="preserve">. N </w:t>
      </w:r>
      <w:r>
        <w:rPr>
          <w:rStyle w:val="710"/>
        </w:rPr>
        <w:t>1</w:t>
      </w:r>
      <w:r>
        <w:rPr>
          <w:rStyle w:val="72"/>
        </w:rPr>
        <w:t>).</w:t>
      </w:r>
    </w:p>
    <w:p w:rsidR="0078346C" w:rsidRDefault="00110206">
      <w:pPr>
        <w:pStyle w:val="11"/>
        <w:keepNext/>
        <w:keepLines/>
        <w:shd w:val="clear" w:color="auto" w:fill="auto"/>
        <w:spacing w:before="0" w:after="280" w:line="410" w:lineRule="exact"/>
        <w:ind w:left="20"/>
      </w:pPr>
      <w:bookmarkStart w:id="21" w:name="bookmark21"/>
      <w:r>
        <w:t>Библиография</w:t>
      </w:r>
      <w:bookmarkEnd w:id="21"/>
    </w:p>
    <w:p w:rsidR="0078346C" w:rsidRDefault="00110206">
      <w:pPr>
        <w:pStyle w:val="79"/>
        <w:shd w:val="clear" w:color="auto" w:fill="auto"/>
        <w:spacing w:after="282" w:line="312" w:lineRule="exact"/>
        <w:ind w:left="20" w:right="260" w:firstLine="380"/>
      </w:pPr>
      <w:r>
        <w:t>[1</w:t>
      </w:r>
      <w:proofErr w:type="gramStart"/>
      <w:r>
        <w:t xml:space="preserve"> ]</w:t>
      </w:r>
      <w:proofErr w:type="gramEnd"/>
      <w:r>
        <w:t xml:space="preserve"> </w:t>
      </w:r>
      <w:r>
        <w:rPr>
          <w:rStyle w:val="700"/>
        </w:rPr>
        <w:t>Федеральный закон от 24 ноября 1995 г. N 181-ФЗ "О социальной</w:t>
      </w:r>
      <w:r>
        <w:rPr>
          <w:rStyle w:val="73"/>
        </w:rPr>
        <w:t xml:space="preserve"> </w:t>
      </w:r>
      <w:r>
        <w:rPr>
          <w:rStyle w:val="700"/>
        </w:rPr>
        <w:t>защите инвалидов в Российской Федерации"</w:t>
      </w:r>
    </w:p>
    <w:p w:rsidR="0078346C" w:rsidRDefault="00110206">
      <w:pPr>
        <w:pStyle w:val="79"/>
        <w:shd w:val="clear" w:color="auto" w:fill="auto"/>
        <w:spacing w:after="310" w:line="260" w:lineRule="exact"/>
        <w:ind w:left="20" w:firstLine="380"/>
      </w:pPr>
      <w:r>
        <w:t xml:space="preserve">[2] </w:t>
      </w:r>
      <w:r>
        <w:rPr>
          <w:rStyle w:val="700"/>
        </w:rPr>
        <w:t>Федеральный закон от 29 декабря 2004 N 190-ФЗ "Градостроительный</w:t>
      </w:r>
    </w:p>
    <w:p w:rsidR="0078346C" w:rsidRDefault="00110206">
      <w:pPr>
        <w:pStyle w:val="79"/>
        <w:shd w:val="clear" w:color="auto" w:fill="auto"/>
        <w:spacing w:after="0" w:line="312" w:lineRule="exact"/>
        <w:ind w:left="20" w:right="260" w:firstLine="380"/>
        <w:sectPr w:rsidR="0078346C">
          <w:type w:val="continuous"/>
          <w:pgSz w:w="11905" w:h="16837"/>
          <w:pgMar w:top="499" w:right="1505" w:bottom="542" w:left="619" w:header="0" w:footer="3" w:gutter="0"/>
          <w:cols w:space="720"/>
          <w:noEndnote/>
          <w:docGrid w:linePitch="360"/>
        </w:sectPr>
      </w:pPr>
      <w:proofErr w:type="gramStart"/>
      <w:r>
        <w:rPr>
          <w:rStyle w:val="1ptb"/>
        </w:rPr>
        <w:t>[31</w:t>
      </w:r>
      <w:r>
        <w:t xml:space="preserve"> </w:t>
      </w:r>
      <w:r>
        <w:rPr>
          <w:rStyle w:val="700"/>
        </w:rPr>
        <w:t>Федеральный закон от 30 марта 19</w:t>
      </w:r>
      <w:r>
        <w:rPr>
          <w:rStyle w:val="73"/>
        </w:rPr>
        <w:t xml:space="preserve"> </w:t>
      </w:r>
      <w:r>
        <w:rPr>
          <w:rStyle w:val="700"/>
        </w:rPr>
        <w:t>эпидемиологическом благополучии населения"</w:t>
      </w:r>
      <w:proofErr w:type="gramEnd"/>
    </w:p>
    <w:p w:rsidR="0078346C" w:rsidRDefault="00110206">
      <w:pPr>
        <w:pStyle w:val="79"/>
        <w:numPr>
          <w:ilvl w:val="0"/>
          <w:numId w:val="18"/>
        </w:numPr>
        <w:shd w:val="clear" w:color="auto" w:fill="auto"/>
        <w:tabs>
          <w:tab w:val="left" w:pos="761"/>
        </w:tabs>
        <w:spacing w:after="0" w:line="312" w:lineRule="exact"/>
        <w:ind w:left="60" w:right="40" w:firstLine="400"/>
        <w:jc w:val="both"/>
      </w:pPr>
      <w:r>
        <w:rPr>
          <w:rStyle w:val="74"/>
        </w:rPr>
        <w:t>Федеральный закон от 22 июля 2008 г. N 123-ФЭ "Технический регламент</w:t>
      </w:r>
      <w:r>
        <w:rPr>
          <w:rStyle w:val="75"/>
        </w:rPr>
        <w:t xml:space="preserve"> </w:t>
      </w:r>
      <w:r>
        <w:rPr>
          <w:rStyle w:val="74"/>
        </w:rPr>
        <w:t>о требованиях пожарной безопасности"</w:t>
      </w:r>
    </w:p>
    <w:p w:rsidR="0078346C" w:rsidRDefault="00110206">
      <w:pPr>
        <w:pStyle w:val="79"/>
        <w:numPr>
          <w:ilvl w:val="0"/>
          <w:numId w:val="18"/>
        </w:numPr>
        <w:shd w:val="clear" w:color="auto" w:fill="auto"/>
        <w:tabs>
          <w:tab w:val="left" w:pos="934"/>
        </w:tabs>
        <w:spacing w:after="300" w:line="312" w:lineRule="exact"/>
        <w:ind w:left="60" w:right="40" w:firstLine="400"/>
        <w:jc w:val="both"/>
      </w:pPr>
      <w:r>
        <w:t xml:space="preserve">Постановление Правительства Российской Федерации от 17 апреля 2014 г. N 297 "Об утверждении государственной программы Российской Федерации "Доступная среда" на 2011-2015 годы"* (программа продлена </w:t>
      </w:r>
      <w:r>
        <w:rPr>
          <w:rStyle w:val="74"/>
        </w:rPr>
        <w:t>распоряжением Правительства Российской Федерации от 27 октября 2014 г. N</w:t>
      </w:r>
      <w:r>
        <w:rPr>
          <w:rStyle w:val="75"/>
        </w:rPr>
        <w:t xml:space="preserve"> </w:t>
      </w:r>
      <w:r>
        <w:rPr>
          <w:rStyle w:val="74"/>
        </w:rPr>
        <w:t>2136-р</w:t>
      </w:r>
      <w:r>
        <w:rPr>
          <w:rStyle w:val="76"/>
        </w:rPr>
        <w:t xml:space="preserve"> </w:t>
      </w:r>
      <w:r>
        <w:t>до 2020 г.)</w:t>
      </w:r>
    </w:p>
    <w:p w:rsidR="0078346C" w:rsidRDefault="00110206">
      <w:pPr>
        <w:pStyle w:val="79"/>
        <w:shd w:val="clear" w:color="auto" w:fill="auto"/>
        <w:spacing w:after="0" w:line="312" w:lineRule="exact"/>
        <w:ind w:left="60" w:right="40" w:firstLine="400"/>
        <w:jc w:val="both"/>
      </w:pPr>
      <w:r>
        <w:t xml:space="preserve">* Вероятно, ошибка оригинала. Следует читать: </w:t>
      </w:r>
      <w:r>
        <w:rPr>
          <w:rStyle w:val="74"/>
        </w:rPr>
        <w:t>Постановление</w:t>
      </w:r>
      <w:r>
        <w:rPr>
          <w:rStyle w:val="75"/>
        </w:rPr>
        <w:t xml:space="preserve"> </w:t>
      </w:r>
      <w:r>
        <w:rPr>
          <w:rStyle w:val="74"/>
        </w:rPr>
        <w:t>Правительства Российской Федерации от 15 апреля 2014 г. N 297 "Об</w:t>
      </w:r>
      <w:r>
        <w:rPr>
          <w:rStyle w:val="75"/>
        </w:rPr>
        <w:t xml:space="preserve"> </w:t>
      </w:r>
      <w:r>
        <w:rPr>
          <w:rStyle w:val="74"/>
        </w:rPr>
        <w:t>утверждении государственной программы Российской Федерации "Доступная</w:t>
      </w:r>
      <w:r>
        <w:rPr>
          <w:rStyle w:val="75"/>
        </w:rPr>
        <w:t xml:space="preserve"> </w:t>
      </w:r>
      <w:r>
        <w:rPr>
          <w:rStyle w:val="74"/>
        </w:rPr>
        <w:t>среда" на 2011-2015 годы"</w:t>
      </w:r>
      <w:r>
        <w:rPr>
          <w:rStyle w:val="76"/>
        </w:rPr>
        <w:t xml:space="preserve">. </w:t>
      </w:r>
      <w:r>
        <w:t>- Примечание изготовителя базы данных.</w:t>
      </w:r>
    </w:p>
    <w:p w:rsidR="0078346C" w:rsidRDefault="00110206">
      <w:pPr>
        <w:pStyle w:val="79"/>
        <w:numPr>
          <w:ilvl w:val="0"/>
          <w:numId w:val="18"/>
        </w:numPr>
        <w:shd w:val="clear" w:color="auto" w:fill="auto"/>
        <w:tabs>
          <w:tab w:val="left" w:pos="852"/>
        </w:tabs>
        <w:spacing w:after="0" w:line="312" w:lineRule="exact"/>
        <w:ind w:left="60" w:right="40" w:firstLine="400"/>
        <w:jc w:val="both"/>
      </w:pPr>
      <w:r>
        <w:rPr>
          <w:rStyle w:val="74"/>
        </w:rPr>
        <w:t>Федеральный закон Российской Федерации от 01 декабря 2014 г. N 419-</w:t>
      </w:r>
      <w:r>
        <w:rPr>
          <w:rStyle w:val="75"/>
        </w:rPr>
        <w:t xml:space="preserve"> </w:t>
      </w:r>
      <w:r>
        <w:rPr>
          <w:rStyle w:val="74"/>
        </w:rPr>
        <w:t>ФЗ "О внесении изменений в отдельные законодательные акты Российской</w:t>
      </w:r>
      <w:r>
        <w:rPr>
          <w:rStyle w:val="75"/>
        </w:rPr>
        <w:t xml:space="preserve"> </w:t>
      </w:r>
      <w:r>
        <w:rPr>
          <w:rStyle w:val="74"/>
        </w:rPr>
        <w:t>Федерации по вопросам социальной зашиты инвалидов в связи с</w:t>
      </w:r>
      <w:r>
        <w:rPr>
          <w:rStyle w:val="75"/>
        </w:rPr>
        <w:t xml:space="preserve"> </w:t>
      </w:r>
      <w:r>
        <w:rPr>
          <w:rStyle w:val="74"/>
        </w:rPr>
        <w:t>ратификацией Конвенции о правах инвалидов"</w:t>
      </w:r>
    </w:p>
    <w:p w:rsidR="0078346C" w:rsidRDefault="00110206">
      <w:pPr>
        <w:pStyle w:val="79"/>
        <w:numPr>
          <w:ilvl w:val="0"/>
          <w:numId w:val="18"/>
        </w:numPr>
        <w:shd w:val="clear" w:color="auto" w:fill="auto"/>
        <w:tabs>
          <w:tab w:val="left" w:pos="842"/>
        </w:tabs>
        <w:spacing w:after="0" w:line="312" w:lineRule="exact"/>
        <w:ind w:left="60" w:right="40" w:firstLine="400"/>
        <w:jc w:val="both"/>
      </w:pPr>
      <w:r>
        <w:rPr>
          <w:rStyle w:val="74"/>
        </w:rPr>
        <w:t>Федеральный закон от 29 декабря 2004 г. N 188-ФЗ "Жилищный кодекс</w:t>
      </w:r>
      <w:r>
        <w:rPr>
          <w:rStyle w:val="75"/>
        </w:rPr>
        <w:t xml:space="preserve"> </w:t>
      </w:r>
      <w:r>
        <w:rPr>
          <w:rStyle w:val="74"/>
        </w:rPr>
        <w:t>Российской Федерации"</w:t>
      </w:r>
    </w:p>
    <w:p w:rsidR="0078346C" w:rsidRDefault="00110206">
      <w:pPr>
        <w:pStyle w:val="79"/>
        <w:shd w:val="clear" w:color="auto" w:fill="auto"/>
        <w:spacing w:after="762" w:line="312" w:lineRule="exact"/>
        <w:ind w:left="60" w:firstLine="400"/>
        <w:jc w:val="both"/>
      </w:pPr>
      <w:proofErr w:type="gramStart"/>
      <w:r>
        <w:t xml:space="preserve">Библиография (Измененная редакция, </w:t>
      </w:r>
      <w:proofErr w:type="spellStart"/>
      <w:r>
        <w:rPr>
          <w:rStyle w:val="74"/>
        </w:rPr>
        <w:t>Изм</w:t>
      </w:r>
      <w:proofErr w:type="spellEnd"/>
      <w:r>
        <w:rPr>
          <w:rStyle w:val="74"/>
        </w:rPr>
        <w:t>.</w:t>
      </w:r>
      <w:proofErr w:type="gramEnd"/>
      <w:r>
        <w:rPr>
          <w:rStyle w:val="74"/>
        </w:rPr>
        <w:t xml:space="preserve"> N </w:t>
      </w:r>
      <w:r>
        <w:rPr>
          <w:rStyle w:val="77"/>
        </w:rPr>
        <w:t>1</w:t>
      </w:r>
      <w:r>
        <w:rPr>
          <w:rStyle w:val="78"/>
        </w:rPr>
        <w:t>).</w:t>
      </w:r>
    </w:p>
    <w:p w:rsidR="0078346C" w:rsidRDefault="00110206">
      <w:pPr>
        <w:pStyle w:val="79"/>
        <w:shd w:val="clear" w:color="auto" w:fill="auto"/>
        <w:tabs>
          <w:tab w:val="left" w:pos="3924"/>
          <w:tab w:val="left" w:pos="6871"/>
        </w:tabs>
        <w:spacing w:after="612" w:line="260" w:lineRule="exact"/>
        <w:ind w:left="60" w:firstLine="0"/>
      </w:pPr>
      <w:r>
        <w:rPr>
          <w:rStyle w:val="1ptc"/>
        </w:rPr>
        <w:t>УДК</w:t>
      </w:r>
      <w:r>
        <w:t xml:space="preserve"> 721.012 (083.75)</w:t>
      </w:r>
      <w:r>
        <w:tab/>
        <w:t>ОКС 01.040.93</w:t>
      </w:r>
      <w:r>
        <w:tab/>
        <w:t>ОКП 74.20</w:t>
      </w:r>
    </w:p>
    <w:p w:rsidR="0078346C" w:rsidRDefault="00110206">
      <w:pPr>
        <w:pStyle w:val="79"/>
        <w:shd w:val="clear" w:color="auto" w:fill="auto"/>
        <w:spacing w:after="946" w:line="317" w:lineRule="exact"/>
        <w:ind w:left="60" w:right="40" w:firstLine="400"/>
        <w:jc w:val="both"/>
      </w:pPr>
      <w:proofErr w:type="gramStart"/>
      <w:r>
        <w:t xml:space="preserve">Ключевые слова: жилые здания, инвалиды, </w:t>
      </w:r>
      <w:proofErr w:type="spellStart"/>
      <w:r>
        <w:t>маломобильные</w:t>
      </w:r>
      <w:proofErr w:type="spellEnd"/>
      <w:r>
        <w:t xml:space="preserve"> группы населения, гостиница, общежитие, квартира, жилая ячейка, кухня, спальня, летнее помещение</w:t>
      </w:r>
      <w:proofErr w:type="gramEnd"/>
    </w:p>
    <w:p w:rsidR="0078346C" w:rsidRDefault="00110206">
      <w:pPr>
        <w:pStyle w:val="79"/>
        <w:shd w:val="clear" w:color="auto" w:fill="auto"/>
        <w:spacing w:after="182" w:line="260" w:lineRule="exact"/>
        <w:ind w:left="60" w:firstLine="400"/>
        <w:jc w:val="both"/>
      </w:pPr>
      <w:proofErr w:type="gramStart"/>
      <w:r>
        <w:t xml:space="preserve">(Введено дополнительно, </w:t>
      </w:r>
      <w:proofErr w:type="spellStart"/>
      <w:r>
        <w:rPr>
          <w:rStyle w:val="74"/>
        </w:rPr>
        <w:t>Изм</w:t>
      </w:r>
      <w:proofErr w:type="spellEnd"/>
      <w:r>
        <w:rPr>
          <w:rStyle w:val="74"/>
        </w:rPr>
        <w:t>.</w:t>
      </w:r>
      <w:proofErr w:type="gramEnd"/>
      <w:r>
        <w:rPr>
          <w:rStyle w:val="74"/>
        </w:rPr>
        <w:t xml:space="preserve"> N </w:t>
      </w:r>
      <w:r>
        <w:rPr>
          <w:rStyle w:val="77"/>
        </w:rPr>
        <w:t>1</w:t>
      </w:r>
      <w:r>
        <w:rPr>
          <w:rStyle w:val="78"/>
        </w:rPr>
        <w:t>).</w:t>
      </w:r>
    </w:p>
    <w:p w:rsidR="0078346C" w:rsidRDefault="00110206">
      <w:pPr>
        <w:pStyle w:val="79"/>
        <w:shd w:val="clear" w:color="auto" w:fill="auto"/>
        <w:spacing w:after="0" w:line="317" w:lineRule="exact"/>
        <w:ind w:left="60" w:right="1280" w:firstLine="0"/>
      </w:pPr>
      <w:r>
        <w:t>Редакция документа с учетом изменений и дополнений подготовлена АО "Кодекс"</w:t>
      </w:r>
    </w:p>
    <w:sectPr w:rsidR="0078346C" w:rsidSect="0078346C">
      <w:type w:val="continuous"/>
      <w:pgSz w:w="11905" w:h="16837"/>
      <w:pgMar w:top="638" w:right="1654" w:bottom="5112" w:left="70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206" w:rsidRDefault="00110206" w:rsidP="0078346C">
      <w:r>
        <w:separator/>
      </w:r>
    </w:p>
  </w:endnote>
  <w:endnote w:type="continuationSeparator" w:id="0">
    <w:p w:rsidR="00110206" w:rsidRDefault="00110206" w:rsidP="007834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206" w:rsidRDefault="00110206">
      <w:r>
        <w:separator/>
      </w:r>
    </w:p>
  </w:footnote>
  <w:footnote w:type="continuationSeparator" w:id="0">
    <w:p w:rsidR="00110206" w:rsidRDefault="00110206">
      <w:r>
        <w:continuationSeparator/>
      </w:r>
    </w:p>
  </w:footnote>
  <w:footnote w:id="1">
    <w:p w:rsidR="00110206" w:rsidRDefault="00110206">
      <w:pPr>
        <w:pStyle w:val="a5"/>
        <w:shd w:val="clear" w:color="auto" w:fill="auto"/>
        <w:spacing w:after="282"/>
        <w:ind w:left="20"/>
      </w:pPr>
      <w:r>
        <w:footnoteRef/>
      </w:r>
      <w:r>
        <w:t xml:space="preserve"> Вероятно, ошибка оригинала. Следует читать "</w:t>
      </w:r>
      <w:r>
        <w:rPr>
          <w:rStyle w:val="a6"/>
        </w:rPr>
        <w:t>СП 59.13330.2016</w:t>
      </w:r>
      <w:r>
        <w:t xml:space="preserve">". - Примечание изготовителя базы данных. </w:t>
      </w:r>
      <w:proofErr w:type="gramStart"/>
      <w:r>
        <w:t xml:space="preserve">(Введен дополнительно, </w:t>
      </w:r>
      <w:proofErr w:type="spellStart"/>
      <w:r>
        <w:rPr>
          <w:rStyle w:val="a6"/>
        </w:rPr>
        <w:t>Изм</w:t>
      </w:r>
      <w:proofErr w:type="spellEnd"/>
      <w:r>
        <w:rPr>
          <w:rStyle w:val="a6"/>
        </w:rPr>
        <w:t>.</w:t>
      </w:r>
      <w:proofErr w:type="gramEnd"/>
      <w:r>
        <w:rPr>
          <w:rStyle w:val="a6"/>
        </w:rPr>
        <w:t xml:space="preserve"> N 1</w:t>
      </w:r>
      <w:r>
        <w:t>).</w:t>
      </w:r>
    </w:p>
    <w:p w:rsidR="00110206" w:rsidRDefault="00110206">
      <w:pPr>
        <w:pStyle w:val="a5"/>
        <w:shd w:val="clear" w:color="auto" w:fill="auto"/>
        <w:spacing w:after="0" w:line="260" w:lineRule="exact"/>
        <w:ind w:left="20"/>
      </w:pPr>
      <w:r>
        <w:t>3.9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90A5A"/>
    <w:multiLevelType w:val="multilevel"/>
    <w:tmpl w:val="B9185728"/>
    <w:lvl w:ilvl="0">
      <w:start w:val="4"/>
      <w:numFmt w:val="decimal"/>
      <w:lvlText w:val="[%1]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C25A1D"/>
    <w:multiLevelType w:val="multilevel"/>
    <w:tmpl w:val="8F52CB50"/>
    <w:lvl w:ilvl="0">
      <w:start w:val="4"/>
      <w:numFmt w:val="decimal"/>
      <w:lvlText w:val="7.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98437E"/>
    <w:multiLevelType w:val="multilevel"/>
    <w:tmpl w:val="1890AA3E"/>
    <w:lvl w:ilvl="0">
      <w:start w:val="1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4F0D4A"/>
    <w:multiLevelType w:val="multilevel"/>
    <w:tmpl w:val="0C2C5F34"/>
    <w:lvl w:ilvl="0">
      <w:start w:val="1"/>
      <w:numFmt w:val="decimal"/>
      <w:lvlText w:val="7.6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AA1615"/>
    <w:multiLevelType w:val="multilevel"/>
    <w:tmpl w:val="9B0CA33A"/>
    <w:lvl w:ilvl="0">
      <w:start w:val="1"/>
      <w:numFmt w:val="decimal"/>
      <w:lvlText w:val="7.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51B1833"/>
    <w:multiLevelType w:val="multilevel"/>
    <w:tmpl w:val="41AA94F2"/>
    <w:lvl w:ilvl="0">
      <w:start w:val="1"/>
      <w:numFmt w:val="decimal"/>
      <w:lvlText w:val="7.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173352"/>
    <w:multiLevelType w:val="multilevel"/>
    <w:tmpl w:val="24A8ADE8"/>
    <w:lvl w:ilvl="0">
      <w:start w:val="1"/>
      <w:numFmt w:val="decimal"/>
      <w:lvlText w:val="7.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416301C"/>
    <w:multiLevelType w:val="multilevel"/>
    <w:tmpl w:val="A8D481D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ACC28F7"/>
    <w:multiLevelType w:val="multilevel"/>
    <w:tmpl w:val="809EA9A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5F146E"/>
    <w:multiLevelType w:val="multilevel"/>
    <w:tmpl w:val="09926292"/>
    <w:lvl w:ilvl="0">
      <w:start w:val="2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22059F"/>
    <w:multiLevelType w:val="multilevel"/>
    <w:tmpl w:val="8EA84578"/>
    <w:lvl w:ilvl="0">
      <w:start w:val="1"/>
      <w:numFmt w:val="decimal"/>
      <w:lvlText w:val="7.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94A0DB4"/>
    <w:multiLevelType w:val="multilevel"/>
    <w:tmpl w:val="A3744B1C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CAC4CC0"/>
    <w:multiLevelType w:val="multilevel"/>
    <w:tmpl w:val="6810CF20"/>
    <w:lvl w:ilvl="0">
      <w:start w:val="2"/>
      <w:numFmt w:val="decimal"/>
      <w:lvlText w:val="7.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D2336B5"/>
    <w:multiLevelType w:val="multilevel"/>
    <w:tmpl w:val="D2B2A05E"/>
    <w:lvl w:ilvl="0">
      <w:start w:val="1"/>
      <w:numFmt w:val="decimal"/>
      <w:lvlText w:val="6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F5F6D5E"/>
    <w:multiLevelType w:val="multilevel"/>
    <w:tmpl w:val="76A40A3C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26E3DA0"/>
    <w:multiLevelType w:val="multilevel"/>
    <w:tmpl w:val="A64C2328"/>
    <w:lvl w:ilvl="0">
      <w:start w:val="1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6852163"/>
    <w:multiLevelType w:val="multilevel"/>
    <w:tmpl w:val="3184E664"/>
    <w:lvl w:ilvl="0">
      <w:start w:val="4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B01239B"/>
    <w:multiLevelType w:val="multilevel"/>
    <w:tmpl w:val="3CB2C2BE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7"/>
  </w:num>
  <w:num w:numId="3">
    <w:abstractNumId w:val="9"/>
  </w:num>
  <w:num w:numId="4">
    <w:abstractNumId w:val="15"/>
  </w:num>
  <w:num w:numId="5">
    <w:abstractNumId w:val="2"/>
  </w:num>
  <w:num w:numId="6">
    <w:abstractNumId w:val="7"/>
  </w:num>
  <w:num w:numId="7">
    <w:abstractNumId w:val="13"/>
  </w:num>
  <w:num w:numId="8">
    <w:abstractNumId w:val="12"/>
  </w:num>
  <w:num w:numId="9">
    <w:abstractNumId w:val="6"/>
  </w:num>
  <w:num w:numId="10">
    <w:abstractNumId w:val="1"/>
  </w:num>
  <w:num w:numId="11">
    <w:abstractNumId w:val="4"/>
  </w:num>
  <w:num w:numId="12">
    <w:abstractNumId w:val="5"/>
  </w:num>
  <w:num w:numId="13">
    <w:abstractNumId w:val="10"/>
  </w:num>
  <w:num w:numId="14">
    <w:abstractNumId w:val="8"/>
  </w:num>
  <w:num w:numId="15">
    <w:abstractNumId w:val="3"/>
  </w:num>
  <w:num w:numId="16">
    <w:abstractNumId w:val="11"/>
  </w:num>
  <w:num w:numId="17">
    <w:abstractNumId w:val="16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81"/>
  <w:drawingGridVerticalSpacing w:val="181"/>
  <w:characterSpacingControl w:val="compressPunctuation"/>
  <w:savePreviewPicture/>
  <w:footnotePr>
    <w:numFmt w:val="chicago"/>
    <w:numRestart w:val="eachPage"/>
    <w:footnote w:id="-1"/>
    <w:footnote w:id="0"/>
  </w:footnotePr>
  <w:endnotePr>
    <w:endnote w:id="-1"/>
    <w:endnote w:id="0"/>
  </w:endnotePr>
  <w:compat>
    <w:doNotExpandShiftReturn/>
    <w:useFELayout/>
  </w:compat>
  <w:rsids>
    <w:rsidRoot w:val="0078346C"/>
    <w:rsid w:val="00110206"/>
    <w:rsid w:val="00783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8346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8346C"/>
    <w:rPr>
      <w:color w:val="0066CC"/>
      <w:u w:val="single"/>
    </w:rPr>
  </w:style>
  <w:style w:type="character" w:customStyle="1" w:styleId="a4">
    <w:name w:val="Сноска_"/>
    <w:basedOn w:val="a0"/>
    <w:link w:val="a5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a6">
    <w:name w:val="Сноска"/>
    <w:basedOn w:val="a4"/>
    <w:rsid w:val="0078346C"/>
    <w:rPr>
      <w:u w:val="single"/>
    </w:rPr>
  </w:style>
  <w:style w:type="character" w:customStyle="1" w:styleId="a7">
    <w:name w:val="Основной текст_"/>
    <w:basedOn w:val="a0"/>
    <w:link w:val="79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">
    <w:name w:val="Основной текст1"/>
    <w:basedOn w:val="a7"/>
    <w:rsid w:val="0078346C"/>
    <w:rPr>
      <w:u w:val="single"/>
    </w:rPr>
  </w:style>
  <w:style w:type="character" w:customStyle="1" w:styleId="2">
    <w:name w:val="Основной текст2"/>
    <w:basedOn w:val="a7"/>
    <w:rsid w:val="0078346C"/>
    <w:rPr>
      <w:u w:val="single"/>
    </w:rPr>
  </w:style>
  <w:style w:type="character" w:customStyle="1" w:styleId="a8">
    <w:name w:val="Основной текст + Полужирный"/>
    <w:basedOn w:val="a7"/>
    <w:rsid w:val="0078346C"/>
    <w:rPr>
      <w:b/>
      <w:bCs/>
      <w:spacing w:val="0"/>
    </w:rPr>
  </w:style>
  <w:style w:type="character" w:customStyle="1" w:styleId="3">
    <w:name w:val="Основной текст3"/>
    <w:basedOn w:val="a7"/>
    <w:rsid w:val="0078346C"/>
  </w:style>
  <w:style w:type="character" w:customStyle="1" w:styleId="20">
    <w:name w:val="Основной текст (2)_"/>
    <w:basedOn w:val="a0"/>
    <w:link w:val="21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pt">
    <w:name w:val="Основной текст + Интервал 1 pt"/>
    <w:basedOn w:val="a7"/>
    <w:rsid w:val="0078346C"/>
    <w:rPr>
      <w:spacing w:val="20"/>
    </w:rPr>
  </w:style>
  <w:style w:type="character" w:customStyle="1" w:styleId="4">
    <w:name w:val="Основной текст4"/>
    <w:basedOn w:val="a7"/>
    <w:rsid w:val="0078346C"/>
    <w:rPr>
      <w:u w:val="single"/>
    </w:rPr>
  </w:style>
  <w:style w:type="character" w:customStyle="1" w:styleId="5">
    <w:name w:val="Основной текст5"/>
    <w:basedOn w:val="a7"/>
    <w:rsid w:val="0078346C"/>
    <w:rPr>
      <w:u w:val="single"/>
    </w:rPr>
  </w:style>
  <w:style w:type="character" w:customStyle="1" w:styleId="6">
    <w:name w:val="Основной текст6"/>
    <w:basedOn w:val="a7"/>
    <w:rsid w:val="0078346C"/>
  </w:style>
  <w:style w:type="character" w:customStyle="1" w:styleId="10">
    <w:name w:val="Заголовок №1_"/>
    <w:basedOn w:val="a0"/>
    <w:link w:val="11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1"/>
      <w:szCs w:val="41"/>
    </w:rPr>
  </w:style>
  <w:style w:type="character" w:customStyle="1" w:styleId="7">
    <w:name w:val="Основной текст7"/>
    <w:basedOn w:val="a7"/>
    <w:rsid w:val="0078346C"/>
    <w:rPr>
      <w:u w:val="single"/>
    </w:rPr>
  </w:style>
  <w:style w:type="character" w:customStyle="1" w:styleId="8">
    <w:name w:val="Основной текст8"/>
    <w:basedOn w:val="a7"/>
    <w:rsid w:val="0078346C"/>
    <w:rPr>
      <w:u w:val="single"/>
    </w:rPr>
  </w:style>
  <w:style w:type="character" w:customStyle="1" w:styleId="9">
    <w:name w:val="Основной текст9"/>
    <w:basedOn w:val="a7"/>
    <w:rsid w:val="0078346C"/>
  </w:style>
  <w:style w:type="character" w:customStyle="1" w:styleId="100">
    <w:name w:val="Основной текст10"/>
    <w:basedOn w:val="a7"/>
    <w:rsid w:val="0078346C"/>
    <w:rPr>
      <w:u w:val="single"/>
    </w:rPr>
  </w:style>
  <w:style w:type="character" w:customStyle="1" w:styleId="110">
    <w:name w:val="Основной текст11"/>
    <w:basedOn w:val="a7"/>
    <w:rsid w:val="0078346C"/>
  </w:style>
  <w:style w:type="character" w:customStyle="1" w:styleId="a9">
    <w:name w:val="Основной текст + Полужирный"/>
    <w:basedOn w:val="a7"/>
    <w:rsid w:val="0078346C"/>
    <w:rPr>
      <w:b/>
      <w:bCs/>
      <w:spacing w:val="0"/>
    </w:rPr>
  </w:style>
  <w:style w:type="character" w:customStyle="1" w:styleId="12">
    <w:name w:val="Основной текст12"/>
    <w:basedOn w:val="a7"/>
    <w:rsid w:val="0078346C"/>
    <w:rPr>
      <w:u w:val="single"/>
    </w:rPr>
  </w:style>
  <w:style w:type="character" w:customStyle="1" w:styleId="4pt">
    <w:name w:val="Основной текст + Интервал 4 pt"/>
    <w:basedOn w:val="a7"/>
    <w:rsid w:val="0078346C"/>
    <w:rPr>
      <w:spacing w:val="90"/>
    </w:rPr>
  </w:style>
  <w:style w:type="character" w:customStyle="1" w:styleId="aa">
    <w:name w:val="Основной текст + Полужирный"/>
    <w:basedOn w:val="a7"/>
    <w:rsid w:val="0078346C"/>
    <w:rPr>
      <w:b/>
      <w:bCs/>
      <w:spacing w:val="0"/>
    </w:rPr>
  </w:style>
  <w:style w:type="character" w:customStyle="1" w:styleId="1pt0">
    <w:name w:val="Основной текст + Интервал 1 pt"/>
    <w:basedOn w:val="a7"/>
    <w:rsid w:val="0078346C"/>
    <w:rPr>
      <w:spacing w:val="20"/>
    </w:rPr>
  </w:style>
  <w:style w:type="character" w:customStyle="1" w:styleId="ab">
    <w:name w:val="Основной текст + Полужирный"/>
    <w:basedOn w:val="a7"/>
    <w:rsid w:val="0078346C"/>
    <w:rPr>
      <w:b/>
      <w:bCs/>
      <w:spacing w:val="0"/>
    </w:rPr>
  </w:style>
  <w:style w:type="character" w:customStyle="1" w:styleId="13">
    <w:name w:val="Основной текст13"/>
    <w:basedOn w:val="a7"/>
    <w:rsid w:val="0078346C"/>
    <w:rPr>
      <w:u w:val="single"/>
    </w:rPr>
  </w:style>
  <w:style w:type="character" w:customStyle="1" w:styleId="14">
    <w:name w:val="Основной текст14"/>
    <w:basedOn w:val="a7"/>
    <w:rsid w:val="0078346C"/>
    <w:rPr>
      <w:u w:val="single"/>
    </w:rPr>
  </w:style>
  <w:style w:type="character" w:customStyle="1" w:styleId="15">
    <w:name w:val="Основной текст15"/>
    <w:basedOn w:val="a7"/>
    <w:rsid w:val="0078346C"/>
  </w:style>
  <w:style w:type="character" w:customStyle="1" w:styleId="16">
    <w:name w:val="Основной текст16"/>
    <w:basedOn w:val="a7"/>
    <w:rsid w:val="0078346C"/>
    <w:rPr>
      <w:u w:val="single"/>
    </w:rPr>
  </w:style>
  <w:style w:type="character" w:customStyle="1" w:styleId="17">
    <w:name w:val="Основной текст17"/>
    <w:basedOn w:val="a7"/>
    <w:rsid w:val="0078346C"/>
  </w:style>
  <w:style w:type="character" w:customStyle="1" w:styleId="18">
    <w:name w:val="Основной текст18"/>
    <w:basedOn w:val="a7"/>
    <w:rsid w:val="0078346C"/>
    <w:rPr>
      <w:u w:val="single"/>
    </w:rPr>
  </w:style>
  <w:style w:type="character" w:customStyle="1" w:styleId="19">
    <w:name w:val="Основной текст19"/>
    <w:basedOn w:val="a7"/>
    <w:rsid w:val="0078346C"/>
    <w:rPr>
      <w:u w:val="single"/>
    </w:rPr>
  </w:style>
  <w:style w:type="character" w:customStyle="1" w:styleId="200">
    <w:name w:val="Основной текст20"/>
    <w:basedOn w:val="a7"/>
    <w:rsid w:val="0078346C"/>
    <w:rPr>
      <w:u w:val="single"/>
    </w:rPr>
  </w:style>
  <w:style w:type="character" w:customStyle="1" w:styleId="210">
    <w:name w:val="Основной текст21"/>
    <w:basedOn w:val="a7"/>
    <w:rsid w:val="0078346C"/>
    <w:rPr>
      <w:u w:val="single"/>
    </w:rPr>
  </w:style>
  <w:style w:type="character" w:customStyle="1" w:styleId="22">
    <w:name w:val="Основной текст22"/>
    <w:basedOn w:val="a7"/>
    <w:rsid w:val="0078346C"/>
    <w:rPr>
      <w:u w:val="single"/>
    </w:rPr>
  </w:style>
  <w:style w:type="character" w:customStyle="1" w:styleId="1pt1">
    <w:name w:val="Основной текст + Интервал 1 pt"/>
    <w:basedOn w:val="a7"/>
    <w:rsid w:val="0078346C"/>
    <w:rPr>
      <w:spacing w:val="20"/>
    </w:rPr>
  </w:style>
  <w:style w:type="character" w:customStyle="1" w:styleId="23">
    <w:name w:val="Основной текст23"/>
    <w:basedOn w:val="a7"/>
    <w:rsid w:val="0078346C"/>
    <w:rPr>
      <w:u w:val="single"/>
    </w:rPr>
  </w:style>
  <w:style w:type="character" w:customStyle="1" w:styleId="24">
    <w:name w:val="Основной текст24"/>
    <w:basedOn w:val="a7"/>
    <w:rsid w:val="0078346C"/>
    <w:rPr>
      <w:u w:val="single"/>
    </w:rPr>
  </w:style>
  <w:style w:type="character" w:customStyle="1" w:styleId="25">
    <w:name w:val="Основной текст25"/>
    <w:basedOn w:val="a7"/>
    <w:rsid w:val="0078346C"/>
  </w:style>
  <w:style w:type="character" w:customStyle="1" w:styleId="26">
    <w:name w:val="Основной текст26"/>
    <w:basedOn w:val="a7"/>
    <w:rsid w:val="0078346C"/>
    <w:rPr>
      <w:u w:val="single"/>
    </w:rPr>
  </w:style>
  <w:style w:type="character" w:customStyle="1" w:styleId="27">
    <w:name w:val="Основной текст27"/>
    <w:basedOn w:val="a7"/>
    <w:rsid w:val="0078346C"/>
  </w:style>
  <w:style w:type="character" w:customStyle="1" w:styleId="28">
    <w:name w:val="Основной текст28"/>
    <w:basedOn w:val="a7"/>
    <w:rsid w:val="0078346C"/>
    <w:rPr>
      <w:u w:val="single"/>
    </w:rPr>
  </w:style>
  <w:style w:type="character" w:customStyle="1" w:styleId="29">
    <w:name w:val="Основной текст29"/>
    <w:basedOn w:val="a7"/>
    <w:rsid w:val="0078346C"/>
    <w:rPr>
      <w:u w:val="single"/>
    </w:rPr>
  </w:style>
  <w:style w:type="character" w:customStyle="1" w:styleId="30">
    <w:name w:val="Основной текст30"/>
    <w:basedOn w:val="a7"/>
    <w:rsid w:val="0078346C"/>
    <w:rPr>
      <w:u w:val="single"/>
    </w:rPr>
  </w:style>
  <w:style w:type="character" w:customStyle="1" w:styleId="31">
    <w:name w:val="Основной текст31"/>
    <w:basedOn w:val="a7"/>
    <w:rsid w:val="0078346C"/>
  </w:style>
  <w:style w:type="character" w:customStyle="1" w:styleId="32">
    <w:name w:val="Основной текст32"/>
    <w:basedOn w:val="a7"/>
    <w:rsid w:val="0078346C"/>
    <w:rPr>
      <w:u w:val="single"/>
    </w:rPr>
  </w:style>
  <w:style w:type="character" w:customStyle="1" w:styleId="33">
    <w:name w:val="Основной текст33"/>
    <w:basedOn w:val="a7"/>
    <w:rsid w:val="0078346C"/>
    <w:rPr>
      <w:u w:val="single"/>
    </w:rPr>
  </w:style>
  <w:style w:type="character" w:customStyle="1" w:styleId="34">
    <w:name w:val="Основной текст34"/>
    <w:basedOn w:val="a7"/>
    <w:rsid w:val="0078346C"/>
    <w:rPr>
      <w:u w:val="single"/>
    </w:rPr>
  </w:style>
  <w:style w:type="character" w:customStyle="1" w:styleId="35">
    <w:name w:val="Основной текст35"/>
    <w:basedOn w:val="a7"/>
    <w:rsid w:val="0078346C"/>
  </w:style>
  <w:style w:type="character" w:customStyle="1" w:styleId="36">
    <w:name w:val="Основной текст36"/>
    <w:basedOn w:val="a7"/>
    <w:rsid w:val="0078346C"/>
    <w:rPr>
      <w:u w:val="single"/>
    </w:rPr>
  </w:style>
  <w:style w:type="character" w:customStyle="1" w:styleId="37">
    <w:name w:val="Основной текст37"/>
    <w:basedOn w:val="a7"/>
    <w:rsid w:val="0078346C"/>
  </w:style>
  <w:style w:type="character" w:customStyle="1" w:styleId="2a">
    <w:name w:val="Заголовок №2_"/>
    <w:basedOn w:val="a0"/>
    <w:link w:val="2b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38">
    <w:name w:val="Основной текст38"/>
    <w:basedOn w:val="a7"/>
    <w:rsid w:val="0078346C"/>
    <w:rPr>
      <w:u w:val="single"/>
    </w:rPr>
  </w:style>
  <w:style w:type="character" w:customStyle="1" w:styleId="1pt2">
    <w:name w:val="Основной текст + Интервал 1 pt"/>
    <w:basedOn w:val="a7"/>
    <w:rsid w:val="0078346C"/>
    <w:rPr>
      <w:spacing w:val="20"/>
    </w:rPr>
  </w:style>
  <w:style w:type="character" w:customStyle="1" w:styleId="39">
    <w:name w:val="Основной текст39"/>
    <w:basedOn w:val="a7"/>
    <w:rsid w:val="0078346C"/>
  </w:style>
  <w:style w:type="character" w:customStyle="1" w:styleId="40">
    <w:name w:val="Основной текст40"/>
    <w:basedOn w:val="a7"/>
    <w:rsid w:val="0078346C"/>
    <w:rPr>
      <w:u w:val="single"/>
    </w:rPr>
  </w:style>
  <w:style w:type="character" w:customStyle="1" w:styleId="3a">
    <w:name w:val="Основной текст (3)_"/>
    <w:basedOn w:val="a0"/>
    <w:link w:val="3b"/>
    <w:rsid w:val="007834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c">
    <w:name w:val="Подпись к таблице_"/>
    <w:basedOn w:val="a0"/>
    <w:link w:val="ad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ae">
    <w:name w:val="Подпись к таблице"/>
    <w:basedOn w:val="ac"/>
    <w:rsid w:val="0078346C"/>
    <w:rPr>
      <w:u w:val="single"/>
    </w:rPr>
  </w:style>
  <w:style w:type="character" w:customStyle="1" w:styleId="41">
    <w:name w:val="Основной текст41"/>
    <w:basedOn w:val="a7"/>
    <w:rsid w:val="0078346C"/>
    <w:rPr>
      <w:u w:val="single"/>
    </w:rPr>
  </w:style>
  <w:style w:type="character" w:customStyle="1" w:styleId="42">
    <w:name w:val="Основной текст42"/>
    <w:basedOn w:val="a7"/>
    <w:rsid w:val="0078346C"/>
  </w:style>
  <w:style w:type="character" w:customStyle="1" w:styleId="43">
    <w:name w:val="Основной текст43"/>
    <w:basedOn w:val="a7"/>
    <w:rsid w:val="0078346C"/>
    <w:rPr>
      <w:u w:val="single"/>
    </w:rPr>
  </w:style>
  <w:style w:type="character" w:customStyle="1" w:styleId="44">
    <w:name w:val="Основной текст44"/>
    <w:basedOn w:val="a7"/>
    <w:rsid w:val="0078346C"/>
    <w:rPr>
      <w:u w:val="single"/>
    </w:rPr>
  </w:style>
  <w:style w:type="character" w:customStyle="1" w:styleId="af">
    <w:name w:val="Подпись к таблице"/>
    <w:basedOn w:val="ac"/>
    <w:rsid w:val="0078346C"/>
    <w:rPr>
      <w:u w:val="single"/>
    </w:rPr>
  </w:style>
  <w:style w:type="character" w:customStyle="1" w:styleId="45">
    <w:name w:val="Основной текст45"/>
    <w:basedOn w:val="a7"/>
    <w:rsid w:val="0078346C"/>
    <w:rPr>
      <w:u w:val="single"/>
    </w:rPr>
  </w:style>
  <w:style w:type="character" w:customStyle="1" w:styleId="1pt3">
    <w:name w:val="Основной текст + Интервал 1 pt"/>
    <w:basedOn w:val="a7"/>
    <w:rsid w:val="0078346C"/>
    <w:rPr>
      <w:spacing w:val="20"/>
    </w:rPr>
  </w:style>
  <w:style w:type="character" w:customStyle="1" w:styleId="46">
    <w:name w:val="Основной текст46"/>
    <w:basedOn w:val="a7"/>
    <w:rsid w:val="0078346C"/>
    <w:rPr>
      <w:u w:val="single"/>
    </w:rPr>
  </w:style>
  <w:style w:type="character" w:customStyle="1" w:styleId="47">
    <w:name w:val="Основной текст47"/>
    <w:basedOn w:val="a7"/>
    <w:rsid w:val="0078346C"/>
    <w:rPr>
      <w:u w:val="single"/>
    </w:rPr>
  </w:style>
  <w:style w:type="character" w:customStyle="1" w:styleId="48">
    <w:name w:val="Основной текст48"/>
    <w:basedOn w:val="a7"/>
    <w:rsid w:val="0078346C"/>
  </w:style>
  <w:style w:type="character" w:customStyle="1" w:styleId="49">
    <w:name w:val="Основной текст49"/>
    <w:basedOn w:val="a7"/>
    <w:rsid w:val="0078346C"/>
    <w:rPr>
      <w:u w:val="single"/>
    </w:rPr>
  </w:style>
  <w:style w:type="character" w:customStyle="1" w:styleId="1pt4">
    <w:name w:val="Основной текст + Интервал 1 pt"/>
    <w:basedOn w:val="a7"/>
    <w:rsid w:val="0078346C"/>
    <w:rPr>
      <w:spacing w:val="20"/>
    </w:rPr>
  </w:style>
  <w:style w:type="character" w:customStyle="1" w:styleId="1pt5">
    <w:name w:val="Основной текст + Интервал 1 pt"/>
    <w:basedOn w:val="a7"/>
    <w:rsid w:val="0078346C"/>
    <w:rPr>
      <w:spacing w:val="20"/>
    </w:rPr>
  </w:style>
  <w:style w:type="character" w:customStyle="1" w:styleId="50">
    <w:name w:val="Основной текст50"/>
    <w:basedOn w:val="a7"/>
    <w:rsid w:val="0078346C"/>
    <w:rPr>
      <w:u w:val="single"/>
    </w:rPr>
  </w:style>
  <w:style w:type="character" w:customStyle="1" w:styleId="51">
    <w:name w:val="Основной текст51"/>
    <w:basedOn w:val="a7"/>
    <w:rsid w:val="0078346C"/>
    <w:rPr>
      <w:u w:val="single"/>
    </w:rPr>
  </w:style>
  <w:style w:type="character" w:customStyle="1" w:styleId="52">
    <w:name w:val="Основной текст52"/>
    <w:basedOn w:val="a7"/>
    <w:rsid w:val="0078346C"/>
  </w:style>
  <w:style w:type="character" w:customStyle="1" w:styleId="53">
    <w:name w:val="Основной текст53"/>
    <w:basedOn w:val="a7"/>
    <w:rsid w:val="0078346C"/>
    <w:rPr>
      <w:u w:val="single"/>
    </w:rPr>
  </w:style>
  <w:style w:type="character" w:customStyle="1" w:styleId="54">
    <w:name w:val="Основной текст54"/>
    <w:basedOn w:val="a7"/>
    <w:rsid w:val="0078346C"/>
    <w:rPr>
      <w:u w:val="single"/>
    </w:rPr>
  </w:style>
  <w:style w:type="character" w:customStyle="1" w:styleId="55">
    <w:name w:val="Основной текст55"/>
    <w:basedOn w:val="a7"/>
    <w:rsid w:val="0078346C"/>
    <w:rPr>
      <w:u w:val="single"/>
    </w:rPr>
  </w:style>
  <w:style w:type="character" w:customStyle="1" w:styleId="56">
    <w:name w:val="Основной текст56"/>
    <w:basedOn w:val="a7"/>
    <w:rsid w:val="0078346C"/>
    <w:rPr>
      <w:u w:val="single"/>
    </w:rPr>
  </w:style>
  <w:style w:type="character" w:customStyle="1" w:styleId="57">
    <w:name w:val="Основной текст57"/>
    <w:basedOn w:val="a7"/>
    <w:rsid w:val="0078346C"/>
    <w:rPr>
      <w:u w:val="single"/>
    </w:rPr>
  </w:style>
  <w:style w:type="character" w:customStyle="1" w:styleId="4a">
    <w:name w:val="Основной текст (4)_"/>
    <w:basedOn w:val="a0"/>
    <w:link w:val="4b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1"/>
      <w:szCs w:val="41"/>
    </w:rPr>
  </w:style>
  <w:style w:type="character" w:customStyle="1" w:styleId="3c">
    <w:name w:val="Заголовок №3_"/>
    <w:basedOn w:val="a0"/>
    <w:link w:val="3d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8">
    <w:name w:val="Основной текст (5)_"/>
    <w:basedOn w:val="a0"/>
    <w:link w:val="59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af0">
    <w:name w:val="Основной текст + Курсив"/>
    <w:basedOn w:val="a7"/>
    <w:rsid w:val="0078346C"/>
    <w:rPr>
      <w:i/>
      <w:iCs/>
      <w:spacing w:val="0"/>
    </w:rPr>
  </w:style>
  <w:style w:type="character" w:customStyle="1" w:styleId="af1">
    <w:name w:val="Основной текст + Курсив"/>
    <w:basedOn w:val="a7"/>
    <w:rsid w:val="0078346C"/>
    <w:rPr>
      <w:i/>
      <w:iCs/>
      <w:spacing w:val="0"/>
    </w:rPr>
  </w:style>
  <w:style w:type="character" w:customStyle="1" w:styleId="af2">
    <w:name w:val="Основной текст + Курсив"/>
    <w:basedOn w:val="a7"/>
    <w:rsid w:val="0078346C"/>
    <w:rPr>
      <w:i/>
      <w:iCs/>
      <w:spacing w:val="0"/>
    </w:rPr>
  </w:style>
  <w:style w:type="character" w:customStyle="1" w:styleId="580">
    <w:name w:val="Основной текст58"/>
    <w:basedOn w:val="a7"/>
    <w:rsid w:val="0078346C"/>
  </w:style>
  <w:style w:type="character" w:customStyle="1" w:styleId="af3">
    <w:name w:val="Подпись к картинке_"/>
    <w:basedOn w:val="a0"/>
    <w:link w:val="af4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-1pt">
    <w:name w:val="Основной текст + Интервал -1 pt"/>
    <w:basedOn w:val="a7"/>
    <w:rsid w:val="0078346C"/>
    <w:rPr>
      <w:spacing w:val="-30"/>
    </w:rPr>
  </w:style>
  <w:style w:type="character" w:customStyle="1" w:styleId="-1pt0">
    <w:name w:val="Основной текст + Интервал -1 pt"/>
    <w:basedOn w:val="a7"/>
    <w:rsid w:val="0078346C"/>
    <w:rPr>
      <w:strike/>
      <w:spacing w:val="-30"/>
    </w:rPr>
  </w:style>
  <w:style w:type="character" w:customStyle="1" w:styleId="60">
    <w:name w:val="Основной текст (6)_"/>
    <w:basedOn w:val="a0"/>
    <w:link w:val="61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pacing w:val="-80"/>
      <w:sz w:val="84"/>
      <w:szCs w:val="84"/>
      <w:lang w:val="en-US"/>
    </w:rPr>
  </w:style>
  <w:style w:type="character" w:customStyle="1" w:styleId="2c">
    <w:name w:val="Основной текст (2)"/>
    <w:basedOn w:val="20"/>
    <w:rsid w:val="0078346C"/>
  </w:style>
  <w:style w:type="character" w:customStyle="1" w:styleId="2d">
    <w:name w:val="Подпись к картинке (2)_"/>
    <w:basedOn w:val="a0"/>
    <w:link w:val="2e"/>
    <w:rsid w:val="0078346C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f">
    <w:name w:val="Подпись к картинке (2)"/>
    <w:basedOn w:val="2d"/>
    <w:rsid w:val="0078346C"/>
  </w:style>
  <w:style w:type="character" w:customStyle="1" w:styleId="14pt">
    <w:name w:val="Основной текст + 14 pt;Курсив"/>
    <w:basedOn w:val="a7"/>
    <w:rsid w:val="0078346C"/>
    <w:rPr>
      <w:i/>
      <w:iCs/>
      <w:spacing w:val="0"/>
      <w:sz w:val="28"/>
      <w:szCs w:val="28"/>
    </w:rPr>
  </w:style>
  <w:style w:type="character" w:customStyle="1" w:styleId="70">
    <w:name w:val="Основной текст (7)_"/>
    <w:basedOn w:val="a0"/>
    <w:link w:val="71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pacing w:val="-30"/>
      <w:sz w:val="30"/>
      <w:szCs w:val="30"/>
    </w:rPr>
  </w:style>
  <w:style w:type="character" w:customStyle="1" w:styleId="80">
    <w:name w:val="Основной текст (8)_"/>
    <w:basedOn w:val="a0"/>
    <w:link w:val="81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z w:val="110"/>
      <w:szCs w:val="110"/>
    </w:rPr>
  </w:style>
  <w:style w:type="character" w:customStyle="1" w:styleId="3e">
    <w:name w:val="Подпись к картинке (3)_"/>
    <w:basedOn w:val="a0"/>
    <w:link w:val="3f"/>
    <w:rsid w:val="0078346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sz w:val="21"/>
      <w:szCs w:val="21"/>
    </w:rPr>
  </w:style>
  <w:style w:type="character" w:customStyle="1" w:styleId="3f0">
    <w:name w:val="Подпись к картинке (3)"/>
    <w:basedOn w:val="3e"/>
    <w:rsid w:val="0078346C"/>
  </w:style>
  <w:style w:type="character" w:customStyle="1" w:styleId="af5">
    <w:name w:val="Основной текст + Курсив"/>
    <w:basedOn w:val="a7"/>
    <w:rsid w:val="0078346C"/>
    <w:rPr>
      <w:i/>
      <w:iCs/>
      <w:spacing w:val="0"/>
    </w:rPr>
  </w:style>
  <w:style w:type="character" w:customStyle="1" w:styleId="4c">
    <w:name w:val="Подпись к картинке (4)_"/>
    <w:basedOn w:val="a0"/>
    <w:link w:val="4d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42pt">
    <w:name w:val="Подпись к картинке (4) + Интервал 2 pt"/>
    <w:basedOn w:val="4c"/>
    <w:rsid w:val="0078346C"/>
    <w:rPr>
      <w:spacing w:val="50"/>
    </w:rPr>
  </w:style>
  <w:style w:type="character" w:customStyle="1" w:styleId="5a">
    <w:name w:val="Подпись к картинке (5)_"/>
    <w:basedOn w:val="a0"/>
    <w:link w:val="5b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</w:rPr>
  </w:style>
  <w:style w:type="character" w:customStyle="1" w:styleId="513pt">
    <w:name w:val="Подпись к картинке (5) + 13 pt;Курсив"/>
    <w:basedOn w:val="5a"/>
    <w:rsid w:val="0078346C"/>
    <w:rPr>
      <w:i/>
      <w:iCs/>
      <w:spacing w:val="0"/>
      <w:sz w:val="26"/>
      <w:szCs w:val="26"/>
    </w:rPr>
  </w:style>
  <w:style w:type="character" w:customStyle="1" w:styleId="90">
    <w:name w:val="Основной текст (9)_"/>
    <w:basedOn w:val="a0"/>
    <w:link w:val="91"/>
    <w:rsid w:val="0078346C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sz w:val="20"/>
      <w:szCs w:val="20"/>
      <w:lang w:val="en-US"/>
    </w:rPr>
  </w:style>
  <w:style w:type="character" w:customStyle="1" w:styleId="92">
    <w:name w:val="Основной текст (9)"/>
    <w:basedOn w:val="90"/>
    <w:rsid w:val="0078346C"/>
    <w:rPr>
      <w:lang/>
    </w:rPr>
  </w:style>
  <w:style w:type="character" w:customStyle="1" w:styleId="93">
    <w:name w:val="Основной текст (9)"/>
    <w:basedOn w:val="90"/>
    <w:rsid w:val="0078346C"/>
    <w:rPr>
      <w:u w:val="single"/>
    </w:rPr>
  </w:style>
  <w:style w:type="character" w:customStyle="1" w:styleId="590">
    <w:name w:val="Основной текст59"/>
    <w:basedOn w:val="a7"/>
    <w:rsid w:val="0078346C"/>
  </w:style>
  <w:style w:type="character" w:customStyle="1" w:styleId="101">
    <w:name w:val="Основной текст (10)_"/>
    <w:basedOn w:val="a0"/>
    <w:link w:val="102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z w:val="79"/>
      <w:szCs w:val="79"/>
    </w:rPr>
  </w:style>
  <w:style w:type="character" w:customStyle="1" w:styleId="91pt">
    <w:name w:val="Основной текст (9) + Интервал 1 pt"/>
    <w:basedOn w:val="90"/>
    <w:rsid w:val="0078346C"/>
    <w:rPr>
      <w:spacing w:val="20"/>
      <w:u w:val="single"/>
    </w:rPr>
  </w:style>
  <w:style w:type="character" w:customStyle="1" w:styleId="600">
    <w:name w:val="Основной текст60"/>
    <w:basedOn w:val="a7"/>
    <w:rsid w:val="0078346C"/>
    <w:rPr>
      <w:u w:val="single"/>
    </w:rPr>
  </w:style>
  <w:style w:type="character" w:customStyle="1" w:styleId="140">
    <w:name w:val="Основной текст (14)_"/>
    <w:basedOn w:val="a0"/>
    <w:link w:val="141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z w:val="38"/>
      <w:szCs w:val="38"/>
    </w:rPr>
  </w:style>
  <w:style w:type="character" w:customStyle="1" w:styleId="2MSGothic205pt">
    <w:name w:val="Основной текст (2) + MS Gothic;20;5 pt;Не курсив"/>
    <w:basedOn w:val="20"/>
    <w:rsid w:val="0078346C"/>
    <w:rPr>
      <w:rFonts w:ascii="MS Gothic" w:eastAsia="MS Gothic" w:hAnsi="MS Gothic" w:cs="MS Gothic"/>
      <w:b w:val="0"/>
      <w:bCs w:val="0"/>
      <w:i/>
      <w:iCs/>
      <w:spacing w:val="0"/>
      <w:sz w:val="41"/>
      <w:szCs w:val="41"/>
    </w:rPr>
  </w:style>
  <w:style w:type="character" w:customStyle="1" w:styleId="150">
    <w:name w:val="Основной текст (15)_"/>
    <w:basedOn w:val="a0"/>
    <w:link w:val="151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z w:val="42"/>
      <w:szCs w:val="42"/>
    </w:rPr>
  </w:style>
  <w:style w:type="character" w:customStyle="1" w:styleId="160">
    <w:name w:val="Основной текст (16)_"/>
    <w:basedOn w:val="a0"/>
    <w:link w:val="161"/>
    <w:rsid w:val="0078346C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character" w:customStyle="1" w:styleId="610">
    <w:name w:val="Основной текст61"/>
    <w:basedOn w:val="a7"/>
    <w:rsid w:val="0078346C"/>
    <w:rPr>
      <w:u w:val="single"/>
    </w:rPr>
  </w:style>
  <w:style w:type="character" w:customStyle="1" w:styleId="111">
    <w:name w:val="Основной текст (11)_"/>
    <w:basedOn w:val="a0"/>
    <w:link w:val="112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</w:rPr>
  </w:style>
  <w:style w:type="character" w:customStyle="1" w:styleId="62">
    <w:name w:val="Основной текст (6)"/>
    <w:basedOn w:val="60"/>
    <w:rsid w:val="0078346C"/>
    <w:rPr>
      <w:color w:val="FFFFFF"/>
    </w:rPr>
  </w:style>
  <w:style w:type="character" w:customStyle="1" w:styleId="af6">
    <w:name w:val="Подпись к таблице"/>
    <w:basedOn w:val="ac"/>
    <w:rsid w:val="0078346C"/>
    <w:rPr>
      <w:lang w:val="en-US"/>
    </w:rPr>
  </w:style>
  <w:style w:type="character" w:customStyle="1" w:styleId="2f0">
    <w:name w:val="Подпись к таблице (2)_"/>
    <w:basedOn w:val="a0"/>
    <w:link w:val="2f1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2f2">
    <w:name w:val="Подпись к таблице (2)"/>
    <w:basedOn w:val="2f0"/>
    <w:rsid w:val="0078346C"/>
  </w:style>
  <w:style w:type="character" w:customStyle="1" w:styleId="620">
    <w:name w:val="Основной текст62"/>
    <w:basedOn w:val="a7"/>
    <w:rsid w:val="0078346C"/>
  </w:style>
  <w:style w:type="character" w:customStyle="1" w:styleId="63">
    <w:name w:val="Основной текст63"/>
    <w:basedOn w:val="a7"/>
    <w:rsid w:val="0078346C"/>
  </w:style>
  <w:style w:type="character" w:customStyle="1" w:styleId="10pt">
    <w:name w:val="Основной текст + 10 pt;Курсив"/>
    <w:basedOn w:val="a7"/>
    <w:rsid w:val="0078346C"/>
    <w:rPr>
      <w:i/>
      <w:iCs/>
      <w:spacing w:val="0"/>
      <w:sz w:val="20"/>
      <w:szCs w:val="20"/>
    </w:rPr>
  </w:style>
  <w:style w:type="character" w:customStyle="1" w:styleId="10pt0">
    <w:name w:val="Основной текст + 10 pt;Курсив"/>
    <w:basedOn w:val="a7"/>
    <w:rsid w:val="0078346C"/>
    <w:rPr>
      <w:i/>
      <w:iCs/>
      <w:spacing w:val="0"/>
      <w:sz w:val="20"/>
      <w:szCs w:val="20"/>
    </w:rPr>
  </w:style>
  <w:style w:type="character" w:customStyle="1" w:styleId="64">
    <w:name w:val="Основной текст64"/>
    <w:basedOn w:val="a7"/>
    <w:rsid w:val="0078346C"/>
  </w:style>
  <w:style w:type="character" w:customStyle="1" w:styleId="TrebuchetMS65pt">
    <w:name w:val="Основной текст + Trebuchet MS;6;5 pt;Курсив"/>
    <w:basedOn w:val="a7"/>
    <w:rsid w:val="0078346C"/>
    <w:rPr>
      <w:rFonts w:ascii="Trebuchet MS" w:eastAsia="Trebuchet MS" w:hAnsi="Trebuchet MS" w:cs="Trebuchet MS"/>
      <w:b w:val="0"/>
      <w:bCs w:val="0"/>
      <w:i/>
      <w:iCs/>
      <w:spacing w:val="0"/>
      <w:w w:val="100"/>
      <w:sz w:val="13"/>
      <w:szCs w:val="13"/>
      <w:lang w:val="en-US"/>
    </w:rPr>
  </w:style>
  <w:style w:type="character" w:customStyle="1" w:styleId="TrebuchetMS65pt0">
    <w:name w:val="Основной текст + Trebuchet MS;6;5 pt;Курсив"/>
    <w:basedOn w:val="a7"/>
    <w:rsid w:val="0078346C"/>
    <w:rPr>
      <w:rFonts w:ascii="Trebuchet MS" w:eastAsia="Trebuchet MS" w:hAnsi="Trebuchet MS" w:cs="Trebuchet MS"/>
      <w:b w:val="0"/>
      <w:bCs w:val="0"/>
      <w:i/>
      <w:iCs/>
      <w:spacing w:val="0"/>
      <w:w w:val="100"/>
      <w:sz w:val="13"/>
      <w:szCs w:val="13"/>
    </w:rPr>
  </w:style>
  <w:style w:type="character" w:customStyle="1" w:styleId="af7">
    <w:name w:val="Основной текст + Курсив"/>
    <w:basedOn w:val="a7"/>
    <w:rsid w:val="0078346C"/>
    <w:rPr>
      <w:i/>
      <w:iCs/>
      <w:spacing w:val="0"/>
    </w:rPr>
  </w:style>
  <w:style w:type="character" w:customStyle="1" w:styleId="-1pt1">
    <w:name w:val="Основной текст + Интервал -1 pt"/>
    <w:basedOn w:val="a7"/>
    <w:rsid w:val="0078346C"/>
    <w:rPr>
      <w:spacing w:val="-30"/>
    </w:rPr>
  </w:style>
  <w:style w:type="character" w:customStyle="1" w:styleId="65">
    <w:name w:val="Основной текст65"/>
    <w:basedOn w:val="a7"/>
    <w:rsid w:val="0078346C"/>
  </w:style>
  <w:style w:type="character" w:customStyle="1" w:styleId="10104pt">
    <w:name w:val="Основной текст (10) + 104 pt;Не курсив"/>
    <w:basedOn w:val="101"/>
    <w:rsid w:val="0078346C"/>
    <w:rPr>
      <w:i/>
      <w:iCs/>
      <w:sz w:val="208"/>
      <w:szCs w:val="208"/>
    </w:rPr>
  </w:style>
  <w:style w:type="character" w:customStyle="1" w:styleId="120">
    <w:name w:val="Основной текст (12)_"/>
    <w:basedOn w:val="a0"/>
    <w:link w:val="121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z w:val="42"/>
      <w:szCs w:val="42"/>
    </w:rPr>
  </w:style>
  <w:style w:type="character" w:customStyle="1" w:styleId="130">
    <w:name w:val="Основной текст (13)_"/>
    <w:basedOn w:val="a0"/>
    <w:link w:val="131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z w:val="41"/>
      <w:szCs w:val="41"/>
    </w:rPr>
  </w:style>
  <w:style w:type="character" w:customStyle="1" w:styleId="170">
    <w:name w:val="Основной текст (17)_"/>
    <w:basedOn w:val="a0"/>
    <w:link w:val="171"/>
    <w:rsid w:val="0078346C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0pt-1pt">
    <w:name w:val="Подпись к картинке + 10 pt;Полужирный;Интервал -1 pt"/>
    <w:basedOn w:val="af3"/>
    <w:rsid w:val="0078346C"/>
    <w:rPr>
      <w:b/>
      <w:bCs/>
      <w:spacing w:val="-20"/>
      <w:sz w:val="20"/>
      <w:szCs w:val="20"/>
    </w:rPr>
  </w:style>
  <w:style w:type="character" w:customStyle="1" w:styleId="af8">
    <w:name w:val="Подпись к картинке"/>
    <w:basedOn w:val="af3"/>
    <w:rsid w:val="0078346C"/>
  </w:style>
  <w:style w:type="character" w:customStyle="1" w:styleId="180">
    <w:name w:val="Основной текст (18)_"/>
    <w:basedOn w:val="a0"/>
    <w:link w:val="181"/>
    <w:rsid w:val="0078346C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pt6">
    <w:name w:val="Основной текст + Интервал 1 pt"/>
    <w:basedOn w:val="a7"/>
    <w:rsid w:val="0078346C"/>
    <w:rPr>
      <w:spacing w:val="20"/>
    </w:rPr>
  </w:style>
  <w:style w:type="character" w:customStyle="1" w:styleId="66">
    <w:name w:val="Основной текст66"/>
    <w:basedOn w:val="a7"/>
    <w:rsid w:val="0078346C"/>
  </w:style>
  <w:style w:type="character" w:customStyle="1" w:styleId="af9">
    <w:name w:val="Основной текст + Курсив"/>
    <w:basedOn w:val="a7"/>
    <w:rsid w:val="0078346C"/>
    <w:rPr>
      <w:i/>
      <w:iCs/>
      <w:spacing w:val="0"/>
    </w:rPr>
  </w:style>
  <w:style w:type="character" w:customStyle="1" w:styleId="afa">
    <w:name w:val="Основной текст + Курсив"/>
    <w:basedOn w:val="a7"/>
    <w:rsid w:val="0078346C"/>
    <w:rPr>
      <w:i/>
      <w:iCs/>
      <w:spacing w:val="0"/>
    </w:rPr>
  </w:style>
  <w:style w:type="character" w:customStyle="1" w:styleId="afb">
    <w:name w:val="Основной текст + Полужирный"/>
    <w:basedOn w:val="a7"/>
    <w:rsid w:val="0078346C"/>
    <w:rPr>
      <w:b/>
      <w:bCs/>
      <w:spacing w:val="0"/>
    </w:rPr>
  </w:style>
  <w:style w:type="character" w:customStyle="1" w:styleId="67">
    <w:name w:val="Основной текст67"/>
    <w:basedOn w:val="a7"/>
    <w:rsid w:val="0078346C"/>
    <w:rPr>
      <w:u w:val="single"/>
    </w:rPr>
  </w:style>
  <w:style w:type="character" w:customStyle="1" w:styleId="68">
    <w:name w:val="Основной текст68"/>
    <w:basedOn w:val="a7"/>
    <w:rsid w:val="0078346C"/>
    <w:rPr>
      <w:u w:val="single"/>
    </w:rPr>
  </w:style>
  <w:style w:type="character" w:customStyle="1" w:styleId="69">
    <w:name w:val="Основной текст69"/>
    <w:basedOn w:val="a7"/>
    <w:rsid w:val="0078346C"/>
  </w:style>
  <w:style w:type="character" w:customStyle="1" w:styleId="1pt7">
    <w:name w:val="Основной текст + Интервал 1 pt"/>
    <w:basedOn w:val="a7"/>
    <w:rsid w:val="0078346C"/>
    <w:rPr>
      <w:spacing w:val="20"/>
    </w:rPr>
  </w:style>
  <w:style w:type="character" w:customStyle="1" w:styleId="1pt8">
    <w:name w:val="Основной текст + Интервал 1 pt"/>
    <w:basedOn w:val="a7"/>
    <w:rsid w:val="0078346C"/>
    <w:rPr>
      <w:spacing w:val="20"/>
    </w:rPr>
  </w:style>
  <w:style w:type="character" w:customStyle="1" w:styleId="1pt9">
    <w:name w:val="Основной текст + Интервал 1 pt"/>
    <w:basedOn w:val="a7"/>
    <w:rsid w:val="0078346C"/>
    <w:rPr>
      <w:spacing w:val="20"/>
    </w:rPr>
  </w:style>
  <w:style w:type="character" w:customStyle="1" w:styleId="1pta">
    <w:name w:val="Основной текст + Интервал 1 pt"/>
    <w:basedOn w:val="a7"/>
    <w:rsid w:val="0078346C"/>
    <w:rPr>
      <w:spacing w:val="20"/>
    </w:rPr>
  </w:style>
  <w:style w:type="character" w:customStyle="1" w:styleId="1ptb">
    <w:name w:val="Основной текст + Интервал 1 pt"/>
    <w:basedOn w:val="a7"/>
    <w:rsid w:val="0078346C"/>
    <w:rPr>
      <w:spacing w:val="20"/>
    </w:rPr>
  </w:style>
  <w:style w:type="character" w:customStyle="1" w:styleId="700">
    <w:name w:val="Основной текст70"/>
    <w:basedOn w:val="a7"/>
    <w:rsid w:val="0078346C"/>
    <w:rPr>
      <w:u w:val="single"/>
    </w:rPr>
  </w:style>
  <w:style w:type="character" w:customStyle="1" w:styleId="710">
    <w:name w:val="Основной текст71"/>
    <w:basedOn w:val="a7"/>
    <w:rsid w:val="0078346C"/>
    <w:rPr>
      <w:u w:val="single"/>
    </w:rPr>
  </w:style>
  <w:style w:type="character" w:customStyle="1" w:styleId="72">
    <w:name w:val="Основной текст72"/>
    <w:basedOn w:val="a7"/>
    <w:rsid w:val="0078346C"/>
  </w:style>
  <w:style w:type="character" w:customStyle="1" w:styleId="73">
    <w:name w:val="Основной текст73"/>
    <w:basedOn w:val="a7"/>
    <w:rsid w:val="0078346C"/>
    <w:rPr>
      <w:u w:val="single"/>
    </w:rPr>
  </w:style>
  <w:style w:type="character" w:customStyle="1" w:styleId="74">
    <w:name w:val="Основной текст74"/>
    <w:basedOn w:val="a7"/>
    <w:rsid w:val="0078346C"/>
    <w:rPr>
      <w:u w:val="single"/>
    </w:rPr>
  </w:style>
  <w:style w:type="character" w:customStyle="1" w:styleId="75">
    <w:name w:val="Основной текст75"/>
    <w:basedOn w:val="a7"/>
    <w:rsid w:val="0078346C"/>
    <w:rPr>
      <w:u w:val="single"/>
    </w:rPr>
  </w:style>
  <w:style w:type="character" w:customStyle="1" w:styleId="76">
    <w:name w:val="Основной текст76"/>
    <w:basedOn w:val="a7"/>
    <w:rsid w:val="0078346C"/>
  </w:style>
  <w:style w:type="character" w:customStyle="1" w:styleId="77">
    <w:name w:val="Основной текст77"/>
    <w:basedOn w:val="a7"/>
    <w:rsid w:val="0078346C"/>
    <w:rPr>
      <w:u w:val="single"/>
    </w:rPr>
  </w:style>
  <w:style w:type="character" w:customStyle="1" w:styleId="78">
    <w:name w:val="Основной текст78"/>
    <w:basedOn w:val="a7"/>
    <w:rsid w:val="0078346C"/>
  </w:style>
  <w:style w:type="character" w:customStyle="1" w:styleId="1ptc">
    <w:name w:val="Основной текст + Интервал 1 pt"/>
    <w:basedOn w:val="a7"/>
    <w:rsid w:val="0078346C"/>
    <w:rPr>
      <w:spacing w:val="20"/>
    </w:rPr>
  </w:style>
  <w:style w:type="paragraph" w:customStyle="1" w:styleId="a5">
    <w:name w:val="Сноска"/>
    <w:basedOn w:val="a"/>
    <w:link w:val="a4"/>
    <w:rsid w:val="0078346C"/>
    <w:pPr>
      <w:shd w:val="clear" w:color="auto" w:fill="FFFFFF"/>
      <w:spacing w:after="240" w:line="312" w:lineRule="exact"/>
      <w:ind w:firstLine="400"/>
    </w:pPr>
    <w:rPr>
      <w:rFonts w:ascii="Arial" w:eastAsia="Arial" w:hAnsi="Arial" w:cs="Arial"/>
      <w:sz w:val="26"/>
      <w:szCs w:val="26"/>
    </w:rPr>
  </w:style>
  <w:style w:type="paragraph" w:customStyle="1" w:styleId="79">
    <w:name w:val="Основной текст79"/>
    <w:basedOn w:val="a"/>
    <w:link w:val="a7"/>
    <w:rsid w:val="0078346C"/>
    <w:pPr>
      <w:shd w:val="clear" w:color="auto" w:fill="FFFFFF"/>
      <w:spacing w:after="960" w:line="0" w:lineRule="atLeast"/>
      <w:ind w:hanging="320"/>
    </w:pPr>
    <w:rPr>
      <w:rFonts w:ascii="Arial" w:eastAsia="Arial" w:hAnsi="Arial" w:cs="Arial"/>
      <w:sz w:val="26"/>
      <w:szCs w:val="26"/>
    </w:rPr>
  </w:style>
  <w:style w:type="paragraph" w:customStyle="1" w:styleId="21">
    <w:name w:val="Основной текст (2)"/>
    <w:basedOn w:val="a"/>
    <w:link w:val="20"/>
    <w:rsid w:val="0078346C"/>
    <w:pPr>
      <w:shd w:val="clear" w:color="auto" w:fill="FFFFFF"/>
      <w:spacing w:line="312" w:lineRule="exact"/>
      <w:jc w:val="both"/>
    </w:pPr>
    <w:rPr>
      <w:rFonts w:ascii="Arial" w:eastAsia="Arial" w:hAnsi="Arial" w:cs="Arial"/>
      <w:i/>
      <w:iCs/>
      <w:sz w:val="26"/>
      <w:szCs w:val="26"/>
    </w:rPr>
  </w:style>
  <w:style w:type="paragraph" w:customStyle="1" w:styleId="11">
    <w:name w:val="Заголовок №1"/>
    <w:basedOn w:val="a"/>
    <w:link w:val="10"/>
    <w:rsid w:val="0078346C"/>
    <w:pPr>
      <w:shd w:val="clear" w:color="auto" w:fill="FFFFFF"/>
      <w:spacing w:before="480" w:line="0" w:lineRule="atLeast"/>
      <w:outlineLvl w:val="0"/>
    </w:pPr>
    <w:rPr>
      <w:rFonts w:ascii="Arial" w:eastAsia="Arial" w:hAnsi="Arial" w:cs="Arial"/>
      <w:b/>
      <w:bCs/>
      <w:sz w:val="41"/>
      <w:szCs w:val="41"/>
    </w:rPr>
  </w:style>
  <w:style w:type="paragraph" w:customStyle="1" w:styleId="2b">
    <w:name w:val="Заголовок №2"/>
    <w:basedOn w:val="a"/>
    <w:link w:val="2a"/>
    <w:rsid w:val="0078346C"/>
    <w:pPr>
      <w:shd w:val="clear" w:color="auto" w:fill="FFFFFF"/>
      <w:spacing w:before="420" w:after="660" w:line="0" w:lineRule="atLeast"/>
      <w:jc w:val="both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customStyle="1" w:styleId="3b">
    <w:name w:val="Основной текст (3)"/>
    <w:basedOn w:val="a"/>
    <w:link w:val="3a"/>
    <w:rsid w:val="0078346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d">
    <w:name w:val="Подпись к таблице"/>
    <w:basedOn w:val="a"/>
    <w:link w:val="ac"/>
    <w:rsid w:val="0078346C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4b">
    <w:name w:val="Основной текст (4)"/>
    <w:basedOn w:val="a"/>
    <w:link w:val="4a"/>
    <w:rsid w:val="0078346C"/>
    <w:pPr>
      <w:shd w:val="clear" w:color="auto" w:fill="FFFFFF"/>
      <w:spacing w:before="420" w:after="180" w:line="490" w:lineRule="exact"/>
    </w:pPr>
    <w:rPr>
      <w:rFonts w:ascii="Arial" w:eastAsia="Arial" w:hAnsi="Arial" w:cs="Arial"/>
      <w:b/>
      <w:bCs/>
      <w:sz w:val="41"/>
      <w:szCs w:val="41"/>
    </w:rPr>
  </w:style>
  <w:style w:type="paragraph" w:customStyle="1" w:styleId="3d">
    <w:name w:val="Заголовок №3"/>
    <w:basedOn w:val="a"/>
    <w:link w:val="3c"/>
    <w:rsid w:val="0078346C"/>
    <w:pPr>
      <w:shd w:val="clear" w:color="auto" w:fill="FFFFFF"/>
      <w:spacing w:before="900" w:line="317" w:lineRule="exact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customStyle="1" w:styleId="59">
    <w:name w:val="Основной текст (5)"/>
    <w:basedOn w:val="a"/>
    <w:link w:val="58"/>
    <w:rsid w:val="0078346C"/>
    <w:pPr>
      <w:shd w:val="clear" w:color="auto" w:fill="FFFFFF"/>
      <w:spacing w:before="660" w:line="317" w:lineRule="exact"/>
      <w:jc w:val="both"/>
    </w:pPr>
    <w:rPr>
      <w:rFonts w:ascii="Arial" w:eastAsia="Arial" w:hAnsi="Arial" w:cs="Arial"/>
      <w:b/>
      <w:bCs/>
      <w:sz w:val="26"/>
      <w:szCs w:val="26"/>
    </w:rPr>
  </w:style>
  <w:style w:type="paragraph" w:customStyle="1" w:styleId="af4">
    <w:name w:val="Подпись к картинке"/>
    <w:basedOn w:val="a"/>
    <w:link w:val="af3"/>
    <w:rsid w:val="0078346C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61">
    <w:name w:val="Основной текст (6)"/>
    <w:basedOn w:val="a"/>
    <w:link w:val="60"/>
    <w:rsid w:val="0078346C"/>
    <w:pPr>
      <w:shd w:val="clear" w:color="auto" w:fill="FFFFFF"/>
      <w:spacing w:line="0" w:lineRule="atLeast"/>
    </w:pPr>
    <w:rPr>
      <w:rFonts w:ascii="Arial" w:eastAsia="Arial" w:hAnsi="Arial" w:cs="Arial"/>
      <w:spacing w:val="-80"/>
      <w:sz w:val="84"/>
      <w:szCs w:val="84"/>
      <w:lang w:val="en-US"/>
    </w:rPr>
  </w:style>
  <w:style w:type="paragraph" w:customStyle="1" w:styleId="2e">
    <w:name w:val="Подпись к картинке (2)"/>
    <w:basedOn w:val="a"/>
    <w:link w:val="2d"/>
    <w:rsid w:val="0078346C"/>
    <w:pPr>
      <w:shd w:val="clear" w:color="auto" w:fill="FFFFFF"/>
      <w:spacing w:line="0" w:lineRule="atLeast"/>
    </w:pPr>
    <w:rPr>
      <w:rFonts w:ascii="MS Gothic" w:eastAsia="MS Gothic" w:hAnsi="MS Gothic" w:cs="MS Gothic"/>
      <w:b/>
      <w:bCs/>
      <w:sz w:val="20"/>
      <w:szCs w:val="20"/>
    </w:rPr>
  </w:style>
  <w:style w:type="paragraph" w:customStyle="1" w:styleId="71">
    <w:name w:val="Основной текст (7)"/>
    <w:basedOn w:val="a"/>
    <w:link w:val="70"/>
    <w:rsid w:val="0078346C"/>
    <w:pPr>
      <w:shd w:val="clear" w:color="auto" w:fill="FFFFFF"/>
      <w:spacing w:line="336" w:lineRule="exact"/>
      <w:jc w:val="both"/>
    </w:pPr>
    <w:rPr>
      <w:rFonts w:ascii="Arial" w:eastAsia="Arial" w:hAnsi="Arial" w:cs="Arial"/>
      <w:spacing w:val="-30"/>
      <w:sz w:val="30"/>
      <w:szCs w:val="30"/>
    </w:rPr>
  </w:style>
  <w:style w:type="paragraph" w:customStyle="1" w:styleId="81">
    <w:name w:val="Основной текст (8)"/>
    <w:basedOn w:val="a"/>
    <w:link w:val="80"/>
    <w:rsid w:val="0078346C"/>
    <w:pPr>
      <w:shd w:val="clear" w:color="auto" w:fill="FFFFFF"/>
      <w:spacing w:line="0" w:lineRule="atLeast"/>
    </w:pPr>
    <w:rPr>
      <w:rFonts w:ascii="Arial" w:eastAsia="Arial" w:hAnsi="Arial" w:cs="Arial"/>
      <w:sz w:val="110"/>
      <w:szCs w:val="110"/>
    </w:rPr>
  </w:style>
  <w:style w:type="paragraph" w:customStyle="1" w:styleId="3f">
    <w:name w:val="Подпись к картинке (3)"/>
    <w:basedOn w:val="a"/>
    <w:link w:val="3e"/>
    <w:rsid w:val="0078346C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-10"/>
      <w:sz w:val="21"/>
      <w:szCs w:val="21"/>
    </w:rPr>
  </w:style>
  <w:style w:type="paragraph" w:customStyle="1" w:styleId="4d">
    <w:name w:val="Подпись к картинке (4)"/>
    <w:basedOn w:val="a"/>
    <w:link w:val="4c"/>
    <w:rsid w:val="0078346C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6"/>
      <w:szCs w:val="26"/>
    </w:rPr>
  </w:style>
  <w:style w:type="paragraph" w:customStyle="1" w:styleId="5b">
    <w:name w:val="Подпись к картинке (5)"/>
    <w:basedOn w:val="a"/>
    <w:link w:val="5a"/>
    <w:rsid w:val="0078346C"/>
    <w:pPr>
      <w:shd w:val="clear" w:color="auto" w:fill="FFFFFF"/>
      <w:spacing w:line="0" w:lineRule="atLeast"/>
    </w:pPr>
    <w:rPr>
      <w:rFonts w:ascii="Arial" w:eastAsia="Arial" w:hAnsi="Arial" w:cs="Arial"/>
    </w:rPr>
  </w:style>
  <w:style w:type="paragraph" w:customStyle="1" w:styleId="91">
    <w:name w:val="Основной текст (9)"/>
    <w:basedOn w:val="a"/>
    <w:link w:val="90"/>
    <w:rsid w:val="0078346C"/>
    <w:pPr>
      <w:shd w:val="clear" w:color="auto" w:fill="FFFFFF"/>
      <w:spacing w:line="0" w:lineRule="atLeast"/>
    </w:pPr>
    <w:rPr>
      <w:rFonts w:ascii="MS Gothic" w:eastAsia="MS Gothic" w:hAnsi="MS Gothic" w:cs="MS Gothic"/>
      <w:b/>
      <w:bCs/>
      <w:sz w:val="20"/>
      <w:szCs w:val="20"/>
      <w:lang w:val="en-US"/>
    </w:rPr>
  </w:style>
  <w:style w:type="paragraph" w:customStyle="1" w:styleId="102">
    <w:name w:val="Основной текст (10)"/>
    <w:basedOn w:val="a"/>
    <w:link w:val="101"/>
    <w:rsid w:val="0078346C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79"/>
      <w:szCs w:val="79"/>
    </w:rPr>
  </w:style>
  <w:style w:type="paragraph" w:customStyle="1" w:styleId="141">
    <w:name w:val="Основной текст (14)"/>
    <w:basedOn w:val="a"/>
    <w:link w:val="140"/>
    <w:rsid w:val="0078346C"/>
    <w:pPr>
      <w:shd w:val="clear" w:color="auto" w:fill="FFFFFF"/>
      <w:spacing w:line="0" w:lineRule="atLeast"/>
    </w:pPr>
    <w:rPr>
      <w:rFonts w:ascii="Arial" w:eastAsia="Arial" w:hAnsi="Arial" w:cs="Arial"/>
      <w:sz w:val="38"/>
      <w:szCs w:val="38"/>
    </w:rPr>
  </w:style>
  <w:style w:type="paragraph" w:customStyle="1" w:styleId="151">
    <w:name w:val="Основной текст (15)"/>
    <w:basedOn w:val="a"/>
    <w:link w:val="150"/>
    <w:rsid w:val="0078346C"/>
    <w:pPr>
      <w:shd w:val="clear" w:color="auto" w:fill="FFFFFF"/>
      <w:spacing w:line="0" w:lineRule="atLeast"/>
    </w:pPr>
    <w:rPr>
      <w:rFonts w:ascii="Arial" w:eastAsia="Arial" w:hAnsi="Arial" w:cs="Arial"/>
      <w:sz w:val="42"/>
      <w:szCs w:val="42"/>
    </w:rPr>
  </w:style>
  <w:style w:type="paragraph" w:customStyle="1" w:styleId="161">
    <w:name w:val="Основной текст (16)"/>
    <w:basedOn w:val="a"/>
    <w:link w:val="160"/>
    <w:rsid w:val="0078346C"/>
    <w:pPr>
      <w:shd w:val="clear" w:color="auto" w:fill="FFFFFF"/>
      <w:spacing w:line="0" w:lineRule="atLeast"/>
    </w:pPr>
    <w:rPr>
      <w:rFonts w:ascii="MS Gothic" w:eastAsia="MS Gothic" w:hAnsi="MS Gothic" w:cs="MS Gothic"/>
      <w:b/>
      <w:bCs/>
      <w:spacing w:val="-10"/>
      <w:sz w:val="20"/>
      <w:szCs w:val="20"/>
    </w:rPr>
  </w:style>
  <w:style w:type="paragraph" w:customStyle="1" w:styleId="112">
    <w:name w:val="Основной текст (11)"/>
    <w:basedOn w:val="a"/>
    <w:link w:val="111"/>
    <w:rsid w:val="0078346C"/>
    <w:pPr>
      <w:shd w:val="clear" w:color="auto" w:fill="FFFFFF"/>
      <w:spacing w:line="0" w:lineRule="atLeast"/>
    </w:pPr>
    <w:rPr>
      <w:rFonts w:ascii="Arial" w:eastAsia="Arial" w:hAnsi="Arial" w:cs="Arial"/>
      <w:sz w:val="36"/>
      <w:szCs w:val="36"/>
    </w:rPr>
  </w:style>
  <w:style w:type="paragraph" w:customStyle="1" w:styleId="2f1">
    <w:name w:val="Подпись к таблице (2)"/>
    <w:basedOn w:val="a"/>
    <w:link w:val="2f0"/>
    <w:rsid w:val="0078346C"/>
    <w:pPr>
      <w:shd w:val="clear" w:color="auto" w:fill="FFFFFF"/>
      <w:spacing w:line="0" w:lineRule="atLeast"/>
    </w:pPr>
    <w:rPr>
      <w:rFonts w:ascii="Arial" w:eastAsia="Arial" w:hAnsi="Arial" w:cs="Arial"/>
      <w:sz w:val="18"/>
      <w:szCs w:val="18"/>
    </w:rPr>
  </w:style>
  <w:style w:type="paragraph" w:customStyle="1" w:styleId="121">
    <w:name w:val="Основной текст (12)"/>
    <w:basedOn w:val="a"/>
    <w:link w:val="120"/>
    <w:rsid w:val="0078346C"/>
    <w:pPr>
      <w:shd w:val="clear" w:color="auto" w:fill="FFFFFF"/>
      <w:spacing w:line="0" w:lineRule="atLeast"/>
    </w:pPr>
    <w:rPr>
      <w:rFonts w:ascii="Arial" w:eastAsia="Arial" w:hAnsi="Arial" w:cs="Arial"/>
      <w:sz w:val="42"/>
      <w:szCs w:val="42"/>
    </w:rPr>
  </w:style>
  <w:style w:type="paragraph" w:customStyle="1" w:styleId="131">
    <w:name w:val="Основной текст (13)"/>
    <w:basedOn w:val="a"/>
    <w:link w:val="130"/>
    <w:rsid w:val="0078346C"/>
    <w:pPr>
      <w:shd w:val="clear" w:color="auto" w:fill="FFFFFF"/>
      <w:spacing w:after="600" w:line="0" w:lineRule="atLeast"/>
    </w:pPr>
    <w:rPr>
      <w:rFonts w:ascii="Arial" w:eastAsia="Arial" w:hAnsi="Arial" w:cs="Arial"/>
      <w:sz w:val="41"/>
      <w:szCs w:val="41"/>
    </w:rPr>
  </w:style>
  <w:style w:type="paragraph" w:customStyle="1" w:styleId="171">
    <w:name w:val="Основной текст (17)"/>
    <w:basedOn w:val="a"/>
    <w:link w:val="170"/>
    <w:rsid w:val="0078346C"/>
    <w:pPr>
      <w:shd w:val="clear" w:color="auto" w:fill="FFFFFF"/>
      <w:spacing w:line="0" w:lineRule="atLeast"/>
    </w:pPr>
    <w:rPr>
      <w:rFonts w:ascii="MS Gothic" w:eastAsia="MS Gothic" w:hAnsi="MS Gothic" w:cs="MS Gothic"/>
      <w:b/>
      <w:bCs/>
      <w:sz w:val="20"/>
      <w:szCs w:val="20"/>
    </w:rPr>
  </w:style>
  <w:style w:type="paragraph" w:customStyle="1" w:styleId="181">
    <w:name w:val="Основной текст (18)"/>
    <w:basedOn w:val="a"/>
    <w:link w:val="180"/>
    <w:rsid w:val="0078346C"/>
    <w:pPr>
      <w:shd w:val="clear" w:color="auto" w:fill="FFFFFF"/>
      <w:spacing w:before="60" w:line="0" w:lineRule="atLeast"/>
    </w:pPr>
    <w:rPr>
      <w:rFonts w:ascii="Arial" w:eastAsia="Arial" w:hAnsi="Arial" w:cs="Arial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456028964" TargetMode="External"/><Relationship Id="rId18" Type="http://schemas.openxmlformats.org/officeDocument/2006/relationships/hyperlink" Target="http://docs.cntd.ru/document/1200104969" TargetMode="External"/><Relationship Id="rId26" Type="http://schemas.openxmlformats.org/officeDocument/2006/relationships/image" Target="file:///C:\Users\73B5~1\AppData\Local\Temp\FineReader10\media\image1.jpeg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://docs.cntd.ru/document/456028964" TargetMode="External"/><Relationship Id="rId34" Type="http://schemas.openxmlformats.org/officeDocument/2006/relationships/image" Target="file:///C:\Users\73B5~1\AppData\Local\Temp\FineReader10\media\image5.jpeg" TargetMode="External"/><Relationship Id="rId42" Type="http://schemas.openxmlformats.org/officeDocument/2006/relationships/image" Target="file:///C:\Users\73B5~1\AppData\Local\Temp\FineReader10\media\image9.jpeg" TargetMode="External"/><Relationship Id="rId47" Type="http://schemas.openxmlformats.org/officeDocument/2006/relationships/image" Target="media/image12.jpeg"/><Relationship Id="rId50" Type="http://schemas.openxmlformats.org/officeDocument/2006/relationships/image" Target="file:///C:\Users\73B5~1\AppData\Local\Temp\FineReader10\media\image13.jpeg" TargetMode="External"/><Relationship Id="rId55" Type="http://schemas.openxmlformats.org/officeDocument/2006/relationships/image" Target="media/image16.jpeg"/><Relationship Id="rId63" Type="http://schemas.openxmlformats.org/officeDocument/2006/relationships/image" Target="file:///C:\Users\73B5~1\AppData\Local\Temp\FineReader10\media\image20.jpeg" TargetMode="External"/><Relationship Id="rId68" Type="http://schemas.openxmlformats.org/officeDocument/2006/relationships/image" Target="file:///C:\Users\73B5~1\AppData\Local\Temp\FineReader10\media\image23.jpeg" TargetMode="External"/><Relationship Id="rId7" Type="http://schemas.openxmlformats.org/officeDocument/2006/relationships/hyperlink" Target="http://docs.cntd.ru/document/456028584" TargetMode="External"/><Relationship Id="rId71" Type="http://schemas.openxmlformats.org/officeDocument/2006/relationships/image" Target="file:///C:\Users\73B5~1\AppData\Local\Temp\FineReader10\media\image25.jpeg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document/456028964" TargetMode="External"/><Relationship Id="rId29" Type="http://schemas.openxmlformats.org/officeDocument/2006/relationships/image" Target="media/image3.jpeg"/><Relationship Id="rId11" Type="http://schemas.openxmlformats.org/officeDocument/2006/relationships/hyperlink" Target="http://docs.cntd.ru/document/456028964" TargetMode="External"/><Relationship Id="rId24" Type="http://schemas.openxmlformats.org/officeDocument/2006/relationships/hyperlink" Target="http://docs.cntd.ru/document/456028964" TargetMode="External"/><Relationship Id="rId32" Type="http://schemas.openxmlformats.org/officeDocument/2006/relationships/image" Target="file:///C:\Users\73B5~1\AppData\Local\Temp\FineReader10\media\image4.jpeg" TargetMode="External"/><Relationship Id="rId37" Type="http://schemas.openxmlformats.org/officeDocument/2006/relationships/image" Target="media/image7.jpeg"/><Relationship Id="rId40" Type="http://schemas.openxmlformats.org/officeDocument/2006/relationships/image" Target="file:///C:\Users\73B5~1\AppData\Local\Temp\FineReader10\media\image8.jpeg" TargetMode="External"/><Relationship Id="rId45" Type="http://schemas.openxmlformats.org/officeDocument/2006/relationships/image" Target="media/image11.jpeg"/><Relationship Id="rId53" Type="http://schemas.openxmlformats.org/officeDocument/2006/relationships/image" Target="media/image15.jpeg"/><Relationship Id="rId58" Type="http://schemas.openxmlformats.org/officeDocument/2006/relationships/image" Target="file:///C:\Users\73B5~1\AppData\Local\Temp\FineReader10\media\image17.jpeg" TargetMode="External"/><Relationship Id="rId66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hyperlink" Target="http://docs.cntd.ru/document/456028964" TargetMode="External"/><Relationship Id="rId23" Type="http://schemas.openxmlformats.org/officeDocument/2006/relationships/hyperlink" Target="http://docs.cntd.ru/document/456028964" TargetMode="External"/><Relationship Id="rId28" Type="http://schemas.openxmlformats.org/officeDocument/2006/relationships/image" Target="file:///C:\Users\73B5~1\AppData\Local\Temp\FineReader10\media\image2.jpeg" TargetMode="External"/><Relationship Id="rId36" Type="http://schemas.openxmlformats.org/officeDocument/2006/relationships/image" Target="file:///C:\Users\73B5~1\AppData\Local\Temp\FineReader10\media\image6.jpeg" TargetMode="External"/><Relationship Id="rId49" Type="http://schemas.openxmlformats.org/officeDocument/2006/relationships/image" Target="media/image13.jpeg"/><Relationship Id="rId57" Type="http://schemas.openxmlformats.org/officeDocument/2006/relationships/image" Target="media/image17.jpeg"/><Relationship Id="rId61" Type="http://schemas.openxmlformats.org/officeDocument/2006/relationships/image" Target="media/image19.jpeg"/><Relationship Id="rId10" Type="http://schemas.openxmlformats.org/officeDocument/2006/relationships/hyperlink" Target="http://docs.cntd.ru/document/456028964" TargetMode="External"/><Relationship Id="rId19" Type="http://schemas.openxmlformats.org/officeDocument/2006/relationships/hyperlink" Target="http://docs.cntd.ru/document/1200092705" TargetMode="External"/><Relationship Id="rId31" Type="http://schemas.openxmlformats.org/officeDocument/2006/relationships/image" Target="media/image4.jpeg"/><Relationship Id="rId44" Type="http://schemas.openxmlformats.org/officeDocument/2006/relationships/image" Target="file:///C:\Users\73B5~1\AppData\Local\Temp\FineReader10\media\image10.jpeg" TargetMode="External"/><Relationship Id="rId52" Type="http://schemas.openxmlformats.org/officeDocument/2006/relationships/image" Target="file:///C:\Users\73B5~1\AppData\Local\Temp\FineReader10\media\image14.jpeg" TargetMode="External"/><Relationship Id="rId60" Type="http://schemas.openxmlformats.org/officeDocument/2006/relationships/image" Target="file:///C:\Users\73B5~1\AppData\Local\Temp\FineReader10\media\image18.jpeg" TargetMode="External"/><Relationship Id="rId65" Type="http://schemas.openxmlformats.org/officeDocument/2006/relationships/image" Target="file:///C:\Users\73B5~1\AppData\Local\Temp\FineReader10\media\image21.jpeg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1200104969" TargetMode="External"/><Relationship Id="rId14" Type="http://schemas.openxmlformats.org/officeDocument/2006/relationships/hyperlink" Target="http://docs.cntd.ru/document/1200084712" TargetMode="External"/><Relationship Id="rId22" Type="http://schemas.openxmlformats.org/officeDocument/2006/relationships/hyperlink" Target="http://docs.cntd.ru/document/456028964" TargetMode="External"/><Relationship Id="rId27" Type="http://schemas.openxmlformats.org/officeDocument/2006/relationships/image" Target="media/image2.jpeg"/><Relationship Id="rId30" Type="http://schemas.openxmlformats.org/officeDocument/2006/relationships/image" Target="file:///C:\Users\73B5~1\AppData\Local\Temp\FineReader10\media\image3.jpeg" TargetMode="External"/><Relationship Id="rId35" Type="http://schemas.openxmlformats.org/officeDocument/2006/relationships/image" Target="media/image6.jpeg"/><Relationship Id="rId43" Type="http://schemas.openxmlformats.org/officeDocument/2006/relationships/image" Target="media/image10.jpeg"/><Relationship Id="rId48" Type="http://schemas.openxmlformats.org/officeDocument/2006/relationships/image" Target="file:///C:\Users\73B5~1\AppData\Local\Temp\FineReader10\media\image12.jpeg" TargetMode="External"/><Relationship Id="rId56" Type="http://schemas.openxmlformats.org/officeDocument/2006/relationships/image" Target="file:///C:\Users\73B5~1\AppData\Local\Temp\FineReader10\media\image16.jpeg" TargetMode="External"/><Relationship Id="rId64" Type="http://schemas.openxmlformats.org/officeDocument/2006/relationships/image" Target="media/image21.jpeg"/><Relationship Id="rId69" Type="http://schemas.openxmlformats.org/officeDocument/2006/relationships/image" Target="media/image24.jpeg"/><Relationship Id="rId8" Type="http://schemas.openxmlformats.org/officeDocument/2006/relationships/hyperlink" Target="http://docs.cntd.ru/document/902192610" TargetMode="External"/><Relationship Id="rId51" Type="http://schemas.openxmlformats.org/officeDocument/2006/relationships/image" Target="media/image14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docs.cntd.ru/document/456028964" TargetMode="External"/><Relationship Id="rId17" Type="http://schemas.openxmlformats.org/officeDocument/2006/relationships/hyperlink" Target="http://docs.cntd.ru/document/456028964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5.jpeg"/><Relationship Id="rId38" Type="http://schemas.openxmlformats.org/officeDocument/2006/relationships/image" Target="file:///C:\Users\73B5~1\AppData\Local\Temp\FineReader10\media\image7.jpeg" TargetMode="External"/><Relationship Id="rId46" Type="http://schemas.openxmlformats.org/officeDocument/2006/relationships/image" Target="file:///C:\Users\73B5~1\AppData\Local\Temp\FineReader10\media\image11.jpeg" TargetMode="External"/><Relationship Id="rId59" Type="http://schemas.openxmlformats.org/officeDocument/2006/relationships/image" Target="media/image18.jpeg"/><Relationship Id="rId67" Type="http://schemas.openxmlformats.org/officeDocument/2006/relationships/image" Target="media/image23.jpeg"/><Relationship Id="rId20" Type="http://schemas.openxmlformats.org/officeDocument/2006/relationships/hyperlink" Target="http://docs.cntd.ru/document/456028964" TargetMode="External"/><Relationship Id="rId41" Type="http://schemas.openxmlformats.org/officeDocument/2006/relationships/image" Target="media/image9.jpeg"/><Relationship Id="rId54" Type="http://schemas.openxmlformats.org/officeDocument/2006/relationships/image" Target="file:///C:\Users\73B5~1\AppData\Local\Temp\FineReader10\media\image15.jpeg" TargetMode="External"/><Relationship Id="rId62" Type="http://schemas.openxmlformats.org/officeDocument/2006/relationships/image" Target="media/image20.jpeg"/><Relationship Id="rId70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63</Pages>
  <Words>9959</Words>
  <Characters>56768</Characters>
  <Application>Microsoft Office Word</Application>
  <DocSecurity>0</DocSecurity>
  <Lines>473</Lines>
  <Paragraphs>133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22</vt:i4>
      </vt:variant>
    </vt:vector>
  </HeadingPairs>
  <TitlesOfParts>
    <vt:vector size="23" baseType="lpstr">
      <vt:lpstr/>
      <vt:lpstr>1 Область применения</vt:lpstr>
      <vt:lpstr>2 Нормативные ссылки</vt:lpstr>
      <vt:lpstr>3 Термины и определения</vt:lpstr>
      <vt:lpstr>4 Общие требования</vt:lpstr>
      <vt:lpstr>5 Требования к земельным участкам</vt:lpstr>
      <vt:lpstr>6 Требования к зданиям</vt:lpstr>
      <vt:lpstr>7 Требования к помещениям</vt:lpstr>
      <vt:lpstr>    7.1 Общие положения</vt:lpstr>
      <vt:lpstr>    7.2 Жилые комнаты (в квартирах, жилых ячейках и номерах)</vt:lpstr>
      <vt:lpstr>    7.3 Вспомогательные помещения</vt:lpstr>
      <vt:lpstr>    7.4 Кухни</vt:lpstr>
      <vt:lpstr>    7.5 Санитарно-гигиенические помещения</vt:lpstr>
      <vt:lpstr>    7.6 Летние помещения</vt:lpstr>
      <vt:lpstr>        Рисунок А.1 - Вариант устройства безопасной зоны в жилом здании - при лестнично-</vt:lpstr>
      <vt:lpstr>        Рисунок А.6 - Зоны хранения кресла-коляски для инвалида (а);</vt:lpstr>
      <vt:lpstr>        детской коляски (б); вариант колясочной с местом для пересадки на кресло-коляску</vt:lpstr>
      <vt:lpstr>        Рисунок А.7 - Варианты планировочных решений квартир с различным количеством ком</vt:lpstr>
      <vt:lpstr>        Рисунок А.10 - Гостиничные номера для одного инвалида, не пользующегося креслом-</vt:lpstr>
      <vt:lpstr>        Рисунок А.13 - Варианты кухонь для квартире различным количеством жилых комнат: </vt:lpstr>
      <vt:lpstr>        Рисунок А.14 - Совмещенные санузлы, оборудованные ванной для инвалидов, пользующ</vt:lpstr>
      <vt:lpstr>ПРИЛОЖЕНИЕ Б (справочное). Требования к проектированию жилых ячеек для инвалидов</vt:lpstr>
      <vt:lpstr>Библиография</vt:lpstr>
    </vt:vector>
  </TitlesOfParts>
  <Company>SPecialiST RePack</Company>
  <LinksUpToDate>false</LinksUpToDate>
  <CharactersWithSpaces>66594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2020-03-05T04:41:00Z</dcterms:created>
  <dcterms:modified xsi:type="dcterms:W3CDTF">2020-03-05T04:43:00Z</dcterms:modified>
</cp:coreProperties>
</file>